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B2ECC7" w14:textId="18669B43" w:rsidR="002B469A" w:rsidRPr="002B469A" w:rsidRDefault="002B469A" w:rsidP="002B469A">
      <w:pPr>
        <w:pBdr>
          <w:bottom w:val="single" w:sz="6" w:space="4" w:color="EAECEF"/>
        </w:pBdr>
        <w:shd w:val="clear" w:color="auto" w:fill="FFFFFF"/>
        <w:spacing w:before="100" w:beforeAutospacing="1" w:after="240" w:line="240" w:lineRule="auto"/>
        <w:jc w:val="right"/>
        <w:outlineLvl w:val="1"/>
        <w:rPr>
          <w:rFonts w:ascii="Segoe UI" w:eastAsia="Times New Roman" w:hAnsi="Segoe UI" w:cs="Segoe UI"/>
          <w:color w:val="24292E"/>
          <w:sz w:val="28"/>
          <w:szCs w:val="28"/>
        </w:rPr>
      </w:pPr>
      <w:r w:rsidRPr="002B469A">
        <w:rPr>
          <w:rFonts w:ascii="Segoe UI" w:eastAsia="Times New Roman" w:hAnsi="Segoe UI" w:cs="Segoe UI"/>
          <w:b/>
          <w:bCs/>
          <w:color w:val="24292E"/>
          <w:sz w:val="28"/>
          <w:szCs w:val="28"/>
        </w:rPr>
        <w:t xml:space="preserve">Student: </w:t>
      </w:r>
      <w:proofErr w:type="spellStart"/>
      <w:r w:rsidRPr="002B469A">
        <w:rPr>
          <w:rFonts w:ascii="Segoe UI" w:eastAsia="Times New Roman" w:hAnsi="Segoe UI" w:cs="Segoe UI"/>
          <w:color w:val="24292E"/>
          <w:sz w:val="28"/>
          <w:szCs w:val="28"/>
        </w:rPr>
        <w:t>Gheorghița</w:t>
      </w:r>
      <w:proofErr w:type="spellEnd"/>
      <w:r w:rsidRPr="002B469A">
        <w:rPr>
          <w:rFonts w:ascii="Segoe UI" w:eastAsia="Times New Roman" w:hAnsi="Segoe UI" w:cs="Segoe UI"/>
          <w:color w:val="24292E"/>
          <w:sz w:val="28"/>
          <w:szCs w:val="28"/>
        </w:rPr>
        <w:t xml:space="preserve"> Anastasia, FAF-192</w:t>
      </w:r>
    </w:p>
    <w:p w14:paraId="6166384F" w14:textId="33516C42" w:rsidR="00011FEF" w:rsidRPr="00011FEF" w:rsidRDefault="008F31A6" w:rsidP="00011FEF">
      <w:pPr>
        <w:pBdr>
          <w:bottom w:val="single" w:sz="6" w:space="4" w:color="EAECEF"/>
        </w:pBdr>
        <w:shd w:val="clear" w:color="auto" w:fill="FFFFFF"/>
        <w:spacing w:before="100" w:beforeAutospacing="1" w:after="240" w:line="240" w:lineRule="auto"/>
        <w:outlineLvl w:val="1"/>
        <w:rPr>
          <w:rFonts w:ascii="Segoe UI" w:eastAsia="Times New Roman" w:hAnsi="Segoe UI" w:cs="Segoe UI"/>
          <w:b/>
          <w:bCs/>
          <w:color w:val="24292E"/>
          <w:sz w:val="36"/>
          <w:szCs w:val="36"/>
        </w:rPr>
      </w:pPr>
      <w:r>
        <w:rPr>
          <w:rFonts w:ascii="Segoe UI" w:eastAsia="Times New Roman" w:hAnsi="Segoe UI" w:cs="Segoe UI"/>
          <w:b/>
          <w:bCs/>
          <w:color w:val="24292E"/>
          <w:sz w:val="36"/>
          <w:szCs w:val="36"/>
        </w:rPr>
        <w:t>Databases Laboratory Work Nr</w:t>
      </w:r>
      <w:r w:rsidR="00EB66AF">
        <w:rPr>
          <w:rFonts w:ascii="Segoe UI" w:eastAsia="Times New Roman" w:hAnsi="Segoe UI" w:cs="Segoe UI"/>
          <w:b/>
          <w:bCs/>
          <w:color w:val="24292E"/>
          <w:sz w:val="36"/>
          <w:szCs w:val="36"/>
        </w:rPr>
        <w:t xml:space="preserve"> 2</w:t>
      </w:r>
    </w:p>
    <w:p w14:paraId="5C846D8B" w14:textId="5F6B52B9" w:rsidR="002B469A" w:rsidRPr="002B469A" w:rsidRDefault="00147ABA" w:rsidP="002B469A">
      <w:pPr>
        <w:pBdr>
          <w:bottom w:val="single" w:sz="6" w:space="4" w:color="EAECEF"/>
        </w:pBdr>
        <w:shd w:val="clear" w:color="auto" w:fill="FFFFFF"/>
        <w:spacing w:before="360" w:after="240" w:line="240" w:lineRule="auto"/>
        <w:outlineLvl w:val="1"/>
        <w:rPr>
          <w:rFonts w:ascii="Segoe UI" w:eastAsia="Times New Roman" w:hAnsi="Segoe UI" w:cs="Segoe UI"/>
          <w:color w:val="24292E"/>
          <w:sz w:val="36"/>
          <w:szCs w:val="36"/>
        </w:rPr>
      </w:pPr>
      <w:r>
        <w:rPr>
          <w:rFonts w:ascii="Segoe UI" w:eastAsia="Times New Roman" w:hAnsi="Segoe UI" w:cs="Segoe UI"/>
          <w:b/>
          <w:bCs/>
          <w:color w:val="24292E"/>
          <w:sz w:val="36"/>
          <w:szCs w:val="36"/>
        </w:rPr>
        <w:t>Title</w:t>
      </w:r>
      <w:r w:rsidR="00E227DD">
        <w:rPr>
          <w:rFonts w:ascii="Segoe UI" w:eastAsia="Times New Roman" w:hAnsi="Segoe UI" w:cs="Segoe UI"/>
          <w:b/>
          <w:bCs/>
          <w:color w:val="24292E"/>
          <w:sz w:val="36"/>
          <w:szCs w:val="36"/>
        </w:rPr>
        <w:t>:</w:t>
      </w:r>
      <w:r w:rsidR="00EB66AF">
        <w:rPr>
          <w:rFonts w:ascii="Segoe UI" w:eastAsia="Times New Roman" w:hAnsi="Segoe UI" w:cs="Segoe UI"/>
          <w:b/>
          <w:bCs/>
          <w:color w:val="24292E"/>
          <w:sz w:val="36"/>
          <w:szCs w:val="36"/>
        </w:rPr>
        <w:t xml:space="preserve"> </w:t>
      </w:r>
      <w:r w:rsidR="00EB66AF">
        <w:rPr>
          <w:rFonts w:ascii="Segoe UI" w:eastAsia="Times New Roman" w:hAnsi="Segoe UI" w:cs="Segoe UI"/>
          <w:color w:val="24292E"/>
          <w:sz w:val="36"/>
          <w:szCs w:val="36"/>
        </w:rPr>
        <w:t xml:space="preserve"> Database creation and maintenance</w:t>
      </w:r>
    </w:p>
    <w:p w14:paraId="5A1D7667" w14:textId="68E962E9" w:rsidR="00011FEF" w:rsidRPr="00911FFD" w:rsidRDefault="00011FEF" w:rsidP="00011FEF">
      <w:pPr>
        <w:shd w:val="clear" w:color="auto" w:fill="FFFFFF"/>
        <w:spacing w:before="360" w:after="240" w:line="240" w:lineRule="auto"/>
        <w:outlineLvl w:val="2"/>
        <w:rPr>
          <w:rFonts w:ascii="Segoe UI" w:eastAsia="Times New Roman" w:hAnsi="Segoe UI" w:cs="Segoe UI"/>
          <w:color w:val="24292E"/>
          <w:sz w:val="30"/>
          <w:szCs w:val="30"/>
        </w:rPr>
      </w:pPr>
      <w:r w:rsidRPr="00011FEF">
        <w:rPr>
          <w:rFonts w:ascii="Segoe UI" w:eastAsia="Times New Roman" w:hAnsi="Segoe UI" w:cs="Segoe UI"/>
          <w:b/>
          <w:bCs/>
          <w:color w:val="24292E"/>
          <w:sz w:val="30"/>
          <w:szCs w:val="30"/>
        </w:rPr>
        <w:t>Prerequisites:</w:t>
      </w:r>
      <w:r w:rsidR="00EB66AF">
        <w:rPr>
          <w:rFonts w:ascii="Segoe UI" w:eastAsia="Times New Roman" w:hAnsi="Segoe UI" w:cs="Segoe UI"/>
          <w:b/>
          <w:bCs/>
          <w:color w:val="24292E"/>
          <w:sz w:val="30"/>
          <w:szCs w:val="30"/>
        </w:rPr>
        <w:t xml:space="preserve"> </w:t>
      </w:r>
      <w:r w:rsidR="00911FFD">
        <w:rPr>
          <w:rFonts w:ascii="Segoe UI" w:eastAsia="Times New Roman" w:hAnsi="Segoe UI" w:cs="Segoe UI"/>
          <w:color w:val="24292E"/>
          <w:sz w:val="30"/>
          <w:szCs w:val="30"/>
        </w:rPr>
        <w:t xml:space="preserve">SQL 2017, </w:t>
      </w:r>
      <w:r w:rsidR="00E227DD">
        <w:rPr>
          <w:rFonts w:ascii="Segoe UI" w:eastAsia="Times New Roman" w:hAnsi="Segoe UI" w:cs="Segoe UI"/>
          <w:color w:val="24292E"/>
          <w:sz w:val="30"/>
          <w:szCs w:val="30"/>
        </w:rPr>
        <w:t>SQL Server Management Studio</w:t>
      </w:r>
    </w:p>
    <w:p w14:paraId="7A8F3367" w14:textId="0EF8FDDD" w:rsidR="00E227DD" w:rsidRDefault="00011FEF" w:rsidP="00E227DD">
      <w:pPr>
        <w:shd w:val="clear" w:color="auto" w:fill="FFFFFF"/>
        <w:spacing w:before="360" w:after="0" w:line="240" w:lineRule="auto"/>
        <w:outlineLvl w:val="2"/>
        <w:rPr>
          <w:rFonts w:ascii="Segoe UI" w:eastAsia="Times New Roman" w:hAnsi="Segoe UI" w:cs="Segoe UI"/>
          <w:color w:val="24292E"/>
          <w:sz w:val="30"/>
          <w:szCs w:val="30"/>
        </w:rPr>
      </w:pPr>
      <w:r w:rsidRPr="00011FEF">
        <w:rPr>
          <w:rFonts w:ascii="Segoe UI" w:eastAsia="Times New Roman" w:hAnsi="Segoe UI" w:cs="Segoe UI"/>
          <w:b/>
          <w:bCs/>
          <w:color w:val="24292E"/>
          <w:sz w:val="30"/>
          <w:szCs w:val="30"/>
        </w:rPr>
        <w:t>Objectives:</w:t>
      </w:r>
      <w:r w:rsidR="00E227DD">
        <w:rPr>
          <w:rFonts w:ascii="Segoe UI" w:eastAsia="Times New Roman" w:hAnsi="Segoe UI" w:cs="Segoe UI"/>
          <w:b/>
          <w:bCs/>
          <w:color w:val="24292E"/>
          <w:sz w:val="30"/>
          <w:szCs w:val="30"/>
        </w:rPr>
        <w:t xml:space="preserve">  </w:t>
      </w:r>
      <w:r w:rsidR="00E227DD">
        <w:rPr>
          <w:rFonts w:ascii="Segoe UI" w:eastAsia="Times New Roman" w:hAnsi="Segoe UI" w:cs="Segoe UI"/>
          <w:color w:val="24292E"/>
          <w:sz w:val="30"/>
          <w:szCs w:val="30"/>
        </w:rPr>
        <w:t>-   learn how to create a database</w:t>
      </w:r>
    </w:p>
    <w:p w14:paraId="45100E09" w14:textId="72D4F8E4" w:rsidR="00E227DD" w:rsidRPr="00E227DD" w:rsidRDefault="00E227DD" w:rsidP="002B469A">
      <w:pPr>
        <w:pStyle w:val="ListParagraph"/>
        <w:numPr>
          <w:ilvl w:val="0"/>
          <w:numId w:val="5"/>
        </w:numPr>
        <w:shd w:val="clear" w:color="auto" w:fill="FFFFFF"/>
        <w:spacing w:after="240" w:line="240" w:lineRule="auto"/>
        <w:outlineLvl w:val="2"/>
        <w:rPr>
          <w:rFonts w:ascii="Segoe UI" w:eastAsia="Times New Roman" w:hAnsi="Segoe UI" w:cs="Segoe UI"/>
          <w:color w:val="24292E"/>
          <w:sz w:val="30"/>
          <w:szCs w:val="30"/>
        </w:rPr>
      </w:pPr>
      <w:r>
        <w:rPr>
          <w:rFonts w:ascii="Segoe UI" w:eastAsia="Times New Roman" w:hAnsi="Segoe UI" w:cs="Segoe UI"/>
          <w:color w:val="24292E"/>
          <w:sz w:val="30"/>
          <w:szCs w:val="30"/>
        </w:rPr>
        <w:t>learn how to maintain a database using maintenance plan</w:t>
      </w:r>
    </w:p>
    <w:p w14:paraId="322DE3C1" w14:textId="2894ED53" w:rsidR="00011FEF" w:rsidRDefault="00011FEF" w:rsidP="00011FEF">
      <w:pPr>
        <w:shd w:val="clear" w:color="auto" w:fill="FFFFFF"/>
        <w:spacing w:before="360" w:after="240" w:line="240" w:lineRule="auto"/>
        <w:outlineLvl w:val="2"/>
        <w:rPr>
          <w:rFonts w:ascii="Segoe UI" w:eastAsia="Times New Roman" w:hAnsi="Segoe UI" w:cs="Segoe UI"/>
          <w:b/>
          <w:bCs/>
          <w:color w:val="24292E"/>
          <w:sz w:val="30"/>
          <w:szCs w:val="30"/>
        </w:rPr>
      </w:pPr>
      <w:r w:rsidRPr="00011FEF">
        <w:rPr>
          <w:rFonts w:ascii="Segoe UI" w:eastAsia="Times New Roman" w:hAnsi="Segoe UI" w:cs="Segoe UI"/>
          <w:b/>
          <w:bCs/>
          <w:color w:val="24292E"/>
          <w:sz w:val="30"/>
          <w:szCs w:val="30"/>
        </w:rPr>
        <w:t>Tasks:</w:t>
      </w:r>
    </w:p>
    <w:p w14:paraId="746147B7" w14:textId="314FC81F" w:rsidR="00E227DD" w:rsidRPr="00E227DD" w:rsidRDefault="00E227DD" w:rsidP="00E227DD">
      <w:pPr>
        <w:pStyle w:val="ListParagraph"/>
        <w:numPr>
          <w:ilvl w:val="0"/>
          <w:numId w:val="6"/>
        </w:numPr>
        <w:shd w:val="clear" w:color="auto" w:fill="FFFFFF"/>
        <w:spacing w:before="360" w:after="240" w:line="240" w:lineRule="auto"/>
        <w:outlineLvl w:val="2"/>
        <w:rPr>
          <w:rFonts w:ascii="Segoe UI" w:eastAsia="Times New Roman" w:hAnsi="Segoe UI" w:cs="Segoe UI"/>
          <w:color w:val="24292E"/>
          <w:sz w:val="26"/>
          <w:szCs w:val="26"/>
        </w:rPr>
      </w:pPr>
      <w:r w:rsidRPr="00E227DD">
        <w:rPr>
          <w:rFonts w:ascii="Segoe UI" w:eastAsia="Times New Roman" w:hAnsi="Segoe UI" w:cs="Segoe UI"/>
          <w:color w:val="24292E"/>
          <w:sz w:val="26"/>
          <w:szCs w:val="26"/>
        </w:rPr>
        <w:t xml:space="preserve">Create a database physically placed in the </w:t>
      </w:r>
      <w:proofErr w:type="spellStart"/>
      <w:r w:rsidRPr="009A073E">
        <w:rPr>
          <w:rFonts w:ascii="Segoe UI" w:eastAsia="Times New Roman" w:hAnsi="Segoe UI" w:cs="Segoe UI"/>
          <w:i/>
          <w:iCs/>
          <w:color w:val="24292E"/>
          <w:sz w:val="26"/>
          <w:szCs w:val="26"/>
        </w:rPr>
        <w:t>MyDocuments</w:t>
      </w:r>
      <w:proofErr w:type="spellEnd"/>
      <w:r w:rsidRPr="009A073E">
        <w:rPr>
          <w:rFonts w:ascii="Segoe UI" w:eastAsia="Times New Roman" w:hAnsi="Segoe UI" w:cs="Segoe UI"/>
          <w:i/>
          <w:iCs/>
          <w:color w:val="24292E"/>
          <w:sz w:val="26"/>
          <w:szCs w:val="26"/>
        </w:rPr>
        <w:t>\Data</w:t>
      </w:r>
      <w:r w:rsidRPr="00E227DD">
        <w:rPr>
          <w:rFonts w:ascii="Segoe UI" w:eastAsia="Times New Roman" w:hAnsi="Segoe UI" w:cs="Segoe UI"/>
          <w:color w:val="24292E"/>
          <w:sz w:val="26"/>
          <w:szCs w:val="26"/>
        </w:rPr>
        <w:t xml:space="preserve"> folder, setting an increase of the base file of 16MB with the growth limit of 128 MB and the </w:t>
      </w:r>
      <w:r w:rsidRPr="009A073E">
        <w:rPr>
          <w:rFonts w:ascii="Segoe UI" w:eastAsia="Times New Roman" w:hAnsi="Segoe UI" w:cs="Segoe UI"/>
          <w:i/>
          <w:iCs/>
          <w:color w:val="24292E"/>
          <w:sz w:val="26"/>
          <w:szCs w:val="26"/>
        </w:rPr>
        <w:t>log</w:t>
      </w:r>
      <w:r w:rsidRPr="00E227DD">
        <w:rPr>
          <w:rFonts w:ascii="Segoe UI" w:eastAsia="Times New Roman" w:hAnsi="Segoe UI" w:cs="Segoe UI"/>
          <w:color w:val="24292E"/>
          <w:sz w:val="26"/>
          <w:szCs w:val="26"/>
        </w:rPr>
        <w:t xml:space="preserve"> of 64 MB with the growth limit of 1024 MB. For secondary files, define a new default </w:t>
      </w:r>
      <w:r w:rsidRPr="009A073E">
        <w:rPr>
          <w:rFonts w:ascii="Segoe UI" w:eastAsia="Times New Roman" w:hAnsi="Segoe UI" w:cs="Segoe UI"/>
          <w:i/>
          <w:iCs/>
          <w:color w:val="24292E"/>
          <w:sz w:val="26"/>
          <w:szCs w:val="26"/>
        </w:rPr>
        <w:t>Filegroup</w:t>
      </w:r>
      <w:r w:rsidRPr="00E227DD">
        <w:rPr>
          <w:rFonts w:ascii="Segoe UI" w:eastAsia="Times New Roman" w:hAnsi="Segoe UI" w:cs="Segoe UI"/>
          <w:color w:val="24292E"/>
          <w:sz w:val="26"/>
          <w:szCs w:val="26"/>
        </w:rPr>
        <w:t>, setting the growth of secondary files to 64 MB with a limit of 1024 MB.</w:t>
      </w:r>
    </w:p>
    <w:p w14:paraId="2CC233F3" w14:textId="15647BF1" w:rsidR="00E227DD" w:rsidRDefault="00E227DD" w:rsidP="00E227DD">
      <w:pPr>
        <w:pStyle w:val="ListParagraph"/>
        <w:numPr>
          <w:ilvl w:val="0"/>
          <w:numId w:val="6"/>
        </w:numPr>
        <w:shd w:val="clear" w:color="auto" w:fill="FFFFFF"/>
        <w:spacing w:before="360" w:after="240" w:line="240" w:lineRule="auto"/>
        <w:outlineLvl w:val="2"/>
        <w:rPr>
          <w:rFonts w:ascii="Segoe UI" w:eastAsia="Times New Roman" w:hAnsi="Segoe UI" w:cs="Segoe UI"/>
          <w:color w:val="24292E"/>
          <w:sz w:val="26"/>
          <w:szCs w:val="26"/>
        </w:rPr>
      </w:pPr>
      <w:r w:rsidRPr="00E227DD">
        <w:rPr>
          <w:rFonts w:ascii="Segoe UI" w:eastAsia="Times New Roman" w:hAnsi="Segoe UI" w:cs="Segoe UI"/>
          <w:color w:val="24292E"/>
          <w:sz w:val="26"/>
          <w:szCs w:val="26"/>
        </w:rPr>
        <w:t xml:space="preserve">Create a database, where the log file is physically placed in the </w:t>
      </w:r>
      <w:proofErr w:type="spellStart"/>
      <w:r w:rsidRPr="009A073E">
        <w:rPr>
          <w:rFonts w:ascii="Segoe UI" w:eastAsia="Times New Roman" w:hAnsi="Segoe UI" w:cs="Segoe UI"/>
          <w:i/>
          <w:iCs/>
          <w:color w:val="24292E"/>
          <w:sz w:val="26"/>
          <w:szCs w:val="26"/>
        </w:rPr>
        <w:t>MyDocuments</w:t>
      </w:r>
      <w:proofErr w:type="spellEnd"/>
      <w:r w:rsidRPr="009A073E">
        <w:rPr>
          <w:rFonts w:ascii="Segoe UI" w:eastAsia="Times New Roman" w:hAnsi="Segoe UI" w:cs="Segoe UI"/>
          <w:i/>
          <w:iCs/>
          <w:color w:val="24292E"/>
          <w:sz w:val="26"/>
          <w:szCs w:val="26"/>
        </w:rPr>
        <w:t>\Log</w:t>
      </w:r>
      <w:r w:rsidRPr="00E227DD">
        <w:rPr>
          <w:rFonts w:ascii="Segoe UI" w:eastAsia="Times New Roman" w:hAnsi="Segoe UI" w:cs="Segoe UI"/>
          <w:color w:val="24292E"/>
          <w:sz w:val="26"/>
          <w:szCs w:val="26"/>
        </w:rPr>
        <w:t xml:space="preserve"> folder, the name of the log file in the operating system environment must differ from the logical one defined in the physical schem</w:t>
      </w:r>
      <w:r w:rsidR="00A64497">
        <w:rPr>
          <w:rFonts w:ascii="Segoe UI" w:eastAsia="Times New Roman" w:hAnsi="Segoe UI" w:cs="Segoe UI"/>
          <w:color w:val="24292E"/>
          <w:sz w:val="26"/>
          <w:szCs w:val="26"/>
        </w:rPr>
        <w:t>e</w:t>
      </w:r>
      <w:r w:rsidRPr="00E227DD">
        <w:rPr>
          <w:rFonts w:ascii="Segoe UI" w:eastAsia="Times New Roman" w:hAnsi="Segoe UI" w:cs="Segoe UI"/>
          <w:color w:val="24292E"/>
          <w:sz w:val="26"/>
          <w:szCs w:val="26"/>
        </w:rPr>
        <w:t xml:space="preserve">. It is important that the database created is compatible with the </w:t>
      </w:r>
      <w:r w:rsidRPr="009A073E">
        <w:rPr>
          <w:rFonts w:ascii="Segoe UI" w:eastAsia="Times New Roman" w:hAnsi="Segoe UI" w:cs="Segoe UI"/>
          <w:i/>
          <w:iCs/>
          <w:color w:val="24292E"/>
          <w:sz w:val="26"/>
          <w:szCs w:val="26"/>
        </w:rPr>
        <w:t>MS SQL Server 2017</w:t>
      </w:r>
      <w:r w:rsidRPr="00E227DD">
        <w:rPr>
          <w:rFonts w:ascii="Segoe UI" w:eastAsia="Times New Roman" w:hAnsi="Segoe UI" w:cs="Segoe UI"/>
          <w:color w:val="24292E"/>
          <w:sz w:val="26"/>
          <w:szCs w:val="26"/>
        </w:rPr>
        <w:t xml:space="preserve"> system and that it is accessible to only one user at a time.</w:t>
      </w:r>
    </w:p>
    <w:p w14:paraId="66752C49" w14:textId="51F6AE7F" w:rsidR="00E227DD" w:rsidRDefault="00A64497" w:rsidP="00E227DD">
      <w:pPr>
        <w:pStyle w:val="ListParagraph"/>
        <w:numPr>
          <w:ilvl w:val="0"/>
          <w:numId w:val="6"/>
        </w:numPr>
        <w:shd w:val="clear" w:color="auto" w:fill="FFFFFF"/>
        <w:spacing w:before="360" w:after="240" w:line="240" w:lineRule="auto"/>
        <w:outlineLvl w:val="2"/>
        <w:rPr>
          <w:rFonts w:ascii="Segoe UI" w:eastAsia="Times New Roman" w:hAnsi="Segoe UI" w:cs="Segoe UI"/>
          <w:color w:val="24292E"/>
          <w:sz w:val="26"/>
          <w:szCs w:val="26"/>
        </w:rPr>
      </w:pPr>
      <w:r w:rsidRPr="00A64497">
        <w:rPr>
          <w:rFonts w:ascii="Segoe UI" w:eastAsia="Times New Roman" w:hAnsi="Segoe UI" w:cs="Segoe UI"/>
          <w:color w:val="24292E"/>
          <w:sz w:val="26"/>
          <w:szCs w:val="26"/>
        </w:rPr>
        <w:t xml:space="preserve">Create the database maintenance plan, built in task 1. Unused space in the database files must be removed when it reaches 2000Mb. The freed space must be returned to the operating system. This operation must run every Friday at 00:00. The maintenance plan execution report must be saved in the </w:t>
      </w:r>
      <w:proofErr w:type="spellStart"/>
      <w:r w:rsidRPr="009A073E">
        <w:rPr>
          <w:rFonts w:ascii="Segoe UI" w:eastAsia="Times New Roman" w:hAnsi="Segoe UI" w:cs="Segoe UI"/>
          <w:i/>
          <w:iCs/>
          <w:color w:val="24292E"/>
          <w:sz w:val="26"/>
          <w:szCs w:val="26"/>
        </w:rPr>
        <w:t>MyDocuments</w:t>
      </w:r>
      <w:proofErr w:type="spellEnd"/>
      <w:r w:rsidRPr="009A073E">
        <w:rPr>
          <w:rFonts w:ascii="Segoe UI" w:eastAsia="Times New Roman" w:hAnsi="Segoe UI" w:cs="Segoe UI"/>
          <w:i/>
          <w:iCs/>
          <w:color w:val="24292E"/>
          <w:sz w:val="26"/>
          <w:szCs w:val="26"/>
        </w:rPr>
        <w:t>\</w:t>
      </w:r>
      <w:proofErr w:type="spellStart"/>
      <w:r w:rsidRPr="009A073E">
        <w:rPr>
          <w:rFonts w:ascii="Segoe UI" w:eastAsia="Times New Roman" w:hAnsi="Segoe UI" w:cs="Segoe UI"/>
          <w:i/>
          <w:iCs/>
          <w:color w:val="24292E"/>
          <w:sz w:val="26"/>
          <w:szCs w:val="26"/>
        </w:rPr>
        <w:t>SQL_event_logs</w:t>
      </w:r>
      <w:proofErr w:type="spellEnd"/>
      <w:r w:rsidRPr="00A64497">
        <w:rPr>
          <w:rFonts w:ascii="Segoe UI" w:eastAsia="Times New Roman" w:hAnsi="Segoe UI" w:cs="Segoe UI"/>
          <w:color w:val="24292E"/>
          <w:sz w:val="26"/>
          <w:szCs w:val="26"/>
        </w:rPr>
        <w:t xml:space="preserve"> folder. Initialize the execution of the plan. After execution, check the results in the </w:t>
      </w:r>
      <w:r w:rsidRPr="009A073E">
        <w:rPr>
          <w:rFonts w:ascii="Segoe UI" w:eastAsia="Times New Roman" w:hAnsi="Segoe UI" w:cs="Segoe UI"/>
          <w:i/>
          <w:iCs/>
          <w:color w:val="24292E"/>
          <w:sz w:val="26"/>
          <w:szCs w:val="26"/>
        </w:rPr>
        <w:t>log</w:t>
      </w:r>
      <w:r w:rsidRPr="00A64497">
        <w:rPr>
          <w:rFonts w:ascii="Segoe UI" w:eastAsia="Times New Roman" w:hAnsi="Segoe UI" w:cs="Segoe UI"/>
          <w:color w:val="24292E"/>
          <w:sz w:val="26"/>
          <w:szCs w:val="26"/>
        </w:rPr>
        <w:t xml:space="preserve"> file.</w:t>
      </w:r>
    </w:p>
    <w:p w14:paraId="7F912742" w14:textId="71FF747A" w:rsidR="00A64497" w:rsidRPr="00E227DD" w:rsidRDefault="00A64497" w:rsidP="00E227DD">
      <w:pPr>
        <w:pStyle w:val="ListParagraph"/>
        <w:numPr>
          <w:ilvl w:val="0"/>
          <w:numId w:val="6"/>
        </w:numPr>
        <w:shd w:val="clear" w:color="auto" w:fill="FFFFFF"/>
        <w:spacing w:before="360" w:after="240" w:line="240" w:lineRule="auto"/>
        <w:outlineLvl w:val="2"/>
        <w:rPr>
          <w:rFonts w:ascii="Segoe UI" w:eastAsia="Times New Roman" w:hAnsi="Segoe UI" w:cs="Segoe UI"/>
          <w:color w:val="24292E"/>
          <w:sz w:val="26"/>
          <w:szCs w:val="26"/>
        </w:rPr>
      </w:pPr>
      <w:r w:rsidRPr="00A64497">
        <w:rPr>
          <w:rFonts w:ascii="Segoe UI" w:eastAsia="Times New Roman" w:hAnsi="Segoe UI" w:cs="Segoe UI"/>
          <w:color w:val="24292E"/>
          <w:sz w:val="26"/>
          <w:szCs w:val="26"/>
        </w:rPr>
        <w:t xml:space="preserve">Create the database maintenance plan, built in exercise 2. The name of the plan will be: </w:t>
      </w:r>
      <w:r w:rsidRPr="009A073E">
        <w:rPr>
          <w:rFonts w:ascii="Segoe UI" w:eastAsia="Times New Roman" w:hAnsi="Segoe UI" w:cs="Segoe UI"/>
          <w:i/>
          <w:iCs/>
          <w:color w:val="24292E"/>
          <w:sz w:val="26"/>
          <w:szCs w:val="26"/>
        </w:rPr>
        <w:t>"Index rebuild"</w:t>
      </w:r>
      <w:r w:rsidR="009A073E">
        <w:rPr>
          <w:rFonts w:ascii="Segoe UI" w:eastAsia="Times New Roman" w:hAnsi="Segoe UI" w:cs="Segoe UI"/>
          <w:i/>
          <w:iCs/>
          <w:color w:val="24292E"/>
          <w:sz w:val="26"/>
          <w:szCs w:val="26"/>
        </w:rPr>
        <w:t>.</w:t>
      </w:r>
      <w:r w:rsidRPr="00A64497">
        <w:rPr>
          <w:rFonts w:ascii="Segoe UI" w:eastAsia="Times New Roman" w:hAnsi="Segoe UI" w:cs="Segoe UI"/>
          <w:color w:val="24292E"/>
          <w:sz w:val="26"/>
          <w:szCs w:val="26"/>
        </w:rPr>
        <w:t xml:space="preserve"> In this plan, the system must perform the re</w:t>
      </w:r>
      <w:r w:rsidR="009A073E">
        <w:rPr>
          <w:rFonts w:ascii="Segoe UI" w:eastAsia="Times New Roman" w:hAnsi="Segoe UI" w:cs="Segoe UI"/>
          <w:color w:val="24292E"/>
          <w:sz w:val="26"/>
          <w:szCs w:val="26"/>
        </w:rPr>
        <w:t>build</w:t>
      </w:r>
      <w:r w:rsidRPr="00A64497">
        <w:rPr>
          <w:rFonts w:ascii="Segoe UI" w:eastAsia="Times New Roman" w:hAnsi="Segoe UI" w:cs="Segoe UI"/>
          <w:color w:val="24292E"/>
          <w:sz w:val="26"/>
          <w:szCs w:val="26"/>
        </w:rPr>
        <w:t xml:space="preserve"> of indexes only on the base tables (excluding views) of all existing schem</w:t>
      </w:r>
      <w:r w:rsidR="009A073E">
        <w:rPr>
          <w:rFonts w:ascii="Segoe UI" w:eastAsia="Times New Roman" w:hAnsi="Segoe UI" w:cs="Segoe UI"/>
          <w:color w:val="24292E"/>
          <w:sz w:val="26"/>
          <w:szCs w:val="26"/>
        </w:rPr>
        <w:t>e</w:t>
      </w:r>
      <w:r w:rsidRPr="00A64497">
        <w:rPr>
          <w:rFonts w:ascii="Segoe UI" w:eastAsia="Times New Roman" w:hAnsi="Segoe UI" w:cs="Segoe UI"/>
          <w:color w:val="24292E"/>
          <w:sz w:val="26"/>
          <w:szCs w:val="26"/>
        </w:rPr>
        <w:t>s in the database</w:t>
      </w:r>
      <w:r>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The free space on the page must be 10%</w:t>
      </w:r>
      <w:r>
        <w:rPr>
          <w:rFonts w:ascii="Segoe UI" w:eastAsia="Times New Roman" w:hAnsi="Segoe UI" w:cs="Segoe UI"/>
          <w:color w:val="24292E"/>
          <w:sz w:val="26"/>
          <w:szCs w:val="26"/>
        </w:rPr>
        <w:t xml:space="preserve">. </w:t>
      </w:r>
      <w:r w:rsidRPr="00A64497">
        <w:rPr>
          <w:rFonts w:ascii="Segoe UI" w:eastAsia="Times New Roman" w:hAnsi="Segoe UI" w:cs="Segoe UI"/>
          <w:color w:val="24292E"/>
          <w:sz w:val="26"/>
          <w:szCs w:val="26"/>
        </w:rPr>
        <w:t xml:space="preserve">The sorting of the indexes must be done in </w:t>
      </w:r>
      <w:proofErr w:type="spellStart"/>
      <w:r w:rsidRPr="009A073E">
        <w:rPr>
          <w:rFonts w:ascii="Segoe UI" w:eastAsia="Times New Roman" w:hAnsi="Segoe UI" w:cs="Segoe UI"/>
          <w:i/>
          <w:iCs/>
          <w:color w:val="24292E"/>
          <w:sz w:val="26"/>
          <w:szCs w:val="26"/>
        </w:rPr>
        <w:t>tempdb</w:t>
      </w:r>
      <w:proofErr w:type="spellEnd"/>
      <w:r>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After the reconstruction, </w:t>
      </w:r>
      <w:r w:rsidRPr="00A64497">
        <w:rPr>
          <w:rFonts w:ascii="Segoe UI" w:eastAsia="Times New Roman" w:hAnsi="Segoe UI" w:cs="Segoe UI"/>
          <w:color w:val="24292E"/>
          <w:sz w:val="26"/>
          <w:szCs w:val="26"/>
        </w:rPr>
        <w:lastRenderedPageBreak/>
        <w:t>the collection of the complete statistics about the reconstructed indexes must follow</w:t>
      </w:r>
      <w:r>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The third step of the plan must be the deletion task of the history of </w:t>
      </w:r>
      <w:r w:rsidRPr="00A64497">
        <w:rPr>
          <w:rFonts w:ascii="Segoe UI" w:eastAsia="Times New Roman" w:hAnsi="Segoe UI" w:cs="Segoe UI"/>
          <w:i/>
          <w:iCs/>
          <w:color w:val="24292E"/>
          <w:sz w:val="26"/>
          <w:szCs w:val="26"/>
        </w:rPr>
        <w:t>Backup-Restore</w:t>
      </w:r>
      <w:r w:rsidRPr="00A64497">
        <w:rPr>
          <w:rFonts w:ascii="Segoe UI" w:eastAsia="Times New Roman" w:hAnsi="Segoe UI" w:cs="Segoe UI"/>
          <w:color w:val="24292E"/>
          <w:sz w:val="26"/>
          <w:szCs w:val="26"/>
        </w:rPr>
        <w:t xml:space="preserve"> operations that took place on SQL Server</w:t>
      </w:r>
      <w:r w:rsidR="009A073E">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The history that is older than 6 weeks must be deleted</w:t>
      </w:r>
      <w:r>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This plan must be executed </w:t>
      </w:r>
      <w:r>
        <w:rPr>
          <w:rFonts w:ascii="Segoe UI" w:eastAsia="Times New Roman" w:hAnsi="Segoe UI" w:cs="Segoe UI"/>
          <w:color w:val="24292E"/>
          <w:sz w:val="26"/>
          <w:szCs w:val="26"/>
        </w:rPr>
        <w:t>e</w:t>
      </w:r>
      <w:r w:rsidRPr="00A64497">
        <w:rPr>
          <w:rFonts w:ascii="Segoe UI" w:eastAsia="Times New Roman" w:hAnsi="Segoe UI" w:cs="Segoe UI"/>
          <w:color w:val="24292E"/>
          <w:sz w:val="26"/>
          <w:szCs w:val="26"/>
        </w:rPr>
        <w:t>very first Sunday of the month</w:t>
      </w:r>
      <w:r>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Create the </w:t>
      </w:r>
      <w:proofErr w:type="spellStart"/>
      <w:r w:rsidRPr="009A073E">
        <w:rPr>
          <w:rFonts w:ascii="Segoe UI" w:eastAsia="Times New Roman" w:hAnsi="Segoe UI" w:cs="Segoe UI"/>
          <w:i/>
          <w:iCs/>
          <w:color w:val="24292E"/>
          <w:sz w:val="26"/>
          <w:szCs w:val="26"/>
        </w:rPr>
        <w:t>MyDocuments</w:t>
      </w:r>
      <w:proofErr w:type="spellEnd"/>
      <w:r w:rsidRPr="009A073E">
        <w:rPr>
          <w:rFonts w:ascii="Segoe UI" w:eastAsia="Times New Roman" w:hAnsi="Segoe UI" w:cs="Segoe UI"/>
          <w:i/>
          <w:iCs/>
          <w:color w:val="24292E"/>
          <w:sz w:val="26"/>
          <w:szCs w:val="26"/>
        </w:rPr>
        <w:t>\</w:t>
      </w:r>
      <w:proofErr w:type="spellStart"/>
      <w:r w:rsidRPr="009A073E">
        <w:rPr>
          <w:rFonts w:ascii="Segoe UI" w:eastAsia="Times New Roman" w:hAnsi="Segoe UI" w:cs="Segoe UI"/>
          <w:i/>
          <w:iCs/>
          <w:color w:val="24292E"/>
          <w:sz w:val="26"/>
          <w:szCs w:val="26"/>
        </w:rPr>
        <w:t>SQL_reports</w:t>
      </w:r>
      <w:proofErr w:type="spellEnd"/>
      <w:r w:rsidRPr="00A64497">
        <w:rPr>
          <w:rFonts w:ascii="Segoe UI" w:eastAsia="Times New Roman" w:hAnsi="Segoe UI" w:cs="Segoe UI"/>
          <w:color w:val="24292E"/>
          <w:sz w:val="26"/>
          <w:szCs w:val="26"/>
        </w:rPr>
        <w:t xml:space="preserve"> folder. </w:t>
      </w:r>
      <w:r>
        <w:rPr>
          <w:rFonts w:ascii="Segoe UI" w:eastAsia="Times New Roman" w:hAnsi="Segoe UI" w:cs="Segoe UI"/>
          <w:color w:val="24292E"/>
          <w:sz w:val="26"/>
          <w:szCs w:val="26"/>
        </w:rPr>
        <w:t>Report</w:t>
      </w:r>
      <w:r w:rsidRPr="00A64497">
        <w:rPr>
          <w:rFonts w:ascii="Segoe UI" w:eastAsia="Times New Roman" w:hAnsi="Segoe UI" w:cs="Segoe UI"/>
          <w:color w:val="24292E"/>
          <w:sz w:val="26"/>
          <w:szCs w:val="26"/>
        </w:rPr>
        <w:t xml:space="preserve"> must be added to this file</w:t>
      </w:r>
      <w:r>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Maintenance process - to be logged in ex</w:t>
      </w:r>
      <w:r>
        <w:rPr>
          <w:rFonts w:ascii="Segoe UI" w:eastAsia="Times New Roman" w:hAnsi="Segoe UI" w:cs="Segoe UI"/>
          <w:color w:val="24292E"/>
          <w:sz w:val="26"/>
          <w:szCs w:val="26"/>
        </w:rPr>
        <w:t xml:space="preserve">tended way. </w:t>
      </w:r>
      <w:r w:rsidRPr="00A64497">
        <w:rPr>
          <w:rFonts w:ascii="Segoe UI" w:eastAsia="Times New Roman" w:hAnsi="Segoe UI" w:cs="Segoe UI"/>
          <w:color w:val="24292E"/>
          <w:sz w:val="26"/>
          <w:szCs w:val="26"/>
        </w:rPr>
        <w:t>Initialize plan execution</w:t>
      </w:r>
      <w:r>
        <w:rPr>
          <w:rFonts w:ascii="Segoe UI" w:eastAsia="Times New Roman" w:hAnsi="Segoe UI" w:cs="Segoe UI"/>
          <w:color w:val="24292E"/>
          <w:sz w:val="26"/>
          <w:szCs w:val="26"/>
        </w:rPr>
        <w:t>.</w:t>
      </w:r>
      <w:r w:rsidRPr="00A64497">
        <w:rPr>
          <w:rFonts w:ascii="Segoe UI" w:eastAsia="Times New Roman" w:hAnsi="Segoe UI" w:cs="Segoe UI"/>
          <w:color w:val="24292E"/>
          <w:sz w:val="26"/>
          <w:szCs w:val="26"/>
        </w:rPr>
        <w:t xml:space="preserve"> After execution, check the results in the generated log file.</w:t>
      </w:r>
    </w:p>
    <w:p w14:paraId="25872C52" w14:textId="3DA4A4BA" w:rsidR="00011FEF" w:rsidRDefault="00011FEF" w:rsidP="00011FEF">
      <w:pPr>
        <w:shd w:val="clear" w:color="auto" w:fill="FFFFFF"/>
        <w:spacing w:before="360" w:after="240" w:line="240" w:lineRule="auto"/>
        <w:outlineLvl w:val="2"/>
        <w:rPr>
          <w:rFonts w:ascii="Segoe UI" w:eastAsia="Times New Roman" w:hAnsi="Segoe UI" w:cs="Segoe UI"/>
          <w:b/>
          <w:bCs/>
          <w:color w:val="24292E"/>
          <w:sz w:val="30"/>
          <w:szCs w:val="30"/>
        </w:rPr>
      </w:pPr>
      <w:r w:rsidRPr="00011FEF">
        <w:rPr>
          <w:rFonts w:ascii="Segoe UI" w:eastAsia="Times New Roman" w:hAnsi="Segoe UI" w:cs="Segoe UI"/>
          <w:b/>
          <w:bCs/>
          <w:color w:val="24292E"/>
          <w:sz w:val="30"/>
          <w:szCs w:val="30"/>
        </w:rPr>
        <w:t>Implementation</w:t>
      </w:r>
    </w:p>
    <w:p w14:paraId="3453772E" w14:textId="77777777" w:rsidR="00A620D5" w:rsidRDefault="00A620D5" w:rsidP="00A620D5">
      <w:pPr>
        <w:pStyle w:val="ListParagraph"/>
        <w:numPr>
          <w:ilvl w:val="0"/>
          <w:numId w:val="7"/>
        </w:numPr>
        <w:shd w:val="clear" w:color="auto" w:fill="FFFFFF"/>
        <w:spacing w:before="360" w:after="240" w:line="240" w:lineRule="auto"/>
        <w:outlineLvl w:val="2"/>
        <w:rPr>
          <w:rFonts w:ascii="Segoe UI" w:eastAsia="Times New Roman" w:hAnsi="Segoe UI" w:cs="Segoe UI"/>
          <w:color w:val="24292E"/>
          <w:sz w:val="26"/>
          <w:szCs w:val="26"/>
        </w:rPr>
      </w:pPr>
      <w:r>
        <w:rPr>
          <w:rFonts w:ascii="Segoe UI" w:eastAsia="Times New Roman" w:hAnsi="Segoe UI" w:cs="Segoe UI"/>
          <w:color w:val="24292E"/>
          <w:sz w:val="26"/>
          <w:szCs w:val="26"/>
        </w:rPr>
        <w:t xml:space="preserve">  </w:t>
      </w:r>
    </w:p>
    <w:p w14:paraId="7050435E" w14:textId="4A699122" w:rsidR="00A620D5" w:rsidRDefault="00B6203E" w:rsidP="00B6203E">
      <w:pPr>
        <w:pStyle w:val="ListParagraph"/>
        <w:shd w:val="clear" w:color="auto" w:fill="FFFFFF"/>
        <w:spacing w:before="360" w:after="240" w:line="240" w:lineRule="auto"/>
        <w:outlineLvl w:val="2"/>
        <w:rPr>
          <w:rFonts w:ascii="Segoe UI" w:eastAsia="Times New Roman" w:hAnsi="Segoe UI" w:cs="Segoe UI"/>
          <w:color w:val="24292E"/>
          <w:sz w:val="26"/>
          <w:szCs w:val="26"/>
        </w:rPr>
      </w:pPr>
      <w:r w:rsidRPr="00B6203E">
        <w:rPr>
          <w:rFonts w:ascii="Segoe UI" w:eastAsia="Times New Roman" w:hAnsi="Segoe UI" w:cs="Segoe UI"/>
          <w:color w:val="24292E"/>
          <w:sz w:val="26"/>
          <w:szCs w:val="26"/>
        </w:rPr>
        <w:drawing>
          <wp:inline distT="0" distB="0" distL="0" distR="0" wp14:anchorId="52413143" wp14:editId="784618A1">
            <wp:extent cx="5943600" cy="22244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24405"/>
                    </a:xfrm>
                    <a:prstGeom prst="rect">
                      <a:avLst/>
                    </a:prstGeom>
                  </pic:spPr>
                </pic:pic>
              </a:graphicData>
            </a:graphic>
          </wp:inline>
        </w:drawing>
      </w:r>
    </w:p>
    <w:p w14:paraId="4EF19CF1" w14:textId="77777777" w:rsidR="002B469A" w:rsidRDefault="002B469A" w:rsidP="00B6203E">
      <w:pPr>
        <w:pStyle w:val="ListParagraph"/>
        <w:shd w:val="clear" w:color="auto" w:fill="FFFFFF"/>
        <w:spacing w:before="360" w:after="240" w:line="240" w:lineRule="auto"/>
        <w:outlineLvl w:val="2"/>
        <w:rPr>
          <w:rFonts w:ascii="Segoe UI" w:eastAsia="Times New Roman" w:hAnsi="Segoe UI" w:cs="Segoe UI"/>
          <w:color w:val="24292E"/>
          <w:sz w:val="26"/>
          <w:szCs w:val="26"/>
        </w:rPr>
      </w:pPr>
    </w:p>
    <w:p w14:paraId="10A93589" w14:textId="16431648" w:rsidR="00B6203E" w:rsidRDefault="00A33F45" w:rsidP="00A33F45">
      <w:pPr>
        <w:pStyle w:val="ListParagraph"/>
        <w:numPr>
          <w:ilvl w:val="0"/>
          <w:numId w:val="7"/>
        </w:numPr>
        <w:shd w:val="clear" w:color="auto" w:fill="FFFFFF"/>
        <w:spacing w:before="360" w:after="240" w:line="240" w:lineRule="auto"/>
        <w:outlineLvl w:val="2"/>
        <w:rPr>
          <w:rFonts w:ascii="Segoe UI" w:eastAsia="Times New Roman" w:hAnsi="Segoe UI" w:cs="Segoe UI"/>
          <w:color w:val="24292E"/>
          <w:sz w:val="26"/>
          <w:szCs w:val="26"/>
        </w:rPr>
      </w:pPr>
      <w:r>
        <w:rPr>
          <w:rFonts w:ascii="Segoe UI" w:eastAsia="Times New Roman" w:hAnsi="Segoe UI" w:cs="Segoe UI"/>
          <w:color w:val="24292E"/>
          <w:sz w:val="26"/>
          <w:szCs w:val="26"/>
        </w:rPr>
        <w:t xml:space="preserve"> </w:t>
      </w:r>
      <w:r w:rsidRPr="00A33F45">
        <w:rPr>
          <w:rFonts w:ascii="Segoe UI" w:eastAsia="Times New Roman" w:hAnsi="Segoe UI" w:cs="Segoe UI"/>
          <w:color w:val="24292E"/>
          <w:sz w:val="26"/>
          <w:szCs w:val="26"/>
        </w:rPr>
        <w:drawing>
          <wp:inline distT="0" distB="0" distL="0" distR="0" wp14:anchorId="6347F88E" wp14:editId="0709C79E">
            <wp:extent cx="5943600" cy="2045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45335"/>
                    </a:xfrm>
                    <a:prstGeom prst="rect">
                      <a:avLst/>
                    </a:prstGeom>
                  </pic:spPr>
                </pic:pic>
              </a:graphicData>
            </a:graphic>
          </wp:inline>
        </w:drawing>
      </w:r>
    </w:p>
    <w:p w14:paraId="0DF16A42" w14:textId="1FABEDEE" w:rsidR="006C3C59" w:rsidRDefault="00A33F45" w:rsidP="006C3C59">
      <w:pPr>
        <w:pStyle w:val="ListParagraph"/>
        <w:shd w:val="clear" w:color="auto" w:fill="FFFFFF"/>
        <w:spacing w:before="360" w:after="240" w:line="240" w:lineRule="auto"/>
        <w:outlineLvl w:val="2"/>
        <w:rPr>
          <w:rFonts w:ascii="Segoe UI" w:eastAsia="Times New Roman" w:hAnsi="Segoe UI" w:cs="Segoe UI"/>
          <w:color w:val="24292E"/>
          <w:sz w:val="26"/>
          <w:szCs w:val="26"/>
        </w:rPr>
      </w:pPr>
      <w:r w:rsidRPr="00A33F45">
        <w:rPr>
          <w:rFonts w:ascii="Segoe UI" w:eastAsia="Times New Roman" w:hAnsi="Segoe UI" w:cs="Segoe UI"/>
          <w:color w:val="24292E"/>
          <w:sz w:val="26"/>
          <w:szCs w:val="26"/>
        </w:rPr>
        <w:lastRenderedPageBreak/>
        <w:drawing>
          <wp:inline distT="0" distB="0" distL="0" distR="0" wp14:anchorId="30A0F299" wp14:editId="03B133E9">
            <wp:extent cx="5943600" cy="1259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59205"/>
                    </a:xfrm>
                    <a:prstGeom prst="rect">
                      <a:avLst/>
                    </a:prstGeom>
                  </pic:spPr>
                </pic:pic>
              </a:graphicData>
            </a:graphic>
          </wp:inline>
        </w:drawing>
      </w:r>
    </w:p>
    <w:p w14:paraId="21D38387" w14:textId="77777777" w:rsidR="002B469A" w:rsidRDefault="002B469A" w:rsidP="006C3C59">
      <w:pPr>
        <w:pStyle w:val="ListParagraph"/>
        <w:shd w:val="clear" w:color="auto" w:fill="FFFFFF"/>
        <w:spacing w:before="360" w:after="240" w:line="240" w:lineRule="auto"/>
        <w:outlineLvl w:val="2"/>
        <w:rPr>
          <w:rFonts w:ascii="Segoe UI" w:eastAsia="Times New Roman" w:hAnsi="Segoe UI" w:cs="Segoe UI"/>
          <w:color w:val="24292E"/>
          <w:sz w:val="26"/>
          <w:szCs w:val="26"/>
        </w:rPr>
      </w:pPr>
    </w:p>
    <w:p w14:paraId="107A0997" w14:textId="788E23CB" w:rsidR="006C3C59" w:rsidRDefault="006C3C59" w:rsidP="006C3C59">
      <w:pPr>
        <w:pStyle w:val="ListParagraph"/>
        <w:numPr>
          <w:ilvl w:val="0"/>
          <w:numId w:val="7"/>
        </w:numPr>
        <w:shd w:val="clear" w:color="auto" w:fill="FFFFFF"/>
        <w:spacing w:before="360" w:after="240" w:line="240" w:lineRule="auto"/>
        <w:outlineLvl w:val="2"/>
        <w:rPr>
          <w:rFonts w:ascii="Segoe UI" w:eastAsia="Times New Roman" w:hAnsi="Segoe UI" w:cs="Segoe UI"/>
          <w:color w:val="24292E"/>
          <w:sz w:val="26"/>
          <w:szCs w:val="26"/>
        </w:rPr>
      </w:pPr>
    </w:p>
    <w:p w14:paraId="65BEEDCC" w14:textId="7E25EA26" w:rsidR="00B9164B" w:rsidRDefault="00B9164B" w:rsidP="00B9164B">
      <w:pPr>
        <w:pStyle w:val="ListParagraph"/>
        <w:shd w:val="clear" w:color="auto" w:fill="FFFFFF"/>
        <w:spacing w:before="360" w:after="240" w:line="240" w:lineRule="auto"/>
        <w:outlineLvl w:val="2"/>
        <w:rPr>
          <w:rFonts w:ascii="Segoe UI" w:eastAsia="Times New Roman" w:hAnsi="Segoe UI" w:cs="Segoe UI"/>
          <w:color w:val="24292E"/>
          <w:sz w:val="26"/>
          <w:szCs w:val="26"/>
        </w:rPr>
      </w:pPr>
      <w:r w:rsidRPr="00B9164B">
        <w:rPr>
          <w:rFonts w:ascii="Segoe UI" w:eastAsia="Times New Roman" w:hAnsi="Segoe UI" w:cs="Segoe UI"/>
          <w:color w:val="24292E"/>
          <w:sz w:val="26"/>
          <w:szCs w:val="26"/>
        </w:rPr>
        <w:drawing>
          <wp:inline distT="0" distB="0" distL="0" distR="0" wp14:anchorId="782E6C16" wp14:editId="1E567F08">
            <wp:extent cx="5943600" cy="1760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60855"/>
                    </a:xfrm>
                    <a:prstGeom prst="rect">
                      <a:avLst/>
                    </a:prstGeom>
                  </pic:spPr>
                </pic:pic>
              </a:graphicData>
            </a:graphic>
          </wp:inline>
        </w:drawing>
      </w:r>
    </w:p>
    <w:p w14:paraId="0F94B968" w14:textId="77777777" w:rsidR="00C33EE9" w:rsidRPr="00B9164B" w:rsidRDefault="00C33EE9" w:rsidP="00B9164B">
      <w:pPr>
        <w:pStyle w:val="ListParagraph"/>
        <w:shd w:val="clear" w:color="auto" w:fill="FFFFFF"/>
        <w:spacing w:before="360" w:after="240" w:line="240" w:lineRule="auto"/>
        <w:outlineLvl w:val="2"/>
        <w:rPr>
          <w:rFonts w:ascii="Segoe UI" w:eastAsia="Times New Roman" w:hAnsi="Segoe UI" w:cs="Segoe UI"/>
          <w:color w:val="24292E"/>
          <w:sz w:val="26"/>
          <w:szCs w:val="26"/>
        </w:rPr>
      </w:pPr>
    </w:p>
    <w:p w14:paraId="7B27518E" w14:textId="4D96D8B7" w:rsidR="006C3C59" w:rsidRDefault="006C3C59" w:rsidP="006C3C59">
      <w:pPr>
        <w:pStyle w:val="ListParagraph"/>
        <w:shd w:val="clear" w:color="auto" w:fill="FFFFFF"/>
        <w:spacing w:before="360" w:after="240" w:line="240" w:lineRule="auto"/>
        <w:outlineLvl w:val="2"/>
        <w:rPr>
          <w:rFonts w:ascii="Segoe UI" w:eastAsia="Times New Roman" w:hAnsi="Segoe UI" w:cs="Segoe UI"/>
          <w:color w:val="24292E"/>
          <w:sz w:val="26"/>
          <w:szCs w:val="26"/>
        </w:rPr>
      </w:pPr>
      <w:r w:rsidRPr="006C3C59">
        <w:rPr>
          <w:rFonts w:ascii="Segoe UI" w:eastAsia="Times New Roman" w:hAnsi="Segoe UI" w:cs="Segoe UI"/>
          <w:color w:val="24292E"/>
          <w:sz w:val="26"/>
          <w:szCs w:val="26"/>
        </w:rPr>
        <w:t xml:space="preserve">  </w:t>
      </w:r>
      <w:r w:rsidR="00C33EE9" w:rsidRPr="00C33EE9">
        <w:rPr>
          <w:rFonts w:ascii="Segoe UI" w:eastAsia="Times New Roman" w:hAnsi="Segoe UI" w:cs="Segoe UI"/>
          <w:color w:val="24292E"/>
          <w:sz w:val="26"/>
          <w:szCs w:val="26"/>
        </w:rPr>
        <w:drawing>
          <wp:inline distT="0" distB="0" distL="0" distR="0" wp14:anchorId="2F04B807" wp14:editId="79DF1497">
            <wp:extent cx="4728209" cy="4055952"/>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6851" cy="4071944"/>
                    </a:xfrm>
                    <a:prstGeom prst="rect">
                      <a:avLst/>
                    </a:prstGeom>
                  </pic:spPr>
                </pic:pic>
              </a:graphicData>
            </a:graphic>
          </wp:inline>
        </w:drawing>
      </w:r>
    </w:p>
    <w:p w14:paraId="6AB1441A" w14:textId="7C7279D9" w:rsidR="00472990" w:rsidRDefault="00472990" w:rsidP="00472990">
      <w:pPr>
        <w:pStyle w:val="ListParagraph"/>
        <w:numPr>
          <w:ilvl w:val="0"/>
          <w:numId w:val="7"/>
        </w:numPr>
        <w:shd w:val="clear" w:color="auto" w:fill="FFFFFF"/>
        <w:spacing w:before="360" w:after="240" w:line="240" w:lineRule="auto"/>
        <w:outlineLvl w:val="2"/>
        <w:rPr>
          <w:rFonts w:ascii="Segoe UI" w:eastAsia="Times New Roman" w:hAnsi="Segoe UI" w:cs="Segoe UI"/>
          <w:color w:val="24292E"/>
          <w:sz w:val="26"/>
          <w:szCs w:val="26"/>
        </w:rPr>
      </w:pPr>
      <w:r>
        <w:rPr>
          <w:rFonts w:ascii="Segoe UI" w:eastAsia="Times New Roman" w:hAnsi="Segoe UI" w:cs="Segoe UI"/>
          <w:color w:val="24292E"/>
          <w:sz w:val="26"/>
          <w:szCs w:val="26"/>
        </w:rPr>
        <w:lastRenderedPageBreak/>
        <w:t xml:space="preserve"> </w:t>
      </w:r>
      <w:r w:rsidRPr="00472990">
        <w:rPr>
          <w:rFonts w:ascii="Segoe UI" w:eastAsia="Times New Roman" w:hAnsi="Segoe UI" w:cs="Segoe UI"/>
          <w:color w:val="24292E"/>
          <w:sz w:val="26"/>
          <w:szCs w:val="26"/>
        </w:rPr>
        <w:drawing>
          <wp:inline distT="0" distB="0" distL="0" distR="0" wp14:anchorId="155531F3" wp14:editId="7E7D15FC">
            <wp:extent cx="5943600" cy="33547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54705"/>
                    </a:xfrm>
                    <a:prstGeom prst="rect">
                      <a:avLst/>
                    </a:prstGeom>
                  </pic:spPr>
                </pic:pic>
              </a:graphicData>
            </a:graphic>
          </wp:inline>
        </w:drawing>
      </w:r>
    </w:p>
    <w:p w14:paraId="4EB97DDB" w14:textId="4D4F73E6" w:rsidR="009A073E" w:rsidRDefault="009A073E" w:rsidP="009A073E">
      <w:pPr>
        <w:pStyle w:val="ListParagraph"/>
        <w:shd w:val="clear" w:color="auto" w:fill="FFFFFF"/>
        <w:spacing w:before="360" w:after="240" w:line="240" w:lineRule="auto"/>
        <w:outlineLvl w:val="2"/>
        <w:rPr>
          <w:rFonts w:ascii="Segoe UI" w:eastAsia="Times New Roman" w:hAnsi="Segoe UI" w:cs="Segoe UI"/>
          <w:color w:val="24292E"/>
          <w:sz w:val="26"/>
          <w:szCs w:val="26"/>
        </w:rPr>
      </w:pPr>
    </w:p>
    <w:p w14:paraId="7C1E1744" w14:textId="2899ED56" w:rsidR="009A073E" w:rsidRPr="00472990" w:rsidRDefault="009A073E" w:rsidP="009A073E">
      <w:pPr>
        <w:pStyle w:val="ListParagraph"/>
        <w:shd w:val="clear" w:color="auto" w:fill="FFFFFF"/>
        <w:spacing w:before="360" w:after="240" w:line="240" w:lineRule="auto"/>
        <w:outlineLvl w:val="2"/>
        <w:rPr>
          <w:rFonts w:ascii="Segoe UI" w:eastAsia="Times New Roman" w:hAnsi="Segoe UI" w:cs="Segoe UI"/>
          <w:color w:val="24292E"/>
          <w:sz w:val="26"/>
          <w:szCs w:val="26"/>
        </w:rPr>
      </w:pPr>
      <w:r w:rsidRPr="009A073E">
        <w:rPr>
          <w:rFonts w:ascii="Segoe UI" w:eastAsia="Times New Roman" w:hAnsi="Segoe UI" w:cs="Segoe UI"/>
          <w:color w:val="24292E"/>
          <w:sz w:val="26"/>
          <w:szCs w:val="26"/>
        </w:rPr>
        <w:drawing>
          <wp:inline distT="0" distB="0" distL="0" distR="0" wp14:anchorId="3432BF28" wp14:editId="7322F8B3">
            <wp:extent cx="4593460" cy="4001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9444" cy="4006845"/>
                    </a:xfrm>
                    <a:prstGeom prst="rect">
                      <a:avLst/>
                    </a:prstGeom>
                  </pic:spPr>
                </pic:pic>
              </a:graphicData>
            </a:graphic>
          </wp:inline>
        </w:drawing>
      </w:r>
    </w:p>
    <w:p w14:paraId="41FFB8BA" w14:textId="0A3C57B3" w:rsidR="00B05D3F" w:rsidRDefault="00011FEF" w:rsidP="002B469A">
      <w:p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lastRenderedPageBreak/>
        <w:t>Conclusion</w:t>
      </w:r>
    </w:p>
    <w:p w14:paraId="47FD142A" w14:textId="1D32BA63" w:rsidR="002B469A" w:rsidRPr="002B469A" w:rsidRDefault="002B469A" w:rsidP="002B469A">
      <w:pPr>
        <w:shd w:val="clear" w:color="auto" w:fill="FFFFFF"/>
        <w:spacing w:before="360" w:after="240" w:line="240" w:lineRule="auto"/>
        <w:outlineLvl w:val="2"/>
        <w:rPr>
          <w:rFonts w:ascii="Segoe UI" w:eastAsia="Times New Roman" w:hAnsi="Segoe UI" w:cs="Segoe UI"/>
          <w:color w:val="24292E"/>
          <w:sz w:val="28"/>
          <w:szCs w:val="28"/>
        </w:rPr>
      </w:pPr>
      <w:r>
        <w:rPr>
          <w:rFonts w:ascii="Segoe UI" w:eastAsia="Times New Roman" w:hAnsi="Segoe UI" w:cs="Segoe UI"/>
          <w:color w:val="24292E"/>
          <w:sz w:val="28"/>
          <w:szCs w:val="28"/>
        </w:rPr>
        <w:t>I have learnt how to create a database in SQL Management Studio, and how to maintain it using both manual Maintenance Plan and Maintenance Plan Wizard.</w:t>
      </w:r>
    </w:p>
    <w:sectPr w:rsidR="002B469A" w:rsidRPr="002B4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EE1322"/>
    <w:multiLevelType w:val="hybridMultilevel"/>
    <w:tmpl w:val="7354B94A"/>
    <w:lvl w:ilvl="0" w:tplc="CEB6DA32">
      <w:numFmt w:val="bullet"/>
      <w:lvlText w:val="-"/>
      <w:lvlJc w:val="left"/>
      <w:pPr>
        <w:ind w:left="2090" w:hanging="360"/>
      </w:pPr>
      <w:rPr>
        <w:rFonts w:ascii="Segoe UI" w:eastAsia="Times New Roman" w:hAnsi="Segoe UI" w:cs="Segoe UI" w:hint="default"/>
      </w:rPr>
    </w:lvl>
    <w:lvl w:ilvl="1" w:tplc="04090003" w:tentative="1">
      <w:start w:val="1"/>
      <w:numFmt w:val="bullet"/>
      <w:lvlText w:val="o"/>
      <w:lvlJc w:val="left"/>
      <w:pPr>
        <w:ind w:left="2810" w:hanging="360"/>
      </w:pPr>
      <w:rPr>
        <w:rFonts w:ascii="Courier New" w:hAnsi="Courier New" w:cs="Courier New" w:hint="default"/>
      </w:rPr>
    </w:lvl>
    <w:lvl w:ilvl="2" w:tplc="04090005" w:tentative="1">
      <w:start w:val="1"/>
      <w:numFmt w:val="bullet"/>
      <w:lvlText w:val=""/>
      <w:lvlJc w:val="left"/>
      <w:pPr>
        <w:ind w:left="3530" w:hanging="360"/>
      </w:pPr>
      <w:rPr>
        <w:rFonts w:ascii="Wingdings" w:hAnsi="Wingdings" w:hint="default"/>
      </w:rPr>
    </w:lvl>
    <w:lvl w:ilvl="3" w:tplc="04090001" w:tentative="1">
      <w:start w:val="1"/>
      <w:numFmt w:val="bullet"/>
      <w:lvlText w:val=""/>
      <w:lvlJc w:val="left"/>
      <w:pPr>
        <w:ind w:left="4250" w:hanging="360"/>
      </w:pPr>
      <w:rPr>
        <w:rFonts w:ascii="Symbol" w:hAnsi="Symbol" w:hint="default"/>
      </w:rPr>
    </w:lvl>
    <w:lvl w:ilvl="4" w:tplc="04090003" w:tentative="1">
      <w:start w:val="1"/>
      <w:numFmt w:val="bullet"/>
      <w:lvlText w:val="o"/>
      <w:lvlJc w:val="left"/>
      <w:pPr>
        <w:ind w:left="4970" w:hanging="360"/>
      </w:pPr>
      <w:rPr>
        <w:rFonts w:ascii="Courier New" w:hAnsi="Courier New" w:cs="Courier New" w:hint="default"/>
      </w:rPr>
    </w:lvl>
    <w:lvl w:ilvl="5" w:tplc="04090005" w:tentative="1">
      <w:start w:val="1"/>
      <w:numFmt w:val="bullet"/>
      <w:lvlText w:val=""/>
      <w:lvlJc w:val="left"/>
      <w:pPr>
        <w:ind w:left="5690" w:hanging="360"/>
      </w:pPr>
      <w:rPr>
        <w:rFonts w:ascii="Wingdings" w:hAnsi="Wingdings" w:hint="default"/>
      </w:rPr>
    </w:lvl>
    <w:lvl w:ilvl="6" w:tplc="04090001" w:tentative="1">
      <w:start w:val="1"/>
      <w:numFmt w:val="bullet"/>
      <w:lvlText w:val=""/>
      <w:lvlJc w:val="left"/>
      <w:pPr>
        <w:ind w:left="6410" w:hanging="360"/>
      </w:pPr>
      <w:rPr>
        <w:rFonts w:ascii="Symbol" w:hAnsi="Symbol" w:hint="default"/>
      </w:rPr>
    </w:lvl>
    <w:lvl w:ilvl="7" w:tplc="04090003" w:tentative="1">
      <w:start w:val="1"/>
      <w:numFmt w:val="bullet"/>
      <w:lvlText w:val="o"/>
      <w:lvlJc w:val="left"/>
      <w:pPr>
        <w:ind w:left="7130" w:hanging="360"/>
      </w:pPr>
      <w:rPr>
        <w:rFonts w:ascii="Courier New" w:hAnsi="Courier New" w:cs="Courier New" w:hint="default"/>
      </w:rPr>
    </w:lvl>
    <w:lvl w:ilvl="8" w:tplc="04090005" w:tentative="1">
      <w:start w:val="1"/>
      <w:numFmt w:val="bullet"/>
      <w:lvlText w:val=""/>
      <w:lvlJc w:val="left"/>
      <w:pPr>
        <w:ind w:left="7850" w:hanging="360"/>
      </w:pPr>
      <w:rPr>
        <w:rFonts w:ascii="Wingdings" w:hAnsi="Wingdings" w:hint="default"/>
      </w:rPr>
    </w:lvl>
  </w:abstractNum>
  <w:abstractNum w:abstractNumId="1" w15:restartNumberingAfterBreak="0">
    <w:nsid w:val="13B531BC"/>
    <w:multiLevelType w:val="hybridMultilevel"/>
    <w:tmpl w:val="720A7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D147D"/>
    <w:multiLevelType w:val="multilevel"/>
    <w:tmpl w:val="6B8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B6091"/>
    <w:multiLevelType w:val="hybridMultilevel"/>
    <w:tmpl w:val="2D2AF4C2"/>
    <w:lvl w:ilvl="0" w:tplc="56929114">
      <w:numFmt w:val="bullet"/>
      <w:lvlText w:val="-"/>
      <w:lvlJc w:val="left"/>
      <w:pPr>
        <w:ind w:left="2050" w:hanging="360"/>
      </w:pPr>
      <w:rPr>
        <w:rFonts w:ascii="Segoe UI" w:eastAsia="Times New Roman" w:hAnsi="Segoe UI" w:cs="Segoe UI" w:hint="default"/>
      </w:rPr>
    </w:lvl>
    <w:lvl w:ilvl="1" w:tplc="04090003" w:tentative="1">
      <w:start w:val="1"/>
      <w:numFmt w:val="bullet"/>
      <w:lvlText w:val="o"/>
      <w:lvlJc w:val="left"/>
      <w:pPr>
        <w:ind w:left="2770" w:hanging="360"/>
      </w:pPr>
      <w:rPr>
        <w:rFonts w:ascii="Courier New" w:hAnsi="Courier New" w:cs="Courier New" w:hint="default"/>
      </w:rPr>
    </w:lvl>
    <w:lvl w:ilvl="2" w:tplc="04090005" w:tentative="1">
      <w:start w:val="1"/>
      <w:numFmt w:val="bullet"/>
      <w:lvlText w:val=""/>
      <w:lvlJc w:val="left"/>
      <w:pPr>
        <w:ind w:left="3490" w:hanging="360"/>
      </w:pPr>
      <w:rPr>
        <w:rFonts w:ascii="Wingdings" w:hAnsi="Wingdings" w:hint="default"/>
      </w:rPr>
    </w:lvl>
    <w:lvl w:ilvl="3" w:tplc="04090001" w:tentative="1">
      <w:start w:val="1"/>
      <w:numFmt w:val="bullet"/>
      <w:lvlText w:val=""/>
      <w:lvlJc w:val="left"/>
      <w:pPr>
        <w:ind w:left="4210" w:hanging="360"/>
      </w:pPr>
      <w:rPr>
        <w:rFonts w:ascii="Symbol" w:hAnsi="Symbol" w:hint="default"/>
      </w:rPr>
    </w:lvl>
    <w:lvl w:ilvl="4" w:tplc="04090003" w:tentative="1">
      <w:start w:val="1"/>
      <w:numFmt w:val="bullet"/>
      <w:lvlText w:val="o"/>
      <w:lvlJc w:val="left"/>
      <w:pPr>
        <w:ind w:left="4930" w:hanging="360"/>
      </w:pPr>
      <w:rPr>
        <w:rFonts w:ascii="Courier New" w:hAnsi="Courier New" w:cs="Courier New" w:hint="default"/>
      </w:rPr>
    </w:lvl>
    <w:lvl w:ilvl="5" w:tplc="04090005" w:tentative="1">
      <w:start w:val="1"/>
      <w:numFmt w:val="bullet"/>
      <w:lvlText w:val=""/>
      <w:lvlJc w:val="left"/>
      <w:pPr>
        <w:ind w:left="5650" w:hanging="360"/>
      </w:pPr>
      <w:rPr>
        <w:rFonts w:ascii="Wingdings" w:hAnsi="Wingdings" w:hint="default"/>
      </w:rPr>
    </w:lvl>
    <w:lvl w:ilvl="6" w:tplc="04090001" w:tentative="1">
      <w:start w:val="1"/>
      <w:numFmt w:val="bullet"/>
      <w:lvlText w:val=""/>
      <w:lvlJc w:val="left"/>
      <w:pPr>
        <w:ind w:left="6370" w:hanging="360"/>
      </w:pPr>
      <w:rPr>
        <w:rFonts w:ascii="Symbol" w:hAnsi="Symbol" w:hint="default"/>
      </w:rPr>
    </w:lvl>
    <w:lvl w:ilvl="7" w:tplc="04090003" w:tentative="1">
      <w:start w:val="1"/>
      <w:numFmt w:val="bullet"/>
      <w:lvlText w:val="o"/>
      <w:lvlJc w:val="left"/>
      <w:pPr>
        <w:ind w:left="7090" w:hanging="360"/>
      </w:pPr>
      <w:rPr>
        <w:rFonts w:ascii="Courier New" w:hAnsi="Courier New" w:cs="Courier New" w:hint="default"/>
      </w:rPr>
    </w:lvl>
    <w:lvl w:ilvl="8" w:tplc="04090005" w:tentative="1">
      <w:start w:val="1"/>
      <w:numFmt w:val="bullet"/>
      <w:lvlText w:val=""/>
      <w:lvlJc w:val="left"/>
      <w:pPr>
        <w:ind w:left="7810" w:hanging="360"/>
      </w:pPr>
      <w:rPr>
        <w:rFonts w:ascii="Wingdings" w:hAnsi="Wingdings" w:hint="default"/>
      </w:rPr>
    </w:lvl>
  </w:abstractNum>
  <w:abstractNum w:abstractNumId="4" w15:restartNumberingAfterBreak="0">
    <w:nsid w:val="59526FCD"/>
    <w:multiLevelType w:val="multilevel"/>
    <w:tmpl w:val="93FE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C5CD0"/>
    <w:multiLevelType w:val="hybridMultilevel"/>
    <w:tmpl w:val="F39A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AC0CE1"/>
    <w:multiLevelType w:val="multilevel"/>
    <w:tmpl w:val="6EF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6"/>
  </w:num>
  <w:num w:numId="4">
    <w:abstractNumId w:val="3"/>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FEF"/>
    <w:rsid w:val="00011FEF"/>
    <w:rsid w:val="001202B5"/>
    <w:rsid w:val="00147ABA"/>
    <w:rsid w:val="002B469A"/>
    <w:rsid w:val="00331264"/>
    <w:rsid w:val="00407B6C"/>
    <w:rsid w:val="00472990"/>
    <w:rsid w:val="006C3C59"/>
    <w:rsid w:val="008F31A6"/>
    <w:rsid w:val="00911FFD"/>
    <w:rsid w:val="00920D70"/>
    <w:rsid w:val="009A073E"/>
    <w:rsid w:val="00A33F45"/>
    <w:rsid w:val="00A620D5"/>
    <w:rsid w:val="00A64497"/>
    <w:rsid w:val="00B05D3F"/>
    <w:rsid w:val="00B6203E"/>
    <w:rsid w:val="00B9164B"/>
    <w:rsid w:val="00C33EE9"/>
    <w:rsid w:val="00E227DD"/>
    <w:rsid w:val="00EB66AF"/>
    <w:rsid w:val="00FC2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879FB"/>
  <w15:chartTrackingRefBased/>
  <w15:docId w15:val="{BCB6993F-1284-4342-A33C-61048980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11F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F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1F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F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1F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1FEF"/>
    <w:rPr>
      <w:b/>
      <w:bCs/>
    </w:rPr>
  </w:style>
  <w:style w:type="paragraph" w:styleId="ListParagraph">
    <w:name w:val="List Paragraph"/>
    <w:basedOn w:val="Normal"/>
    <w:uiPriority w:val="34"/>
    <w:qFormat/>
    <w:rsid w:val="00E227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720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1660</TotalTime>
  <Pages>5</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Zaharia</dc:creator>
  <cp:keywords/>
  <dc:description/>
  <cp:lastModifiedBy>Gheorghita Anastasia</cp:lastModifiedBy>
  <cp:revision>10</cp:revision>
  <dcterms:created xsi:type="dcterms:W3CDTF">2020-09-19T15:36:00Z</dcterms:created>
  <dcterms:modified xsi:type="dcterms:W3CDTF">2020-09-20T19:40:00Z</dcterms:modified>
</cp:coreProperties>
</file>