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BF3E" w14:textId="0E3F76D0" w:rsidR="00782D2C" w:rsidRDefault="00026C2A" w:rsidP="00026C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82D2C" w:rsidSect="009524AD">
          <w:pgSz w:w="12240" w:h="15840" w:code="1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Tallinna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Tööstu</w:t>
      </w:r>
      <w:r w:rsidR="00552353">
        <w:rPr>
          <w:rFonts w:ascii="Times New Roman" w:hAnsi="Times New Roman" w:cs="Times New Roman"/>
          <w:b/>
          <w:bCs/>
          <w:sz w:val="28"/>
          <w:szCs w:val="28"/>
        </w:rPr>
        <w:t>shariduskeskus</w:t>
      </w:r>
      <w:proofErr w:type="spellEnd"/>
    </w:p>
    <w:p w14:paraId="312197A9" w14:textId="4D172F0F" w:rsidR="00026C2A" w:rsidRDefault="00026C2A" w:rsidP="00026C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A7505">
        <w:rPr>
          <w:rFonts w:ascii="Times New Roman" w:hAnsi="Times New Roman" w:cs="Times New Roman"/>
          <w:sz w:val="28"/>
          <w:szCs w:val="28"/>
        </w:rPr>
        <w:t>Rakendus</w:t>
      </w:r>
      <w:proofErr w:type="spellEnd"/>
      <w:r w:rsidR="00B61FE7" w:rsidRPr="00B61FE7">
        <w:rPr>
          <w:rFonts w:ascii="Times New Roman" w:hAnsi="Times New Roman" w:cs="Times New Roman"/>
          <w:sz w:val="28"/>
          <w:szCs w:val="28"/>
        </w:rPr>
        <w:t xml:space="preserve"> </w:t>
      </w:r>
      <w:r w:rsidR="00EE2CF9">
        <w:rPr>
          <w:rFonts w:ascii="Times New Roman" w:hAnsi="Times New Roman" w:cs="Times New Roman"/>
          <w:sz w:val="28"/>
          <w:szCs w:val="28"/>
        </w:rPr>
        <w:t>’</w:t>
      </w:r>
      <w:r w:rsidR="00B61FE7">
        <w:rPr>
          <w:rFonts w:ascii="Times New Roman" w:hAnsi="Times New Roman" w:cs="Times New Roman"/>
          <w:sz w:val="28"/>
          <w:szCs w:val="28"/>
        </w:rPr>
        <w:t>Let’s learn Estonian verbs!</w:t>
      </w:r>
      <w:r w:rsidR="00EE2CF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2878">
        <w:rPr>
          <w:rFonts w:ascii="Times New Roman" w:hAnsi="Times New Roman" w:cs="Times New Roman"/>
          <w:sz w:val="28"/>
          <w:szCs w:val="28"/>
        </w:rPr>
        <w:t>Pythoni</w:t>
      </w:r>
      <w:proofErr w:type="spellEnd"/>
      <w:r w:rsidR="003B2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1C">
        <w:rPr>
          <w:rFonts w:ascii="Times New Roman" w:hAnsi="Times New Roman" w:cs="Times New Roman"/>
          <w:sz w:val="28"/>
          <w:szCs w:val="28"/>
        </w:rPr>
        <w:t>projekt</w:t>
      </w:r>
      <w:proofErr w:type="spellEnd"/>
    </w:p>
    <w:p w14:paraId="70C3F07B" w14:textId="77777777" w:rsidR="00026C2A" w:rsidRDefault="00026C2A" w:rsidP="00026C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Õpilane</w:t>
      </w:r>
      <w:proofErr w:type="spellEnd"/>
      <w:r>
        <w:rPr>
          <w:rFonts w:ascii="Times New Roman" w:hAnsi="Times New Roman" w:cs="Times New Roman"/>
          <w:sz w:val="28"/>
          <w:szCs w:val="28"/>
        </w:rPr>
        <w:t>: Anastasia Jevdokimova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Õpetaja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Marina </w:t>
      </w:r>
      <w:proofErr w:type="spellStart"/>
      <w:r>
        <w:rPr>
          <w:rFonts w:ascii="Times New Roman" w:hAnsi="Times New Roman" w:cs="Times New Roman"/>
          <w:sz w:val="28"/>
          <w:szCs w:val="28"/>
        </w:rPr>
        <w:t>Oleinik</w:t>
      </w:r>
      <w:proofErr w:type="spellEnd"/>
    </w:p>
    <w:p w14:paraId="3B0DAC06" w14:textId="4AE66ED9" w:rsidR="00552353" w:rsidRDefault="00026C2A" w:rsidP="005523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Tallinn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202</w:t>
      </w:r>
      <w:r w:rsidR="0036341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9EAAC72" w14:textId="5A61677A" w:rsidR="00782D2C" w:rsidRDefault="00552353" w:rsidP="0055235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DFCC58" w14:textId="04D22351" w:rsidR="00782D2C" w:rsidRDefault="00782D2C" w:rsidP="00930E4F">
      <w:pPr>
        <w:pStyle w:val="Pealkiri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0CA18BBB" w14:textId="77777777" w:rsidR="00750E8F" w:rsidRPr="00750E8F" w:rsidRDefault="00750E8F" w:rsidP="00750E8F">
      <w:pPr>
        <w:rPr>
          <w:lang w:val="ru-RU"/>
        </w:rPr>
      </w:pPr>
    </w:p>
    <w:p w14:paraId="6B316760" w14:textId="2B9C3097" w:rsidR="00772587" w:rsidRDefault="00772587" w:rsidP="0001409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своей зачётной работы я выбрала разработк</w:t>
      </w:r>
      <w:r w:rsidR="004D1A36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 </w:t>
      </w:r>
      <w:r w:rsidR="006E7C4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E7C44">
        <w:rPr>
          <w:rFonts w:ascii="Times New Roman" w:hAnsi="Times New Roman" w:cs="Times New Roman"/>
          <w:sz w:val="24"/>
          <w:szCs w:val="24"/>
        </w:rPr>
        <w:t>Let’s learn Estonian verbs</w:t>
      </w:r>
      <w:r w:rsidR="006E7C4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625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7C44">
        <w:rPr>
          <w:rFonts w:ascii="Times New Roman" w:hAnsi="Times New Roman" w:cs="Times New Roman"/>
          <w:sz w:val="24"/>
          <w:szCs w:val="24"/>
          <w:lang w:val="ru-RU"/>
        </w:rPr>
        <w:t xml:space="preserve">которое призвано </w:t>
      </w:r>
      <w:r w:rsidR="00E63492">
        <w:rPr>
          <w:rFonts w:ascii="Times New Roman" w:hAnsi="Times New Roman" w:cs="Times New Roman"/>
          <w:sz w:val="24"/>
          <w:szCs w:val="24"/>
          <w:lang w:val="ru-RU"/>
        </w:rPr>
        <w:t xml:space="preserve">помочь русскоговорящим жителям Эстонии </w:t>
      </w:r>
      <w:r w:rsidR="00A5329B">
        <w:rPr>
          <w:rFonts w:ascii="Times New Roman" w:hAnsi="Times New Roman" w:cs="Times New Roman"/>
          <w:sz w:val="24"/>
          <w:szCs w:val="24"/>
          <w:lang w:val="ru-RU"/>
        </w:rPr>
        <w:t xml:space="preserve">улучшить свои знания в спряжении глаголов эстонского языка. Ни для кого не секрет, что эстонский язык далеко не всем даётся легко. </w:t>
      </w:r>
      <w:r w:rsidR="00420FFA">
        <w:rPr>
          <w:rFonts w:ascii="Times New Roman" w:hAnsi="Times New Roman" w:cs="Times New Roman"/>
          <w:sz w:val="24"/>
          <w:szCs w:val="24"/>
          <w:lang w:val="ru-RU"/>
        </w:rPr>
        <w:t xml:space="preserve">Есть </w:t>
      </w:r>
      <w:r w:rsidR="00BB4147">
        <w:rPr>
          <w:rFonts w:ascii="Times New Roman" w:hAnsi="Times New Roman" w:cs="Times New Roman"/>
          <w:sz w:val="24"/>
          <w:szCs w:val="24"/>
          <w:lang w:val="ru-RU"/>
        </w:rPr>
        <w:t xml:space="preserve">много тем, в которых часто ошибаются, но на данном этапе </w:t>
      </w:r>
      <w:r w:rsidR="00C20F9E">
        <w:rPr>
          <w:rFonts w:ascii="Times New Roman" w:hAnsi="Times New Roman" w:cs="Times New Roman"/>
          <w:sz w:val="24"/>
          <w:szCs w:val="24"/>
          <w:lang w:val="ru-RU"/>
        </w:rPr>
        <w:t xml:space="preserve">моего обучения </w:t>
      </w:r>
      <w:r w:rsidR="00D10D50">
        <w:rPr>
          <w:rFonts w:ascii="Times New Roman" w:hAnsi="Times New Roman" w:cs="Times New Roman"/>
          <w:sz w:val="24"/>
          <w:szCs w:val="24"/>
          <w:lang w:val="ru-RU"/>
        </w:rPr>
        <w:t>сложно учесть и</w:t>
      </w:r>
      <w:r w:rsidR="00C20F9E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10D50">
        <w:rPr>
          <w:rFonts w:ascii="Times New Roman" w:hAnsi="Times New Roman" w:cs="Times New Roman"/>
          <w:sz w:val="24"/>
          <w:szCs w:val="24"/>
          <w:lang w:val="ru-RU"/>
        </w:rPr>
        <w:t xml:space="preserve"> все. Поэтому я решила остановиться только на глаголах</w:t>
      </w:r>
      <w:r w:rsidR="00AD08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4D6814E" w14:textId="33BCCFB4" w:rsidR="003D0E48" w:rsidRDefault="008F6559" w:rsidP="0001409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646573">
        <w:rPr>
          <w:rFonts w:ascii="Times New Roman" w:hAnsi="Times New Roman" w:cs="Times New Roman"/>
          <w:sz w:val="24"/>
          <w:szCs w:val="24"/>
          <w:lang w:val="ru-RU"/>
        </w:rPr>
        <w:t xml:space="preserve">ейчас довольно мало приложений, с помощью которых можно учить эстонский язык. </w:t>
      </w:r>
      <w:r>
        <w:rPr>
          <w:rFonts w:ascii="Times New Roman" w:hAnsi="Times New Roman" w:cs="Times New Roman"/>
          <w:sz w:val="24"/>
          <w:szCs w:val="24"/>
          <w:lang w:val="ru-RU"/>
        </w:rPr>
        <w:t>Поэтому моя программа может пригодиться людям разных возрастов.</w:t>
      </w:r>
      <w:r w:rsidR="00F57D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E204A9" w14:textId="77777777" w:rsidR="003365F4" w:rsidRDefault="003365F4">
      <w:p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5E7EF14" w14:textId="54EAFB21" w:rsidR="003365F4" w:rsidRDefault="003365F4" w:rsidP="00930E4F">
      <w:pPr>
        <w:pStyle w:val="Pealkiri1"/>
        <w:rPr>
          <w:lang w:val="ru-RU"/>
        </w:rPr>
      </w:pPr>
      <w:r>
        <w:rPr>
          <w:lang w:val="ru-RU"/>
        </w:rPr>
        <w:lastRenderedPageBreak/>
        <w:t>Схема работы проекта</w:t>
      </w:r>
    </w:p>
    <w:p w14:paraId="55B1107B" w14:textId="77777777" w:rsidR="00750E8F" w:rsidRPr="00750E8F" w:rsidRDefault="00750E8F" w:rsidP="00750E8F">
      <w:pPr>
        <w:rPr>
          <w:lang w:val="ru-RU"/>
        </w:rPr>
      </w:pPr>
    </w:p>
    <w:p w14:paraId="01AB25D7" w14:textId="77777777" w:rsidR="00E200DE" w:rsidRDefault="008A258E" w:rsidP="00E200DE">
      <w:pPr>
        <w:keepNext/>
        <w:spacing w:line="259" w:lineRule="auto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8544079" wp14:editId="0051BC1A">
            <wp:extent cx="5943600" cy="5579745"/>
            <wp:effectExtent l="0" t="0" r="0" b="190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5978" w14:textId="2B13F491" w:rsidR="00E200DE" w:rsidRDefault="00E200DE" w:rsidP="00E200DE">
      <w:pPr>
        <w:pStyle w:val="Pealdis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9618F8">
          <w:rPr>
            <w:noProof/>
          </w:rPr>
          <w:t>1</w:t>
        </w:r>
      </w:fldSimple>
      <w:r>
        <w:rPr>
          <w:lang w:val="ru-RU"/>
        </w:rPr>
        <w:t xml:space="preserve"> "Схема проекта"</w:t>
      </w:r>
    </w:p>
    <w:p w14:paraId="07E16D24" w14:textId="0521EDC4" w:rsidR="003365F4" w:rsidRDefault="003365F4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0D5616F4" w14:textId="458161CA" w:rsidR="009C5629" w:rsidRDefault="00C7448E" w:rsidP="00930E4F">
      <w:pPr>
        <w:pStyle w:val="Pealkiri1"/>
        <w:rPr>
          <w:lang w:val="ru-RU"/>
        </w:rPr>
      </w:pPr>
      <w:r>
        <w:rPr>
          <w:lang w:val="ru-RU"/>
        </w:rPr>
        <w:lastRenderedPageBreak/>
        <w:t xml:space="preserve">Описание процесса создания проекта </w:t>
      </w:r>
    </w:p>
    <w:p w14:paraId="0F91515C" w14:textId="77777777" w:rsidR="00750E8F" w:rsidRPr="00750E8F" w:rsidRDefault="00750E8F" w:rsidP="00750E8F">
      <w:pPr>
        <w:rPr>
          <w:lang w:val="ru-RU"/>
        </w:rPr>
      </w:pPr>
    </w:p>
    <w:p w14:paraId="4A410DB7" w14:textId="5140AB22" w:rsidR="001348A6" w:rsidRDefault="00E200DE" w:rsidP="00E15B4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E2AC" wp14:editId="7AB85367">
                <wp:simplePos x="0" y="0"/>
                <wp:positionH relativeFrom="column">
                  <wp:posOffset>2273935</wp:posOffset>
                </wp:positionH>
                <wp:positionV relativeFrom="paragraph">
                  <wp:posOffset>2392045</wp:posOffset>
                </wp:positionV>
                <wp:extent cx="3975100" cy="635"/>
                <wp:effectExtent l="0" t="0" r="0" b="0"/>
                <wp:wrapSquare wrapText="bothSides"/>
                <wp:docPr id="3" name="Tekstivä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29B45" w14:textId="6ECFF3A6" w:rsidR="00E200DE" w:rsidRPr="00DF4FB0" w:rsidRDefault="00E200DE" w:rsidP="00BE08E9">
                            <w:pPr>
                              <w:pStyle w:val="Pealdis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 w:rsidR="009618F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"Функция </w:t>
                            </w:r>
                            <w:proofErr w:type="spellStart"/>
                            <w:r>
                              <w:t>loe_fail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1E2AC" id="_x0000_t202" coordsize="21600,21600" o:spt="202" path="m,l,21600r21600,l21600,xe">
                <v:stroke joinstyle="miter"/>
                <v:path gradientshapeok="t" o:connecttype="rect"/>
              </v:shapetype>
              <v:shape id="Tekstiväli 3" o:spid="_x0000_s1026" type="#_x0000_t202" style="position:absolute;left:0;text-align:left;margin-left:179.05pt;margin-top:188.35pt;width:31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" stroked="f">
                <v:textbox style="mso-fit-shape-to-text:t" inset="0,0,0,0">
                  <w:txbxContent>
                    <w:p w14:paraId="43929B45" w14:textId="6ECFF3A6" w:rsidR="00E200DE" w:rsidRPr="00DF4FB0" w:rsidRDefault="00E200DE" w:rsidP="00BE08E9">
                      <w:pPr>
                        <w:pStyle w:val="Pealdis"/>
                        <w:jc w:val="right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 w:rsidR="009618F8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ru-RU"/>
                        </w:rPr>
                        <w:t xml:space="preserve">"Функция </w:t>
                      </w:r>
                      <w:proofErr w:type="spellStart"/>
                      <w:r>
                        <w:t>loe_fail</w:t>
                      </w:r>
                      <w:proofErr w:type="spellEnd"/>
                      <w:r>
                        <w:rPr>
                          <w:lang w:val="ru-RU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9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FB440" wp14:editId="19AF3B85">
            <wp:simplePos x="0" y="0"/>
            <wp:positionH relativeFrom="column">
              <wp:posOffset>2273935</wp:posOffset>
            </wp:positionH>
            <wp:positionV relativeFrom="paragraph">
              <wp:posOffset>315898</wp:posOffset>
            </wp:positionV>
            <wp:extent cx="3975100" cy="2019300"/>
            <wp:effectExtent l="0" t="0" r="6350" b="0"/>
            <wp:wrapSquare wrapText="bothSides"/>
            <wp:docPr id="2" name="Pilt 2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t 2" descr="Pilt, millel on kujutatud tekst&#10;&#10;Kirjeldus on genereeritud automaatsel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8A6">
        <w:rPr>
          <w:rFonts w:ascii="Times New Roman" w:hAnsi="Times New Roman" w:cs="Times New Roman"/>
          <w:sz w:val="24"/>
          <w:szCs w:val="24"/>
          <w:lang w:val="ru-RU"/>
        </w:rPr>
        <w:t>При создании проекта я использовала</w:t>
      </w:r>
      <w:r w:rsidR="001A750D">
        <w:rPr>
          <w:rFonts w:ascii="Times New Roman" w:hAnsi="Times New Roman" w:cs="Times New Roman"/>
          <w:sz w:val="24"/>
          <w:szCs w:val="24"/>
          <w:lang w:val="ru-RU"/>
        </w:rPr>
        <w:t xml:space="preserve"> встроенные</w:t>
      </w:r>
      <w:r w:rsidR="001348A6">
        <w:rPr>
          <w:rFonts w:ascii="Times New Roman" w:hAnsi="Times New Roman" w:cs="Times New Roman"/>
          <w:sz w:val="24"/>
          <w:szCs w:val="24"/>
          <w:lang w:val="ru-RU"/>
        </w:rPr>
        <w:t xml:space="preserve"> модули </w:t>
      </w:r>
      <w:r w:rsidR="005D25B5" w:rsidRPr="0068331F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="005D25B5">
        <w:rPr>
          <w:rFonts w:ascii="Times New Roman" w:hAnsi="Times New Roman" w:cs="Times New Roman"/>
          <w:sz w:val="24"/>
          <w:szCs w:val="24"/>
        </w:rPr>
        <w:t xml:space="preserve"> –</w:t>
      </w:r>
      <w:r w:rsidR="005D25B5">
        <w:rPr>
          <w:rFonts w:ascii="Times New Roman" w:hAnsi="Times New Roman" w:cs="Times New Roman"/>
          <w:sz w:val="24"/>
          <w:szCs w:val="24"/>
          <w:lang w:val="ru-RU"/>
        </w:rPr>
        <w:t xml:space="preserve"> для случайного выбора слова и </w:t>
      </w:r>
      <w:proofErr w:type="spellStart"/>
      <w:r w:rsidR="005D25B5" w:rsidRPr="0068331F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="005D25B5">
        <w:rPr>
          <w:rFonts w:ascii="Times New Roman" w:hAnsi="Times New Roman" w:cs="Times New Roman"/>
          <w:sz w:val="24"/>
          <w:szCs w:val="24"/>
        </w:rPr>
        <w:t xml:space="preserve"> </w:t>
      </w:r>
      <w:r w:rsidR="005D25B5">
        <w:rPr>
          <w:rFonts w:ascii="Times New Roman" w:hAnsi="Times New Roman" w:cs="Times New Roman"/>
          <w:sz w:val="24"/>
          <w:szCs w:val="24"/>
          <w:lang w:val="ru-RU"/>
        </w:rPr>
        <w:t xml:space="preserve">– для визуализации. </w:t>
      </w:r>
    </w:p>
    <w:p w14:paraId="20FCB274" w14:textId="7EC4C94E" w:rsidR="00A815D8" w:rsidRDefault="0068331F" w:rsidP="00E15B4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я использовала </w:t>
      </w:r>
      <w:r w:rsidR="00AE032F">
        <w:rPr>
          <w:rFonts w:ascii="Times New Roman" w:hAnsi="Times New Roman" w:cs="Times New Roman"/>
          <w:sz w:val="24"/>
          <w:szCs w:val="24"/>
          <w:lang w:val="ru-RU"/>
        </w:rPr>
        <w:t>свои функции</w:t>
      </w:r>
      <w:r w:rsidR="00AD0443" w:rsidRPr="00BF33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Функция </w:t>
      </w:r>
      <w:proofErr w:type="spellStart"/>
      <w:r w:rsidR="006F6D13" w:rsidRPr="00BF3331">
        <w:rPr>
          <w:rFonts w:ascii="Times New Roman" w:hAnsi="Times New Roman" w:cs="Times New Roman"/>
          <w:b/>
          <w:bCs/>
          <w:sz w:val="24"/>
          <w:szCs w:val="24"/>
        </w:rPr>
        <w:t>loe_fail</w:t>
      </w:r>
      <w:proofErr w:type="spellEnd"/>
      <w:r w:rsidR="00712E85">
        <w:rPr>
          <w:rFonts w:ascii="Times New Roman" w:hAnsi="Times New Roman" w:cs="Times New Roman"/>
          <w:sz w:val="24"/>
          <w:szCs w:val="24"/>
        </w:rPr>
        <w:t xml:space="preserve"> </w:t>
      </w:r>
      <w:r w:rsidR="00E200DE">
        <w:rPr>
          <w:rFonts w:ascii="Times New Roman" w:hAnsi="Times New Roman" w:cs="Times New Roman"/>
          <w:sz w:val="24"/>
          <w:szCs w:val="24"/>
          <w:lang w:val="ru-RU"/>
        </w:rPr>
        <w:t xml:space="preserve">(см. Рисунок 2) </w:t>
      </w:r>
      <w:r w:rsidR="00712E85">
        <w:rPr>
          <w:rFonts w:ascii="Times New Roman" w:hAnsi="Times New Roman" w:cs="Times New Roman"/>
          <w:sz w:val="24"/>
          <w:szCs w:val="24"/>
          <w:lang w:val="ru-RU"/>
        </w:rPr>
        <w:t>считыва</w:t>
      </w:r>
      <w:r w:rsidR="004379B8"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="00712E85">
        <w:rPr>
          <w:rFonts w:ascii="Times New Roman" w:hAnsi="Times New Roman" w:cs="Times New Roman"/>
          <w:sz w:val="24"/>
          <w:szCs w:val="24"/>
          <w:lang w:val="ru-RU"/>
        </w:rPr>
        <w:t xml:space="preserve"> данные из текстовых файлов, </w:t>
      </w:r>
      <w:r w:rsidR="004379B8">
        <w:rPr>
          <w:rFonts w:ascii="Times New Roman" w:hAnsi="Times New Roman" w:cs="Times New Roman"/>
          <w:sz w:val="24"/>
          <w:szCs w:val="24"/>
          <w:lang w:val="ru-RU"/>
        </w:rPr>
        <w:t xml:space="preserve">которые я создала, и записывает их в список. </w:t>
      </w:r>
      <w:r w:rsidR="0094595C">
        <w:rPr>
          <w:rFonts w:ascii="Times New Roman" w:hAnsi="Times New Roman" w:cs="Times New Roman"/>
          <w:sz w:val="24"/>
          <w:szCs w:val="24"/>
          <w:lang w:val="ru-RU"/>
        </w:rPr>
        <w:t>Таким образом, программа может работать с файлами.</w:t>
      </w:r>
    </w:p>
    <w:p w14:paraId="5E6BB443" w14:textId="08785D80" w:rsidR="00C62987" w:rsidRDefault="00C62987" w:rsidP="00E15B4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A79B18" w14:textId="77777777" w:rsidR="00C62987" w:rsidRDefault="00C62987" w:rsidP="00E15B41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4A132F" w14:textId="57F622E3" w:rsidR="008E4627" w:rsidRDefault="005957D6" w:rsidP="00E15B41">
      <w:pPr>
        <w:keepNext/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33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B6960" wp14:editId="1C9FE6AF">
                <wp:simplePos x="0" y="0"/>
                <wp:positionH relativeFrom="column">
                  <wp:posOffset>-207010</wp:posOffset>
                </wp:positionH>
                <wp:positionV relativeFrom="paragraph">
                  <wp:posOffset>4680585</wp:posOffset>
                </wp:positionV>
                <wp:extent cx="3448050" cy="635"/>
                <wp:effectExtent l="0" t="0" r="0" b="0"/>
                <wp:wrapSquare wrapText="bothSides"/>
                <wp:docPr id="5" name="Tekstiväl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2C813" w14:textId="111BA0AF" w:rsidR="005957D6" w:rsidRPr="00386127" w:rsidRDefault="005957D6" w:rsidP="005957D6">
                            <w:pPr>
                              <w:pStyle w:val="Pealdi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 w:rsidR="009618F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"Функции </w:t>
                            </w:r>
                            <w:proofErr w:type="spellStart"/>
                            <w:r>
                              <w:t>olv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spellStart"/>
                            <w:r>
                              <w:t>kontroll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B6960" id="Tekstiväli 5" o:spid="_x0000_s1027" type="#_x0000_t202" style="position:absolute;left:0;text-align:left;margin-left:-16.3pt;margin-top:368.55pt;width:27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" stroked="f">
                <v:textbox style="mso-fit-shape-to-text:t" inset="0,0,0,0">
                  <w:txbxContent>
                    <w:p w14:paraId="4A72C813" w14:textId="111BA0AF" w:rsidR="005957D6" w:rsidRPr="00386127" w:rsidRDefault="005957D6" w:rsidP="005957D6">
                      <w:pPr>
                        <w:pStyle w:val="Pealdi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 w:rsidR="009618F8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ru-RU"/>
                        </w:rPr>
                        <w:t xml:space="preserve">"Функции </w:t>
                      </w:r>
                      <w:proofErr w:type="spellStart"/>
                      <w:r>
                        <w:t>olv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spellStart"/>
                      <w:r>
                        <w:t>kontroll</w:t>
                      </w:r>
                      <w:proofErr w:type="spellEnd"/>
                      <w:r>
                        <w:rPr>
                          <w:lang w:val="ru-RU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987" w:rsidRPr="00BF33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A3B207C" wp14:editId="45CD30C8">
            <wp:simplePos x="0" y="0"/>
            <wp:positionH relativeFrom="column">
              <wp:posOffset>-207010</wp:posOffset>
            </wp:positionH>
            <wp:positionV relativeFrom="paragraph">
              <wp:posOffset>916305</wp:posOffset>
            </wp:positionV>
            <wp:extent cx="3448050" cy="3886200"/>
            <wp:effectExtent l="0" t="0" r="0" b="0"/>
            <wp:wrapSquare wrapText="bothSides"/>
            <wp:docPr id="4" name="Pilt 4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t 4" descr="Pilt, millel on kujutatud tekst&#10;&#10;Kirjeldus on genereeritud automaatsel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E10" w:rsidRPr="00BF33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Функция </w:t>
      </w:r>
      <w:proofErr w:type="spellStart"/>
      <w:r w:rsidR="004E1E10" w:rsidRPr="00BF3331">
        <w:rPr>
          <w:rFonts w:ascii="Times New Roman" w:hAnsi="Times New Roman" w:cs="Times New Roman"/>
          <w:b/>
          <w:bCs/>
          <w:sz w:val="24"/>
          <w:szCs w:val="24"/>
        </w:rPr>
        <w:t>olv</w:t>
      </w:r>
      <w:proofErr w:type="spellEnd"/>
      <w:r w:rsidR="00B20ACB">
        <w:rPr>
          <w:rFonts w:ascii="Times New Roman" w:hAnsi="Times New Roman" w:cs="Times New Roman"/>
          <w:sz w:val="24"/>
          <w:szCs w:val="24"/>
          <w:lang w:val="ru-RU"/>
        </w:rPr>
        <w:t xml:space="preserve"> (см. Рисунок 3)</w:t>
      </w:r>
      <w:r w:rsidR="004E1E10">
        <w:rPr>
          <w:rFonts w:ascii="Times New Roman" w:hAnsi="Times New Roman" w:cs="Times New Roman"/>
          <w:sz w:val="24"/>
          <w:szCs w:val="24"/>
        </w:rPr>
        <w:t xml:space="preserve"> </w:t>
      </w:r>
      <w:r w:rsidR="004E1E10">
        <w:rPr>
          <w:rFonts w:ascii="Times New Roman" w:hAnsi="Times New Roman" w:cs="Times New Roman"/>
          <w:sz w:val="24"/>
          <w:szCs w:val="24"/>
          <w:lang w:val="ru-RU"/>
        </w:rPr>
        <w:t>срабатывает при нажатии на кнопку «</w:t>
      </w:r>
      <w:proofErr w:type="spellStart"/>
      <w:r w:rsidR="004E1E10">
        <w:rPr>
          <w:rFonts w:ascii="Times New Roman" w:hAnsi="Times New Roman" w:cs="Times New Roman"/>
          <w:sz w:val="24"/>
          <w:szCs w:val="24"/>
        </w:rPr>
        <w:t>Olevik</w:t>
      </w:r>
      <w:proofErr w:type="spellEnd"/>
      <w:r w:rsidR="004E1E1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E1E10">
        <w:rPr>
          <w:rFonts w:ascii="Times New Roman" w:hAnsi="Times New Roman" w:cs="Times New Roman"/>
          <w:sz w:val="24"/>
          <w:szCs w:val="24"/>
        </w:rPr>
        <w:t xml:space="preserve"> </w:t>
      </w:r>
      <w:r w:rsidR="004E1E10">
        <w:rPr>
          <w:rFonts w:ascii="Times New Roman" w:hAnsi="Times New Roman" w:cs="Times New Roman"/>
          <w:sz w:val="24"/>
          <w:szCs w:val="24"/>
          <w:lang w:val="ru-RU"/>
        </w:rPr>
        <w:t>(выбор времени глаголов)</w:t>
      </w:r>
      <w:r w:rsidR="006E298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4162">
        <w:rPr>
          <w:rFonts w:ascii="Times New Roman" w:hAnsi="Times New Roman" w:cs="Times New Roman"/>
          <w:sz w:val="24"/>
          <w:szCs w:val="24"/>
          <w:lang w:val="ru-RU"/>
        </w:rPr>
        <w:t xml:space="preserve"> Её суть состоит в том, чтобы </w:t>
      </w:r>
      <w:r w:rsidR="00814A15">
        <w:rPr>
          <w:rFonts w:ascii="Times New Roman" w:hAnsi="Times New Roman" w:cs="Times New Roman"/>
          <w:sz w:val="24"/>
          <w:szCs w:val="24"/>
          <w:lang w:val="ru-RU"/>
        </w:rPr>
        <w:t xml:space="preserve">выдать пользователю случайное слово на русском языке, которое пользователь переведет на эстонский язык, использую поле </w:t>
      </w:r>
      <w:r w:rsidR="00B20ACB">
        <w:rPr>
          <w:rFonts w:ascii="Times New Roman" w:hAnsi="Times New Roman" w:cs="Times New Roman"/>
          <w:sz w:val="24"/>
          <w:szCs w:val="24"/>
          <w:lang w:val="ru-RU"/>
        </w:rPr>
        <w:t>ввода</w:t>
      </w:r>
      <w:r w:rsidR="00814A15">
        <w:rPr>
          <w:rFonts w:ascii="Times New Roman" w:hAnsi="Times New Roman" w:cs="Times New Roman"/>
          <w:sz w:val="24"/>
          <w:szCs w:val="24"/>
        </w:rPr>
        <w:t>.</w:t>
      </w:r>
      <w:r w:rsidR="00814A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5E5A">
        <w:rPr>
          <w:rFonts w:ascii="Times New Roman" w:hAnsi="Times New Roman" w:cs="Times New Roman"/>
          <w:sz w:val="24"/>
          <w:szCs w:val="24"/>
          <w:lang w:val="ru-RU"/>
        </w:rPr>
        <w:t xml:space="preserve">Для этого </w:t>
      </w:r>
      <w:r w:rsidR="008A0893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0A5E5A">
        <w:rPr>
          <w:rFonts w:ascii="Times New Roman" w:hAnsi="Times New Roman" w:cs="Times New Roman"/>
          <w:sz w:val="24"/>
          <w:szCs w:val="24"/>
          <w:lang w:val="ru-RU"/>
        </w:rPr>
        <w:t xml:space="preserve"> списк</w:t>
      </w:r>
      <w:r w:rsidR="008A089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A5E5A">
        <w:rPr>
          <w:rFonts w:ascii="Times New Roman" w:hAnsi="Times New Roman" w:cs="Times New Roman"/>
          <w:sz w:val="24"/>
          <w:szCs w:val="24"/>
          <w:lang w:val="ru-RU"/>
        </w:rPr>
        <w:t xml:space="preserve"> с глаголами настоящего времени на русском языке </w:t>
      </w:r>
      <w:r w:rsidR="008A0893">
        <w:rPr>
          <w:rFonts w:ascii="Times New Roman" w:hAnsi="Times New Roman" w:cs="Times New Roman"/>
          <w:sz w:val="24"/>
          <w:szCs w:val="24"/>
          <w:lang w:val="ru-RU"/>
        </w:rPr>
        <w:t>выбирается случайное слово</w:t>
      </w:r>
      <w:r w:rsidR="00FE3849">
        <w:rPr>
          <w:rFonts w:ascii="Times New Roman" w:hAnsi="Times New Roman" w:cs="Times New Roman"/>
          <w:sz w:val="24"/>
          <w:szCs w:val="24"/>
          <w:lang w:val="ru-RU"/>
        </w:rPr>
        <w:t xml:space="preserve">, путём использования модуля </w:t>
      </w:r>
      <w:r w:rsidR="00FE3849">
        <w:rPr>
          <w:rFonts w:ascii="Times New Roman" w:hAnsi="Times New Roman" w:cs="Times New Roman"/>
          <w:sz w:val="24"/>
          <w:szCs w:val="24"/>
        </w:rPr>
        <w:t>random</w:t>
      </w:r>
      <w:r w:rsidR="00FE384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10F8">
        <w:rPr>
          <w:rFonts w:ascii="Times New Roman" w:hAnsi="Times New Roman" w:cs="Times New Roman"/>
          <w:sz w:val="24"/>
          <w:szCs w:val="24"/>
          <w:lang w:val="ru-RU"/>
        </w:rPr>
        <w:t xml:space="preserve"> Это слово записывается в перемен</w:t>
      </w:r>
      <w:r w:rsidR="000E716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62987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9310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10F8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="009310F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F6E6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310F8">
        <w:rPr>
          <w:rFonts w:ascii="Times New Roman" w:hAnsi="Times New Roman" w:cs="Times New Roman"/>
          <w:sz w:val="24"/>
          <w:szCs w:val="24"/>
          <w:lang w:val="ru-RU"/>
        </w:rPr>
        <w:t xml:space="preserve">озданный вначале </w:t>
      </w:r>
      <w:r w:rsidR="008F6E6C">
        <w:rPr>
          <w:rFonts w:ascii="Times New Roman" w:hAnsi="Times New Roman" w:cs="Times New Roman"/>
          <w:sz w:val="24"/>
          <w:szCs w:val="24"/>
          <w:lang w:val="ru-RU"/>
        </w:rPr>
        <w:t>лейбл конфигурируется в самой функции</w:t>
      </w:r>
      <w:r w:rsidR="0078784E">
        <w:rPr>
          <w:rFonts w:ascii="Times New Roman" w:hAnsi="Times New Roman" w:cs="Times New Roman"/>
          <w:sz w:val="24"/>
          <w:szCs w:val="24"/>
          <w:lang w:val="ru-RU"/>
        </w:rPr>
        <w:t xml:space="preserve"> и выводит пользователю переменную </w:t>
      </w:r>
      <w:proofErr w:type="spellStart"/>
      <w:r w:rsidR="0078784E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="00C6298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F142F">
        <w:rPr>
          <w:rFonts w:ascii="Times New Roman" w:hAnsi="Times New Roman" w:cs="Times New Roman"/>
          <w:sz w:val="24"/>
          <w:szCs w:val="24"/>
          <w:lang w:val="ru-RU"/>
        </w:rPr>
        <w:t xml:space="preserve">После того, как пользователь введёт перевод глагола, при нажатии на клавишу </w:t>
      </w:r>
      <w:r w:rsidR="00EF142F">
        <w:rPr>
          <w:rFonts w:ascii="Times New Roman" w:hAnsi="Times New Roman" w:cs="Times New Roman"/>
          <w:sz w:val="24"/>
          <w:szCs w:val="24"/>
        </w:rPr>
        <w:t xml:space="preserve">Enter </w:t>
      </w:r>
      <w:r w:rsidR="00EF142F">
        <w:rPr>
          <w:rFonts w:ascii="Times New Roman" w:hAnsi="Times New Roman" w:cs="Times New Roman"/>
          <w:sz w:val="24"/>
          <w:szCs w:val="24"/>
          <w:lang w:val="ru-RU"/>
        </w:rPr>
        <w:t>с клавиатуры</w:t>
      </w:r>
      <w:r w:rsidR="00B120E1">
        <w:rPr>
          <w:rFonts w:ascii="Times New Roman" w:hAnsi="Times New Roman" w:cs="Times New Roman"/>
          <w:sz w:val="24"/>
          <w:szCs w:val="24"/>
          <w:lang w:val="ru-RU"/>
        </w:rPr>
        <w:t xml:space="preserve">, запускается </w:t>
      </w:r>
      <w:r w:rsidR="00B120E1" w:rsidRPr="00BF33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функция </w:t>
      </w:r>
      <w:proofErr w:type="spellStart"/>
      <w:r w:rsidR="00B120E1" w:rsidRPr="00BF3331">
        <w:rPr>
          <w:rFonts w:ascii="Times New Roman" w:hAnsi="Times New Roman" w:cs="Times New Roman"/>
          <w:b/>
          <w:bCs/>
          <w:sz w:val="24"/>
          <w:szCs w:val="24"/>
        </w:rPr>
        <w:t>kontroll</w:t>
      </w:r>
      <w:proofErr w:type="spellEnd"/>
      <w:r w:rsidR="00B120E1">
        <w:rPr>
          <w:rFonts w:ascii="Times New Roman" w:hAnsi="Times New Roman" w:cs="Times New Roman"/>
          <w:sz w:val="24"/>
          <w:szCs w:val="24"/>
          <w:lang w:val="ru-RU"/>
        </w:rPr>
        <w:t>, которая создана для проверки слова.</w:t>
      </w:r>
      <w:r w:rsidR="003D5B50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2A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50FC">
        <w:rPr>
          <w:rFonts w:ascii="Times New Roman" w:hAnsi="Times New Roman" w:cs="Times New Roman"/>
          <w:sz w:val="24"/>
          <w:szCs w:val="24"/>
          <w:lang w:val="ru-RU"/>
        </w:rPr>
        <w:t xml:space="preserve">этой </w:t>
      </w:r>
      <w:r w:rsidR="002A5710">
        <w:rPr>
          <w:rFonts w:ascii="Times New Roman" w:hAnsi="Times New Roman" w:cs="Times New Roman"/>
          <w:sz w:val="24"/>
          <w:szCs w:val="24"/>
          <w:lang w:val="ru-RU"/>
        </w:rPr>
        <w:t>функци</w:t>
      </w:r>
      <w:r w:rsidR="00E17F8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A5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7F83">
        <w:rPr>
          <w:rFonts w:ascii="Times New Roman" w:hAnsi="Times New Roman" w:cs="Times New Roman"/>
          <w:sz w:val="24"/>
          <w:szCs w:val="24"/>
          <w:lang w:val="ru-RU"/>
        </w:rPr>
        <w:t>присутствует</w:t>
      </w:r>
      <w:r w:rsidR="003D5B50">
        <w:rPr>
          <w:rFonts w:ascii="Times New Roman" w:hAnsi="Times New Roman" w:cs="Times New Roman"/>
          <w:sz w:val="24"/>
          <w:szCs w:val="24"/>
          <w:lang w:val="ru-RU"/>
        </w:rPr>
        <w:t xml:space="preserve"> новая переменная – </w:t>
      </w:r>
      <w:r w:rsidR="003D5B50">
        <w:rPr>
          <w:rFonts w:ascii="Times New Roman" w:hAnsi="Times New Roman" w:cs="Times New Roman"/>
          <w:sz w:val="24"/>
          <w:szCs w:val="24"/>
        </w:rPr>
        <w:t>w</w:t>
      </w:r>
      <w:r w:rsidR="003D5B50">
        <w:rPr>
          <w:rFonts w:ascii="Times New Roman" w:hAnsi="Times New Roman" w:cs="Times New Roman"/>
          <w:sz w:val="24"/>
          <w:szCs w:val="24"/>
          <w:lang w:val="ru-RU"/>
        </w:rPr>
        <w:t>, которая считывает введенное пользователем слово</w:t>
      </w:r>
      <w:r w:rsidR="005B4D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15E1">
        <w:rPr>
          <w:rFonts w:ascii="Times New Roman" w:hAnsi="Times New Roman" w:cs="Times New Roman"/>
          <w:sz w:val="24"/>
          <w:szCs w:val="24"/>
          <w:lang w:val="ru-RU"/>
        </w:rPr>
        <w:t xml:space="preserve">Также в функции есть две другие переменные – </w:t>
      </w:r>
      <w:proofErr w:type="spellStart"/>
      <w:r w:rsidR="000C15E1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0C15E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C15E1">
        <w:rPr>
          <w:rFonts w:ascii="Times New Roman" w:hAnsi="Times New Roman" w:cs="Times New Roman"/>
          <w:sz w:val="24"/>
          <w:szCs w:val="24"/>
        </w:rPr>
        <w:t>ind2.</w:t>
      </w:r>
      <w:r w:rsidR="000C15E1">
        <w:rPr>
          <w:rFonts w:ascii="Times New Roman" w:hAnsi="Times New Roman" w:cs="Times New Roman"/>
          <w:sz w:val="24"/>
          <w:szCs w:val="24"/>
          <w:lang w:val="ru-RU"/>
        </w:rPr>
        <w:t xml:space="preserve"> Переменная </w:t>
      </w:r>
      <w:proofErr w:type="spellStart"/>
      <w:r w:rsidR="000C15E1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D877A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C15E1">
        <w:rPr>
          <w:rFonts w:ascii="Times New Roman" w:hAnsi="Times New Roman" w:cs="Times New Roman"/>
          <w:sz w:val="24"/>
          <w:szCs w:val="24"/>
        </w:rPr>
        <w:t xml:space="preserve"> </w:t>
      </w:r>
      <w:r w:rsidR="00D877A3">
        <w:rPr>
          <w:rFonts w:ascii="Times New Roman" w:hAnsi="Times New Roman" w:cs="Times New Roman"/>
          <w:sz w:val="24"/>
          <w:szCs w:val="24"/>
          <w:lang w:val="ru-RU"/>
        </w:rPr>
        <w:t xml:space="preserve">берет индекс слова из русского списка, </w:t>
      </w:r>
      <w:r w:rsidR="00100690">
        <w:rPr>
          <w:rFonts w:ascii="Times New Roman" w:hAnsi="Times New Roman" w:cs="Times New Roman"/>
          <w:sz w:val="24"/>
          <w:szCs w:val="24"/>
          <w:lang w:val="ru-RU"/>
        </w:rPr>
        <w:t xml:space="preserve">которое было записано раннее в переменную </w:t>
      </w:r>
      <w:proofErr w:type="spellStart"/>
      <w:r w:rsidR="00100690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="00100690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10069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100690">
        <w:rPr>
          <w:rFonts w:ascii="Times New Roman" w:hAnsi="Times New Roman" w:cs="Times New Roman"/>
          <w:sz w:val="24"/>
          <w:szCs w:val="24"/>
        </w:rPr>
        <w:t xml:space="preserve"> </w:t>
      </w:r>
      <w:r w:rsidR="00100690">
        <w:rPr>
          <w:rFonts w:ascii="Times New Roman" w:hAnsi="Times New Roman" w:cs="Times New Roman"/>
          <w:sz w:val="24"/>
          <w:szCs w:val="24"/>
          <w:lang w:val="ru-RU"/>
        </w:rPr>
        <w:t xml:space="preserve">берет индекс слова из эстонского списка, </w:t>
      </w:r>
      <w:r w:rsidR="00A73F65"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аналогичного русскому слову. </w:t>
      </w:r>
      <w:r w:rsidR="00036A65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функция проверяет </w:t>
      </w:r>
      <w:r w:rsidR="00036A6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принадлежность введенного пользователем слова </w:t>
      </w:r>
      <w:r w:rsidR="003F0832">
        <w:rPr>
          <w:rFonts w:ascii="Times New Roman" w:hAnsi="Times New Roman" w:cs="Times New Roman"/>
          <w:sz w:val="24"/>
          <w:szCs w:val="24"/>
          <w:lang w:val="ru-RU"/>
        </w:rPr>
        <w:t>эстонскому списку, если такое слово находится в данном списке, то</w:t>
      </w:r>
      <w:r w:rsidR="00036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0832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7069C8">
        <w:rPr>
          <w:rFonts w:ascii="Times New Roman" w:hAnsi="Times New Roman" w:cs="Times New Roman"/>
          <w:sz w:val="24"/>
          <w:szCs w:val="24"/>
          <w:lang w:val="ru-RU"/>
        </w:rPr>
        <w:t xml:space="preserve">ти две переменные </w:t>
      </w:r>
      <w:proofErr w:type="spellStart"/>
      <w:r w:rsidR="007069C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7069C8">
        <w:rPr>
          <w:rFonts w:ascii="Times New Roman" w:hAnsi="Times New Roman" w:cs="Times New Roman"/>
          <w:sz w:val="24"/>
          <w:szCs w:val="24"/>
        </w:rPr>
        <w:t xml:space="preserve"> </w:t>
      </w:r>
      <w:r w:rsidR="007069C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069C8">
        <w:rPr>
          <w:rFonts w:ascii="Times New Roman" w:hAnsi="Times New Roman" w:cs="Times New Roman"/>
          <w:sz w:val="24"/>
          <w:szCs w:val="24"/>
        </w:rPr>
        <w:t xml:space="preserve">ind2 </w:t>
      </w:r>
      <w:r w:rsidR="007069C8">
        <w:rPr>
          <w:rFonts w:ascii="Times New Roman" w:hAnsi="Times New Roman" w:cs="Times New Roman"/>
          <w:sz w:val="24"/>
          <w:szCs w:val="24"/>
          <w:lang w:val="ru-RU"/>
        </w:rPr>
        <w:t>сравниваются между собой.</w:t>
      </w:r>
      <w:r w:rsidR="003F0832">
        <w:rPr>
          <w:rFonts w:ascii="Times New Roman" w:hAnsi="Times New Roman" w:cs="Times New Roman"/>
          <w:sz w:val="24"/>
          <w:szCs w:val="24"/>
          <w:lang w:val="ru-RU"/>
        </w:rPr>
        <w:t xml:space="preserve"> Далее</w:t>
      </w:r>
      <w:r w:rsidR="00D760E4">
        <w:rPr>
          <w:rFonts w:ascii="Times New Roman" w:hAnsi="Times New Roman" w:cs="Times New Roman"/>
          <w:sz w:val="24"/>
          <w:szCs w:val="24"/>
          <w:lang w:val="ru-RU"/>
        </w:rPr>
        <w:t xml:space="preserve">, если </w:t>
      </w:r>
      <w:proofErr w:type="spellStart"/>
      <w:r w:rsidR="00D760E4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D760E4">
        <w:rPr>
          <w:rFonts w:ascii="Times New Roman" w:hAnsi="Times New Roman" w:cs="Times New Roman"/>
          <w:sz w:val="24"/>
          <w:szCs w:val="24"/>
        </w:rPr>
        <w:t xml:space="preserve"> </w:t>
      </w:r>
      <w:r w:rsidR="00D760E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760E4">
        <w:rPr>
          <w:rFonts w:ascii="Times New Roman" w:hAnsi="Times New Roman" w:cs="Times New Roman"/>
          <w:sz w:val="24"/>
          <w:szCs w:val="24"/>
        </w:rPr>
        <w:t xml:space="preserve">ind2 </w:t>
      </w:r>
      <w:r w:rsidR="00D760E4">
        <w:rPr>
          <w:rFonts w:ascii="Times New Roman" w:hAnsi="Times New Roman" w:cs="Times New Roman"/>
          <w:sz w:val="24"/>
          <w:szCs w:val="24"/>
          <w:lang w:val="ru-RU"/>
        </w:rPr>
        <w:t xml:space="preserve">равны, то пользователь ввёл правильный перевод и на экран выводится </w:t>
      </w:r>
      <w:r w:rsidR="009E7C43">
        <w:rPr>
          <w:rFonts w:ascii="Times New Roman" w:hAnsi="Times New Roman" w:cs="Times New Roman"/>
          <w:sz w:val="24"/>
          <w:szCs w:val="24"/>
          <w:lang w:val="ru-RU"/>
        </w:rPr>
        <w:t xml:space="preserve">надпись «Правильно», а если нет – то «Неправильно». В любом из этих случаев, поле для ввода очищается, чтобы пользователь мог дальше вводить слова. </w:t>
      </w:r>
      <w:r w:rsidR="00CF10FA">
        <w:rPr>
          <w:rFonts w:ascii="Times New Roman" w:hAnsi="Times New Roman" w:cs="Times New Roman"/>
          <w:sz w:val="24"/>
          <w:szCs w:val="24"/>
          <w:lang w:val="ru-RU"/>
        </w:rPr>
        <w:t xml:space="preserve"> Также в функции присутствует управление кнопкой </w:t>
      </w:r>
      <w:r w:rsidR="00C754EE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C754EE">
        <w:rPr>
          <w:rFonts w:ascii="Times New Roman" w:hAnsi="Times New Roman" w:cs="Times New Roman"/>
          <w:sz w:val="24"/>
          <w:szCs w:val="24"/>
        </w:rPr>
        <w:t>järgmine</w:t>
      </w:r>
      <w:proofErr w:type="spellEnd"/>
      <w:r w:rsidR="00C754EE">
        <w:rPr>
          <w:rFonts w:ascii="Times New Roman" w:hAnsi="Times New Roman" w:cs="Times New Roman"/>
          <w:sz w:val="24"/>
          <w:szCs w:val="24"/>
          <w:lang w:val="ru-RU"/>
        </w:rPr>
        <w:t xml:space="preserve">», которая обозначена, как </w:t>
      </w:r>
      <w:proofErr w:type="spellStart"/>
      <w:r w:rsidR="00C754EE">
        <w:rPr>
          <w:rFonts w:ascii="Times New Roman" w:hAnsi="Times New Roman" w:cs="Times New Roman"/>
          <w:sz w:val="24"/>
          <w:szCs w:val="24"/>
        </w:rPr>
        <w:t>btnj</w:t>
      </w:r>
      <w:proofErr w:type="spellEnd"/>
      <w:r w:rsidR="00C754EE">
        <w:rPr>
          <w:rFonts w:ascii="Times New Roman" w:hAnsi="Times New Roman" w:cs="Times New Roman"/>
          <w:sz w:val="24"/>
          <w:szCs w:val="24"/>
          <w:lang w:val="ru-RU"/>
        </w:rPr>
        <w:t xml:space="preserve">. При нажатии пользователем на эту копку, функция </w:t>
      </w:r>
      <w:proofErr w:type="spellStart"/>
      <w:r w:rsidR="00C754EE">
        <w:rPr>
          <w:rFonts w:ascii="Times New Roman" w:hAnsi="Times New Roman" w:cs="Times New Roman"/>
          <w:sz w:val="24"/>
          <w:szCs w:val="24"/>
        </w:rPr>
        <w:t>olv</w:t>
      </w:r>
      <w:proofErr w:type="spellEnd"/>
      <w:r w:rsidR="00C754EE">
        <w:rPr>
          <w:rFonts w:ascii="Times New Roman" w:hAnsi="Times New Roman" w:cs="Times New Roman"/>
          <w:sz w:val="24"/>
          <w:szCs w:val="24"/>
        </w:rPr>
        <w:t xml:space="preserve"> </w:t>
      </w:r>
      <w:r w:rsidR="00C754EE">
        <w:rPr>
          <w:rFonts w:ascii="Times New Roman" w:hAnsi="Times New Roman" w:cs="Times New Roman"/>
          <w:sz w:val="24"/>
          <w:szCs w:val="24"/>
          <w:lang w:val="ru-RU"/>
        </w:rPr>
        <w:t xml:space="preserve">запускается </w:t>
      </w:r>
      <w:r w:rsidR="00D949F3">
        <w:rPr>
          <w:rFonts w:ascii="Times New Roman" w:hAnsi="Times New Roman" w:cs="Times New Roman"/>
          <w:sz w:val="24"/>
          <w:szCs w:val="24"/>
          <w:lang w:val="ru-RU"/>
        </w:rPr>
        <w:t xml:space="preserve">повторно и выдаёт пользователю новое слово, проходя все вышеописанные этапы. </w:t>
      </w:r>
    </w:p>
    <w:p w14:paraId="18A53084" w14:textId="3CDF92F1" w:rsidR="004D76AF" w:rsidRDefault="004D76AF" w:rsidP="00E15B41">
      <w:pPr>
        <w:keepNext/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150F40" w14:textId="322B8963" w:rsidR="004D76AF" w:rsidRPr="002B70E5" w:rsidRDefault="009618F8" w:rsidP="00E15B41">
      <w:pPr>
        <w:keepNext/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61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5BACB" wp14:editId="35855BD1">
                <wp:simplePos x="0" y="0"/>
                <wp:positionH relativeFrom="column">
                  <wp:posOffset>62865</wp:posOffset>
                </wp:positionH>
                <wp:positionV relativeFrom="paragraph">
                  <wp:posOffset>3705225</wp:posOffset>
                </wp:positionV>
                <wp:extent cx="3155950" cy="635"/>
                <wp:effectExtent l="0" t="0" r="0" b="0"/>
                <wp:wrapSquare wrapText="bothSides"/>
                <wp:docPr id="7" name="Tekstiväl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2AF12" w14:textId="243910FC" w:rsidR="009618F8" w:rsidRPr="005B1540" w:rsidRDefault="009618F8" w:rsidP="009618F8">
                            <w:pPr>
                              <w:pStyle w:val="Pealdi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"Функции </w:t>
                            </w:r>
                            <w:proofErr w:type="spellStart"/>
                            <w:r>
                              <w:t>ltm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spellStart"/>
                            <w:r>
                              <w:t>kontrolll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BACB" id="Tekstiväli 7" o:spid="_x0000_s1028" type="#_x0000_t202" style="position:absolute;left:0;text-align:left;margin-left:4.95pt;margin-top:291.75pt;width:248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" stroked="f">
                <v:textbox style="mso-fit-shape-to-text:t" inset="0,0,0,0">
                  <w:txbxContent>
                    <w:p w14:paraId="7392AF12" w14:textId="243910FC" w:rsidR="009618F8" w:rsidRPr="005B1540" w:rsidRDefault="009618F8" w:rsidP="009618F8">
                      <w:pPr>
                        <w:pStyle w:val="Pealdi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ru-RU"/>
                        </w:rPr>
                        <w:t xml:space="preserve">"Функции </w:t>
                      </w:r>
                      <w:proofErr w:type="spellStart"/>
                      <w:r>
                        <w:t>ltm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spellStart"/>
                      <w:r>
                        <w:t>kontrolll</w:t>
                      </w:r>
                      <w:proofErr w:type="spellEnd"/>
                      <w:r>
                        <w:rPr>
                          <w:lang w:val="ru-RU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C6" w:rsidRPr="009618F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4C0A2439" wp14:editId="61AA39AF">
            <wp:simplePos x="0" y="0"/>
            <wp:positionH relativeFrom="column">
              <wp:posOffset>63374</wp:posOffset>
            </wp:positionH>
            <wp:positionV relativeFrom="paragraph">
              <wp:posOffset>-3772</wp:posOffset>
            </wp:positionV>
            <wp:extent cx="3156112" cy="3651438"/>
            <wp:effectExtent l="0" t="0" r="6350" b="6350"/>
            <wp:wrapSquare wrapText="bothSides"/>
            <wp:docPr id="6" name="Pilt 6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lt 6" descr="Pilt, millel on kujutatud tekst&#10;&#10;Kirjeldus on genereeritud automaatsel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AF" w:rsidRPr="009618F8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</w:t>
      </w:r>
      <w:r w:rsidR="00ED5DCA" w:rsidRPr="009618F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я </w:t>
      </w:r>
      <w:proofErr w:type="spellStart"/>
      <w:r w:rsidR="00ED5DCA" w:rsidRPr="009618F8">
        <w:rPr>
          <w:rFonts w:ascii="Times New Roman" w:hAnsi="Times New Roman" w:cs="Times New Roman"/>
          <w:b/>
          <w:bCs/>
          <w:sz w:val="24"/>
          <w:szCs w:val="24"/>
        </w:rPr>
        <w:t>ltm</w:t>
      </w:r>
      <w:proofErr w:type="spellEnd"/>
      <w:r w:rsidR="00ED5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(см. Рисунок 4) </w:t>
      </w:r>
      <w:r w:rsidR="00ED5DCA">
        <w:rPr>
          <w:rFonts w:ascii="Times New Roman" w:hAnsi="Times New Roman" w:cs="Times New Roman"/>
          <w:sz w:val="24"/>
          <w:szCs w:val="24"/>
          <w:lang w:val="ru-RU"/>
        </w:rPr>
        <w:t>срабатывает при нажатии на кнопку «</w:t>
      </w:r>
      <w:proofErr w:type="spellStart"/>
      <w:r w:rsidR="00ED5DCA">
        <w:rPr>
          <w:rFonts w:ascii="Times New Roman" w:hAnsi="Times New Roman" w:cs="Times New Roman"/>
          <w:sz w:val="24"/>
          <w:szCs w:val="24"/>
        </w:rPr>
        <w:t>Lihtminevik</w:t>
      </w:r>
      <w:proofErr w:type="spellEnd"/>
      <w:r w:rsidR="00ED5DC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419F9">
        <w:rPr>
          <w:rFonts w:ascii="Times New Roman" w:hAnsi="Times New Roman" w:cs="Times New Roman"/>
          <w:sz w:val="24"/>
          <w:szCs w:val="24"/>
          <w:lang w:val="ru-RU"/>
        </w:rPr>
        <w:t xml:space="preserve"> и работает аналогично функции </w:t>
      </w:r>
      <w:proofErr w:type="spellStart"/>
      <w:r w:rsidR="001419F9">
        <w:rPr>
          <w:rFonts w:ascii="Times New Roman" w:hAnsi="Times New Roman" w:cs="Times New Roman"/>
          <w:sz w:val="24"/>
          <w:szCs w:val="24"/>
        </w:rPr>
        <w:t>olv</w:t>
      </w:r>
      <w:proofErr w:type="spellEnd"/>
      <w:r w:rsidR="001419F9">
        <w:rPr>
          <w:rFonts w:ascii="Times New Roman" w:hAnsi="Times New Roman" w:cs="Times New Roman"/>
          <w:sz w:val="24"/>
          <w:szCs w:val="24"/>
        </w:rPr>
        <w:t xml:space="preserve">. </w:t>
      </w:r>
      <w:r w:rsidR="00575D84">
        <w:rPr>
          <w:rFonts w:ascii="Times New Roman" w:hAnsi="Times New Roman" w:cs="Times New Roman"/>
          <w:sz w:val="24"/>
          <w:szCs w:val="24"/>
          <w:lang w:val="ru-RU"/>
        </w:rPr>
        <w:t xml:space="preserve">Их отличие состоит в том, что функция </w:t>
      </w:r>
      <w:proofErr w:type="spellStart"/>
      <w:r w:rsidR="00575D84">
        <w:rPr>
          <w:rFonts w:ascii="Times New Roman" w:hAnsi="Times New Roman" w:cs="Times New Roman"/>
          <w:sz w:val="24"/>
          <w:szCs w:val="24"/>
        </w:rPr>
        <w:t>ltm</w:t>
      </w:r>
      <w:proofErr w:type="spellEnd"/>
      <w:r w:rsidR="00575D84">
        <w:rPr>
          <w:rFonts w:ascii="Times New Roman" w:hAnsi="Times New Roman" w:cs="Times New Roman"/>
          <w:sz w:val="24"/>
          <w:szCs w:val="24"/>
        </w:rPr>
        <w:t xml:space="preserve"> </w:t>
      </w:r>
      <w:r w:rsidR="00575D84">
        <w:rPr>
          <w:rFonts w:ascii="Times New Roman" w:hAnsi="Times New Roman" w:cs="Times New Roman"/>
          <w:sz w:val="24"/>
          <w:szCs w:val="24"/>
          <w:lang w:val="ru-RU"/>
        </w:rPr>
        <w:t xml:space="preserve">работает со словами из списка </w:t>
      </w:r>
      <w:r w:rsidR="00F7741E">
        <w:rPr>
          <w:rFonts w:ascii="Times New Roman" w:hAnsi="Times New Roman" w:cs="Times New Roman"/>
          <w:sz w:val="24"/>
          <w:szCs w:val="24"/>
          <w:lang w:val="ru-RU"/>
        </w:rPr>
        <w:t xml:space="preserve">с русскими глаголами прошедшего времени. </w:t>
      </w:r>
      <w:r w:rsidR="002B70E5">
        <w:rPr>
          <w:rFonts w:ascii="Times New Roman" w:hAnsi="Times New Roman" w:cs="Times New Roman"/>
          <w:sz w:val="24"/>
          <w:szCs w:val="24"/>
          <w:lang w:val="ru-RU"/>
        </w:rPr>
        <w:t xml:space="preserve">Точно также </w:t>
      </w:r>
      <w:r w:rsidR="002B70E5" w:rsidRPr="009618F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функция </w:t>
      </w:r>
      <w:proofErr w:type="spellStart"/>
      <w:r w:rsidR="002B70E5" w:rsidRPr="009618F8">
        <w:rPr>
          <w:rFonts w:ascii="Times New Roman" w:hAnsi="Times New Roman" w:cs="Times New Roman"/>
          <w:b/>
          <w:bCs/>
          <w:sz w:val="24"/>
          <w:szCs w:val="24"/>
        </w:rPr>
        <w:t>kontrolll</w:t>
      </w:r>
      <w:proofErr w:type="spellEnd"/>
      <w:r w:rsidR="002B70E5">
        <w:rPr>
          <w:rFonts w:ascii="Times New Roman" w:hAnsi="Times New Roman" w:cs="Times New Roman"/>
          <w:sz w:val="24"/>
          <w:szCs w:val="24"/>
        </w:rPr>
        <w:t xml:space="preserve"> </w:t>
      </w:r>
      <w:r w:rsidR="002B70E5">
        <w:rPr>
          <w:rFonts w:ascii="Times New Roman" w:hAnsi="Times New Roman" w:cs="Times New Roman"/>
          <w:sz w:val="24"/>
          <w:szCs w:val="24"/>
          <w:lang w:val="ru-RU"/>
        </w:rPr>
        <w:t>использует слова прошедшего времени из эстонского и русского списков</w:t>
      </w:r>
      <w:r w:rsidR="008D79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014045" w14:textId="0D21797A" w:rsidR="00FA1DCA" w:rsidRPr="00BF3331" w:rsidRDefault="00FA1DCA" w:rsidP="005957D6">
      <w:pPr>
        <w:keepNext/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E584E19" w14:textId="35F1633C" w:rsidR="00FA1DCA" w:rsidRDefault="00FA1DCA" w:rsidP="00750E8F">
      <w:pPr>
        <w:pStyle w:val="Pealkiri1"/>
        <w:rPr>
          <w:lang w:val="ru-RU"/>
        </w:rPr>
      </w:pPr>
      <w:r>
        <w:rPr>
          <w:lang w:val="ru-RU"/>
        </w:rPr>
        <w:lastRenderedPageBreak/>
        <w:t xml:space="preserve">Краткое описание использования проекта </w:t>
      </w:r>
    </w:p>
    <w:p w14:paraId="0878B3AA" w14:textId="77777777" w:rsidR="00750E8F" w:rsidRPr="00750E8F" w:rsidRDefault="00750E8F" w:rsidP="00750E8F">
      <w:pPr>
        <w:rPr>
          <w:lang w:val="ru-RU"/>
        </w:rPr>
      </w:pPr>
    </w:p>
    <w:p w14:paraId="6F817095" w14:textId="46C584DB" w:rsidR="00FA1DCA" w:rsidRDefault="00003E3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 используется в целях обучения </w:t>
      </w:r>
      <w:r w:rsidR="00E86A43">
        <w:rPr>
          <w:rFonts w:ascii="Times New Roman" w:hAnsi="Times New Roman" w:cs="Times New Roman"/>
          <w:sz w:val="24"/>
          <w:szCs w:val="24"/>
          <w:lang w:val="ru-RU"/>
        </w:rPr>
        <w:t>людьми, желающими улучшить свои навыки владения эстонским языком. Для начала пользователь выбирает время, в котором хочет тренироваться</w:t>
      </w:r>
      <w:r w:rsidR="005E5FE1">
        <w:rPr>
          <w:rFonts w:ascii="Times New Roman" w:hAnsi="Times New Roman" w:cs="Times New Roman"/>
          <w:sz w:val="24"/>
          <w:szCs w:val="24"/>
          <w:lang w:val="ru-RU"/>
        </w:rPr>
        <w:t xml:space="preserve"> – настоящее (</w:t>
      </w:r>
      <w:proofErr w:type="spellStart"/>
      <w:r w:rsidR="005E5FE1">
        <w:rPr>
          <w:rFonts w:ascii="Times New Roman" w:hAnsi="Times New Roman" w:cs="Times New Roman"/>
          <w:sz w:val="24"/>
          <w:szCs w:val="24"/>
        </w:rPr>
        <w:t>olevik</w:t>
      </w:r>
      <w:proofErr w:type="spellEnd"/>
      <w:r w:rsidR="005E5FE1">
        <w:rPr>
          <w:rFonts w:ascii="Times New Roman" w:hAnsi="Times New Roman" w:cs="Times New Roman"/>
          <w:sz w:val="24"/>
          <w:szCs w:val="24"/>
          <w:lang w:val="ru-RU"/>
        </w:rPr>
        <w:t>) или прошедшее (</w:t>
      </w:r>
      <w:proofErr w:type="spellStart"/>
      <w:r w:rsidR="005E5FE1">
        <w:rPr>
          <w:rFonts w:ascii="Times New Roman" w:hAnsi="Times New Roman" w:cs="Times New Roman"/>
          <w:sz w:val="24"/>
          <w:szCs w:val="24"/>
        </w:rPr>
        <w:t>lihtminevik</w:t>
      </w:r>
      <w:proofErr w:type="spellEnd"/>
      <w:r w:rsidR="005E5FE1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942C46">
        <w:rPr>
          <w:rFonts w:ascii="Times New Roman" w:hAnsi="Times New Roman" w:cs="Times New Roman"/>
          <w:sz w:val="24"/>
          <w:szCs w:val="24"/>
          <w:lang w:val="ru-RU"/>
        </w:rPr>
        <w:t xml:space="preserve">Далее пользователю выдается глагол, который он должен перевести на эстонский язык. После ввода слова и нажатия на клавишу </w:t>
      </w:r>
      <w:r w:rsidR="00740355">
        <w:rPr>
          <w:rFonts w:ascii="Times New Roman" w:hAnsi="Times New Roman" w:cs="Times New Roman"/>
          <w:sz w:val="24"/>
          <w:szCs w:val="24"/>
        </w:rPr>
        <w:t xml:space="preserve">Enter </w:t>
      </w:r>
      <w:r w:rsidR="00740355">
        <w:rPr>
          <w:rFonts w:ascii="Times New Roman" w:hAnsi="Times New Roman" w:cs="Times New Roman"/>
          <w:sz w:val="24"/>
          <w:szCs w:val="24"/>
          <w:lang w:val="ru-RU"/>
        </w:rPr>
        <w:t xml:space="preserve">с клавиатуры, пользователю сообщается правильность введенного слова, в дальнейшем пользователь может попробовать ввести это же слово ещё, чтобы исправить ошибку, если таковая была. </w:t>
      </w:r>
      <w:r w:rsidR="006175AC">
        <w:rPr>
          <w:rFonts w:ascii="Times New Roman" w:hAnsi="Times New Roman" w:cs="Times New Roman"/>
          <w:sz w:val="24"/>
          <w:szCs w:val="24"/>
          <w:lang w:val="ru-RU"/>
        </w:rPr>
        <w:t>Если пользователь желает продолжить тренировку, он нажимает на кнопку «</w:t>
      </w:r>
      <w:proofErr w:type="spellStart"/>
      <w:r w:rsidR="006175AC">
        <w:rPr>
          <w:rFonts w:ascii="Times New Roman" w:hAnsi="Times New Roman" w:cs="Times New Roman"/>
          <w:sz w:val="24"/>
          <w:szCs w:val="24"/>
        </w:rPr>
        <w:t>järgmine</w:t>
      </w:r>
      <w:proofErr w:type="spellEnd"/>
      <w:r w:rsidR="006175A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F47CD">
        <w:rPr>
          <w:rFonts w:ascii="Times New Roman" w:hAnsi="Times New Roman" w:cs="Times New Roman"/>
          <w:sz w:val="24"/>
          <w:szCs w:val="24"/>
          <w:lang w:val="ru-RU"/>
        </w:rPr>
        <w:t xml:space="preserve">, после чего ему выдается новое слово. </w:t>
      </w:r>
      <w:r w:rsidR="00FA1DCA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0D0D25A" w14:textId="19914372" w:rsidR="00FA1DCA" w:rsidRDefault="00FA1DCA" w:rsidP="00750E8F">
      <w:pPr>
        <w:pStyle w:val="Pealkiri1"/>
        <w:rPr>
          <w:lang w:val="ru-RU"/>
        </w:rPr>
      </w:pPr>
      <w:r>
        <w:rPr>
          <w:lang w:val="ru-RU"/>
        </w:rPr>
        <w:lastRenderedPageBreak/>
        <w:t xml:space="preserve">Заключение </w:t>
      </w:r>
    </w:p>
    <w:p w14:paraId="74D53936" w14:textId="3300D3CA" w:rsidR="00750E8F" w:rsidRDefault="00750E8F" w:rsidP="00750E8F">
      <w:pPr>
        <w:rPr>
          <w:lang w:val="ru-RU"/>
        </w:rPr>
      </w:pPr>
    </w:p>
    <w:p w14:paraId="41C9B9EF" w14:textId="2BCDE915" w:rsidR="00750E8F" w:rsidRPr="0068333B" w:rsidRDefault="0068333B" w:rsidP="00750E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надеюсь, что моя программа </w:t>
      </w:r>
      <w:r w:rsidR="0083048C">
        <w:rPr>
          <w:rFonts w:ascii="Times New Roman" w:hAnsi="Times New Roman" w:cs="Times New Roman"/>
          <w:sz w:val="24"/>
          <w:szCs w:val="24"/>
          <w:lang w:val="ru-RU"/>
        </w:rPr>
        <w:t>внесет</w:t>
      </w:r>
      <w:r w:rsidR="000F5C4C">
        <w:rPr>
          <w:rFonts w:ascii="Times New Roman" w:hAnsi="Times New Roman" w:cs="Times New Roman"/>
          <w:sz w:val="24"/>
          <w:szCs w:val="24"/>
          <w:lang w:val="ru-RU"/>
        </w:rPr>
        <w:t xml:space="preserve"> свой вклад в изучение эстонского языка</w:t>
      </w:r>
      <w:r w:rsidR="00AB432D">
        <w:rPr>
          <w:rFonts w:ascii="Times New Roman" w:hAnsi="Times New Roman" w:cs="Times New Roman"/>
          <w:sz w:val="24"/>
          <w:szCs w:val="24"/>
          <w:lang w:val="ru-RU"/>
        </w:rPr>
        <w:t xml:space="preserve"> для тех, кому нужна в этом помощь. </w:t>
      </w:r>
      <w:r w:rsidR="004030DE">
        <w:rPr>
          <w:rFonts w:ascii="Times New Roman" w:hAnsi="Times New Roman" w:cs="Times New Roman"/>
          <w:sz w:val="24"/>
          <w:szCs w:val="24"/>
          <w:lang w:val="ru-RU"/>
        </w:rPr>
        <w:t>Также мне хочется развивать свою программу</w:t>
      </w:r>
      <w:r w:rsidR="003127C3">
        <w:rPr>
          <w:rFonts w:ascii="Times New Roman" w:hAnsi="Times New Roman" w:cs="Times New Roman"/>
          <w:sz w:val="24"/>
          <w:szCs w:val="24"/>
          <w:lang w:val="ru-RU"/>
        </w:rPr>
        <w:t xml:space="preserve"> в дальнейшем</w:t>
      </w:r>
      <w:r w:rsidR="00877D74">
        <w:rPr>
          <w:rFonts w:ascii="Times New Roman" w:hAnsi="Times New Roman" w:cs="Times New Roman"/>
          <w:sz w:val="24"/>
          <w:szCs w:val="24"/>
          <w:lang w:val="ru-RU"/>
        </w:rPr>
        <w:t>, добавлять еще функционала и полезных вещей</w:t>
      </w:r>
      <w:r w:rsidR="009524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2C73A2" w14:textId="0A7583EF" w:rsidR="00782D2C" w:rsidRPr="00782D2C" w:rsidRDefault="00782D2C" w:rsidP="00FA1DC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782D2C" w:rsidRPr="00782D2C" w:rsidSect="00782D2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9"/>
    <w:rsid w:val="00003E37"/>
    <w:rsid w:val="00014091"/>
    <w:rsid w:val="00026C2A"/>
    <w:rsid w:val="00036A65"/>
    <w:rsid w:val="000A5E5A"/>
    <w:rsid w:val="000C15E1"/>
    <w:rsid w:val="000E7160"/>
    <w:rsid w:val="000F5C4C"/>
    <w:rsid w:val="00100690"/>
    <w:rsid w:val="00123BA7"/>
    <w:rsid w:val="001348A6"/>
    <w:rsid w:val="001419F9"/>
    <w:rsid w:val="001A6536"/>
    <w:rsid w:val="001A750D"/>
    <w:rsid w:val="001C4162"/>
    <w:rsid w:val="001E50FC"/>
    <w:rsid w:val="002542F3"/>
    <w:rsid w:val="00257AF5"/>
    <w:rsid w:val="00260B95"/>
    <w:rsid w:val="002A5710"/>
    <w:rsid w:val="002B70E5"/>
    <w:rsid w:val="00305E35"/>
    <w:rsid w:val="003127C3"/>
    <w:rsid w:val="003365F4"/>
    <w:rsid w:val="0036341C"/>
    <w:rsid w:val="003B2878"/>
    <w:rsid w:val="003D0E48"/>
    <w:rsid w:val="003D5B50"/>
    <w:rsid w:val="003F0832"/>
    <w:rsid w:val="004030DE"/>
    <w:rsid w:val="004125FA"/>
    <w:rsid w:val="00420FFA"/>
    <w:rsid w:val="004379B8"/>
    <w:rsid w:val="00440F90"/>
    <w:rsid w:val="004C154C"/>
    <w:rsid w:val="004D1A36"/>
    <w:rsid w:val="004D76AF"/>
    <w:rsid w:val="004E0BE3"/>
    <w:rsid w:val="004E1E10"/>
    <w:rsid w:val="00505EDA"/>
    <w:rsid w:val="00552353"/>
    <w:rsid w:val="00575D84"/>
    <w:rsid w:val="00591AA5"/>
    <w:rsid w:val="005957D6"/>
    <w:rsid w:val="005B4DDC"/>
    <w:rsid w:val="005D25B5"/>
    <w:rsid w:val="005E5FE1"/>
    <w:rsid w:val="00602D76"/>
    <w:rsid w:val="006175AC"/>
    <w:rsid w:val="00646573"/>
    <w:rsid w:val="0068331F"/>
    <w:rsid w:val="0068333B"/>
    <w:rsid w:val="006E2981"/>
    <w:rsid w:val="006E7C44"/>
    <w:rsid w:val="006F6D13"/>
    <w:rsid w:val="007069C8"/>
    <w:rsid w:val="007108AB"/>
    <w:rsid w:val="00712E85"/>
    <w:rsid w:val="00740355"/>
    <w:rsid w:val="00750E8F"/>
    <w:rsid w:val="00772587"/>
    <w:rsid w:val="00782D2C"/>
    <w:rsid w:val="0078784E"/>
    <w:rsid w:val="00814A15"/>
    <w:rsid w:val="0083048C"/>
    <w:rsid w:val="00851C5A"/>
    <w:rsid w:val="00877D74"/>
    <w:rsid w:val="008A0893"/>
    <w:rsid w:val="008A258E"/>
    <w:rsid w:val="008D2FAE"/>
    <w:rsid w:val="008D79C6"/>
    <w:rsid w:val="008E4627"/>
    <w:rsid w:val="008F6559"/>
    <w:rsid w:val="008F6E6C"/>
    <w:rsid w:val="009167F9"/>
    <w:rsid w:val="00930E4F"/>
    <w:rsid w:val="009310F8"/>
    <w:rsid w:val="00942C46"/>
    <w:rsid w:val="0094595C"/>
    <w:rsid w:val="009524AD"/>
    <w:rsid w:val="009618F8"/>
    <w:rsid w:val="00974252"/>
    <w:rsid w:val="009C5629"/>
    <w:rsid w:val="009E7C43"/>
    <w:rsid w:val="009F00CE"/>
    <w:rsid w:val="00A5329B"/>
    <w:rsid w:val="00A73F65"/>
    <w:rsid w:val="00A815D8"/>
    <w:rsid w:val="00AB432D"/>
    <w:rsid w:val="00AD0443"/>
    <w:rsid w:val="00AD08DF"/>
    <w:rsid w:val="00AE032F"/>
    <w:rsid w:val="00B120E1"/>
    <w:rsid w:val="00B20ACB"/>
    <w:rsid w:val="00B61FE7"/>
    <w:rsid w:val="00B625B0"/>
    <w:rsid w:val="00BB4147"/>
    <w:rsid w:val="00BC60DE"/>
    <w:rsid w:val="00BD0FEC"/>
    <w:rsid w:val="00BE08E9"/>
    <w:rsid w:val="00BF3331"/>
    <w:rsid w:val="00C20F9E"/>
    <w:rsid w:val="00C32767"/>
    <w:rsid w:val="00C62987"/>
    <w:rsid w:val="00C7448E"/>
    <w:rsid w:val="00C754EE"/>
    <w:rsid w:val="00CE1CDC"/>
    <w:rsid w:val="00CF10FA"/>
    <w:rsid w:val="00D10D50"/>
    <w:rsid w:val="00D760E4"/>
    <w:rsid w:val="00D877A3"/>
    <w:rsid w:val="00D949F3"/>
    <w:rsid w:val="00DC0D5E"/>
    <w:rsid w:val="00DF47CD"/>
    <w:rsid w:val="00DF600B"/>
    <w:rsid w:val="00E15B41"/>
    <w:rsid w:val="00E17F83"/>
    <w:rsid w:val="00E200DE"/>
    <w:rsid w:val="00E533E2"/>
    <w:rsid w:val="00E63492"/>
    <w:rsid w:val="00E80E3D"/>
    <w:rsid w:val="00E86A43"/>
    <w:rsid w:val="00ED5DCA"/>
    <w:rsid w:val="00EE2CF9"/>
    <w:rsid w:val="00EF142F"/>
    <w:rsid w:val="00F25C9A"/>
    <w:rsid w:val="00F46501"/>
    <w:rsid w:val="00F57D16"/>
    <w:rsid w:val="00F7741E"/>
    <w:rsid w:val="00FA1DCA"/>
    <w:rsid w:val="00FA7505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B34B"/>
  <w15:chartTrackingRefBased/>
  <w15:docId w15:val="{38BDDBD7-9422-4433-B793-5F922B7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026C2A"/>
    <w:pPr>
      <w:spacing w:line="256" w:lineRule="auto"/>
    </w:pPr>
  </w:style>
  <w:style w:type="paragraph" w:styleId="Pealkiri1">
    <w:name w:val="heading 1"/>
    <w:basedOn w:val="Normaallaad"/>
    <w:next w:val="Normaallaad"/>
    <w:link w:val="Pealkiri1Mrk"/>
    <w:uiPriority w:val="9"/>
    <w:qFormat/>
    <w:rsid w:val="00930E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E20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ealkiri1Mrk">
    <w:name w:val="Pealkiri 1 Märk"/>
    <w:basedOn w:val="Liguvaikefont"/>
    <w:link w:val="Pealkiri1"/>
    <w:uiPriority w:val="9"/>
    <w:rsid w:val="00930E4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0C15-2AF2-49DD-A12E-DA0601AC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Jevdokimova</dc:creator>
  <cp:keywords/>
  <dc:description/>
  <cp:lastModifiedBy>Anastasia Jevdokimova</cp:lastModifiedBy>
  <cp:revision>130</cp:revision>
  <dcterms:created xsi:type="dcterms:W3CDTF">2021-01-20T15:18:00Z</dcterms:created>
  <dcterms:modified xsi:type="dcterms:W3CDTF">2021-01-30T08:12:00Z</dcterms:modified>
</cp:coreProperties>
</file>