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XAF Documentation Semantic Analysis — Architecture Document</w:t>
      </w:r>
    </w:p>
    <w:p>
      <w:r>
        <w:rPr>
          <w:b/>
        </w:rPr>
        <w:t xml:space="preserve">Project name: </w:t>
      </w:r>
      <w:r>
        <w:t>xaf-doc-analysis</w:t>
        <w:br/>
      </w:r>
      <w:r>
        <w:rPr>
          <w:b/>
        </w:rPr>
        <w:t xml:space="preserve">Owner: </w:t>
      </w:r>
      <w:r>
        <w:t>Anastasiya Kisialeva</w:t>
        <w:br/>
      </w:r>
      <w:r>
        <w:rPr>
          <w:b/>
        </w:rPr>
        <w:t xml:space="preserve">Last updated: </w:t>
      </w:r>
      <w:r>
        <w:t>2026-02-05</w:t>
      </w:r>
    </w:p>
    <w:p>
      <w:pPr>
        <w:pStyle w:val="Heading1"/>
      </w:pPr>
      <w:r>
        <w:t>1) Executive Summary</w:t>
      </w:r>
    </w:p>
    <w:p>
      <w:r>
        <w:t>Goal. Turn your XAF docs (conceptual + C# API) into a map of meaning that powers analysis (gaps, overlaps, missing links), better human navigation, and AI‑readiness (semantic search and grounded answers).</w:t>
      </w:r>
    </w:p>
    <w:p>
      <w:r>
        <w:t>How. The pipeline reads Markdown → structures it into sections → tags each section with concepts, platforms, and APIs → converts sections into embeddings (numeric meaning) → finds related pairs with domain gates → (optionally) labels relationships with an LLM.</w:t>
      </w:r>
    </w:p>
    <w:p>
      <w:r>
        <w:t>Key artifacts (all local, file‑based):</w:t>
      </w:r>
    </w:p>
    <w:p>
      <w:pPr>
        <w:pStyle w:val="ListBullet"/>
      </w:pPr>
      <w:r>
        <w:t>topics_inventory.parquet (structure)</w:t>
      </w:r>
    </w:p>
    <w:p>
      <w:pPr>
        <w:pStyle w:val="ListBullet"/>
      </w:pPr>
      <w:r>
        <w:t>explicit_graph.parquet (human-made links)</w:t>
      </w:r>
    </w:p>
    <w:p>
      <w:pPr>
        <w:pStyle w:val="ListBullet"/>
      </w:pPr>
      <w:r>
        <w:t>doc_concepts.parquet (semantic tags)</w:t>
      </w:r>
    </w:p>
    <w:p>
      <w:pPr>
        <w:pStyle w:val="ListBullet"/>
      </w:pPr>
      <w:r>
        <w:t>sections_embeddings_{conceptual|api}.parquet (meaning map)</w:t>
      </w:r>
    </w:p>
    <w:p>
      <w:pPr>
        <w:pStyle w:val="ListBullet"/>
      </w:pPr>
      <w:r>
        <w:t>semantic_pairs.parquet (auto‑suggested relationships)</w:t>
      </w:r>
    </w:p>
    <w:p>
      <w:pPr>
        <w:pStyle w:val="ListBullet"/>
      </w:pPr>
      <w:r>
        <w:t>typed_relationships.jsonl (optional, LLM-labeled edges)</w:t>
      </w:r>
    </w:p>
    <w:p>
      <w:pPr>
        <w:pStyle w:val="ListBullet"/>
      </w:pPr>
      <w:r>
        <w:t>knowledge_graph.json (optional, unified graph)</w:t>
      </w:r>
    </w:p>
    <w:p>
      <w:pPr>
        <w:pStyle w:val="ListBullet"/>
      </w:pPr>
      <w:r>
        <w:t>nav_opportunities.md (actionable navigation suggestions)</w:t>
      </w:r>
    </w:p>
    <w:p>
      <w:pPr>
        <w:pStyle w:val="Heading1"/>
      </w:pPr>
      <w:r>
        <w:t>2) Scope</w:t>
      </w:r>
    </w:p>
    <w:p>
      <w:pPr>
        <w:pStyle w:val="Heading2"/>
      </w:pPr>
      <w:r>
        <w:t>In scope</w:t>
      </w:r>
    </w:p>
    <w:p>
      <w:pPr>
        <w:pStyle w:val="ListBullet"/>
      </w:pPr>
      <w:r>
        <w:t>Analysis of Markdown docs (conceptual) and C# API reference (gated).</w:t>
      </w:r>
    </w:p>
    <w:p>
      <w:pPr>
        <w:pStyle w:val="ListBullet"/>
      </w:pPr>
      <w:r>
        <w:t>Semantic proximity and typed relationships between topics.</w:t>
      </w:r>
    </w:p>
    <w:p>
      <w:pPr>
        <w:pStyle w:val="ListBullet"/>
      </w:pPr>
      <w:r>
        <w:t>Artifacts for search, navigation, and AI agents downstream.</w:t>
      </w:r>
    </w:p>
    <w:p>
      <w:pPr>
        <w:pStyle w:val="ListBullet"/>
      </w:pPr>
      <w:r>
        <w:t>Automated tests for every phase (CI‑friendly).</w:t>
      </w:r>
    </w:p>
    <w:p>
      <w:pPr>
        <w:pStyle w:val="Heading2"/>
      </w:pPr>
      <w:r>
        <w:t>Out of scope (for now)</w:t>
      </w:r>
    </w:p>
    <w:p>
      <w:pPr>
        <w:pStyle w:val="ListBullet"/>
      </w:pPr>
      <w:r>
        <w:t>Productionized search UI / chatbot.</w:t>
      </w:r>
    </w:p>
    <w:p>
      <w:pPr>
        <w:pStyle w:val="ListBullet"/>
      </w:pPr>
      <w:r>
        <w:t>Content authoring/rewrites (the pipeline recommends, it doesn’t rewrite).</w:t>
      </w:r>
    </w:p>
    <w:p>
      <w:pPr>
        <w:pStyle w:val="ListBullet"/>
      </w:pPr>
      <w:r>
        <w:t>Translating or localizing content.</w:t>
      </w:r>
    </w:p>
    <w:p>
      <w:pPr>
        <w:pStyle w:val="Heading1"/>
      </w:pPr>
      <w:r>
        <w:t>3) System Context</w:t>
      </w:r>
    </w:p>
    <w:p>
      <w:r>
        <w:t>Inputs: Markdown files placed in data/raw_md/. Optional external: LLM provider (only Phase 6). Outputs: Parquet/JSON files in outputs/ consumed by notebooks, dashboards, or later services.</w:t>
      </w:r>
    </w:p>
    <w:p>
      <w:pPr>
        <w:pStyle w:val="Heading1"/>
      </w:pPr>
      <w:r>
        <w:t>4) Functional Architecture</w:t>
      </w:r>
    </w:p>
    <w:p>
      <w:pPr>
        <w:pStyle w:val="Heading2"/>
      </w:pPr>
      <w:r>
        <w:t>Phase 1 — Ingest &amp; Parse (01_ingest_parse.py)</w:t>
      </w:r>
    </w:p>
    <w:p>
      <w:r>
        <w:t>Parse Markdown into normalized structure: doc_id, path, title, headings, sections (h_path, text, code_blocks), internal_links, word_count. Why: preserve human structure for chunking &amp; context windows.</w:t>
      </w:r>
    </w:p>
    <w:p>
      <w:r>
        <w:rPr>
          <w:b/>
        </w:rPr>
        <w:t xml:space="preserve">Artifact: </w:t>
      </w:r>
      <w:r>
        <w:t>outputs/topics_inventory.parquet</w:t>
      </w:r>
    </w:p>
    <w:p>
      <w:pPr>
        <w:pStyle w:val="Heading2"/>
      </w:pPr>
      <w:r>
        <w:t>Phase 2 — Explicit Link Graph (02_build_explicit_graph.py)</w:t>
      </w:r>
    </w:p>
    <w:p>
      <w:r>
        <w:t>Convert internal links into a directed graph. Why: links express author intent; helps identify orphans, hubs, and missing links.</w:t>
      </w:r>
    </w:p>
    <w:p>
      <w:r>
        <w:rPr>
          <w:b/>
        </w:rPr>
        <w:t xml:space="preserve">Artifact: </w:t>
      </w:r>
      <w:r>
        <w:t>outputs/explicit_graph.parquet</w:t>
      </w:r>
    </w:p>
    <w:p>
      <w:pPr>
        <w:pStyle w:val="Heading2"/>
      </w:pPr>
      <w:r>
        <w:t>Phase 3 — Concepts/APIs/Platforms + API Gating (03_extract_concepts.py)</w:t>
      </w:r>
    </w:p>
    <w:p>
      <w:r>
        <w:t>Use concepts.yml and patterns.yml to tag each section with concepts, apis, and platforms. Detect API reference pages; keep high‑signal headings (Summary/Remarks/Examples), skip boilerplate (Parameters/Returns/Methods), de‑duplicate.</w:t>
      </w:r>
    </w:p>
    <w:p>
      <w:r>
        <w:rPr>
          <w:b/>
        </w:rPr>
        <w:t xml:space="preserve">Artifact: </w:t>
      </w:r>
      <w:r>
        <w:t>outputs/doc_concepts.parquet</w:t>
      </w:r>
    </w:p>
    <w:p>
      <w:pPr>
        <w:pStyle w:val="Heading2"/>
      </w:pPr>
      <w:r>
        <w:t>Phase 4 — Section Embeddings (04_make_sections_embeddings.py)</w:t>
      </w:r>
    </w:p>
    <w:p>
      <w:r>
        <w:t>Reconstruct section text (Title + Heading trail + Body + first code block). Encode with sentence‑transformers; produce separate conceptual/api corpora. Why: build a GPS of meaning; enable late‑fusion retrieval.</w:t>
      </w:r>
    </w:p>
    <w:p>
      <w:r>
        <w:rPr>
          <w:b/>
        </w:rPr>
        <w:t xml:space="preserve">Artifact: </w:t>
      </w:r>
      <w:r>
        <w:t>outputs/sections_embeddings_{conceptual|api}.parquet</w:t>
      </w:r>
    </w:p>
    <w:p>
      <w:pPr>
        <w:pStyle w:val="Heading2"/>
      </w:pPr>
      <w:r>
        <w:t>Phase 5 — Semantic Pair Mining (05_find_semantic_pairs.py)</w:t>
      </w:r>
    </w:p>
    <w:p>
      <w:r>
        <w:t>Find nearest neighbors with cosine similarity. Apply domain gates (concept/platform overlap; API namespace overlap) and deduplicate. Why: surface missing links, near‑duplicates, API↔Concept bridges.</w:t>
      </w:r>
    </w:p>
    <w:p>
      <w:r>
        <w:rPr>
          <w:b/>
        </w:rPr>
        <w:t xml:space="preserve">Artifact: </w:t>
      </w:r>
      <w:r>
        <w:t>outputs/semantic_pairs.parquet</w:t>
      </w:r>
    </w:p>
    <w:p>
      <w:pPr>
        <w:pStyle w:val="Heading2"/>
      </w:pPr>
      <w:r>
        <w:t>Phase 6 — Optional LLM Relationship Classification (06_classify_relationships.py)</w:t>
      </w:r>
    </w:p>
    <w:p>
      <w:r>
        <w:t>Label edges as explains/requires/uses/extends/applies_to/contrasts_with with evidence &amp; confidence.</w:t>
      </w:r>
    </w:p>
    <w:p>
      <w:r>
        <w:rPr>
          <w:b/>
        </w:rPr>
        <w:t xml:space="preserve">Artifact: </w:t>
      </w:r>
      <w:r>
        <w:t>outputs/typed_relationships.jsonl</w:t>
      </w:r>
    </w:p>
    <w:p>
      <w:pPr>
        <w:pStyle w:val="Heading2"/>
      </w:pPr>
      <w:r>
        <w:t>Phase 7 — Knowledge Graph Assembly (07_build_knowledge_graph.py)</w:t>
      </w:r>
    </w:p>
    <w:p>
      <w:r>
        <w:t>Create nodes (doc, concept, api, platform) and edges (links_to, typed, mentions, scoped_to) for explainable navigation and reasoning.</w:t>
      </w:r>
    </w:p>
    <w:p>
      <w:r>
        <w:rPr>
          <w:b/>
        </w:rPr>
        <w:t xml:space="preserve">Artifact: </w:t>
      </w:r>
      <w:r>
        <w:t>outputs/knowledge_graph.json</w:t>
      </w:r>
    </w:p>
    <w:p>
      <w:pPr>
        <w:pStyle w:val="Heading2"/>
      </w:pPr>
      <w:r>
        <w:t>Phase 8 — Navigation Recommendations (08_generate_nav_recos.py)</w:t>
      </w:r>
    </w:p>
    <w:p>
      <w:r>
        <w:t>Heuristics: high‑sim no‑link, platform parity gaps, orphans, duplicate clusters → actionable suggestions.</w:t>
      </w:r>
    </w:p>
    <w:p>
      <w:r>
        <w:rPr>
          <w:b/>
        </w:rPr>
        <w:t xml:space="preserve">Artifact: </w:t>
      </w:r>
      <w:r>
        <w:t>outputs/nav_opportunities.md</w:t>
      </w:r>
    </w:p>
    <w:p>
      <w:pPr>
        <w:pStyle w:val="Heading1"/>
      </w:pPr>
      <w:r>
        <w:t>5) Data &amp; Schemas (at a glance)</w:t>
      </w:r>
    </w:p>
    <w:p>
      <w:pPr>
        <w:pStyle w:val="ListBullet"/>
      </w:pPr>
      <w:r>
        <w:t>topics_inventory.parquet – structure inventory (doc_id, title, headings[], sections[], internal_links[], word_count)</w:t>
      </w:r>
    </w:p>
    <w:p>
      <w:pPr>
        <w:pStyle w:val="ListBullet"/>
      </w:pPr>
      <w:r>
        <w:t>explicit_graph.parquet – human link map (source_doc, target_doc, count)</w:t>
      </w:r>
    </w:p>
    <w:p>
      <w:pPr>
        <w:pStyle w:val="ListBullet"/>
      </w:pPr>
      <w:r>
        <w:t>doc_concepts.parquet – semantic labels per section (doc_id, section_id, h_path, concepts[], apis[], platforms[], is_api, kept, skip_reason)</w:t>
      </w:r>
    </w:p>
    <w:p>
      <w:pPr>
        <w:pStyle w:val="ListBullet"/>
      </w:pPr>
      <w:r>
        <w:t>sections_embeddings_conceptual.parquet – embeddings for conceptual sections (embedding[], model, plus metadata)</w:t>
      </w:r>
    </w:p>
    <w:p>
      <w:pPr>
        <w:pStyle w:val="ListBullet"/>
      </w:pPr>
      <w:r>
        <w:t>sections_embeddings_api.parquet – embeddings for API sections (embedding[], model, plus metadata)</w:t>
      </w:r>
    </w:p>
    <w:p>
      <w:pPr>
        <w:pStyle w:val="ListBullet"/>
      </w:pPr>
      <w:r>
        <w:t>semantic_pairs.parquet – candidate relationships (neighbor_type, sim_score, overlaps, gates_passed)</w:t>
      </w:r>
    </w:p>
    <w:p>
      <w:pPr>
        <w:pStyle w:val="ListBullet"/>
      </w:pPr>
      <w:r>
        <w:t>typed_relationships.jsonl – LLM labels (relationship, confidence, evidence)</w:t>
      </w:r>
    </w:p>
    <w:p>
      <w:pPr>
        <w:pStyle w:val="ListBullet"/>
      </w:pPr>
      <w:r>
        <w:t>knowledge_graph.json – unified graph (nodes[], edges[])</w:t>
      </w:r>
    </w:p>
    <w:p>
      <w:pPr>
        <w:pStyle w:val="ListBullet"/>
      </w:pPr>
      <w:r>
        <w:t>nav_opportunities.md – ranked suggestions</w:t>
      </w:r>
    </w:p>
    <w:p>
      <w:pPr>
        <w:pStyle w:val="Heading1"/>
      </w:pPr>
      <w:r>
        <w:t>6) Configuration</w:t>
      </w:r>
    </w:p>
    <w:p>
      <w:pPr>
        <w:pStyle w:val="ListBullet"/>
      </w:pPr>
      <w:r>
        <w:t>config/concepts.yml – canonical XAF concepts, synonyms, types/tags.</w:t>
      </w:r>
    </w:p>
    <w:p>
      <w:pPr>
        <w:pStyle w:val="ListBullet"/>
      </w:pPr>
      <w:r>
        <w:t>config/patterns.yml – API regexes, platform qualifiers, API headings keep/skip, path markers, relationship cues.</w:t>
      </w:r>
    </w:p>
    <w:p>
      <w:pPr>
        <w:pStyle w:val="Heading1"/>
      </w:pPr>
      <w:r>
        <w:t>7) Non‑Functional Architecture</w:t>
      </w:r>
    </w:p>
    <w:p>
      <w:pPr>
        <w:pStyle w:val="Heading2"/>
      </w:pPr>
      <w:r>
        <w:t>Determinism &amp; Reproducibility</w:t>
      </w:r>
    </w:p>
    <w:p>
      <w:pPr>
        <w:pStyle w:val="ListBullet"/>
      </w:pPr>
      <w:r>
        <w:t>Deterministic outputs for same inputs + config + model.</w:t>
      </w:r>
    </w:p>
    <w:p>
      <w:pPr>
        <w:pStyle w:val="ListBullet"/>
      </w:pPr>
      <w:r>
        <w:t>Embedding normalization for cosine similarity.</w:t>
      </w:r>
    </w:p>
    <w:p>
      <w:pPr>
        <w:pStyle w:val="ListBullet"/>
      </w:pPr>
      <w:r>
        <w:t>On‑disk cache for embeddings between runs.</w:t>
      </w:r>
    </w:p>
    <w:p>
      <w:pPr>
        <w:pStyle w:val="Heading2"/>
      </w:pPr>
      <w:r>
        <w:t>Performance (your corpus)</w:t>
      </w:r>
    </w:p>
    <w:p>
      <w:pPr>
        <w:pStyle w:val="ListBullet"/>
      </w:pPr>
      <w:r>
        <w:t>Parsing: &lt; ~2 minutes (709 + 7,847 files; ~11.5 MB text).</w:t>
      </w:r>
    </w:p>
    <w:p>
      <w:pPr>
        <w:pStyle w:val="ListBullet"/>
      </w:pPr>
      <w:r>
        <w:t>Concept tagging: &lt; ~2 minutes.</w:t>
      </w:r>
    </w:p>
    <w:p>
      <w:pPr>
        <w:pStyle w:val="ListBullet"/>
      </w:pPr>
      <w:r>
        <w:t>Embeddings: ~6–12 minutes.</w:t>
      </w:r>
    </w:p>
    <w:p>
      <w:pPr>
        <w:pStyle w:val="ListBullet"/>
      </w:pPr>
      <w:r>
        <w:t>Neighbors: &lt; ~3 minutes.</w:t>
      </w:r>
    </w:p>
    <w:p>
      <w:pPr>
        <w:pStyle w:val="Heading2"/>
      </w:pPr>
      <w:r>
        <w:t>Scalability</w:t>
      </w:r>
    </w:p>
    <w:p>
      <w:pPr>
        <w:pStyle w:val="ListBullet"/>
      </w:pPr>
      <w:r>
        <w:t>Linear with number of sections.</w:t>
      </w:r>
    </w:p>
    <w:p>
      <w:pPr>
        <w:pStyle w:val="ListBullet"/>
      </w:pPr>
      <w:r>
        <w:t>Optionally use GPU, ANN indices, or shard by folder for very large sets.</w:t>
      </w:r>
    </w:p>
    <w:p>
      <w:pPr>
        <w:pStyle w:val="Heading2"/>
      </w:pPr>
      <w:r>
        <w:t>Reliability &amp; Failure Modes</w:t>
      </w:r>
    </w:p>
    <w:p>
      <w:pPr>
        <w:pStyle w:val="ListBullet"/>
      </w:pPr>
      <w:r>
        <w:t>Fail fast on missing config.</w:t>
      </w:r>
    </w:p>
    <w:p>
      <w:pPr>
        <w:pStyle w:val="ListBullet"/>
      </w:pPr>
      <w:r>
        <w:t>Unresolvable links tolerated.</w:t>
      </w:r>
    </w:p>
    <w:p>
      <w:pPr>
        <w:pStyle w:val="ListBullet"/>
      </w:pPr>
      <w:r>
        <w:t>Empty outputs still emitted to keep pipeline stable.</w:t>
      </w:r>
    </w:p>
    <w:p>
      <w:pPr>
        <w:pStyle w:val="ListBullet"/>
      </w:pPr>
      <w:r>
        <w:t>Clear error if model is missing.</w:t>
      </w:r>
    </w:p>
    <w:p>
      <w:pPr>
        <w:pStyle w:val="Heading2"/>
      </w:pPr>
      <w:r>
        <w:t>Security &amp; Privacy</w:t>
      </w:r>
    </w:p>
    <w:p>
      <w:pPr>
        <w:pStyle w:val="ListBullet"/>
      </w:pPr>
      <w:r>
        <w:t>Local, file‑based by default (no network).</w:t>
      </w:r>
    </w:p>
    <w:p>
      <w:pPr>
        <w:pStyle w:val="ListBullet"/>
      </w:pPr>
      <w:r>
        <w:t>Phase 6 LLM: store API keys in .env; do not commit.</w:t>
      </w:r>
    </w:p>
    <w:p>
      <w:pPr>
        <w:pStyle w:val="Heading1"/>
      </w:pPr>
      <w:r>
        <w:t>8) Operational Model</w:t>
      </w:r>
    </w:p>
    <w:p>
      <w:pPr>
        <w:pStyle w:val="Heading2"/>
      </w:pPr>
      <w:r>
        <w:t>Environments</w:t>
      </w:r>
    </w:p>
    <w:p>
      <w:pPr>
        <w:pStyle w:val="ListBullet"/>
      </w:pPr>
      <w:r>
        <w:t>Local dev: virtualenv, requirements.txt.</w:t>
      </w:r>
    </w:p>
    <w:p>
      <w:pPr>
        <w:pStyle w:val="ListBullet"/>
      </w:pPr>
      <w:r>
        <w:t>CI: tiny fixture corpus for smoke tests; full corpus nightly/weekly.</w:t>
      </w:r>
    </w:p>
    <w:p>
      <w:pPr>
        <w:pStyle w:val="Heading2"/>
      </w:pPr>
      <w:r>
        <w:t>Orchestration</w:t>
      </w:r>
    </w:p>
    <w:p>
      <w:pPr>
        <w:pStyle w:val="ListBullet"/>
      </w:pPr>
      <w:r>
        <w:t>make all or CI workflow to run scripts 01→08 in order.</w:t>
      </w:r>
    </w:p>
    <w:p>
      <w:pPr>
        <w:pStyle w:val="ListBullet"/>
      </w:pPr>
      <w:r>
        <w:t>Each script prints concise summaries.</w:t>
      </w:r>
    </w:p>
    <w:p>
      <w:pPr>
        <w:pStyle w:val="Heading2"/>
      </w:pPr>
      <w:r>
        <w:t>Versioning &amp; Provenance</w:t>
      </w:r>
    </w:p>
    <w:p>
      <w:pPr>
        <w:pStyle w:val="ListBullet"/>
      </w:pPr>
      <w:r>
        <w:t>Stamp outputs with model name, run date/time, and optional git commit hash.</w:t>
      </w:r>
    </w:p>
    <w:p>
      <w:pPr>
        <w:pStyle w:val="ListBullet"/>
      </w:pPr>
      <w:r>
        <w:t>Pin package versions.</w:t>
      </w:r>
    </w:p>
    <w:p>
      <w:pPr>
        <w:pStyle w:val="Heading2"/>
      </w:pPr>
      <w:r>
        <w:t>Observability</w:t>
      </w:r>
    </w:p>
    <w:p>
      <w:pPr>
        <w:pStyle w:val="ListBullet"/>
      </w:pPr>
      <w:r>
        <w:t>Logs in outputs/logs/.</w:t>
      </w:r>
    </w:p>
    <w:p>
      <w:pPr>
        <w:pStyle w:val="ListBullet"/>
      </w:pPr>
      <w:r>
        <w:t>Baseline metrics notebook (or BI) for orphan rate, parity, duplicates, retrieval.</w:t>
      </w:r>
    </w:p>
    <w:p>
      <w:pPr>
        <w:pStyle w:val="Heading1"/>
      </w:pPr>
      <w:r>
        <w:t>9) Testing Strategy (Automated)</w:t>
      </w:r>
    </w:p>
    <w:p>
      <w:pPr>
        <w:pStyle w:val="ListBullet"/>
      </w:pPr>
      <w:r>
        <w:t>Fixtures: 5–7 miniature Markdown files covering concepts, platforms, API pages, and links.</w:t>
      </w:r>
    </w:p>
    <w:p>
      <w:pPr>
        <w:pStyle w:val="ListBullet"/>
      </w:pPr>
      <w:r>
        <w:t>Pytest: one file per phase; assert schemas, counts, guarantees.</w:t>
      </w:r>
    </w:p>
    <w:p>
      <w:pPr>
        <w:pStyle w:val="ListBullet"/>
      </w:pPr>
      <w:r>
        <w:t>Mock embeddings for fast, deterministic tests.</w:t>
      </w:r>
    </w:p>
    <w:p>
      <w:pPr>
        <w:pStyle w:val="ListBullet"/>
      </w:pPr>
      <w:r>
        <w:t>CI: run unit tests on PR; nightly full corpus optional.</w:t>
      </w:r>
    </w:p>
    <w:p>
      <w:pPr>
        <w:pStyle w:val="Heading1"/>
      </w:pPr>
      <w:r>
        <w:t>10) Risks &amp; Mitigations</w:t>
      </w:r>
    </w:p>
    <w:p>
      <w:pPr>
        <w:pStyle w:val="ListBullet"/>
      </w:pPr>
      <w:r>
        <w:rPr>
          <w:b/>
        </w:rPr>
        <w:t xml:space="preserve">Risk: </w:t>
      </w:r>
      <w:r>
        <w:t xml:space="preserve">API docs overwhelm similarity graph — </w:t>
      </w:r>
      <w:r>
        <w:rPr>
          <w:b/>
        </w:rPr>
        <w:t xml:space="preserve">Impact: </w:t>
      </w:r>
      <w:r>
        <w:t xml:space="preserve">Noisy pairs; degraded search — </w:t>
      </w:r>
      <w:r>
        <w:rPr>
          <w:b/>
        </w:rPr>
        <w:t xml:space="preserve">Mitigation: </w:t>
      </w:r>
      <w:r>
        <w:t>API gating, separate corpora, cross‑gates</w:t>
      </w:r>
    </w:p>
    <w:p>
      <w:pPr>
        <w:pStyle w:val="ListBullet"/>
      </w:pPr>
      <w:r>
        <w:rPr>
          <w:b/>
        </w:rPr>
        <w:t xml:space="preserve">Risk: </w:t>
      </w:r>
      <w:r>
        <w:t xml:space="preserve">Concept vocabulary incomplete — </w:t>
      </w:r>
      <w:r>
        <w:rPr>
          <w:b/>
        </w:rPr>
        <w:t xml:space="preserve">Impact: </w:t>
      </w:r>
      <w:r>
        <w:t xml:space="preserve">Missed overlaps; weaker gates — </w:t>
      </w:r>
      <w:r>
        <w:rPr>
          <w:b/>
        </w:rPr>
        <w:t xml:space="preserve">Mitigation: </w:t>
      </w:r>
      <w:r>
        <w:t>Iteratively expand concepts.yml</w:t>
      </w:r>
    </w:p>
    <w:p>
      <w:pPr>
        <w:pStyle w:val="ListBullet"/>
      </w:pPr>
      <w:r>
        <w:rPr>
          <w:b/>
        </w:rPr>
        <w:t xml:space="preserve">Risk: </w:t>
      </w:r>
      <w:r>
        <w:t xml:space="preserve">Model choice too weak — </w:t>
      </w:r>
      <w:r>
        <w:rPr>
          <w:b/>
        </w:rPr>
        <w:t xml:space="preserve">Impact: </w:t>
      </w:r>
      <w:r>
        <w:t xml:space="preserve">Lower recall in niche topics — </w:t>
      </w:r>
      <w:r>
        <w:rPr>
          <w:b/>
        </w:rPr>
        <w:t xml:space="preserve">Mitigation: </w:t>
      </w:r>
      <w:r>
        <w:t>Allow model override; keep normalization</w:t>
      </w:r>
    </w:p>
    <w:p>
      <w:pPr>
        <w:pStyle w:val="ListBullet"/>
      </w:pPr>
      <w:r>
        <w:rPr>
          <w:b/>
        </w:rPr>
        <w:t xml:space="preserve">Risk: </w:t>
      </w:r>
      <w:r>
        <w:t xml:space="preserve">Content drift over time — </w:t>
      </w:r>
      <w:r>
        <w:rPr>
          <w:b/>
        </w:rPr>
        <w:t xml:space="preserve">Impact: </w:t>
      </w:r>
      <w:r>
        <w:t xml:space="preserve">Stale embeddings — </w:t>
      </w:r>
      <w:r>
        <w:rPr>
          <w:b/>
        </w:rPr>
        <w:t xml:space="preserve">Mitigation: </w:t>
      </w:r>
      <w:r>
        <w:t>Schedule weekly rebuilds; compare metrics trend</w:t>
      </w:r>
    </w:p>
    <w:p>
      <w:pPr>
        <w:pStyle w:val="ListBullet"/>
      </w:pPr>
      <w:r>
        <w:rPr>
          <w:b/>
        </w:rPr>
        <w:t xml:space="preserve">Risk: </w:t>
      </w:r>
      <w:r>
        <w:t xml:space="preserve">LLM label errors (Phase 6) — </w:t>
      </w:r>
      <w:r>
        <w:rPr>
          <w:b/>
        </w:rPr>
        <w:t xml:space="preserve">Impact: </w:t>
      </w:r>
      <w:r>
        <w:t xml:space="preserve">Wrong relationships — </w:t>
      </w:r>
      <w:r>
        <w:rPr>
          <w:b/>
        </w:rPr>
        <w:t xml:space="preserve">Mitigation: </w:t>
      </w:r>
      <w:r>
        <w:t>Confidence threshold; evidence; human review</w:t>
      </w:r>
    </w:p>
    <w:p>
      <w:pPr>
        <w:pStyle w:val="Heading1"/>
      </w:pPr>
      <w:r>
        <w:t>11) Runbook (Quick Start)</w:t>
      </w:r>
    </w:p>
    <w:p>
      <w:r>
        <w:t># 0) Prepare</w:t>
        <w:br/>
        <w:t>python -m venv .venv &amp;&amp; source .venv/bin/activate</w:t>
        <w:br/>
        <w:t>pip install -r requirements.txt</w:t>
        <w:br/>
        <w:t>python -m spacy download en_core_web_sm</w:t>
        <w:br/>
        <w:br/>
        <w:t># 1) Place docs</w:t>
        <w:br/>
        <w:t>cp -r &lt;your-709-conceptual&gt; data/raw_md/</w:t>
        <w:br/>
        <w:t>cp -r &lt;your-7847-api&gt;       data/raw_md/apidoc/</w:t>
        <w:br/>
        <w:br/>
        <w:t># 2) Config</w:t>
        <w:br/>
        <w:t>cp config/concepts.yml config/patterns.yml .</w:t>
        <w:br/>
        <w:br/>
        <w:t># 3) Run phases</w:t>
        <w:br/>
        <w:t>python scripts/01_ingest_parse.py</w:t>
        <w:br/>
        <w:t>python scripts/02_build_explicit_graph.py</w:t>
        <w:br/>
        <w:t>python scripts/03_extract_concepts.py</w:t>
        <w:br/>
        <w:t>python scripts/04_make_sections_embeddings.py --cache true</w:t>
        <w:br/>
        <w:t>python scripts/05_find_semantic_pairs.py</w:t>
        <w:br/>
        <w:br/>
        <w:t># (Optional)</w:t>
        <w:br/>
        <w:t>python scripts/06_classify_relationships.py</w:t>
        <w:br/>
        <w:t>python scripts/07_build_knowledge_graph.py</w:t>
        <w:br/>
        <w:t>python scripts/08_generate_nav_recos.py</w:t>
        <w:br/>
      </w:r>
    </w:p>
    <w:p>
      <w:pPr>
        <w:pStyle w:val="Heading1"/>
      </w:pPr>
      <w:r>
        <w:t>12) Roadmap</w:t>
      </w:r>
    </w:p>
    <w:p>
      <w:pPr>
        <w:pStyle w:val="ListBullet"/>
      </w:pPr>
      <w:r>
        <w:t>Near term: metrics dashboard; promote top 50 missing links; expand concepts.yml with ~30 entries.</w:t>
      </w:r>
    </w:p>
    <w:p>
      <w:pPr>
        <w:pStyle w:val="ListBullet"/>
      </w:pPr>
      <w:r>
        <w:t>Medium term: LLM classification with confidence gating; lightweight graph HTML; late‑fusion RAG prototype.</w:t>
      </w:r>
    </w:p>
    <w:p>
      <w:pPr>
        <w:pStyle w:val="ListBullet"/>
      </w:pPr>
      <w:r>
        <w:t>Long term: versioned artifacts (DVC); multilingual support; PR bot suggests links.</w:t>
      </w:r>
    </w:p>
    <w:p>
      <w:pPr>
        <w:pStyle w:val="Heading1"/>
      </w:pPr>
      <w:r>
        <w:t>13) Glossary</w:t>
      </w:r>
    </w:p>
    <w:p>
      <w:pPr>
        <w:pStyle w:val="ListBullet"/>
      </w:pPr>
      <w:r>
        <w:t>Section — Portion of a Markdown page under a heading (H2+), atomic for search/AI.</w:t>
      </w:r>
    </w:p>
    <w:p>
      <w:pPr>
        <w:pStyle w:val="ListBullet"/>
      </w:pPr>
      <w:r>
        <w:t>Concept — Canonical idea in XAF (e.g., Object Space, Validation).</w:t>
      </w:r>
    </w:p>
    <w:p>
      <w:pPr>
        <w:pStyle w:val="ListBullet"/>
      </w:pPr>
      <w:r>
        <w:t>Embedding — Vector of numbers representing the meaning of a section.</w:t>
      </w:r>
    </w:p>
    <w:p>
      <w:pPr>
        <w:pStyle w:val="ListBullet"/>
      </w:pPr>
      <w:r>
        <w:t>Gate — Rule that filters candidate neighbors (e.g., concept overlap).</w:t>
      </w:r>
    </w:p>
    <w:p>
      <w:pPr>
        <w:pStyle w:val="ListBullet"/>
      </w:pPr>
      <w:r>
        <w:t>Knowledge Graph — Nodes (docs, concepts, APIs) + edges (relationships).</w:t>
      </w:r>
    </w:p>
    <w:p>
      <w:pPr>
        <w:pStyle w:val="Heading1"/>
      </w:pPr>
      <w:r>
        <w:t>One‑Slide Recap (for colleagues)</w:t>
      </w:r>
    </w:p>
    <w:p>
      <w:r>
        <w:t>We structure XAF docs into sections, label them with domain concepts, map their meaning with embeddings, and connect related topics. This reveals navigation gaps, improves search, and ensures AI answers are grounded in the right passages.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