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CE7" w14:textId="77777777" w:rsidR="002507CD" w:rsidRPr="002507CD" w:rsidRDefault="002507CD" w:rsidP="00250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For the Personal testing and review sub-group</w:t>
      </w:r>
    </w:p>
    <w:p w14:paraId="4BD564A7" w14:textId="77777777" w:rsidR="00226985" w:rsidRPr="00226985" w:rsidRDefault="00226985" w:rsidP="00226985">
      <w:pPr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a.</w:t>
      </w: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ab/>
        <w:t xml:space="preserve">After submission, it's the responsibility of the testing team to test the three (3) personas, </w:t>
      </w:r>
    </w:p>
    <w:p w14:paraId="54833CE6" w14:textId="77777777" w:rsidR="00226985" w:rsidRPr="00226985" w:rsidRDefault="00226985" w:rsidP="00226985">
      <w:pPr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b.</w:t>
      </w: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ab/>
        <w:t>The testing team is to evaluate the three (3) personas by giving a first and final impression.</w:t>
      </w:r>
    </w:p>
    <w:p w14:paraId="49C4226A" w14:textId="77777777" w:rsidR="00226985" w:rsidRPr="00226985" w:rsidRDefault="00226985" w:rsidP="00226985">
      <w:pPr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c.</w:t>
      </w: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ab/>
        <w:t xml:space="preserve"> Scroll down to the bottom of your screen and click on the group post in the Discussion area.</w:t>
      </w:r>
    </w:p>
    <w:p w14:paraId="046914B4" w14:textId="77777777" w:rsidR="00226985" w:rsidRPr="00226985" w:rsidRDefault="00226985" w:rsidP="00226985">
      <w:pPr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d.</w:t>
      </w: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ab/>
        <w:t xml:space="preserve">Select Reply, then respond with your sub-group feedback. </w:t>
      </w:r>
    </w:p>
    <w:p w14:paraId="6A8B9111" w14:textId="4E4BE8D9" w:rsidR="00EE6774" w:rsidRDefault="00226985" w:rsidP="00226985"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e.</w:t>
      </w:r>
      <w:r w:rsidRPr="00226985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ab/>
        <w:t>To submit your feedback, select Post to the forum.</w:t>
      </w:r>
      <w:r w:rsidR="002507CD">
        <w:br/>
      </w:r>
    </w:p>
    <w:p w14:paraId="1108335C" w14:textId="5481EDD2" w:rsidR="002507CD" w:rsidRDefault="002507CD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>Persona 1</w:t>
      </w:r>
    </w:p>
    <w:p w14:paraId="178D76AB" w14:textId="75BA390A" w:rsidR="00226985" w:rsidRPr="00226985" w:rsidRDefault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Example:</w:t>
      </w:r>
    </w:p>
    <w:p w14:paraId="6CFEE518" w14:textId="77777777" w:rsidR="00226985" w:rsidRPr="00226985" w:rsidRDefault="00226985" w:rsidP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First impression: Richard looks like a well-presented businessman.</w:t>
      </w:r>
    </w:p>
    <w:p w14:paraId="09A7CAD3" w14:textId="77777777" w:rsidR="00226985" w:rsidRPr="00226985" w:rsidRDefault="00226985" w:rsidP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 xml:space="preserve">Final impression: Richard is not the most tech-savvy person. However, he can learn new technologies if required. He has physical limitations with his vision and requires high contrast and visibility for a good user experience. </w:t>
      </w:r>
    </w:p>
    <w:p w14:paraId="027FA42C" w14:textId="051CB2EF" w:rsidR="00393F9E" w:rsidRDefault="00226985" w:rsidP="00226985">
      <w:r w:rsidRPr="00226985">
        <w:rPr>
          <w:i/>
          <w:iCs/>
          <w:color w:val="000000" w:themeColor="text1"/>
        </w:rPr>
        <w:t>Richard is a wealthy hedge fund manager who is more likely to appreciate usability and convenience over saving money on a better deal.</w:t>
      </w:r>
    </w:p>
    <w:p w14:paraId="4C939D13" w14:textId="0CD5FD2C" w:rsidR="00393F9E" w:rsidRDefault="00393F9E" w:rsidP="00393F9E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 xml:space="preserve">Persona </w:t>
      </w:r>
      <w:r>
        <w:rPr>
          <w:b/>
          <w:bCs/>
          <w:color w:val="4472C4" w:themeColor="accent1"/>
        </w:rPr>
        <w:t>2</w:t>
      </w:r>
    </w:p>
    <w:p w14:paraId="085E39C9" w14:textId="6596C3C9" w:rsidR="00393F9E" w:rsidRPr="00226985" w:rsidRDefault="00226985" w:rsidP="00393F9E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Example:</w:t>
      </w:r>
    </w:p>
    <w:p w14:paraId="75C16848" w14:textId="77777777" w:rsidR="00226985" w:rsidRPr="00226985" w:rsidRDefault="00226985" w:rsidP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First impression: Jamie is a young adult who looks clean and well-presented.</w:t>
      </w:r>
    </w:p>
    <w:p w14:paraId="3079E149" w14:textId="77777777" w:rsidR="00226985" w:rsidRDefault="00226985" w:rsidP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Final impression: Jamie will have no problem operating a smartwatch and is more concerned about choosing the RIGHT product, as her finances don’t allow for any mistakes. Jamie wants a smartwatch to collect and store relevant fitness data and also help improve her professional communication.</w:t>
      </w:r>
    </w:p>
    <w:p w14:paraId="4FEF5B38" w14:textId="4F133F8D" w:rsidR="00C33361" w:rsidRDefault="00C33361" w:rsidP="00226985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 xml:space="preserve">Persona </w:t>
      </w:r>
      <w:r>
        <w:rPr>
          <w:b/>
          <w:bCs/>
          <w:color w:val="4472C4" w:themeColor="accent1"/>
        </w:rPr>
        <w:t>3</w:t>
      </w:r>
    </w:p>
    <w:p w14:paraId="2C8B5B1F" w14:textId="6748A344" w:rsidR="00C33361" w:rsidRPr="00226985" w:rsidRDefault="00226985" w:rsidP="00C33361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Example:</w:t>
      </w:r>
    </w:p>
    <w:p w14:paraId="2318606A" w14:textId="77777777" w:rsidR="00226985" w:rsidRPr="00226985" w:rsidRDefault="00226985" w:rsidP="00226985">
      <w:pPr>
        <w:rPr>
          <w:i/>
          <w:iCs/>
          <w:color w:val="000000" w:themeColor="text1"/>
        </w:rPr>
      </w:pPr>
      <w:r w:rsidRPr="00226985">
        <w:rPr>
          <w:i/>
          <w:iCs/>
          <w:color w:val="000000" w:themeColor="text1"/>
        </w:rPr>
        <w:t>First impression: Kelly is a young student.</w:t>
      </w:r>
    </w:p>
    <w:p w14:paraId="65995573" w14:textId="793785CA" w:rsidR="00C33361" w:rsidRDefault="00226985" w:rsidP="00226985">
      <w:r w:rsidRPr="00226985">
        <w:rPr>
          <w:i/>
          <w:iCs/>
          <w:color w:val="000000" w:themeColor="text1"/>
        </w:rPr>
        <w:t>Final impression: Kelly is a perfectionist involved in many extra-curricular activities but struggles to manage her time well because of ADD. Planning and time management are important factors for her, as well as affordability, as she is currently studying.</w:t>
      </w:r>
    </w:p>
    <w:p w14:paraId="7C1839C2" w14:textId="77777777" w:rsidR="00393F9E" w:rsidRPr="005E4332" w:rsidRDefault="00393F9E" w:rsidP="00393F9E">
      <w:pPr>
        <w:rPr>
          <w:b/>
          <w:bCs/>
          <w:color w:val="4472C4" w:themeColor="accent1"/>
        </w:rPr>
      </w:pPr>
    </w:p>
    <w:p w14:paraId="5D381BE9" w14:textId="77777777" w:rsidR="00393F9E" w:rsidRDefault="00393F9E"/>
    <w:sectPr w:rsidR="0039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A05"/>
    <w:multiLevelType w:val="multilevel"/>
    <w:tmpl w:val="BF48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D"/>
    <w:rsid w:val="00226985"/>
    <w:rsid w:val="002507CD"/>
    <w:rsid w:val="00393F9E"/>
    <w:rsid w:val="00491DDD"/>
    <w:rsid w:val="005E4332"/>
    <w:rsid w:val="00671B84"/>
    <w:rsid w:val="007518C6"/>
    <w:rsid w:val="00B31C2F"/>
    <w:rsid w:val="00C33361"/>
    <w:rsid w:val="00E45F17"/>
    <w:rsid w:val="00E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A881"/>
  <w15:chartTrackingRefBased/>
  <w15:docId w15:val="{FDDFAFD3-162F-4F2E-8CC5-3458645E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0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Palmers Liam John</dc:creator>
  <cp:keywords/>
  <dc:description/>
  <cp:lastModifiedBy>Anastasia Mozhaeva</cp:lastModifiedBy>
  <cp:revision>3</cp:revision>
  <dcterms:created xsi:type="dcterms:W3CDTF">2023-03-27T02:36:00Z</dcterms:created>
  <dcterms:modified xsi:type="dcterms:W3CDTF">2024-06-10T22:08:00Z</dcterms:modified>
</cp:coreProperties>
</file>