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Файловая структура</w:t>
      </w:r>
    </w:p>
    <w:p>
      <w:pPr>
        <w:numPr>
          <w:ilvl w:val="0"/>
          <w:numId w:val="1"/>
        </w:numPr>
        <w:spacing w:before="0" w:after="160" w:line="259"/>
        <w:ind w:right="0" w:left="8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файлы должны размещаться следующим образом:</w:t>
      </w: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 index.html в корне папки</w:t>
      </w: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файлы css в отдельной папке.</w:t>
      </w: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файлы img в отдельной папке.</w:t>
      </w: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63" w:dyaOrig="1903">
          <v:rect xmlns:o="urn:schemas-microsoft-com:office:office" xmlns:v="urn:schemas-microsoft-com:vml" id="rectole0000000000" style="width:588.150000pt;height:9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файлы js в отдельной папке.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 умолчанию файл html должен находиться в корне домашнего проекта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, папка. idea должна быть добавлена в файл. gitignore,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при открытие ментором проекта в редакторе не возникали конфликты с системными файлами.</w:t>
      </w:r>
    </w:p>
    <w:p>
      <w:pPr>
        <w:numPr>
          <w:ilvl w:val="0"/>
          <w:numId w:val="5"/>
        </w:numPr>
        <w:spacing w:before="0" w:after="160" w:line="259"/>
        <w:ind w:right="0" w:left="14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Выполнение дизайна и тз.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корне дз должен находится файлик с техническим заданием к дз, для более комфортной сверки дз и тз ментором.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касается дизайна, все стили шрифтов должны быть как по макету. Соблюдение дизайна очень важная часть работы, так, как и выполнение тз.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63" w:dyaOrig="425">
          <v:rect xmlns:o="urn:schemas-microsoft-com:office:office" xmlns:v="urn:schemas-microsoft-com:vml" id="rectole0000000001" style="width:588.150000pt;height:21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подключении шрифта отсутствует насыщенность: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больших разрешениях будут происходить искажения страницы, плана: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44" w:dyaOrig="3118">
          <v:rect xmlns:o="urn:schemas-microsoft-com:office:office" xmlns:v="urn:schemas-microsoft-com:vml" id="rectole0000000002" style="width:512.200000pt;height:15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Решение: ограничить страницу контейнером, как показано на макете в adobe assets и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перестать использовать для выравнивания элементов фиксированные margin:</w:t>
      </w: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3907">
          <v:rect xmlns:o="urn:schemas-microsoft-com:office:office" xmlns:v="urn:schemas-microsoft-com:vml" id="rectole0000000003" style="width:464.650000pt;height:19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дз, оно будет выглядеть следующим образом, каждый смысловой блок будет обернут в контейнер.</w:t>
      </w: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вот таким вот свойствами:</w:t>
      </w: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3" w:dyaOrig="2024">
          <v:rect xmlns:o="urn:schemas-microsoft-com:office:office" xmlns:v="urn:schemas-microsoft-com:vml" id="rectole0000000004" style="width:260.150000pt;height:101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8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Нормализация стилей должна происходить ранее подключения своих стилей, и пока вы еще не умеете использовать стили по предназначению, я бы Вам рекомендовал бы подключать reset.css.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607">
          <v:rect xmlns:o="urn:schemas-microsoft-com:office:office" xmlns:v="urn:schemas-microsoft-com:vml" id="rectole0000000005" style="width:548.700000pt;height:30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4"/>
          <w:shd w:fill="auto" w:val="clear"/>
        </w:rPr>
        <w:t xml:space="preserve">Не используя переносов и отступов, ухудшаете читабельность кода: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5" w:dyaOrig="2125">
          <v:rect xmlns:o="urn:schemas-microsoft-com:office:office" xmlns:v="urn:schemas-microsoft-com:vml" id="rectole0000000006" style="width:432.250000pt;height:106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Должно быть: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5" w:dyaOrig="2125">
          <v:rect xmlns:o="urn:schemas-microsoft-com:office:office" xmlns:v="urn:schemas-microsoft-com:vml" id="rectole0000000007" style="width:432.250000pt;height:106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так по всему файлу html.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Очень плохая практика вешать стили на такие важные теги как body, head, html, script,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лучше опционально указать стили каждому элементу отдельно дублируя их, нежели навесить на все, а потом заключается вопрос в дальнейшей поддержке данного кода + SEO специалисты просто будут отправлять назад на доработку без обьяснений.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</w:rPr>
        <w:t xml:space="preserve">Синтаксические ошибки в файле css: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3" w:dyaOrig="2834">
          <v:rect xmlns:o="urn:schemas-microsoft-com:office:office" xmlns:v="urn:schemas-microsoft-com:vml" id="rectole0000000008" style="width:178.150000pt;height:141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Постарайтесь не использовать наследование по тегу, искусственное увеличение веса селектора, может привести к серьезным проблемам: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57" w:dyaOrig="1315">
          <v:rect xmlns:o="urn:schemas-microsoft-com:office:office" xmlns:v="urn:schemas-microsoft-com:vml" id="rectole0000000009" style="width:152.850000pt;height:65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Давайте более осмысленное название классам, типа этого: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9" w:dyaOrig="2166">
          <v:rect xmlns:o="urn:schemas-microsoft-com:office:office" xmlns:v="urn:schemas-microsoft-com:vml" id="rectole0000000010" style="width:284.450000pt;height:108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">
    <w:abstractNumId w:val="42"/>
  </w:num>
  <w:num w:numId="5">
    <w:abstractNumId w:val="36"/>
  </w:num>
  <w:num w:numId="8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