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"Реалізація алгоритмів з розгалуженням мовою С ++"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173. 310.02</w:t>
      </w:r>
      <w:r w:rsidDel="00000000" w:rsidR="00000000" w:rsidRPr="00000000">
        <w:rPr>
          <w:rtl w:val="0"/>
        </w:rPr>
        <w:t xml:space="preserve">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______310</w:t>
      </w: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11.12.2023______Анастасія Шуба</w:t>
      </w:r>
      <w:r w:rsidDel="00000000" w:rsidR="00000000" w:rsidRPr="00000000">
        <w:rPr>
          <w:i w:val="1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щодо синтаксису у мові С ++ і подання у вигляді UML діаграм активності алгоритмів з розгалуженням та реалізувати алгоритми з використанням інструкцій умовного переходу і вибору мовою С++ в середовищі Visual Studio. Також опанувати та відпрацювати навички структурування програми з функціями.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Завдання 1. Вирішити завдання на алгоритми з розгалуженням.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If1. - Дано ціле число. Якщо воно є додатним, то відняти від нього 8; в іншому випадку не змінювати його. Вивести отримане число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Завдання 2. Дано координати точки на площині (x, y). Визначити, чи потрапляє точка в фігуру заданого кольору (або групу фігур) і вивести відповідне повідомлення.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geom1 - Завдання показано на рис. 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Завдання 3. Обчислити площу і периметр плоскої фігури.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sp1 - Завдання показано на рис. 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Завдання 4. Для вибору користувачем одного з трьох зазначених вище завдань розробити алгоритм організації меню в командному вікні з використанням інструкції вибору.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267478" cy="218727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478" cy="2187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566.9999999999999"/>
        <w:rPr/>
      </w:pPr>
      <w:r w:rsidDel="00000000" w:rsidR="00000000" w:rsidRPr="00000000">
        <w:rPr>
          <w:rtl w:val="0"/>
        </w:rPr>
        <w:t xml:space="preserve">Рисунок 1 — Варіант 35 для завдань 2 та 3</w:t>
      </w:r>
    </w:p>
    <w:p w:rsidR="00000000" w:rsidDel="00000000" w:rsidP="00000000" w:rsidRDefault="00000000" w:rsidRPr="00000000" w14:paraId="00000034">
      <w:pPr>
        <w:ind w:left="2160" w:firstLine="56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56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Вирішення задачі if1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num - невідоме число, ціле число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num - змінене число, ціле число</w:t>
      </w:r>
    </w:p>
    <w:p w:rsidR="00000000" w:rsidDel="00000000" w:rsidP="00000000" w:rsidRDefault="00000000" w:rsidRPr="00000000" w14:paraId="0000003E">
      <w:pPr>
        <w:rPr>
          <w:color w:val="4f6228"/>
        </w:rPr>
      </w:pPr>
      <w:r w:rsidDel="00000000" w:rsidR="00000000" w:rsidRPr="00000000">
        <w:rPr>
          <w:rtl w:val="0"/>
        </w:rPr>
        <w:t xml:space="preserve">Алгоритм вирішення показано на рис.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bookmarkStart w:colFirst="0" w:colLast="0" w:name="_heading=h.zb2hket2rls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/>
      </w:pPr>
      <w:bookmarkStart w:colFirst="0" w:colLast="0" w:name="_heading=h.gjdgxs" w:id="1"/>
      <w:bookmarkEnd w:id="1"/>
      <w:r w:rsidDel="00000000" w:rsidR="00000000" w:rsidRPr="00000000">
        <w:rPr/>
        <w:drawing>
          <wp:inline distB="114300" distT="114300" distL="114300" distR="114300">
            <wp:extent cx="3201793" cy="36684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793" cy="366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color w:val="4f6228"/>
        </w:rPr>
      </w:pPr>
      <w:r w:rsidDel="00000000" w:rsidR="00000000" w:rsidRPr="00000000">
        <w:rPr>
          <w:rtl w:val="0"/>
        </w:rPr>
        <w:t xml:space="preserve">Рисунок 2 - Алгоритм вирішення задачі if1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if1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наведено в дод. А  </w:t>
      </w:r>
    </w:p>
    <w:p w:rsidR="00000000" w:rsidDel="00000000" w:rsidP="00000000" w:rsidRDefault="00000000" w:rsidRPr="00000000" w14:paraId="00000045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в дод. 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540"/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48">
      <w:pPr>
        <w:ind w:firstLine="540"/>
        <w:rPr/>
      </w:pPr>
      <w:r w:rsidDel="00000000" w:rsidR="00000000" w:rsidRPr="00000000">
        <w:rPr>
          <w:rtl w:val="0"/>
        </w:rPr>
        <w:t xml:space="preserve">Вирішення задачі geom1</w:t>
      </w:r>
    </w:p>
    <w:p w:rsidR="00000000" w:rsidDel="00000000" w:rsidP="00000000" w:rsidRDefault="00000000" w:rsidRPr="00000000" w14:paraId="00000049">
      <w:pPr>
        <w:ind w:firstLine="540"/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 — радіус, дійсний тип, r &gt; 0;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x — координата х для точки, дійсний тип;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 — координата у для точки, дійсний тип.</w:t>
      </w:r>
    </w:p>
    <w:p w:rsidR="00000000" w:rsidDel="00000000" w:rsidP="00000000" w:rsidRDefault="00000000" w:rsidRPr="00000000" w14:paraId="0000004D">
      <w:pPr>
        <w:ind w:firstLine="630"/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E">
      <w:pPr>
        <w:ind w:firstLine="630"/>
        <w:rPr/>
      </w:pPr>
      <w:r w:rsidDel="00000000" w:rsidR="00000000" w:rsidRPr="00000000">
        <w:rPr>
          <w:rtl w:val="0"/>
        </w:rPr>
        <w:t xml:space="preserve">Виведення результатів повідомленням «In» або «Out»;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630"/>
        <w:rPr/>
      </w:pPr>
      <w:r w:rsidDel="00000000" w:rsidR="00000000" w:rsidRPr="00000000">
        <w:rPr>
          <w:rtl w:val="0"/>
        </w:rPr>
        <w:t xml:space="preserve">Лістинг коду вирішення задачі geom1 наведено в дод. А  </w:t>
      </w:r>
    </w:p>
    <w:p w:rsidR="00000000" w:rsidDel="00000000" w:rsidP="00000000" w:rsidRDefault="00000000" w:rsidRPr="00000000" w14:paraId="00000051">
      <w:pPr>
        <w:ind w:firstLine="630"/>
        <w:rPr/>
      </w:pPr>
      <w:r w:rsidDel="00000000" w:rsidR="00000000" w:rsidRPr="00000000">
        <w:rPr>
          <w:rtl w:val="0"/>
        </w:rPr>
        <w:t xml:space="preserve">Екран роботи програми показаний в дод. Б</w:t>
      </w:r>
    </w:p>
    <w:p w:rsidR="00000000" w:rsidDel="00000000" w:rsidP="00000000" w:rsidRDefault="00000000" w:rsidRPr="00000000" w14:paraId="00000052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630"/>
        <w:rPr/>
      </w:pPr>
      <w:r w:rsidDel="00000000" w:rsidR="00000000" w:rsidRPr="00000000">
        <w:rPr>
          <w:rtl w:val="0"/>
        </w:rPr>
        <w:t xml:space="preserve">Завдання 3.</w:t>
      </w:r>
    </w:p>
    <w:p w:rsidR="00000000" w:rsidDel="00000000" w:rsidP="00000000" w:rsidRDefault="00000000" w:rsidRPr="00000000" w14:paraId="00000054">
      <w:pPr>
        <w:ind w:firstLine="630"/>
        <w:rPr/>
      </w:pPr>
      <w:r w:rsidDel="00000000" w:rsidR="00000000" w:rsidRPr="00000000">
        <w:rPr>
          <w:rtl w:val="0"/>
        </w:rPr>
        <w:t xml:space="preserve">Вирішення задачі sp1</w:t>
      </w:r>
    </w:p>
    <w:p w:rsidR="00000000" w:rsidDel="00000000" w:rsidP="00000000" w:rsidRDefault="00000000" w:rsidRPr="00000000" w14:paraId="00000055">
      <w:pPr>
        <w:ind w:firstLine="630"/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56">
      <w:pPr>
        <w:ind w:firstLine="630"/>
        <w:rPr/>
      </w:pPr>
      <w:r w:rsidDel="00000000" w:rsidR="00000000" w:rsidRPr="00000000">
        <w:rPr>
          <w:rtl w:val="0"/>
        </w:rPr>
        <w:t xml:space="preserve">1) r — радіус, дійсний тип, r &gt; 0;</w:t>
      </w:r>
    </w:p>
    <w:p w:rsidR="00000000" w:rsidDel="00000000" w:rsidP="00000000" w:rsidRDefault="00000000" w:rsidRPr="00000000" w14:paraId="00000057">
      <w:pPr>
        <w:ind w:firstLine="630"/>
        <w:rPr/>
      </w:pPr>
      <w:r w:rsidDel="00000000" w:rsidR="00000000" w:rsidRPr="00000000">
        <w:rPr>
          <w:rtl w:val="0"/>
        </w:rPr>
        <w:t xml:space="preserve">2) pi — константа π = 3.14.</w:t>
      </w:r>
    </w:p>
    <w:p w:rsidR="00000000" w:rsidDel="00000000" w:rsidP="00000000" w:rsidRDefault="00000000" w:rsidRPr="00000000" w14:paraId="00000058">
      <w:pPr>
        <w:ind w:firstLine="630"/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59">
      <w:pPr>
        <w:ind w:firstLine="630"/>
        <w:rPr/>
      </w:pPr>
      <w:r w:rsidDel="00000000" w:rsidR="00000000" w:rsidRPr="00000000">
        <w:rPr>
          <w:rtl w:val="0"/>
        </w:rPr>
        <w:t xml:space="preserve">1) Sc — площа частини кола, дійсний тип, Sc &gt; 0;</w:t>
      </w:r>
    </w:p>
    <w:p w:rsidR="00000000" w:rsidDel="00000000" w:rsidP="00000000" w:rsidRDefault="00000000" w:rsidRPr="00000000" w14:paraId="0000005A">
      <w:pPr>
        <w:ind w:firstLine="630"/>
        <w:rPr/>
      </w:pPr>
      <w:r w:rsidDel="00000000" w:rsidR="00000000" w:rsidRPr="00000000">
        <w:rPr>
          <w:rtl w:val="0"/>
        </w:rPr>
        <w:t xml:space="preserve">2) Pc — периметр частини кола, дійсний тип, Pc &gt; 0; </w:t>
      </w:r>
    </w:p>
    <w:p w:rsidR="00000000" w:rsidDel="00000000" w:rsidP="00000000" w:rsidRDefault="00000000" w:rsidRPr="00000000" w14:paraId="0000005B">
      <w:pPr>
        <w:ind w:firstLine="630"/>
        <w:rPr/>
      </w:pPr>
      <w:r w:rsidDel="00000000" w:rsidR="00000000" w:rsidRPr="00000000">
        <w:rPr>
          <w:rtl w:val="0"/>
        </w:rPr>
        <w:t xml:space="preserve">3) St — площа трикутника, дійсний тип, St &gt; 0;</w:t>
      </w:r>
    </w:p>
    <w:p w:rsidR="00000000" w:rsidDel="00000000" w:rsidP="00000000" w:rsidRDefault="00000000" w:rsidRPr="00000000" w14:paraId="0000005C">
      <w:pPr>
        <w:ind w:firstLine="630"/>
        <w:rPr/>
      </w:pPr>
      <w:r w:rsidDel="00000000" w:rsidR="00000000" w:rsidRPr="00000000">
        <w:rPr>
          <w:rtl w:val="0"/>
        </w:rPr>
        <w:t xml:space="preserve">4) Pt — периметр трикутника, дійсний тип, Pt &gt; 0;</w:t>
      </w:r>
    </w:p>
    <w:p w:rsidR="00000000" w:rsidDel="00000000" w:rsidP="00000000" w:rsidRDefault="00000000" w:rsidRPr="00000000" w14:paraId="0000005D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630"/>
        <w:rPr/>
      </w:pPr>
      <w:r w:rsidDel="00000000" w:rsidR="00000000" w:rsidRPr="00000000">
        <w:rPr>
          <w:rtl w:val="0"/>
        </w:rPr>
        <w:t xml:space="preserve">Лістинг коду вирішення задачі sp35 наведено в дод. А  </w:t>
      </w:r>
    </w:p>
    <w:p w:rsidR="00000000" w:rsidDel="00000000" w:rsidP="00000000" w:rsidRDefault="00000000" w:rsidRPr="00000000" w14:paraId="0000005F">
      <w:pPr>
        <w:ind w:firstLine="630"/>
        <w:rPr/>
      </w:pPr>
      <w:r w:rsidDel="00000000" w:rsidR="00000000" w:rsidRPr="00000000">
        <w:rPr>
          <w:rtl w:val="0"/>
        </w:rPr>
        <w:t xml:space="preserve">Екран роботи програми показаний в дод. Б </w:t>
      </w:r>
    </w:p>
    <w:p w:rsidR="00000000" w:rsidDel="00000000" w:rsidP="00000000" w:rsidRDefault="00000000" w:rsidRPr="00000000" w14:paraId="00000060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Вивчила теоретичний матеріал щодо синтаксису у мові С ++ і подання у вигляді UML діаграм активності алгоритмів з розгалуженням та реалізувала алгоритми з використанням інструкцій умовного переходу і вибору мовою С++ в середовищі Visual Studio. Також опанувала та відпрацювала навички структурування програми з функціями.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68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//If1.Дано ціле число. Якщо воно є додатним, то відняти від нього 8;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інакше не змінювати його. Вивести отримане число.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task_if6(); // завдання 1 оголошення функції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Дано координати точки на площині (x, y).</w:t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Визначити, чи потрапляє точка в фігуру заданого кольору (або групу фігур)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і вивести відповідне повідомлення.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task_geom32();// завдання 2 оголошення функції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int menu;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cout &lt;&lt; "Task number:";</w:t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cin &gt;&gt; menu;</w:t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switch (menu)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{ // перемикання між завданнями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case 1: task_if6(); break; // Завдання 1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case 2: task_geom32(); break; // Завдання 2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default: cout &lt;&lt; "Wrong task! (Only 1,2)" &lt;&lt; endl; //повідомлення про помилку</w:t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system("pause");</w:t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task_if6()// завдання 1 реалізація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int num, num1;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cout &lt;&lt; "************* If 1 *****************" &lt;&lt; endl;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cout &lt;&lt; "Integer first number:";</w:t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cin &gt;&gt; num;</w:t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cout &lt;&lt; "Integer second number:";</w:t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cin &gt;&gt; num1;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if (cin) { // умова якщо введено ціле</w:t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(num &gt; num1) {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cout &lt;&lt; "Larger number is " &lt;&lt; num &lt;&lt; endl;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else if (num == num1) {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cout &lt;&lt; "These numbers the same" &lt;&lt; endl;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cout &lt;&lt; "Larger number is " &lt;&lt; num1 &lt;&lt; endl;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else // інакше – якщо не ціле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"Wrong integer!" &lt;&lt; endl;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завдання 2 реалізація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task_geom32() {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float x, y, a, b, r;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cout &lt;&lt; "*********** Point in geometry region 1 ************" &lt;&lt; endl;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cout &lt;&lt; "Enter a radius: ";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cin &gt;&gt; r;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if (!cin) // перевірка коректності даних !!!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"Must be numeric"; //повідомлення про помилку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else // дані коректні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"Point x, y:";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x &gt;&gt; y;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(!cin) cout &lt;&lt; "Must be numeric!" &lt;&lt; endl;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if (pow((x - r + 1), 2) + pow((y - r + 1), 2) &gt; pow(r, 2) &amp;&amp; x &lt; 0 &amp;&amp; y &gt; 0 &amp;&amp; x &gt; -2 - r &amp;&amp; y &lt; 2 * r &amp;&amp; y &lt; r + 2 + x)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"In region!" &lt;&lt; endl;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else if (pow((x - r + 1), 2) + pow((y - r + 1), 2) &lt; pow(r, 2) &amp;&amp; x &gt; r - 1 &amp;&amp; y &gt; r - 1)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// прямокутник за винятком кола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"In region!" &lt;&lt; endl;</w:t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else cout &lt;&lt; "Out of region!" &lt;&lt; endl;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B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B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</w:r>
      <w:r w:rsidDel="00000000" w:rsidR="00000000" w:rsidRPr="00000000">
        <w:rPr>
          <w:color w:val="00b050"/>
          <w:rtl w:val="0"/>
        </w:rPr>
        <w:t xml:space="preserve">назва та номер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рисунок</w:t>
      </w:r>
    </w:p>
    <w:p w:rsidR="00000000" w:rsidDel="00000000" w:rsidP="00000000" w:rsidRDefault="00000000" w:rsidRPr="00000000" w14:paraId="000000C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</w:r>
      <w:r w:rsidDel="00000000" w:rsidR="00000000" w:rsidRPr="00000000">
        <w:rPr>
          <w:color w:val="00b050"/>
          <w:rtl w:val="0"/>
        </w:rPr>
        <w:t xml:space="preserve">назва та номер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ind w:firstLine="566.9999999999999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8zThbdDkEIzlk+8/EWwl80h6w==">CgMxLjAyDmguemIyaGtldDJybHN2MghoLmdqZGd4czgAciExNDR3ZUJKdUFIYUVUcGljWERITVVySjNiS1hBa1NPOXI=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