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79"/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15511F" w:rsidRPr="0015511F" w:rsidTr="000C7A60">
        <w:trPr>
          <w:trHeight w:val="2494"/>
        </w:trPr>
        <w:tc>
          <w:tcPr>
            <w:tcW w:w="5450" w:type="dxa"/>
          </w:tcPr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bCs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СОГЛАСОВАНО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Andale Sans U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 xml:space="preserve">Доцент кафедры </w:t>
            </w:r>
            <w:r w:rsidRPr="0015511F">
              <w:rPr>
                <w:rFonts w:eastAsia="Calibri"/>
                <w:sz w:val="24"/>
                <w:lang w:eastAsia="en-US"/>
              </w:rPr>
              <w:br/>
              <w:t>ИАНИ ННГУ, к.ф.-м.н.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_____________  Д.А. Яшунин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«____»______________2019 г.</w:t>
            </w:r>
          </w:p>
          <w:p w:rsidR="0015511F" w:rsidRPr="0015511F" w:rsidRDefault="0015511F" w:rsidP="0015511F">
            <w:pPr>
              <w:spacing w:after="160" w:line="276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  <w:tc>
          <w:tcPr>
            <w:tcW w:w="4167" w:type="dxa"/>
          </w:tcPr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bCs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УТВЕРЖДАЮ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Andale Sans U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 xml:space="preserve">Профессор кафедры </w:t>
            </w:r>
            <w:r w:rsidRPr="0015511F">
              <w:rPr>
                <w:rFonts w:eastAsia="Calibri"/>
                <w:sz w:val="24"/>
                <w:lang w:eastAsia="en-US"/>
              </w:rPr>
              <w:br/>
              <w:t>ИАНИ ННГУ, д.т.н.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_____________  Н.В. Старостин</w:t>
            </w:r>
          </w:p>
          <w:p w:rsidR="0015511F" w:rsidRPr="0015511F" w:rsidRDefault="0015511F" w:rsidP="0015511F">
            <w:pPr>
              <w:spacing w:after="160" w:line="276" w:lineRule="auto"/>
              <w:ind w:left="-46" w:firstLine="0"/>
              <w:jc w:val="left"/>
              <w:rPr>
                <w:rFonts w:eastAsia="Calibri"/>
                <w:sz w:val="24"/>
                <w:lang w:eastAsia="en-US"/>
              </w:rPr>
            </w:pPr>
            <w:r w:rsidRPr="0015511F">
              <w:rPr>
                <w:rFonts w:eastAsia="Calibri"/>
                <w:sz w:val="24"/>
                <w:lang w:eastAsia="en-US"/>
              </w:rPr>
              <w:t>«____»______________2019 г.</w:t>
            </w:r>
          </w:p>
          <w:p w:rsidR="0015511F" w:rsidRPr="0015511F" w:rsidRDefault="0015511F" w:rsidP="0015511F">
            <w:pPr>
              <w:spacing w:after="160" w:line="276" w:lineRule="auto"/>
              <w:ind w:firstLine="0"/>
              <w:jc w:val="center"/>
              <w:rPr>
                <w:rFonts w:eastAsia="Calibri"/>
                <w:sz w:val="24"/>
                <w:lang w:eastAsia="en-US"/>
              </w:rPr>
            </w:pPr>
          </w:p>
        </w:tc>
      </w:tr>
    </w:tbl>
    <w:p w:rsidR="0015511F" w:rsidRPr="0015511F" w:rsidRDefault="0015511F" w:rsidP="0015511F">
      <w:pPr>
        <w:spacing w:after="160" w:line="276" w:lineRule="auto"/>
        <w:ind w:firstLine="0"/>
        <w:jc w:val="left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left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20" w:line="276" w:lineRule="auto"/>
        <w:ind w:firstLine="0"/>
        <w:jc w:val="center"/>
        <w:rPr>
          <w:rFonts w:eastAsia="Calibri"/>
          <w:b/>
          <w:sz w:val="24"/>
          <w:lang w:eastAsia="en-US"/>
        </w:rPr>
      </w:pPr>
      <w:r>
        <w:rPr>
          <w:rFonts w:eastAsia="Calibri"/>
          <w:b/>
          <w:sz w:val="24"/>
          <w:lang w:eastAsia="en-US"/>
        </w:rPr>
        <w:t>Пояснительная записка</w:t>
      </w:r>
    </w:p>
    <w:p w:rsidR="0015511F" w:rsidRPr="0015511F" w:rsidRDefault="0015511F" w:rsidP="0015511F">
      <w:pPr>
        <w:spacing w:after="120" w:line="276" w:lineRule="auto"/>
        <w:ind w:firstLine="0"/>
        <w:jc w:val="center"/>
        <w:rPr>
          <w:rFonts w:eastAsia="Calibri"/>
          <w:b/>
          <w:bCs/>
          <w:sz w:val="24"/>
          <w:lang w:eastAsia="en-US"/>
        </w:rPr>
      </w:pPr>
      <w:r w:rsidRPr="0015511F">
        <w:rPr>
          <w:rFonts w:eastAsia="Calibri"/>
          <w:b/>
          <w:bCs/>
          <w:sz w:val="24"/>
          <w:lang w:eastAsia="en-US"/>
        </w:rPr>
        <w:t xml:space="preserve">«По </w:t>
      </w:r>
      <w:r>
        <w:rPr>
          <w:rFonts w:eastAsia="Calibri"/>
          <w:b/>
          <w:bCs/>
          <w:sz w:val="24"/>
          <w:lang w:eastAsia="en-US"/>
        </w:rPr>
        <w:t>технологическому стеку</w:t>
      </w:r>
      <w:r w:rsidRPr="0015511F">
        <w:rPr>
          <w:rFonts w:eastAsia="Calibri"/>
          <w:b/>
          <w:bCs/>
          <w:sz w:val="24"/>
          <w:lang w:eastAsia="en-US"/>
        </w:rPr>
        <w:t>»</w:t>
      </w: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15511F">
        <w:rPr>
          <w:rFonts w:eastAsia="Calibri"/>
          <w:b/>
          <w:sz w:val="24"/>
          <w:lang w:eastAsia="en-US"/>
        </w:rPr>
        <w:t>ОКР «Разработка и реализация программного обеспечения для обнаружения и распознавания лиц с использованием RGBD камеры»</w:t>
      </w: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/>
          <w:bCs/>
          <w:sz w:val="24"/>
          <w:lang w:eastAsia="en-US"/>
        </w:rPr>
      </w:pPr>
      <w:r w:rsidRPr="0015511F">
        <w:rPr>
          <w:rFonts w:eastAsia="Calibri"/>
          <w:b/>
          <w:sz w:val="24"/>
          <w:lang w:eastAsia="en-US"/>
        </w:rPr>
        <w:t>(Шифр ПО «DeepFR»)</w:t>
      </w:r>
    </w:p>
    <w:p w:rsidR="0015511F" w:rsidRPr="0015511F" w:rsidRDefault="0015511F" w:rsidP="0015511F">
      <w:pPr>
        <w:spacing w:after="160" w:line="276" w:lineRule="auto"/>
        <w:ind w:firstLine="0"/>
        <w:jc w:val="left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Cs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rPr>
          <w:rFonts w:eastAsia="Calibri"/>
          <w:bCs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Cs/>
          <w:sz w:val="24"/>
          <w:lang w:eastAsia="en-US"/>
        </w:rPr>
      </w:pP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Cs/>
          <w:sz w:val="24"/>
          <w:lang w:eastAsia="en-US"/>
        </w:rPr>
      </w:pPr>
      <w:r w:rsidRPr="0015511F">
        <w:rPr>
          <w:rFonts w:eastAsia="Calibri"/>
          <w:bCs/>
          <w:sz w:val="24"/>
          <w:lang w:eastAsia="en-US"/>
        </w:rPr>
        <w:t xml:space="preserve">Н. Новгород </w:t>
      </w:r>
    </w:p>
    <w:p w:rsidR="0015511F" w:rsidRPr="0015511F" w:rsidRDefault="0015511F" w:rsidP="0015511F">
      <w:pPr>
        <w:spacing w:after="160" w:line="276" w:lineRule="auto"/>
        <w:ind w:firstLine="0"/>
        <w:jc w:val="center"/>
        <w:rPr>
          <w:rFonts w:eastAsia="Calibri"/>
          <w:bCs/>
          <w:sz w:val="24"/>
          <w:lang w:eastAsia="en-US"/>
        </w:rPr>
      </w:pPr>
      <w:r w:rsidRPr="0015511F">
        <w:rPr>
          <w:rFonts w:eastAsia="Calibri"/>
          <w:bCs/>
          <w:sz w:val="24"/>
          <w:lang w:eastAsia="en-US"/>
        </w:rPr>
        <w:t>2019</w:t>
      </w:r>
    </w:p>
    <w:p w:rsidR="0015511F" w:rsidRDefault="0015511F" w:rsidP="0015511F">
      <w:pPr>
        <w:spacing w:line="360" w:lineRule="auto"/>
        <w:ind w:firstLine="708"/>
        <w:rPr>
          <w:b/>
          <w:szCs w:val="28"/>
        </w:rPr>
      </w:pPr>
    </w:p>
    <w:p w:rsidR="0015511F" w:rsidRPr="0027534E" w:rsidRDefault="0015511F" w:rsidP="0015511F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  <w:r w:rsidRPr="0027534E">
        <w:rPr>
          <w:b/>
          <w:szCs w:val="28"/>
        </w:rPr>
        <w:lastRenderedPageBreak/>
        <w:t>Аннотация</w:t>
      </w:r>
    </w:p>
    <w:p w:rsidR="0015511F" w:rsidRDefault="0015511F" w:rsidP="0015511F">
      <w:pPr>
        <w:spacing w:line="276" w:lineRule="auto"/>
        <w:ind w:firstLine="708"/>
        <w:rPr>
          <w:szCs w:val="28"/>
        </w:rPr>
      </w:pPr>
      <w:r w:rsidRPr="0027534E">
        <w:rPr>
          <w:sz w:val="24"/>
          <w:szCs w:val="28"/>
        </w:rPr>
        <w:t>В пояснительной записке «</w:t>
      </w:r>
      <w:r>
        <w:rPr>
          <w:sz w:val="24"/>
          <w:szCs w:val="28"/>
        </w:rPr>
        <w:t>По технологическому стеку</w:t>
      </w:r>
      <w:r w:rsidRPr="0027534E">
        <w:rPr>
          <w:sz w:val="24"/>
          <w:szCs w:val="28"/>
        </w:rPr>
        <w:t xml:space="preserve">» в рамках этапа </w:t>
      </w:r>
      <w:r>
        <w:rPr>
          <w:sz w:val="24"/>
          <w:szCs w:val="28"/>
        </w:rPr>
        <w:t>разработки системы</w:t>
      </w:r>
      <w:r w:rsidRPr="0027534E">
        <w:rPr>
          <w:sz w:val="24"/>
          <w:szCs w:val="28"/>
        </w:rPr>
        <w:t xml:space="preserve"> </w:t>
      </w:r>
      <w:r>
        <w:rPr>
          <w:sz w:val="24"/>
          <w:szCs w:val="28"/>
        </w:rPr>
        <w:t>описана структура ПО, а также</w:t>
      </w:r>
      <w:r>
        <w:rPr>
          <w:sz w:val="24"/>
          <w:szCs w:val="28"/>
        </w:rPr>
        <w:t xml:space="preserve"> технологический стек</w:t>
      </w:r>
      <w:r>
        <w:rPr>
          <w:sz w:val="24"/>
          <w:szCs w:val="28"/>
        </w:rPr>
        <w:t>.</w:t>
      </w:r>
    </w:p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/>
    <w:p w:rsidR="0015511F" w:rsidRDefault="0015511F" w:rsidP="0015511F">
      <w:bookmarkStart w:id="0" w:name="_GoBack"/>
      <w:bookmarkEnd w:id="0"/>
    </w:p>
    <w:p w:rsidR="0015511F" w:rsidRDefault="0015511F" w:rsidP="0015511F"/>
    <w:p w:rsidR="0015511F" w:rsidRPr="0015511F" w:rsidRDefault="0015511F" w:rsidP="0015511F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11F" w:rsidRPr="00A90E1F" w:rsidRDefault="0015511F" w:rsidP="0015511F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66D9A" w:rsidRDefault="0015511F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35741" w:history="1">
            <w:r w:rsidR="00566D9A" w:rsidRPr="00FC53C5">
              <w:rPr>
                <w:rStyle w:val="aa"/>
                <w:noProof/>
              </w:rPr>
              <w:t>1.</w:t>
            </w:r>
            <w:r w:rsidR="00566D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66D9A" w:rsidRPr="00FC53C5">
              <w:rPr>
                <w:rStyle w:val="aa"/>
                <w:noProof/>
              </w:rPr>
              <w:t>ОБЩИЕ СВЕДЕНИЕ О ПО «</w:t>
            </w:r>
            <w:r w:rsidR="00566D9A" w:rsidRPr="00FC53C5">
              <w:rPr>
                <w:rStyle w:val="aa"/>
                <w:noProof/>
                <w:lang w:val="en-US"/>
              </w:rPr>
              <w:t>DeepFR</w:t>
            </w:r>
            <w:r w:rsidR="00566D9A" w:rsidRPr="00FC53C5">
              <w:rPr>
                <w:rStyle w:val="aa"/>
                <w:noProof/>
              </w:rPr>
              <w:t>»</w:t>
            </w:r>
            <w:r w:rsidR="00566D9A">
              <w:rPr>
                <w:noProof/>
                <w:webHidden/>
              </w:rPr>
              <w:tab/>
            </w:r>
            <w:r w:rsidR="00566D9A">
              <w:rPr>
                <w:noProof/>
                <w:webHidden/>
              </w:rPr>
              <w:fldChar w:fldCharType="begin"/>
            </w:r>
            <w:r w:rsidR="00566D9A">
              <w:rPr>
                <w:noProof/>
                <w:webHidden/>
              </w:rPr>
              <w:instrText xml:space="preserve"> PAGEREF _Toc28035741 \h </w:instrText>
            </w:r>
            <w:r w:rsidR="00566D9A">
              <w:rPr>
                <w:noProof/>
                <w:webHidden/>
              </w:rPr>
            </w:r>
            <w:r w:rsidR="00566D9A">
              <w:rPr>
                <w:noProof/>
                <w:webHidden/>
              </w:rPr>
              <w:fldChar w:fldCharType="separate"/>
            </w:r>
            <w:r w:rsidR="00566D9A">
              <w:rPr>
                <w:noProof/>
                <w:webHidden/>
              </w:rPr>
              <w:t>4</w:t>
            </w:r>
            <w:r w:rsidR="00566D9A"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2" w:history="1">
            <w:r w:rsidRPr="00FC53C5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Структура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3" w:history="1">
            <w:r w:rsidRPr="00FC53C5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Модуль «</w:t>
            </w:r>
            <w:r w:rsidRPr="00FC53C5">
              <w:rPr>
                <w:rStyle w:val="aa"/>
                <w:noProof/>
                <w:lang w:val="en-US"/>
              </w:rPr>
              <w:t>Face Detector</w:t>
            </w:r>
            <w:r w:rsidRPr="00FC53C5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4" w:history="1">
            <w:r w:rsidRPr="00FC53C5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Модуль «</w:t>
            </w:r>
            <w:r w:rsidRPr="00FC53C5">
              <w:rPr>
                <w:rStyle w:val="aa"/>
                <w:noProof/>
                <w:lang w:val="en-US"/>
              </w:rPr>
              <w:t>Head pose estimator</w:t>
            </w:r>
            <w:r w:rsidRPr="00FC53C5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5" w:history="1">
            <w:r w:rsidRPr="00FC53C5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Модуль «</w:t>
            </w:r>
            <w:r w:rsidRPr="00FC53C5">
              <w:rPr>
                <w:rStyle w:val="aa"/>
                <w:noProof/>
                <w:lang w:val="en-US"/>
              </w:rPr>
              <w:t>Feature</w:t>
            </w:r>
            <w:r w:rsidRPr="00FC53C5">
              <w:rPr>
                <w:rStyle w:val="aa"/>
                <w:noProof/>
              </w:rPr>
              <w:t xml:space="preserve"> </w:t>
            </w:r>
            <w:r w:rsidRPr="00FC53C5">
              <w:rPr>
                <w:rStyle w:val="aa"/>
                <w:noProof/>
                <w:lang w:val="en-US"/>
              </w:rPr>
              <w:t>Extraction</w:t>
            </w:r>
            <w:r w:rsidRPr="00FC53C5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6" w:history="1">
            <w:r w:rsidRPr="00FC53C5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Модуль «</w:t>
            </w:r>
            <w:r w:rsidRPr="00FC53C5">
              <w:rPr>
                <w:rStyle w:val="aa"/>
                <w:noProof/>
                <w:lang w:val="en-US"/>
              </w:rPr>
              <w:t>Classification</w:t>
            </w:r>
            <w:r w:rsidRPr="00FC53C5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7" w:history="1">
            <w:r w:rsidRPr="00FC53C5">
              <w:rPr>
                <w:rStyle w:val="aa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Входные и выходные данные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8" w:history="1">
            <w:r w:rsidRPr="00FC53C5">
              <w:rPr>
                <w:rStyle w:val="aa"/>
                <w:noProof/>
              </w:rPr>
              <w:t>Входные и выходные данные подсистемы «Face Detector»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49" w:history="1">
            <w:r w:rsidRPr="00FC53C5">
              <w:rPr>
                <w:rStyle w:val="aa"/>
                <w:noProof/>
              </w:rPr>
              <w:t>Входные и выходные данные подсистемы «Head pose estimator»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50" w:history="1">
            <w:r w:rsidRPr="00FC53C5">
              <w:rPr>
                <w:rStyle w:val="aa"/>
                <w:noProof/>
              </w:rPr>
              <w:t>Входные и выходные данные подсистемы «Feature Extraction»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51" w:history="1">
            <w:r w:rsidRPr="00FC53C5">
              <w:rPr>
                <w:rStyle w:val="aa"/>
                <w:noProof/>
              </w:rPr>
              <w:t>Входные и выходные данные подсистемы «Classification»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52" w:history="1">
            <w:r w:rsidRPr="00FC53C5">
              <w:rPr>
                <w:rStyle w:val="aa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Входные и выходные данные ПО «</w:t>
            </w:r>
            <w:r w:rsidRPr="00FC53C5">
              <w:rPr>
                <w:rStyle w:val="aa"/>
                <w:noProof/>
                <w:lang w:val="en-US"/>
              </w:rPr>
              <w:t>DeepFR</w:t>
            </w:r>
            <w:r w:rsidRPr="00FC53C5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53" w:history="1">
            <w:r w:rsidRPr="00FC53C5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Схема пайплайна процесса регистрации пользователя в базу распознавания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D9A" w:rsidRDefault="00566D9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5754" w:history="1">
            <w:r w:rsidRPr="00FC53C5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53C5">
              <w:rPr>
                <w:rStyle w:val="aa"/>
                <w:noProof/>
              </w:rPr>
              <w:t>Схема пайплайна процесса распознавания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11F" w:rsidRDefault="0015511F" w:rsidP="0015511F">
          <w:r>
            <w:rPr>
              <w:b/>
              <w:bCs/>
            </w:rPr>
            <w:fldChar w:fldCharType="end"/>
          </w:r>
        </w:p>
      </w:sdtContent>
    </w:sdt>
    <w:p w:rsidR="0015511F" w:rsidRDefault="0015511F" w:rsidP="0015511F">
      <w:pPr>
        <w:spacing w:after="160" w:line="259" w:lineRule="auto"/>
        <w:ind w:firstLine="0"/>
        <w:jc w:val="left"/>
      </w:pPr>
      <w:r>
        <w:br w:type="page"/>
      </w:r>
    </w:p>
    <w:p w:rsidR="0015511F" w:rsidRDefault="0015511F" w:rsidP="0015511F">
      <w:pPr>
        <w:pStyle w:val="1"/>
        <w:numPr>
          <w:ilvl w:val="0"/>
          <w:numId w:val="1"/>
        </w:numPr>
      </w:pPr>
      <w:bookmarkStart w:id="1" w:name="_Toc28035741"/>
      <w:r>
        <w:lastRenderedPageBreak/>
        <w:t>ОБЩИЕ СВЕДЕНИЕ О ПО «</w:t>
      </w:r>
      <w:r>
        <w:rPr>
          <w:lang w:val="en-US"/>
        </w:rPr>
        <w:t>DeepFR</w:t>
      </w:r>
      <w:r>
        <w:t>»</w:t>
      </w:r>
      <w:bookmarkEnd w:id="1"/>
    </w:p>
    <w:p w:rsidR="0015511F" w:rsidRPr="001D1224" w:rsidRDefault="0015511F" w:rsidP="0015511F">
      <w:r w:rsidRPr="00634BE6">
        <w:rPr>
          <w:szCs w:val="28"/>
        </w:rPr>
        <w:t>В настоящем документе представлены сведения</w:t>
      </w:r>
      <w:r w:rsidR="00A374FA">
        <w:rPr>
          <w:szCs w:val="28"/>
        </w:rPr>
        <w:t>,</w:t>
      </w:r>
      <w:r w:rsidRPr="00634BE6">
        <w:rPr>
          <w:szCs w:val="28"/>
        </w:rPr>
        <w:t xml:space="preserve"> необходимые для понимания основных принципов функционирования ПО «</w:t>
      </w:r>
      <w:r>
        <w:rPr>
          <w:szCs w:val="28"/>
          <w:lang w:val="en-US"/>
        </w:rPr>
        <w:t>DeepFR</w:t>
      </w:r>
      <w:r w:rsidRPr="00634BE6">
        <w:rPr>
          <w:szCs w:val="28"/>
        </w:rPr>
        <w:t>».</w:t>
      </w:r>
    </w:p>
    <w:p w:rsidR="0015511F" w:rsidRDefault="0015511F" w:rsidP="0015511F">
      <w:pPr>
        <w:pStyle w:val="2"/>
        <w:numPr>
          <w:ilvl w:val="1"/>
          <w:numId w:val="1"/>
        </w:numPr>
      </w:pPr>
      <w:bookmarkStart w:id="2" w:name="_Toc28035742"/>
      <w:r>
        <w:t>Структура ПО</w:t>
      </w:r>
      <w:bookmarkEnd w:id="2"/>
    </w:p>
    <w:p w:rsidR="0015511F" w:rsidRDefault="0015511F" w:rsidP="0015511F">
      <w:pPr>
        <w:pStyle w:val="ab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</w:t>
      </w:r>
      <w:r w:rsidRPr="001D1224">
        <w:t xml:space="preserve"> </w:t>
      </w:r>
      <w:r>
        <w:t>являются</w:t>
      </w:r>
      <w:r w:rsidRPr="002C7646">
        <w:t>:</w:t>
      </w:r>
    </w:p>
    <w:p w:rsidR="0015511F" w:rsidRPr="001D1224" w:rsidRDefault="0015511F" w:rsidP="0015511F">
      <w:pPr>
        <w:pStyle w:val="ab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5511F" w:rsidRPr="001D1224" w:rsidRDefault="0015511F" w:rsidP="0015511F">
      <w:pPr>
        <w:pStyle w:val="ab"/>
        <w:numPr>
          <w:ilvl w:val="0"/>
          <w:numId w:val="2"/>
        </w:numPr>
        <w:ind w:left="1134" w:hanging="349"/>
      </w:pPr>
      <w:r>
        <w:rPr>
          <w:lang w:val="en-US"/>
        </w:rPr>
        <w:t>Head pose estimator</w:t>
      </w:r>
    </w:p>
    <w:p w:rsidR="0015511F" w:rsidRPr="001D1224" w:rsidRDefault="0015511F" w:rsidP="0015511F">
      <w:pPr>
        <w:pStyle w:val="ab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5511F" w:rsidRPr="001D1224" w:rsidRDefault="0015511F" w:rsidP="0015511F">
      <w:pPr>
        <w:pStyle w:val="ab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5511F" w:rsidRPr="001D1224" w:rsidRDefault="0015511F" w:rsidP="0015511F">
      <w:pPr>
        <w:pStyle w:val="ab"/>
        <w:ind w:left="1134" w:firstLine="0"/>
      </w:pPr>
    </w:p>
    <w:p w:rsidR="0015511F" w:rsidRDefault="0015511F" w:rsidP="0015511F">
      <w:pPr>
        <w:pStyle w:val="2"/>
        <w:numPr>
          <w:ilvl w:val="1"/>
          <w:numId w:val="1"/>
        </w:numPr>
      </w:pPr>
      <w:bookmarkStart w:id="3" w:name="_Toc28035743"/>
      <w:r>
        <w:t>Модуль «</w:t>
      </w:r>
      <w:r>
        <w:rPr>
          <w:lang w:val="en-US"/>
        </w:rPr>
        <w:t>Face Detector</w:t>
      </w:r>
      <w:r>
        <w:t>»</w:t>
      </w:r>
      <w:bookmarkEnd w:id="3"/>
    </w:p>
    <w:p w:rsidR="0015511F" w:rsidRDefault="0015511F" w:rsidP="0015511F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>предназначен для первичной обработки исходного изображения, а именно определения ограничивающий прямоугольников для лиц на изображении.</w:t>
      </w:r>
    </w:p>
    <w:p w:rsidR="0015511F" w:rsidRDefault="0015511F" w:rsidP="0015511F">
      <w:r>
        <w:t>Функциональные обязанности подсистемы:</w:t>
      </w:r>
    </w:p>
    <w:p w:rsidR="0015511F" w:rsidRDefault="0015511F" w:rsidP="0015511F">
      <w:pPr>
        <w:pStyle w:val="ab"/>
        <w:numPr>
          <w:ilvl w:val="0"/>
          <w:numId w:val="3"/>
        </w:numPr>
      </w:pPr>
      <w:r>
        <w:t>Детектирование</w:t>
      </w:r>
      <w:r w:rsidRPr="004A4608">
        <w:t xml:space="preserve"> лиц на изображение. Под детекцией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детекции для каждого лица на изображение должен быть найден прямоугольник, ограничивающий область нахождения лица.</w:t>
      </w:r>
    </w:p>
    <w:p w:rsidR="0015511F" w:rsidRDefault="0015511F" w:rsidP="0015511F">
      <w:pPr>
        <w:ind w:firstLine="708"/>
      </w:pPr>
      <w:r>
        <w:t xml:space="preserve">Главным условием применения подсистемы является наличие установленной библиотеки </w:t>
      </w:r>
      <w:r>
        <w:rPr>
          <w:lang w:val="en-US"/>
        </w:rPr>
        <w:t>tensorflow</w:t>
      </w:r>
      <w:r w:rsidRPr="00C16796">
        <w:t xml:space="preserve"> </w:t>
      </w:r>
      <w:r>
        <w:t xml:space="preserve">версии </w:t>
      </w:r>
      <w:r w:rsidRPr="00BF1C22">
        <w:t>1.14.0</w:t>
      </w:r>
      <w:r w:rsidRPr="00C16796">
        <w:t>.</w:t>
      </w:r>
      <w:r>
        <w:t xml:space="preserve"> Для нахождения всех лиц на изображении необходимо соблюдение требований к входному изображению</w:t>
      </w:r>
      <w:r w:rsidRPr="00C16796">
        <w:t xml:space="preserve"> 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15511F" w:rsidRPr="00A44FF4" w:rsidRDefault="0015511F" w:rsidP="0015511F"/>
    <w:p w:rsidR="0015511F" w:rsidRDefault="0015511F" w:rsidP="0015511F">
      <w:pPr>
        <w:pStyle w:val="2"/>
        <w:numPr>
          <w:ilvl w:val="1"/>
          <w:numId w:val="1"/>
        </w:numPr>
      </w:pPr>
      <w:bookmarkStart w:id="4" w:name="_Toc28035744"/>
      <w:r>
        <w:t>Модуль «</w:t>
      </w:r>
      <w:r>
        <w:rPr>
          <w:lang w:val="en-US"/>
        </w:rPr>
        <w:t>Head pose estimator</w:t>
      </w:r>
      <w:r>
        <w:t>»</w:t>
      </w:r>
      <w:bookmarkEnd w:id="4"/>
    </w:p>
    <w:p w:rsidR="0015511F" w:rsidRDefault="0015511F" w:rsidP="0015511F">
      <w:r>
        <w:t>Модуль «</w:t>
      </w:r>
      <w:r>
        <w:rPr>
          <w:lang w:val="en-US"/>
        </w:rPr>
        <w:t>Head</w:t>
      </w:r>
      <w:r w:rsidRPr="00BF1C22">
        <w:t xml:space="preserve"> </w:t>
      </w:r>
      <w:r>
        <w:rPr>
          <w:lang w:val="en-US"/>
        </w:rPr>
        <w:t>pose</w:t>
      </w:r>
      <w:r w:rsidRPr="00BF1C22">
        <w:t xml:space="preserve"> </w:t>
      </w:r>
      <w:r>
        <w:rPr>
          <w:lang w:val="en-US"/>
        </w:rPr>
        <w:t>estimator</w:t>
      </w:r>
      <w:r>
        <w:t>»</w:t>
      </w:r>
      <w:r w:rsidRPr="00663E91">
        <w:t xml:space="preserve"> </w:t>
      </w:r>
      <w:r>
        <w:t xml:space="preserve">предназначен для определения положения головы. </w:t>
      </w:r>
    </w:p>
    <w:p w:rsidR="0015511F" w:rsidRDefault="0015511F" w:rsidP="0015511F">
      <w:r>
        <w:t>Функциональные обязанности подсистемы:</w:t>
      </w:r>
    </w:p>
    <w:p w:rsidR="0015511F" w:rsidRDefault="0015511F" w:rsidP="0015511F">
      <w:pPr>
        <w:pStyle w:val="ab"/>
        <w:numPr>
          <w:ilvl w:val="0"/>
          <w:numId w:val="5"/>
        </w:numPr>
      </w:pPr>
      <w:r>
        <w:t>Определение 68 ключевых точек на изображении лица. (см. Рис. 1)</w:t>
      </w:r>
    </w:p>
    <w:p w:rsidR="0015511F" w:rsidRDefault="0015511F" w:rsidP="0015511F">
      <w:pPr>
        <w:pStyle w:val="ab"/>
        <w:numPr>
          <w:ilvl w:val="0"/>
          <w:numId w:val="5"/>
        </w:numPr>
      </w:pPr>
      <w:r>
        <w:t>Используя 68 ключевых точек определять положение головы.</w:t>
      </w:r>
    </w:p>
    <w:p w:rsidR="0015511F" w:rsidRDefault="0015511F" w:rsidP="0015511F">
      <w:pPr>
        <w:ind w:firstLine="708"/>
      </w:pPr>
      <w:r>
        <w:t>Главными условиями применения подсистемы является наличие установленной библиотеки</w:t>
      </w:r>
      <w:r w:rsidRPr="00BF1C22">
        <w:t xml:space="preserve"> </w:t>
      </w:r>
      <w:r>
        <w:rPr>
          <w:lang w:val="en-US"/>
        </w:rPr>
        <w:t>tensorflow</w:t>
      </w:r>
      <w:r w:rsidRPr="00C16796">
        <w:t xml:space="preserve"> </w:t>
      </w:r>
      <w:r>
        <w:t xml:space="preserve">версии </w:t>
      </w:r>
      <w:r w:rsidRPr="00BF1C22">
        <w:t>1.14.0</w:t>
      </w:r>
      <w:r>
        <w:t>. Подсистема не предъявляет никаких требований к наличию периферийных устройств. Подсистема п</w:t>
      </w:r>
      <w:r w:rsidR="00A374FA">
        <w:t xml:space="preserve">редъявляет особые требований к </w:t>
      </w:r>
      <w:r>
        <w:t>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15511F" w:rsidRPr="008F0C67" w:rsidRDefault="0015511F" w:rsidP="0015511F"/>
    <w:p w:rsidR="0015511F" w:rsidRDefault="0015511F" w:rsidP="0015511F">
      <w:pPr>
        <w:pStyle w:val="ab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E33BF5B" wp14:editId="5240EBF6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1F" w:rsidRPr="009C6FBC" w:rsidRDefault="0015511F" w:rsidP="0015511F">
      <w:pPr>
        <w:pStyle w:val="ab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15511F" w:rsidRDefault="0015511F" w:rsidP="0015511F">
      <w:pPr>
        <w:pStyle w:val="2"/>
        <w:numPr>
          <w:ilvl w:val="1"/>
          <w:numId w:val="1"/>
        </w:numPr>
      </w:pPr>
      <w:bookmarkStart w:id="5" w:name="_Toc28035745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5"/>
    </w:p>
    <w:p w:rsidR="0015511F" w:rsidRDefault="0015511F" w:rsidP="0015511F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>предназначен для извлечения вектора свойств из обрезанного изображения, для последующей классификации</w:t>
      </w:r>
    </w:p>
    <w:p w:rsidR="0015511F" w:rsidRDefault="0015511F" w:rsidP="0015511F">
      <w:r>
        <w:t>Функциональный обязанности подсистемы:</w:t>
      </w:r>
    </w:p>
    <w:p w:rsidR="0015511F" w:rsidRDefault="0015511F" w:rsidP="0015511F">
      <w:pPr>
        <w:pStyle w:val="ab"/>
        <w:numPr>
          <w:ilvl w:val="0"/>
          <w:numId w:val="6"/>
        </w:numPr>
      </w:pPr>
      <w:r>
        <w:t>Определение 128-мерного вектора свойств по обрезанного изображению</w:t>
      </w:r>
    </w:p>
    <w:p w:rsidR="0015511F" w:rsidRDefault="0015511F" w:rsidP="0015511F">
      <w:r>
        <w:t xml:space="preserve">Главными условиями применения подсистемы является наличие установленных библиотеки </w:t>
      </w:r>
      <w:r>
        <w:rPr>
          <w:lang w:val="en-US"/>
        </w:rPr>
        <w:t>dlib</w:t>
      </w:r>
      <w:r>
        <w:t xml:space="preserve">, а также четкое соблюдение формата входных данных. Подсистема не предъявляет никаких требований к наличию периферийных устройств. Подсистема </w:t>
      </w:r>
      <w:r w:rsidR="00A374FA">
        <w:t>предъявляет особые требований к</w:t>
      </w:r>
      <w:r>
        <w:t xml:space="preserve">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15511F" w:rsidRPr="00263900" w:rsidRDefault="0015511F" w:rsidP="0015511F"/>
    <w:p w:rsidR="0015511F" w:rsidRDefault="0015511F" w:rsidP="0015511F">
      <w:pPr>
        <w:pStyle w:val="2"/>
        <w:numPr>
          <w:ilvl w:val="1"/>
          <w:numId w:val="1"/>
        </w:numPr>
      </w:pPr>
      <w:bookmarkStart w:id="6" w:name="_Toc28035746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6"/>
    </w:p>
    <w:p w:rsidR="0015511F" w:rsidRDefault="0015511F" w:rsidP="0015511F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15511F" w:rsidRDefault="0015511F" w:rsidP="0015511F">
      <w:r>
        <w:t>Функциональные обязанности подсистемы:</w:t>
      </w:r>
    </w:p>
    <w:p w:rsidR="0015511F" w:rsidRDefault="0015511F" w:rsidP="0015511F">
      <w:pPr>
        <w:pStyle w:val="ab"/>
        <w:numPr>
          <w:ilvl w:val="0"/>
          <w:numId w:val="7"/>
        </w:numPr>
      </w:pPr>
      <w:r>
        <w:t>Определение метрики близости двух лиц, сравнивая два 128-мерных вектора свойств</w:t>
      </w:r>
    </w:p>
    <w:p w:rsidR="0015511F" w:rsidRDefault="0015511F" w:rsidP="0015511F">
      <w:r>
        <w:t>Главным условием применения подсистемы является четкое соблюдение формата входных данных. Подсистема не предъявляет никаких требований к наличию периферийных устройств. Подсистема п</w:t>
      </w:r>
      <w:r w:rsidR="00A374FA">
        <w:t xml:space="preserve">редъявляет особые требований к </w:t>
      </w:r>
      <w:r>
        <w:t>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15511F" w:rsidRPr="00124C4E" w:rsidRDefault="0015511F" w:rsidP="0015511F">
      <w:pPr>
        <w:ind w:left="1080" w:firstLine="0"/>
      </w:pPr>
    </w:p>
    <w:p w:rsidR="0015511F" w:rsidRDefault="0015511F" w:rsidP="0015511F">
      <w:pPr>
        <w:pStyle w:val="2"/>
        <w:numPr>
          <w:ilvl w:val="1"/>
          <w:numId w:val="1"/>
        </w:numPr>
      </w:pPr>
      <w:bookmarkStart w:id="7" w:name="_Toc28035747"/>
      <w:r>
        <w:lastRenderedPageBreak/>
        <w:t>Входные и выходные данные подсистем</w:t>
      </w:r>
      <w:bookmarkEnd w:id="7"/>
    </w:p>
    <w:p w:rsidR="0015511F" w:rsidRPr="00283302" w:rsidRDefault="0015511F" w:rsidP="0015511F"/>
    <w:p w:rsidR="0015511F" w:rsidRPr="00283302" w:rsidRDefault="0015511F" w:rsidP="0015511F">
      <w:pPr>
        <w:pStyle w:val="3"/>
        <w:rPr>
          <w:lang w:val="ru-RU"/>
        </w:rPr>
      </w:pPr>
      <w:bookmarkStart w:id="8" w:name="_Toc28035748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8"/>
    </w:p>
    <w:p w:rsidR="0015511F" w:rsidRPr="006E404A" w:rsidRDefault="0015511F" w:rsidP="0015511F">
      <w:r>
        <w:t xml:space="preserve">Входными данными для подсистемы является цветное изображение любого размера </w:t>
      </w:r>
    </w:p>
    <w:p w:rsidR="0015511F" w:rsidRDefault="0015511F" w:rsidP="0015511F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15511F" w:rsidRPr="00C96517" w:rsidRDefault="0015511F" w:rsidP="0015511F"/>
    <w:p w:rsidR="0015511F" w:rsidRPr="00283302" w:rsidRDefault="0015511F" w:rsidP="0015511F">
      <w:pPr>
        <w:pStyle w:val="3"/>
        <w:rPr>
          <w:lang w:val="ru-RU"/>
        </w:rPr>
      </w:pPr>
      <w:bookmarkStart w:id="9" w:name="_Toc28035749"/>
      <w:r>
        <w:rPr>
          <w:lang w:val="ru-RU"/>
        </w:rPr>
        <w:t>Входные и выходные данные подсистемы «</w:t>
      </w:r>
      <w:r>
        <w:t>Head</w:t>
      </w:r>
      <w:r w:rsidRPr="006E404A">
        <w:rPr>
          <w:lang w:val="ru-RU"/>
        </w:rPr>
        <w:t xml:space="preserve"> </w:t>
      </w:r>
      <w:r>
        <w:t>pose</w:t>
      </w:r>
      <w:r w:rsidRPr="006E404A">
        <w:rPr>
          <w:lang w:val="ru-RU"/>
        </w:rPr>
        <w:t xml:space="preserve"> </w:t>
      </w:r>
      <w:r>
        <w:t>estimator</w:t>
      </w:r>
      <w:r>
        <w:rPr>
          <w:lang w:val="ru-RU"/>
        </w:rPr>
        <w:t>»</w:t>
      </w:r>
      <w:bookmarkEnd w:id="9"/>
    </w:p>
    <w:p w:rsidR="0015511F" w:rsidRDefault="0015511F" w:rsidP="0015511F">
      <w:r>
        <w:t xml:space="preserve">Входными данными для подсистемы является </w:t>
      </w:r>
      <w:r w:rsidRPr="006E404A">
        <w:t xml:space="preserve">координаты </w:t>
      </w:r>
      <w:r>
        <w:t>68-и ключевых точек.</w:t>
      </w:r>
    </w:p>
    <w:p w:rsidR="0015511F" w:rsidRDefault="0015511F" w:rsidP="0015511F">
      <w:r>
        <w:t>Выходными данными является вектор направление головы.</w:t>
      </w:r>
    </w:p>
    <w:p w:rsidR="0015511F" w:rsidRPr="00C96517" w:rsidRDefault="0015511F" w:rsidP="0015511F"/>
    <w:p w:rsidR="0015511F" w:rsidRDefault="0015511F" w:rsidP="0015511F">
      <w:pPr>
        <w:pStyle w:val="3"/>
        <w:rPr>
          <w:lang w:val="ru-RU"/>
        </w:rPr>
      </w:pPr>
      <w:bookmarkStart w:id="10" w:name="_Toc28035750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10"/>
    </w:p>
    <w:p w:rsidR="0015511F" w:rsidRDefault="0015511F" w:rsidP="0015511F">
      <w:r>
        <w:t>Входными данными для подсистемы является изображение лица.</w:t>
      </w:r>
    </w:p>
    <w:p w:rsidR="0015511F" w:rsidRDefault="0015511F" w:rsidP="0015511F">
      <w:r>
        <w:t>Выходными данными является 128-мерный вектор свойств.</w:t>
      </w:r>
    </w:p>
    <w:p w:rsidR="0015511F" w:rsidRPr="00A23DAF" w:rsidRDefault="0015511F" w:rsidP="0015511F"/>
    <w:p w:rsidR="0015511F" w:rsidRDefault="0015511F" w:rsidP="0015511F">
      <w:pPr>
        <w:pStyle w:val="3"/>
        <w:rPr>
          <w:lang w:val="ru-RU"/>
        </w:rPr>
      </w:pPr>
      <w:bookmarkStart w:id="11" w:name="_Toc28035751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1"/>
    </w:p>
    <w:p w:rsidR="0015511F" w:rsidRDefault="0015511F" w:rsidP="0015511F">
      <w:r>
        <w:t>Входными данными для подсистемы является 128-мерный вектор.</w:t>
      </w:r>
    </w:p>
    <w:p w:rsidR="0015511F" w:rsidRDefault="0015511F" w:rsidP="0015511F">
      <w:r>
        <w:t xml:space="preserve">Выходными данными является номер класса к которому наиболее вероятно принадлежит лицо. </w:t>
      </w:r>
    </w:p>
    <w:p w:rsidR="0015511F" w:rsidRPr="00283302" w:rsidRDefault="0015511F" w:rsidP="0015511F"/>
    <w:p w:rsidR="0015511F" w:rsidRDefault="0015511F" w:rsidP="0015511F">
      <w:pPr>
        <w:pStyle w:val="2"/>
        <w:numPr>
          <w:ilvl w:val="1"/>
          <w:numId w:val="1"/>
        </w:numPr>
      </w:pPr>
      <w:bookmarkStart w:id="12" w:name="_Toc28035752"/>
      <w:r>
        <w:t>Входные и выходные данные ПО «</w:t>
      </w:r>
      <w:r>
        <w:rPr>
          <w:lang w:val="en-US"/>
        </w:rPr>
        <w:t>DeepFR</w:t>
      </w:r>
      <w:r>
        <w:t>»</w:t>
      </w:r>
      <w:bookmarkEnd w:id="12"/>
    </w:p>
    <w:p w:rsidR="0015511F" w:rsidRPr="00C96517" w:rsidRDefault="0015511F" w:rsidP="0015511F">
      <w:r>
        <w:t xml:space="preserve">Требования к входным данным ПО, а также выходные данные 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A374FA" w:rsidRDefault="00A374FA" w:rsidP="00A374FA"/>
    <w:p w:rsidR="00A374FA" w:rsidRDefault="00A374FA" w:rsidP="00A374FA">
      <w:pPr>
        <w:pStyle w:val="2"/>
        <w:numPr>
          <w:ilvl w:val="1"/>
          <w:numId w:val="1"/>
        </w:numPr>
      </w:pPr>
      <w:bookmarkStart w:id="13" w:name="_Toc2803575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1471832</wp:posOffset>
            </wp:positionH>
            <wp:positionV relativeFrom="paragraph">
              <wp:posOffset>780415</wp:posOffset>
            </wp:positionV>
            <wp:extent cx="3474720" cy="3446145"/>
            <wp:effectExtent l="0" t="0" r="0" b="190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morize_a_new_face_pipeline_DeepF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Схема пайплайна процесса регистрации пользователя в базу распознавания лиц</w:t>
      </w:r>
      <w:bookmarkEnd w:id="13"/>
    </w:p>
    <w:p w:rsidR="00A374FA" w:rsidRPr="00A374FA" w:rsidRDefault="00A374FA" w:rsidP="00A374FA"/>
    <w:p w:rsidR="00A374FA" w:rsidRDefault="00A374FA" w:rsidP="00A374FA">
      <w:pPr>
        <w:pStyle w:val="2"/>
        <w:numPr>
          <w:ilvl w:val="1"/>
          <w:numId w:val="1"/>
        </w:numPr>
      </w:pPr>
      <w:bookmarkStart w:id="14" w:name="_Toc28035754"/>
      <w:r>
        <w:t>Схема пайплайна процесса распознавания лиц</w:t>
      </w:r>
      <w:bookmarkEnd w:id="14"/>
    </w:p>
    <w:p w:rsidR="00A374FA" w:rsidRPr="00A374FA" w:rsidRDefault="00A374FA" w:rsidP="00A374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1030019</wp:posOffset>
            </wp:positionH>
            <wp:positionV relativeFrom="paragraph">
              <wp:posOffset>304800</wp:posOffset>
            </wp:positionV>
            <wp:extent cx="4228465" cy="4069080"/>
            <wp:effectExtent l="0" t="0" r="635" b="762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cognize_faces_pipeline_DeepF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4FA" w:rsidRPr="00A374FA" w:rsidRDefault="00A374FA" w:rsidP="00A374FA">
      <w:pPr>
        <w:ind w:left="720" w:firstLine="0"/>
      </w:pPr>
    </w:p>
    <w:p w:rsidR="00A374FA" w:rsidRPr="0015511F" w:rsidRDefault="00A374FA" w:rsidP="00A374FA">
      <w:pPr>
        <w:ind w:left="720" w:firstLine="0"/>
      </w:pPr>
    </w:p>
    <w:sectPr w:rsidR="00A374FA" w:rsidRPr="0015511F" w:rsidSect="0015511F">
      <w:headerReference w:type="default" r:id="rId10"/>
      <w:footerReference w:type="default" r:id="rId11"/>
      <w:pgSz w:w="11906" w:h="16838"/>
      <w:pgMar w:top="1134" w:right="850" w:bottom="1134" w:left="1134" w:header="720" w:footer="72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CB" w:rsidRDefault="007F02CB" w:rsidP="0015511F">
      <w:r>
        <w:separator/>
      </w:r>
    </w:p>
  </w:endnote>
  <w:endnote w:type="continuationSeparator" w:id="0">
    <w:p w:rsidR="007F02CB" w:rsidRDefault="007F02CB" w:rsidP="0015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1911966"/>
      <w:docPartObj>
        <w:docPartGallery w:val="Page Numbers (Bottom of Page)"/>
        <w:docPartUnique/>
      </w:docPartObj>
    </w:sdtPr>
    <w:sdtContent>
      <w:p w:rsidR="0015511F" w:rsidRDefault="0015511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D9A">
          <w:rPr>
            <w:noProof/>
          </w:rPr>
          <w:t>3</w:t>
        </w:r>
        <w:r>
          <w:fldChar w:fldCharType="end"/>
        </w:r>
      </w:p>
    </w:sdtContent>
  </w:sdt>
  <w:p w:rsidR="0015511F" w:rsidRDefault="0015511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CB" w:rsidRDefault="007F02CB" w:rsidP="0015511F">
      <w:r>
        <w:separator/>
      </w:r>
    </w:p>
  </w:footnote>
  <w:footnote w:type="continuationSeparator" w:id="0">
    <w:p w:rsidR="007F02CB" w:rsidRDefault="007F02CB" w:rsidP="00155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660" w:rsidRDefault="007F02CB" w:rsidP="001551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12"/>
    <w:rsid w:val="0015511F"/>
    <w:rsid w:val="00566D9A"/>
    <w:rsid w:val="007F02CB"/>
    <w:rsid w:val="00897012"/>
    <w:rsid w:val="00A374FA"/>
    <w:rsid w:val="00D4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3CE64-5994-4209-B14E-69C55240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11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511F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11F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511F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15511F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11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511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511F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rsid w:val="0015511F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15511F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15511F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15511F"/>
  </w:style>
  <w:style w:type="paragraph" w:customStyle="1" w:styleId="a6">
    <w:name w:val="Основной текст без отступа"/>
    <w:basedOn w:val="a7"/>
    <w:rsid w:val="0015511F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1551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15511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551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5511F"/>
    <w:pPr>
      <w:spacing w:after="100"/>
    </w:pPr>
  </w:style>
  <w:style w:type="character" w:styleId="aa">
    <w:name w:val="Hyperlink"/>
    <w:basedOn w:val="a0"/>
    <w:uiPriority w:val="99"/>
    <w:unhideWhenUsed/>
    <w:rsid w:val="001551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5511F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15511F"/>
    <w:pPr>
      <w:spacing w:after="100"/>
      <w:ind w:left="560"/>
    </w:pPr>
  </w:style>
  <w:style w:type="paragraph" w:styleId="ab">
    <w:name w:val="List Paragraph"/>
    <w:basedOn w:val="a"/>
    <w:uiPriority w:val="34"/>
    <w:qFormat/>
    <w:rsid w:val="0015511F"/>
    <w:pPr>
      <w:ind w:left="720"/>
      <w:contextualSpacing/>
    </w:pPr>
  </w:style>
  <w:style w:type="paragraph" w:styleId="ac">
    <w:name w:val="footer"/>
    <w:basedOn w:val="a"/>
    <w:link w:val="ad"/>
    <w:uiPriority w:val="99"/>
    <w:unhideWhenUsed/>
    <w:rsid w:val="0015511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5511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BE"/>
    <w:rsid w:val="00D04DBE"/>
    <w:rsid w:val="00F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8A967C4DC84B7DBAC3C1225A068780">
    <w:name w:val="B78A967C4DC84B7DBAC3C1225A068780"/>
    <w:rsid w:val="00D04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2019-12-23T20:06:00Z</dcterms:created>
  <dcterms:modified xsi:type="dcterms:W3CDTF">2019-12-23T20:22:00Z</dcterms:modified>
</cp:coreProperties>
</file>