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79" w:rsidRDefault="008620E1" w:rsidP="008620E1">
      <w:pPr>
        <w:rPr>
          <w:b/>
          <w:sz w:val="32"/>
        </w:rPr>
      </w:pPr>
      <w:r w:rsidRPr="009B5A15">
        <w:rPr>
          <w:b/>
          <w:sz w:val="32"/>
        </w:rPr>
        <w:t>Верхнеуровневый конвеер</w:t>
      </w:r>
      <w:bookmarkStart w:id="0" w:name="_GoBack"/>
      <w:bookmarkEnd w:id="0"/>
    </w:p>
    <w:p w:rsidR="008620E1" w:rsidRPr="009B5A15" w:rsidRDefault="00922079" w:rsidP="00922079">
      <w:pPr>
        <w:ind w:left="-1134"/>
        <w:rPr>
          <w:b/>
          <w:sz w:val="32"/>
        </w:rPr>
      </w:pPr>
      <w:r>
        <w:rPr>
          <w:b/>
          <w:noProof/>
          <w:sz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3.5pt;height:415pt">
            <v:imagedata r:id="rId5" o:title="Pipeline_Activity_UML_Diagram"/>
          </v:shape>
        </w:pict>
      </w:r>
    </w:p>
    <w:p w:rsidR="00922079" w:rsidRDefault="00922079">
      <w:pPr>
        <w:sectPr w:rsidR="00922079" w:rsidSect="00922079">
          <w:pgSz w:w="16838" w:h="11906" w:orient="landscape"/>
          <w:pgMar w:top="426" w:right="567" w:bottom="851" w:left="1134" w:header="709" w:footer="709" w:gutter="0"/>
          <w:cols w:space="708"/>
          <w:docGrid w:linePitch="360"/>
        </w:sectPr>
      </w:pPr>
    </w:p>
    <w:p w:rsidR="00FE1560" w:rsidRDefault="00FE1560"/>
    <w:p w:rsidR="008620E1" w:rsidRPr="00104B52" w:rsidRDefault="004870D6" w:rsidP="008620E1">
      <w:pPr>
        <w:rPr>
          <w:sz w:val="32"/>
        </w:rPr>
      </w:pPr>
      <w:r w:rsidRPr="00104B52">
        <w:rPr>
          <w:b/>
          <w:sz w:val="32"/>
        </w:rPr>
        <w:t>Технический стек</w:t>
      </w:r>
    </w:p>
    <w:p w:rsidR="008620E1" w:rsidRDefault="00104B52" w:rsidP="008620E1">
      <w:r>
        <w:rPr>
          <w:lang w:val="en-US"/>
        </w:rPr>
        <w:t>C</w:t>
      </w:r>
      <w:r>
        <w:t>тек технологий разбит на подкатегории по цели использования</w:t>
      </w:r>
      <w:r w:rsidR="008620E1">
        <w:t xml:space="preserve">: </w:t>
      </w:r>
    </w:p>
    <w:p w:rsidR="00104B52" w:rsidRDefault="00FE1560" w:rsidP="00104B52">
      <w:pPr>
        <w:spacing w:after="0"/>
        <w:rPr>
          <w:i/>
          <w:lang w:val="en-US"/>
        </w:rPr>
      </w:pPr>
      <w:r w:rsidRPr="00104B52">
        <w:rPr>
          <w:i/>
          <w:lang w:val="en-US"/>
        </w:rPr>
        <w:t>Frontend</w:t>
      </w:r>
      <w:r w:rsidR="00104B52">
        <w:rPr>
          <w:lang w:val="en-US"/>
        </w:rPr>
        <w:t>:</w:t>
      </w:r>
      <w:r>
        <w:rPr>
          <w:lang w:val="en-US"/>
        </w:rPr>
        <w:t xml:space="preserve"> </w:t>
      </w:r>
      <w:r w:rsidR="00104B52">
        <w:rPr>
          <w:lang w:val="en-US"/>
        </w:rPr>
        <w:t>HTML+Js</w:t>
      </w:r>
      <w:r>
        <w:rPr>
          <w:lang w:val="en-US"/>
        </w:rPr>
        <w:t>?</w:t>
      </w:r>
      <w:r w:rsidR="00104B52">
        <w:rPr>
          <w:lang w:val="en-US"/>
        </w:rPr>
        <w:t xml:space="preserve"> HTML5? Ruby-on-Rails?</w:t>
      </w:r>
      <w:r w:rsidR="00104B52">
        <w:rPr>
          <w:lang w:val="en-US"/>
        </w:rPr>
        <w:br/>
      </w:r>
      <w:r w:rsidRPr="00104B52">
        <w:rPr>
          <w:i/>
          <w:lang w:val="en-US"/>
        </w:rPr>
        <w:t>Backend</w:t>
      </w:r>
      <w:r w:rsidR="00104B52">
        <w:rPr>
          <w:lang w:val="en-US"/>
        </w:rPr>
        <w:t>:</w:t>
      </w:r>
      <w:r>
        <w:rPr>
          <w:lang w:val="en-US"/>
        </w:rPr>
        <w:t xml:space="preserve"> </w:t>
      </w:r>
      <w:r w:rsidR="00104B52">
        <w:rPr>
          <w:lang w:val="en-US"/>
        </w:rPr>
        <w:t xml:space="preserve">HTTP server on Python? </w:t>
      </w:r>
      <w:r w:rsidR="00104B52">
        <w:rPr>
          <w:lang w:val="en-US"/>
        </w:rPr>
        <w:br/>
        <w:t xml:space="preserve">                   TCP Face Recognition server on C++.</w:t>
      </w:r>
      <w:r w:rsidR="00104B52">
        <w:rPr>
          <w:lang w:val="en-US"/>
        </w:rPr>
        <w:br/>
      </w:r>
      <w:r w:rsidR="00104B52">
        <w:rPr>
          <w:i/>
          <w:lang w:val="en-US"/>
        </w:rPr>
        <w:t xml:space="preserve">Face Recognition Subsystem:                                              </w:t>
      </w:r>
    </w:p>
    <w:p w:rsidR="00104B52" w:rsidRDefault="00104B52" w:rsidP="00104B5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для</w:t>
      </w:r>
      <w:r w:rsidRPr="00104B52">
        <w:rPr>
          <w:lang w:val="en-US"/>
        </w:rPr>
        <w:t xml:space="preserve"> </w:t>
      </w:r>
      <w:r>
        <w:t>задачи</w:t>
      </w:r>
      <w:r w:rsidRPr="00104B52">
        <w:rPr>
          <w:lang w:val="en-US"/>
        </w:rPr>
        <w:t xml:space="preserve"> 1 </w:t>
      </w:r>
      <w:r>
        <w:t>типа</w:t>
      </w:r>
      <w:r w:rsidRPr="00104B52">
        <w:rPr>
          <w:lang w:val="en-US"/>
        </w:rPr>
        <w:t xml:space="preserve"> – </w:t>
      </w:r>
      <w:r w:rsidRPr="00104B52">
        <w:rPr>
          <w:i/>
          <w:lang w:val="en-US"/>
        </w:rPr>
        <w:t xml:space="preserve"> </w:t>
      </w:r>
      <w:proofErr w:type="spellStart"/>
      <w:r w:rsidRPr="00104B52">
        <w:rPr>
          <w:lang w:val="en-US"/>
        </w:rPr>
        <w:t>OpenVINO</w:t>
      </w:r>
      <w:proofErr w:type="spellEnd"/>
      <w:r w:rsidRPr="00104B52">
        <w:rPr>
          <w:lang w:val="en-US"/>
        </w:rPr>
        <w:t xml:space="preserve"> with Faster R-CNN for Object Detection.</w:t>
      </w:r>
    </w:p>
    <w:p w:rsidR="00104B52" w:rsidRPr="00104B52" w:rsidRDefault="00104B52" w:rsidP="00104B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для задачи 2 типа - 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:rsidR="008620E1" w:rsidRPr="00104B52" w:rsidRDefault="008620E1">
      <w:pPr>
        <w:rPr>
          <w:b/>
          <w:sz w:val="32"/>
          <w:lang w:val="en-US"/>
        </w:rPr>
      </w:pPr>
    </w:p>
    <w:p w:rsidR="004870D6" w:rsidRPr="00104B52" w:rsidRDefault="004870D6">
      <w:pPr>
        <w:rPr>
          <w:b/>
          <w:sz w:val="32"/>
          <w:lang w:val="en-US"/>
        </w:rPr>
      </w:pPr>
      <w:r w:rsidRPr="00104B52">
        <w:rPr>
          <w:b/>
          <w:sz w:val="32"/>
        </w:rPr>
        <w:t>Диаграмма</w:t>
      </w:r>
      <w:r w:rsidRPr="00104B52">
        <w:rPr>
          <w:b/>
          <w:sz w:val="32"/>
          <w:lang w:val="en-US"/>
        </w:rPr>
        <w:t xml:space="preserve"> </w:t>
      </w:r>
      <w:r w:rsidRPr="00104B52">
        <w:rPr>
          <w:b/>
          <w:sz w:val="32"/>
        </w:rPr>
        <w:t>потоков</w:t>
      </w:r>
      <w:r w:rsidRPr="00104B52">
        <w:rPr>
          <w:b/>
          <w:sz w:val="32"/>
          <w:lang w:val="en-US"/>
        </w:rPr>
        <w:t xml:space="preserve"> </w:t>
      </w:r>
      <w:r w:rsidRPr="00104B52">
        <w:rPr>
          <w:b/>
          <w:sz w:val="32"/>
        </w:rPr>
        <w:t>управления</w:t>
      </w:r>
    </w:p>
    <w:p w:rsidR="004870D6" w:rsidRPr="00104B52" w:rsidRDefault="004870D6">
      <w:pPr>
        <w:rPr>
          <w:lang w:val="en-US"/>
        </w:rPr>
      </w:pPr>
    </w:p>
    <w:sectPr w:rsidR="004870D6" w:rsidRPr="00104B52" w:rsidSect="00922079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A6C03"/>
    <w:multiLevelType w:val="hybridMultilevel"/>
    <w:tmpl w:val="11FEBA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67"/>
    <w:rsid w:val="00104B52"/>
    <w:rsid w:val="004870D6"/>
    <w:rsid w:val="00500510"/>
    <w:rsid w:val="0059083F"/>
    <w:rsid w:val="00663CA5"/>
    <w:rsid w:val="00781930"/>
    <w:rsid w:val="008620E1"/>
    <w:rsid w:val="00922079"/>
    <w:rsid w:val="009B5A15"/>
    <w:rsid w:val="00A17267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D5D33-F736-4257-A86A-9E269ED6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Pronina, Anastasiya</cp:lastModifiedBy>
  <cp:revision>4</cp:revision>
  <dcterms:created xsi:type="dcterms:W3CDTF">2019-02-25T07:38:00Z</dcterms:created>
  <dcterms:modified xsi:type="dcterms:W3CDTF">2019-02-26T12:22:00Z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eda62cd6-9057-4c3e-8e7a-18047cecf99e</vt:lpwstr>
  </property>
</Properties>
</file>