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Measures_of_incidence_2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Горшкова</w:t>
      </w:r>
    </w:p>
    <w:p>
      <w:pPr>
        <w:pStyle w:val="Date"/>
      </w:pPr>
      <w:r>
        <w:t xml:space="preserve">2024-10-06</w:t>
      </w:r>
    </w:p>
    <w:bookmarkStart w:id="20" w:name="задание-1-было-следующим"/>
    <w:p>
      <w:pPr>
        <w:pStyle w:val="Heading2"/>
      </w:pPr>
      <w:r>
        <w:t xml:space="preserve">Задание 1 было следующим:</w:t>
      </w:r>
    </w:p>
    <w:p>
      <w:pPr>
        <w:pStyle w:val="FirstParagraph"/>
      </w:pPr>
      <w:r>
        <w:t xml:space="preserve">Врачи решили исследовать, как индекс массы тела (ИМТ) ассоциирован с риском развития диабета 2-го типа.</w:t>
      </w:r>
    </w:p>
    <w:p>
      <w:pPr>
        <w:pStyle w:val="BodyText"/>
      </w:pPr>
      <w:r>
        <w:t xml:space="preserve">Файл diabetes.csv содержит данные о случайной выборке из 200 жителей населённого пункта N.</w:t>
      </w:r>
    </w:p>
    <w:p>
      <w:pPr>
        <w:pStyle w:val="BodyText"/>
      </w:pPr>
      <w:r>
        <w:t xml:space="preserve">Для каждого респондента известен ИМТ (высокий или нормальный) и статус по диабету (наличие/отсутствие диабета 2-го типа).</w:t>
      </w:r>
    </w:p>
    <w:p>
      <w:pPr>
        <w:pStyle w:val="BodyText"/>
      </w:pPr>
      <w:r>
        <w:t xml:space="preserve">Определите, как высокий ИМТ ассоциирован c развитием диабета 2-го типа,</w:t>
      </w:r>
    </w:p>
    <w:p>
      <w:pPr>
        <w:pStyle w:val="BodyText"/>
      </w:pPr>
      <w:r>
        <w:t xml:space="preserve">укажите относительный риск (relative risk) и абсолютную разницу в рисках (risk difference).</w:t>
      </w:r>
    </w:p>
    <w:p>
      <w:pPr>
        <w:pStyle w:val="BodyText"/>
      </w:pPr>
      <w:r>
        <w:t xml:space="preserve">Как вы проинтерпретируете полученные результаты?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"/Users/anastasiagorskova/BioStat_2024/Measures_of_incidence_2/diabetes.csv"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ИМТ, Диабет</w:t>
      </w:r>
      <w:r>
        <w:br/>
      </w:r>
      <w:r>
        <w:rPr>
          <w:rStyle w:val="VerbatimChar"/>
        </w:rPr>
        <w:t xml:space="preserve">## dbl (1): 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  ID ИМТ        Диабет</w:t>
      </w:r>
      <w:r>
        <w:br/>
      </w:r>
      <w:r>
        <w:rPr>
          <w:rStyle w:val="VerbatimChar"/>
        </w:rPr>
        <w:t xml:space="preserve">##   &lt;dbl&gt; &lt;chr&gt;      &lt;chr&gt; </w:t>
      </w:r>
      <w:r>
        <w:br/>
      </w:r>
      <w:r>
        <w:rPr>
          <w:rStyle w:val="VerbatimChar"/>
        </w:rPr>
        <w:t xml:space="preserve">## 1     1 Высокий    Есть  </w:t>
      </w:r>
      <w:r>
        <w:br/>
      </w:r>
      <w:r>
        <w:rPr>
          <w:rStyle w:val="VerbatimChar"/>
        </w:rPr>
        <w:t xml:space="preserve">## 2     2 Высокий    Нет   </w:t>
      </w:r>
      <w:r>
        <w:br/>
      </w:r>
      <w:r>
        <w:rPr>
          <w:rStyle w:val="VerbatimChar"/>
        </w:rPr>
        <w:t xml:space="preserve">## 3     3 Нормальный Нет   </w:t>
      </w:r>
      <w:r>
        <w:br/>
      </w:r>
      <w:r>
        <w:rPr>
          <w:rStyle w:val="VerbatimChar"/>
        </w:rPr>
        <w:t xml:space="preserve">## 4     4 Высокий    Нет   </w:t>
      </w:r>
      <w:r>
        <w:br/>
      </w:r>
      <w:r>
        <w:rPr>
          <w:rStyle w:val="VerbatimChar"/>
        </w:rPr>
        <w:t xml:space="preserve">## 5     5 Высокий    Нет   </w:t>
      </w:r>
      <w:r>
        <w:br/>
      </w:r>
      <w:r>
        <w:rPr>
          <w:rStyle w:val="VerbatimChar"/>
        </w:rPr>
        <w:t xml:space="preserve">## 6     6 Высокий    Нет</w:t>
      </w:r>
    </w:p>
    <w:bookmarkEnd w:id="20"/>
    <w:bookmarkStart w:id="21" w:name="na-checking"/>
    <w:p>
      <w:pPr>
        <w:pStyle w:val="Heading1"/>
      </w:pPr>
      <w:r>
        <w:t xml:space="preserve">NA checking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Отлично! В датасете нет пропущенных значений</w:t>
      </w:r>
    </w:p>
    <w:bookmarkEnd w:id="21"/>
    <w:bookmarkStart w:id="22" w:name="lets-look-on-the-data"/>
    <w:p>
      <w:pPr>
        <w:pStyle w:val="Heading1"/>
      </w:pPr>
      <w:r>
        <w:t xml:space="preserve">Let´s look on the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200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ID     &lt;dbl&gt; 1, 2, 3, 4, 5, 6, 7, 8, 9, 10, 11, 12, 13, 14, 15, 16, 17, 18, …</w:t>
      </w:r>
      <w:r>
        <w:br/>
      </w:r>
      <w:r>
        <w:rPr>
          <w:rStyle w:val="VerbatimChar"/>
        </w:rPr>
        <w:t xml:space="preserve">## $ ИМТ    &lt;chr&gt; "Высокий", "Высокий", "Нормальный", "Высокий", "Высокий", "Высо…</w:t>
      </w:r>
      <w:r>
        <w:br/>
      </w:r>
      <w:r>
        <w:rPr>
          <w:rStyle w:val="VerbatimChar"/>
        </w:rPr>
        <w:t xml:space="preserve">## $ Диабет &lt;chr&gt; "Есть", "Нет", "Нет", "Нет", "Нет", "Нет", "Есть", "Есть", "Ест…</w:t>
      </w:r>
    </w:p>
    <w:bookmarkEnd w:id="22"/>
    <w:bookmarkStart w:id="23" w:name="X7670129fd256d3d25dd095440e7858677808fdb"/>
    <w:p>
      <w:pPr>
        <w:pStyle w:val="Heading1"/>
      </w:pPr>
      <w:r>
        <w:t xml:space="preserve">Changing char variables to logical classes</w:t>
      </w:r>
    </w:p>
    <w:p>
      <w:pPr>
        <w:pStyle w:val="FirstParagraph"/>
      </w:pPr>
      <w:r>
        <w:t xml:space="preserve">Здесь мы заменяем</w:t>
      </w:r>
      <w:r>
        <w:t xml:space="preserve"> </w:t>
      </w:r>
      <w:r>
        <w:t xml:space="preserve">“</w:t>
      </w:r>
      <w:r>
        <w:t xml:space="preserve">Высокий</w:t>
      </w:r>
      <w:r>
        <w:t xml:space="preserve">”</w:t>
      </w:r>
      <w:r>
        <w:t xml:space="preserve"> </w:t>
      </w:r>
      <w:r>
        <w:t xml:space="preserve">на 1 и</w:t>
      </w:r>
      <w:r>
        <w:t xml:space="preserve"> </w:t>
      </w:r>
      <w:r>
        <w:t xml:space="preserve">“</w:t>
      </w:r>
      <w:r>
        <w:t xml:space="preserve">Нормальный</w:t>
      </w:r>
      <w:r>
        <w:t xml:space="preserve">”</w:t>
      </w:r>
      <w:r>
        <w:t xml:space="preserve"> </w:t>
      </w:r>
      <w:r>
        <w:t xml:space="preserve">на 0 в столбце ИМТ, а также</w:t>
      </w:r>
      <w:r>
        <w:t xml:space="preserve"> </w:t>
      </w:r>
      <w:r>
        <w:t xml:space="preserve">“</w:t>
      </w:r>
      <w:r>
        <w:t xml:space="preserve">Есть</w:t>
      </w:r>
      <w:r>
        <w:t xml:space="preserve">”</w:t>
      </w:r>
      <w:r>
        <w:t xml:space="preserve"> </w:t>
      </w:r>
      <w:r>
        <w:t xml:space="preserve">на 1 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 </w:t>
      </w:r>
      <w:r>
        <w:t xml:space="preserve">на 0 в столбце</w:t>
      </w:r>
      <w:r>
        <w:t xml:space="preserve"> </w:t>
      </w:r>
      <w:r>
        <w:t xml:space="preserve">“</w:t>
      </w:r>
      <w:r>
        <w:t xml:space="preserve">Диабет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ИМТ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ИМТ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"Высокий"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ИМТ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"Нормальный"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ИМТ)))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Диабет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Диабет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"Есть"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Диабет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Диабет)))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200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ID     &lt;dbl&gt; 1, 2, 3, 4, 5, 6, 7, 8, 9, 10, 11, 12, 13, 14, 15, 16, 17, 18, …</w:t>
      </w:r>
      <w:r>
        <w:br/>
      </w:r>
      <w:r>
        <w:rPr>
          <w:rStyle w:val="VerbatimChar"/>
        </w:rPr>
        <w:t xml:space="preserve">## $ ИМТ    &lt;fct&gt; 1, 1, 0, 1, 1, 1, 1, 1, 0, 1, 1, 1, 1, 1, 1, 1, 0, 1, 0, 0, 1, …</w:t>
      </w:r>
      <w:r>
        <w:br/>
      </w:r>
      <w:r>
        <w:rPr>
          <w:rStyle w:val="VerbatimChar"/>
        </w:rPr>
        <w:t xml:space="preserve">## $ Диабет &lt;fct&gt; 1, 0, 0, 0, 0, 0, 1, 1, 1, 1, 1, 1, 0, 1, 0, 1, 0, 0, 0, 0, 0, …</w:t>
      </w:r>
    </w:p>
    <w:bookmarkEnd w:id="23"/>
    <w:bookmarkStart w:id="24" w:name="summary"/>
    <w:p>
      <w:pPr>
        <w:pStyle w:val="Heading1"/>
      </w:pPr>
      <w:r>
        <w:t xml:space="preserve">Summary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ID         ИМТ     Диабет </w:t>
      </w:r>
      <w:r>
        <w:br/>
      </w:r>
      <w:r>
        <w:rPr>
          <w:rStyle w:val="VerbatimChar"/>
        </w:rPr>
        <w:t xml:space="preserve">##  Min.   :  1.00   0: 87   0:110  </w:t>
      </w:r>
      <w:r>
        <w:br/>
      </w:r>
      <w:r>
        <w:rPr>
          <w:rStyle w:val="VerbatimChar"/>
        </w:rPr>
        <w:t xml:space="preserve">##  1st Qu.: 50.75   1:113   1: 90  </w:t>
      </w:r>
      <w:r>
        <w:br/>
      </w:r>
      <w:r>
        <w:rPr>
          <w:rStyle w:val="VerbatimChar"/>
        </w:rPr>
        <w:t xml:space="preserve">##  Median :100.50                  </w:t>
      </w:r>
      <w:r>
        <w:br/>
      </w:r>
      <w:r>
        <w:rPr>
          <w:rStyle w:val="VerbatimChar"/>
        </w:rPr>
        <w:t xml:space="preserve">##  Mean   :100.50                  </w:t>
      </w:r>
      <w:r>
        <w:br/>
      </w:r>
      <w:r>
        <w:rPr>
          <w:rStyle w:val="VerbatimChar"/>
        </w:rPr>
        <w:t xml:space="preserve">##  3rd Qu.:150.25                  </w:t>
      </w:r>
      <w:r>
        <w:br/>
      </w:r>
      <w:r>
        <w:rPr>
          <w:rStyle w:val="VerbatimChar"/>
        </w:rPr>
        <w:t xml:space="preserve">##  Max.   :200.00</w:t>
      </w:r>
    </w:p>
    <w:bookmarkEnd w:id="24"/>
    <w:bookmarkStart w:id="25" w:name="формулируем-гипотезу"/>
    <w:p>
      <w:pPr>
        <w:pStyle w:val="Heading1"/>
      </w:pPr>
      <w:r>
        <w:t xml:space="preserve">Формулируем гипотезу</w:t>
      </w:r>
    </w:p>
    <w:p>
      <w:pPr>
        <w:pStyle w:val="FirstParagraph"/>
      </w:pPr>
      <w:r>
        <w:t xml:space="preserve">Нашей задачей является проверка гипотезы о том, что повышенный ИМТ связан с наличием диабета</w:t>
      </w:r>
    </w:p>
    <w:p>
      <w:pPr>
        <w:pStyle w:val="BodyText"/>
      </w:pPr>
      <w:r>
        <w:t xml:space="preserve">Для этого мы будем считать относительный риск (relative risk) и абсолютную разницу в рисках (risk difference)</w:t>
      </w:r>
    </w:p>
    <w:bookmarkEnd w:id="25"/>
    <w:bookmarkStart w:id="26" w:name="даем-определения"/>
    <w:p>
      <w:pPr>
        <w:pStyle w:val="Heading1"/>
      </w:pPr>
      <w:r>
        <w:t xml:space="preserve">Даем определения</w:t>
      </w:r>
    </w:p>
    <w:p>
      <w:pPr>
        <w:pStyle w:val="FirstParagraph"/>
      </w:pPr>
      <w:r>
        <w:t xml:space="preserve">Относительный риск в медицинской статистике и эпидемиологии — отношение риска наступления определенного события у лиц, подвергшихся воздействию фактора риска, по отношению к контрольной группе.</w:t>
      </w:r>
    </w:p>
    <w:p>
      <w:pPr>
        <w:pStyle w:val="BodyText"/>
      </w:pPr>
      <w:r>
        <w:t xml:space="preserve">То есть это когда мы делим один риск на другой.</w:t>
      </w:r>
    </w:p>
    <w:p>
      <w:pPr>
        <w:pStyle w:val="BodyText"/>
      </w:pPr>
      <w:r>
        <w:t xml:space="preserve">Абсолютная разница в рисках - когда мы вычитаем одно значение из другого.</w:t>
      </w:r>
    </w:p>
    <w:bookmarkEnd w:id="26"/>
    <w:bookmarkStart w:id="27" w:name="Xe295d9ae47a804cf554877fa7fcfa1a4ea8274f"/>
    <w:p>
      <w:pPr>
        <w:pStyle w:val="Heading1"/>
      </w:pPr>
      <w:r>
        <w:t xml:space="preserve">Сделаем таблицу сопряженности для дихотомических переменнных</w:t>
      </w:r>
    </w:p>
    <w:p>
      <w:pPr>
        <w:pStyle w:val="SourceCode"/>
      </w:pPr>
      <w:r>
        <w:rPr>
          <w:rStyle w:val="CommentTok"/>
        </w:rPr>
        <w:t xml:space="preserve"># Создание таблицы сопряженности для столбцов ИМТ и диабет</w:t>
      </w:r>
      <w:r>
        <w:br/>
      </w:r>
      <w:r>
        <w:rPr>
          <w:rStyle w:val="NormalTok"/>
        </w:rPr>
        <w:t xml:space="preserve">tabl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ИМТ,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Диабет)</w:t>
      </w:r>
      <w:r>
        <w:br/>
      </w:r>
      <w:r>
        <w:br/>
      </w:r>
      <w:r>
        <w:rPr>
          <w:rStyle w:val="CommentTok"/>
        </w:rPr>
        <w:t xml:space="preserve"># Вывод таблицы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64 23</w:t>
      </w:r>
      <w:r>
        <w:br/>
      </w:r>
      <w:r>
        <w:rPr>
          <w:rStyle w:val="VerbatimChar"/>
        </w:rPr>
        <w:t xml:space="preserve">##   1 46 67</w:t>
      </w:r>
    </w:p>
    <w:p>
      <w:pPr>
        <w:pStyle w:val="FirstParagraph"/>
      </w:pPr>
      <w:r>
        <w:t xml:space="preserve">Получается,</w:t>
      </w:r>
    </w:p>
    <w:p>
      <w:pPr>
        <w:pStyle w:val="BodyText"/>
      </w:pPr>
      <w:r>
        <w:t xml:space="preserve">64 человека имеют нормальный вес и не имеют диабета,</w:t>
      </w:r>
    </w:p>
    <w:p>
      <w:pPr>
        <w:pStyle w:val="BodyText"/>
      </w:pPr>
      <w:r>
        <w:t xml:space="preserve">23 человека имеют нормальный вес и диабет,</w:t>
      </w:r>
    </w:p>
    <w:p>
      <w:pPr>
        <w:pStyle w:val="BodyText"/>
      </w:pPr>
      <w:r>
        <w:t xml:space="preserve">46 человека имеют избыточный вес и не имеют диабета,</w:t>
      </w:r>
    </w:p>
    <w:p>
      <w:pPr>
        <w:pStyle w:val="BodyText"/>
      </w:pPr>
      <w:r>
        <w:t xml:space="preserve">67 человек имеют избыточный вес и диабет</w:t>
      </w:r>
    </w:p>
    <w:bookmarkEnd w:id="27"/>
    <w:bookmarkStart w:id="28" w:name="считаем-риски"/>
    <w:p>
      <w:pPr>
        <w:pStyle w:val="Heading1"/>
      </w:pPr>
      <w:r>
        <w:t xml:space="preserve">Считаем риски</w:t>
      </w:r>
    </w:p>
    <w:p>
      <w:pPr>
        <w:pStyle w:val="SourceCode"/>
      </w:pPr>
      <w:r>
        <w:rPr>
          <w:rStyle w:val="CommentTok"/>
        </w:rPr>
        <w:t xml:space="preserve"># Подсчет риска диабета для группы с высоким ИМТ</w:t>
      </w:r>
      <w:r>
        <w:br/>
      </w:r>
      <w:r>
        <w:rPr>
          <w:rStyle w:val="NormalTok"/>
        </w:rPr>
        <w:t xml:space="preserve">risk_1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br/>
      </w:r>
      <w:r>
        <w:rPr>
          <w:rStyle w:val="CommentTok"/>
        </w:rPr>
        <w:t xml:space="preserve"># Подсчет риска диабета для группы с низким ИМТ</w:t>
      </w:r>
      <w:r>
        <w:br/>
      </w:r>
      <w:r>
        <w:rPr>
          <w:rStyle w:val="NormalTok"/>
        </w:rPr>
        <w:t xml:space="preserve">risk_0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br/>
      </w:r>
      <w:r>
        <w:rPr>
          <w:rStyle w:val="CommentTok"/>
        </w:rPr>
        <w:t xml:space="preserve"># Подсчет относительного риска (RR)</w:t>
      </w:r>
      <w:r>
        <w:br/>
      </w:r>
      <w:r>
        <w:rPr>
          <w:rStyle w:val="NormalTok"/>
        </w:rPr>
        <w:t xml:space="preserve">relative_risk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risk_1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risk_0</w:t>
      </w:r>
      <w:r>
        <w:br/>
      </w:r>
      <w:r>
        <w:br/>
      </w:r>
      <w:r>
        <w:rPr>
          <w:rStyle w:val="CommentTok"/>
        </w:rPr>
        <w:t xml:space="preserve"># Подсчет абсолютной разницы в рисках (RD)</w:t>
      </w:r>
      <w:r>
        <w:br/>
      </w:r>
      <w:r>
        <w:rPr>
          <w:rStyle w:val="NormalTok"/>
        </w:rPr>
        <w:t xml:space="preserve">risk_difference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risk_1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risk_0</w:t>
      </w:r>
      <w:r>
        <w:br/>
      </w:r>
      <w:r>
        <w:br/>
      </w:r>
      <w:r>
        <w:rPr>
          <w:rStyle w:val="CommentTok"/>
        </w:rPr>
        <w:t xml:space="preserve"># Вывод результатов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"Относительный риск (RR):"</w:t>
      </w:r>
      <w:r>
        <w:rPr>
          <w:rStyle w:val="NormalTok"/>
        </w:rPr>
        <w:t xml:space="preserve">, relative_risk,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Относительный риск (RR): 2.242786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"Абсолютная разница в рисках (RD):"</w:t>
      </w:r>
      <w:r>
        <w:rPr>
          <w:rStyle w:val="NormalTok"/>
        </w:rPr>
        <w:t xml:space="preserve">, risk_difference,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Абсолютная разница в рисках (RD): 0.3285525</w:t>
      </w:r>
    </w:p>
    <w:p>
      <w:pPr>
        <w:pStyle w:val="FirstParagraph"/>
      </w:pPr>
      <w:r>
        <w:t xml:space="preserve">Риск диабета для группы с высоким ИМТ: 0.5929204</w:t>
      </w:r>
      <w:r>
        <w:t xml:space="preserve"> </w:t>
      </w:r>
      <w:r>
        <w:t xml:space="preserve">Риск диабета для группы с низким ИМТ: 0.2643678</w:t>
      </w:r>
    </w:p>
    <w:p>
      <w:pPr>
        <w:pStyle w:val="BodyText"/>
      </w:pPr>
      <w:r>
        <w:t xml:space="preserve">Ответ:</w:t>
      </w:r>
      <w:r>
        <w:t xml:space="preserve"> </w:t>
      </w:r>
      <w:r>
        <w:t xml:space="preserve">Относительный риск (RR): 2.24</w:t>
      </w:r>
      <w:r>
        <w:t xml:space="preserve"> </w:t>
      </w:r>
      <w:r>
        <w:t xml:space="preserve">Абсолютная разница в рисках (RD): 0.33</w:t>
      </w:r>
    </w:p>
    <w:bookmarkEnd w:id="28"/>
    <w:bookmarkStart w:id="30" w:name="посчитаем-хи-квадрат-на-всякий-случай"/>
    <w:p>
      <w:pPr>
        <w:pStyle w:val="Heading1"/>
      </w:pPr>
      <w:r>
        <w:t xml:space="preserve">Посчитаем хи квадрат на всякий случай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(tabl)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</w:t>
      </w:r>
      <w:r>
        <w:br/>
      </w:r>
      <w:r>
        <w:rPr>
          <w:rStyle w:val="VerbatimChar"/>
        </w:rPr>
        <w:t xml:space="preserve">## X-squared = 20.132, df = 1, p-value = 7.228e-06</w:t>
      </w:r>
    </w:p>
    <w:p>
      <w:pPr>
        <w:pStyle w:val="FirstParagraph"/>
      </w:pPr>
      <w:r>
        <w:t xml:space="preserve">Результат:</w:t>
      </w:r>
      <w:r>
        <w:t xml:space="preserve"> </w:t>
      </w:r>
      <w:r>
        <w:t xml:space="preserve">X-squared = 20.132, df = 1, p-value = 7.228e-06</w:t>
      </w:r>
    </w:p>
    <w:p>
      <w:pPr>
        <w:pStyle w:val="BodyText"/>
      </w:pPr>
      <w:r>
        <w:t xml:space="preserve">Получается, есть статистически значимая связь между высоким ИМТ и диабетом</w:t>
      </w:r>
    </w:p>
    <w:p>
      <w:pPr>
        <w:pStyle w:val="BodyText"/>
      </w:pPr>
      <w:r>
        <w:t xml:space="preserve">Причем у лиц с высоким ИМТ диабет встречается в более чем два раза чаще, чем у лиц с низким ИМТ</w:t>
      </w:r>
    </w:p>
    <w:p>
      <w:pPr>
        <w:pStyle w:val="BodyText"/>
      </w:pPr>
      <w:r>
        <w:t xml:space="preserve">Тут вроде все без подводных камней, так и ожидалось…</w:t>
      </w:r>
    </w:p>
    <w:bookmarkStart w:id="29" w:name="задание-2-было-следующим"/>
    <w:p>
      <w:pPr>
        <w:pStyle w:val="Heading2"/>
      </w:pPr>
      <w:r>
        <w:t xml:space="preserve">Задание 2 было следующим:</w:t>
      </w:r>
    </w:p>
    <w:p>
      <w:pPr>
        <w:pStyle w:val="FirstParagraph"/>
      </w:pPr>
      <w:r>
        <w:t xml:space="preserve">В городе N зафиксирована вспышка пневмонии.</w:t>
      </w:r>
    </w:p>
    <w:p>
      <w:pPr>
        <w:pStyle w:val="BodyText"/>
      </w:pPr>
      <w:r>
        <w:t xml:space="preserve">Пострадало 250 человек, проживающих в разных домах.</w:t>
      </w:r>
    </w:p>
    <w:p>
      <w:pPr>
        <w:pStyle w:val="BodyText"/>
      </w:pPr>
      <w:r>
        <w:t xml:space="preserve">Все они на протяжении последних двух недель посещали различные места:</w:t>
      </w:r>
    </w:p>
    <w:p>
      <w:pPr>
        <w:pStyle w:val="BodyText"/>
      </w:pPr>
      <w:r>
        <w:t xml:space="preserve">торговые центры, рестораны и общественные мероприятия.</w:t>
      </w:r>
    </w:p>
    <w:p>
      <w:pPr>
        <w:pStyle w:val="BodyText"/>
      </w:pPr>
      <w:r>
        <w:t xml:space="preserve">Для контроля взяли 750 человек, которые не заболели пневмонией.</w:t>
      </w:r>
    </w:p>
    <w:p>
      <w:pPr>
        <w:pStyle w:val="BodyText"/>
      </w:pPr>
      <w:r>
        <w:t xml:space="preserve">Был проведен опрос о том, какие места каждый человек посещал (pneumonia.csv).</w:t>
      </w:r>
    </w:p>
    <w:p>
      <w:pPr>
        <w:pStyle w:val="BodyText"/>
      </w:pPr>
      <w:r>
        <w:t xml:space="preserve">Используя подходящую меру ассоциации, определите, какое место посещения с наибольшей вероятностью связано с возникновением пневмонии.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"pneumonia.csv"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1000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Группа, Торговый центр, Ресторан, Общественные мероприятия</w:t>
      </w:r>
      <w:r>
        <w:br/>
      </w:r>
      <w:r>
        <w:rPr>
          <w:rStyle w:val="VerbatimChar"/>
        </w:rPr>
        <w:t xml:space="preserve">## dbl (1): 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   ID Группа    `Торговый центр` Ресторан `Общественные мероприятия`</w:t>
      </w:r>
      <w:r>
        <w:br/>
      </w:r>
      <w:r>
        <w:rPr>
          <w:rStyle w:val="VerbatimChar"/>
        </w:rPr>
        <w:t xml:space="preserve">##   &lt;dbl&gt; &lt;chr&gt;     &lt;chr&gt;            &lt;chr&gt;    &lt;chr&gt;                     </w:t>
      </w:r>
      <w:r>
        <w:br/>
      </w:r>
      <w:r>
        <w:rPr>
          <w:rStyle w:val="VerbatimChar"/>
        </w:rPr>
        <w:t xml:space="preserve">## 1     1 Пневмония Да               Да       Да                        </w:t>
      </w:r>
      <w:r>
        <w:br/>
      </w:r>
      <w:r>
        <w:rPr>
          <w:rStyle w:val="VerbatimChar"/>
        </w:rPr>
        <w:t xml:space="preserve">## 2     2 Пневмония Да               Да       Нет                       </w:t>
      </w:r>
      <w:r>
        <w:br/>
      </w:r>
      <w:r>
        <w:rPr>
          <w:rStyle w:val="VerbatimChar"/>
        </w:rPr>
        <w:t xml:space="preserve">## 3     3 Пневмония Нет              Да       Да                        </w:t>
      </w:r>
      <w:r>
        <w:br/>
      </w:r>
      <w:r>
        <w:rPr>
          <w:rStyle w:val="VerbatimChar"/>
        </w:rPr>
        <w:t xml:space="preserve">## 4     4 Пневмония Да               Да       Да                        </w:t>
      </w:r>
      <w:r>
        <w:br/>
      </w:r>
      <w:r>
        <w:rPr>
          <w:rStyle w:val="VerbatimChar"/>
        </w:rPr>
        <w:t xml:space="preserve">## 5     5 Пневмония Да               Нет      Нет                       </w:t>
      </w:r>
      <w:r>
        <w:br/>
      </w:r>
      <w:r>
        <w:rPr>
          <w:rStyle w:val="VerbatimChar"/>
        </w:rPr>
        <w:t xml:space="preserve">## 6     6 Пневмония Да               Да       Да</w:t>
      </w:r>
    </w:p>
    <w:bookmarkEnd w:id="29"/>
    <w:bookmarkEnd w:id="30"/>
    <w:bookmarkStart w:id="31" w:name="na-checking-1"/>
    <w:p>
      <w:pPr>
        <w:pStyle w:val="Heading1"/>
      </w:pPr>
      <w:r>
        <w:t xml:space="preserve">NA checking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31"/>
    <w:bookmarkStart w:id="32" w:name="lets-look-on-the-data-1"/>
    <w:p>
      <w:pPr>
        <w:pStyle w:val="Heading1"/>
      </w:pPr>
      <w:r>
        <w:t xml:space="preserve">Let´s look on the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1,000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ID                         &lt;dbl&gt; 1, 2, 3, 4, 5, 6, 7, 8, 9, 10, 11, 12, 13, …</w:t>
      </w:r>
      <w:r>
        <w:br/>
      </w:r>
      <w:r>
        <w:rPr>
          <w:rStyle w:val="VerbatimChar"/>
        </w:rPr>
        <w:t xml:space="preserve">## $ Группа                     &lt;chr&gt; "Пневмония", "Пневмония", "Пневмония", "Пне…</w:t>
      </w:r>
      <w:r>
        <w:br/>
      </w:r>
      <w:r>
        <w:rPr>
          <w:rStyle w:val="VerbatimChar"/>
        </w:rPr>
        <w:t xml:space="preserve">## $ `Торговый центр`           &lt;chr&gt; "Да", "Да", "Нет", "Да", "Да", "Да", "Да", …</w:t>
      </w:r>
      <w:r>
        <w:br/>
      </w:r>
      <w:r>
        <w:rPr>
          <w:rStyle w:val="VerbatimChar"/>
        </w:rPr>
        <w:t xml:space="preserve">## $ Ресторан                   &lt;chr&gt; "Да", "Да", "Да", "Да", "Нет", "Да", "Да", …</w:t>
      </w:r>
      <w:r>
        <w:br/>
      </w:r>
      <w:r>
        <w:rPr>
          <w:rStyle w:val="VerbatimChar"/>
        </w:rPr>
        <w:t xml:space="preserve">## $ `Общественные мероприятия` &lt;chr&gt; "Да", "Нет", "Да", "Да", "Нет", "Да", "Нет"…</w:t>
      </w:r>
    </w:p>
    <w:bookmarkEnd w:id="32"/>
    <w:bookmarkStart w:id="33" w:name="X55c81b4dbca4bb3b13339b7c23dd53f31286115"/>
    <w:p>
      <w:pPr>
        <w:pStyle w:val="Heading1"/>
      </w:pPr>
      <w:r>
        <w:t xml:space="preserve">Changing char variables to logical classes</w:t>
      </w:r>
    </w:p>
    <w:p>
      <w:pPr>
        <w:pStyle w:val="FirstParagraph"/>
      </w:pPr>
      <w:r>
        <w:t xml:space="preserve">Здесь мы заменяем Да на 1 и Нет на 0 и все переменные на факториальные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Торговый центр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Торговый центр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Торговый центр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Торговый центр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Ресторан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Ресторан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Ресторан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Ресторан)))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Общественные мероприятия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Общественные мероприятия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Общественные мероприятия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Общественные мероприятия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Группа)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1,000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ID                         &lt;dbl&gt; 1, 2, 3, 4, 5, 6, 7, 8, 9, 10, 11, 12, 13, …</w:t>
      </w:r>
      <w:r>
        <w:br/>
      </w:r>
      <w:r>
        <w:rPr>
          <w:rStyle w:val="VerbatimChar"/>
        </w:rPr>
        <w:t xml:space="preserve">## $ Группа                     &lt;fct&gt; Пневмония, Пневмония, Пневмония, Пневмония,…</w:t>
      </w:r>
      <w:r>
        <w:br/>
      </w:r>
      <w:r>
        <w:rPr>
          <w:rStyle w:val="VerbatimChar"/>
        </w:rPr>
        <w:t xml:space="preserve">## $ `Торговый центр`           &lt;fct&gt; 1, 1, 0, 1, 1, 1, 1, 1, 0, 1, 1, 1, 1, 1, 1…</w:t>
      </w:r>
      <w:r>
        <w:br/>
      </w:r>
      <w:r>
        <w:rPr>
          <w:rStyle w:val="VerbatimChar"/>
        </w:rPr>
        <w:t xml:space="preserve">## $ Ресторан                   &lt;fct&gt; 1, 1, 1, 1, 0, 1, 1, 1, 1, 1, 1, 1, 0, 1, 1…</w:t>
      </w:r>
      <w:r>
        <w:br/>
      </w:r>
      <w:r>
        <w:rPr>
          <w:rStyle w:val="VerbatimChar"/>
        </w:rPr>
        <w:t xml:space="preserve">## $ `Общественные мероприятия` &lt;fct&gt; 1, 0, 1, 1, 0, 1, 0, 1, 0, 0, 1, 0, 1, 0, 1…</w:t>
      </w:r>
    </w:p>
    <w:bookmarkEnd w:id="33"/>
    <w:bookmarkStart w:id="34" w:name="summary-1"/>
    <w:p>
      <w:pPr>
        <w:pStyle w:val="Heading1"/>
      </w:pPr>
      <w:r>
        <w:t xml:space="preserve">Summary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ID               Группа    Торговый центр Ресторан</w:t>
      </w:r>
      <w:r>
        <w:br/>
      </w:r>
      <w:r>
        <w:rPr>
          <w:rStyle w:val="VerbatimChar"/>
        </w:rPr>
        <w:t xml:space="preserve">##  Min.   :   1.0   Контроль :750   0:514          0:519   </w:t>
      </w:r>
      <w:r>
        <w:br/>
      </w:r>
      <w:r>
        <w:rPr>
          <w:rStyle w:val="VerbatimChar"/>
        </w:rPr>
        <w:t xml:space="preserve">##  1st Qu.: 250.8   Пневмония:250   1:486          1:481   </w:t>
      </w:r>
      <w:r>
        <w:br/>
      </w:r>
      <w:r>
        <w:rPr>
          <w:rStyle w:val="VerbatimChar"/>
        </w:rPr>
        <w:t xml:space="preserve">##  Median : 500.5                                          </w:t>
      </w:r>
      <w:r>
        <w:br/>
      </w:r>
      <w:r>
        <w:rPr>
          <w:rStyle w:val="VerbatimChar"/>
        </w:rPr>
        <w:t xml:space="preserve">##  Mean   : 500.5                                          </w:t>
      </w:r>
      <w:r>
        <w:br/>
      </w:r>
      <w:r>
        <w:rPr>
          <w:rStyle w:val="VerbatimChar"/>
        </w:rPr>
        <w:t xml:space="preserve">##  3rd Qu.: 750.2                                          </w:t>
      </w:r>
      <w:r>
        <w:br/>
      </w:r>
      <w:r>
        <w:rPr>
          <w:rStyle w:val="VerbatimChar"/>
        </w:rPr>
        <w:t xml:space="preserve">##  Max.   :1000.0                                          </w:t>
      </w:r>
      <w:r>
        <w:br/>
      </w:r>
      <w:r>
        <w:rPr>
          <w:rStyle w:val="VerbatimChar"/>
        </w:rPr>
        <w:t xml:space="preserve">##  Общественные мероприятия</w:t>
      </w:r>
      <w:r>
        <w:br/>
      </w:r>
      <w:r>
        <w:rPr>
          <w:rStyle w:val="VerbatimChar"/>
        </w:rPr>
        <w:t xml:space="preserve">##  0:493                   </w:t>
      </w:r>
      <w:r>
        <w:br/>
      </w:r>
      <w:r>
        <w:rPr>
          <w:rStyle w:val="VerbatimChar"/>
        </w:rPr>
        <w:t xml:space="preserve">##  1:507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Мы видим, что примерно по половине человек из нашего датасета побывали в каждом из исследуемых мест.</w:t>
      </w:r>
    </w:p>
    <w:p>
      <w:pPr>
        <w:pStyle w:val="BodyText"/>
      </w:pPr>
      <w:r>
        <w:t xml:space="preserve">В задаче структура данных напоминает дизайн исследования типа</w:t>
      </w:r>
      <w:r>
        <w:t xml:space="preserve"> </w:t>
      </w:r>
      <w:r>
        <w:t xml:space="preserve">“</w:t>
      </w:r>
      <w:r>
        <w:t xml:space="preserve">случай-контроль</w:t>
      </w:r>
      <w:r>
        <w:t xml:space="preserve">”</w:t>
      </w:r>
      <w:r>
        <w:t xml:space="preserve">. В этом подходе мы анализируем две группы: Пневмония и Контроль. В исследованиях типа случай-контроль отношение шансов (OR) является предпочтительной мерой ассоциации, потому что мы сравниваем шансы какого-то воздействия или фактора (например, посещения места) между группами (Пневмония и Контроль).</w:t>
      </w:r>
      <w:r>
        <w:t xml:space="preserve"> </w:t>
      </w:r>
      <w:r>
        <w:t xml:space="preserve">OR позволяет оценить, как сильно этот фактор ассоциирован с заболеванием (пневмонией) по сравнению с контролем.</w:t>
      </w:r>
    </w:p>
    <w:p>
      <w:pPr>
        <w:pStyle w:val="BodyText"/>
      </w:pPr>
      <w:r>
        <w:t xml:space="preserve">OR &gt; 1: Посещение места увеличивает шансы заболеть пневмонией по сравнению с контрольной группой.</w:t>
      </w:r>
    </w:p>
    <w:p>
      <w:pPr>
        <w:pStyle w:val="BodyText"/>
      </w:pPr>
      <w:r>
        <w:t xml:space="preserve">OR &lt; 1: Посещение места снижает шансы заболеть пневмонией.</w:t>
      </w:r>
    </w:p>
    <w:p>
      <w:pPr>
        <w:pStyle w:val="BodyText"/>
      </w:pPr>
      <w:r>
        <w:t xml:space="preserve">OR = 1: Посещение места не связано с изменением вероятности заболеть пневмонией.</w:t>
      </w:r>
    </w:p>
    <w:p>
      <w:pPr>
        <w:pStyle w:val="SourceCode"/>
      </w:pPr>
      <w:r>
        <w:rPr>
          <w:rStyle w:val="CommentTok"/>
        </w:rPr>
        <w:t xml:space="preserve"># Создание таблицы сопряженности для Торгового центра</w:t>
      </w:r>
      <w:r>
        <w:br/>
      </w:r>
      <w:r>
        <w:rPr>
          <w:rStyle w:val="NormalTok"/>
        </w:rPr>
        <w:t xml:space="preserve">table_TC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Группа, 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Торговый центр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A_TC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table_TC[</w:t>
      </w:r>
      <w:r>
        <w:rPr>
          <w:rStyle w:val="StringTok"/>
        </w:rPr>
        <w:t xml:space="preserve">"Пневмония"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B_TC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table_TC[</w:t>
      </w:r>
      <w:r>
        <w:rPr>
          <w:rStyle w:val="StringTok"/>
        </w:rPr>
        <w:t xml:space="preserve">"Контроль"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C_TC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table_TC[</w:t>
      </w:r>
      <w:r>
        <w:rPr>
          <w:rStyle w:val="StringTok"/>
        </w:rPr>
        <w:t xml:space="preserve">"Пневмония"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D_TC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table_TC[</w:t>
      </w:r>
      <w:r>
        <w:rPr>
          <w:rStyle w:val="StringTok"/>
        </w:rPr>
        <w:t xml:space="preserve">"Контроль"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Расчет OR для Торгового центра</w:t>
      </w:r>
      <w:r>
        <w:br/>
      </w:r>
      <w:r>
        <w:rPr>
          <w:rStyle w:val="NormalTok"/>
        </w:rPr>
        <w:t xml:space="preserve">or_TC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(A_TC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D_TC)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(B_TC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C_TC)</w:t>
      </w:r>
      <w:r>
        <w:br/>
      </w:r>
      <w:r>
        <w:br/>
      </w:r>
      <w:r>
        <w:rPr>
          <w:rStyle w:val="CommentTok"/>
        </w:rPr>
        <w:t xml:space="preserve"># Создание таблицы сопряженности для Ресторана</w:t>
      </w:r>
      <w:r>
        <w:br/>
      </w:r>
      <w:r>
        <w:rPr>
          <w:rStyle w:val="NormalTok"/>
        </w:rPr>
        <w:t xml:space="preserve">table_Restoran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Ресторан)</w:t>
      </w:r>
      <w:r>
        <w:br/>
      </w:r>
      <w:r>
        <w:rPr>
          <w:rStyle w:val="NormalTok"/>
        </w:rPr>
        <w:t xml:space="preserve">A_Restoran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table_Restoran[</w:t>
      </w:r>
      <w:r>
        <w:rPr>
          <w:rStyle w:val="StringTok"/>
        </w:rPr>
        <w:t xml:space="preserve">"Пневмония"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B_Restoran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table_Restoran[</w:t>
      </w:r>
      <w:r>
        <w:rPr>
          <w:rStyle w:val="StringTok"/>
        </w:rPr>
        <w:t xml:space="preserve">"Контроль"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C_Restoran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table_Restoran[</w:t>
      </w:r>
      <w:r>
        <w:rPr>
          <w:rStyle w:val="StringTok"/>
        </w:rPr>
        <w:t xml:space="preserve">"Пневмония"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D_Restoran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table_Restoran[</w:t>
      </w:r>
      <w:r>
        <w:rPr>
          <w:rStyle w:val="StringTok"/>
        </w:rPr>
        <w:t xml:space="preserve">"Контроль"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Расчет OR для Ресторана</w:t>
      </w:r>
      <w:r>
        <w:br/>
      </w:r>
      <w:r>
        <w:rPr>
          <w:rStyle w:val="NormalTok"/>
        </w:rPr>
        <w:t xml:space="preserve">or_Restoran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(A_Restoran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D_Restoran)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(B_Restoran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C_Restoran)</w:t>
      </w:r>
      <w:r>
        <w:br/>
      </w:r>
      <w:r>
        <w:br/>
      </w:r>
      <w:r>
        <w:rPr>
          <w:rStyle w:val="CommentTok"/>
        </w:rPr>
        <w:t xml:space="preserve"># Создание таблицы сопряженности для Общественных мероприятий</w:t>
      </w:r>
      <w:r>
        <w:br/>
      </w:r>
      <w:r>
        <w:rPr>
          <w:rStyle w:val="NormalTok"/>
        </w:rPr>
        <w:t xml:space="preserve">table_Meropriyatiya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Группа, 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Общественные мероприятия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A_Meropriyatiya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table_Meropriyatiya[</w:t>
      </w:r>
      <w:r>
        <w:rPr>
          <w:rStyle w:val="StringTok"/>
        </w:rPr>
        <w:t xml:space="preserve">"Пневмония"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B_Meropriyatiya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table_Meropriyatiya[</w:t>
      </w:r>
      <w:r>
        <w:rPr>
          <w:rStyle w:val="StringTok"/>
        </w:rPr>
        <w:t xml:space="preserve">"Контроль"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C_Meropriyatiya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table_Meropriyatiya[</w:t>
      </w:r>
      <w:r>
        <w:rPr>
          <w:rStyle w:val="StringTok"/>
        </w:rPr>
        <w:t xml:space="preserve">"Пневмония"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D_Meropriyatiya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table_Meropriyatiya[</w:t>
      </w:r>
      <w:r>
        <w:rPr>
          <w:rStyle w:val="StringTok"/>
        </w:rPr>
        <w:t xml:space="preserve">"Контроль"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Расчет OR для Общественных мероприятий</w:t>
      </w:r>
      <w:r>
        <w:br/>
      </w:r>
      <w:r>
        <w:rPr>
          <w:rStyle w:val="NormalTok"/>
        </w:rPr>
        <w:t xml:space="preserve">or_Meropriyatiya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(A_Meropriyatiya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D_Meropriyatiya)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(B_Meropriyatiya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C_Meropriyatiya)</w:t>
      </w:r>
      <w:r>
        <w:br/>
      </w:r>
      <w:r>
        <w:br/>
      </w:r>
      <w:r>
        <w:rPr>
          <w:rStyle w:val="CommentTok"/>
        </w:rPr>
        <w:t xml:space="preserve"># Вывод результатов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"Отношение шансов для посещения Торгового центра:"</w:t>
      </w:r>
      <w:r>
        <w:rPr>
          <w:rStyle w:val="NormalTok"/>
        </w:rPr>
        <w:t xml:space="preserve">, or_TC,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Отношение шансов для посещения Торгового центра: 1.551787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"Отношение шансов для посещения Ресторана:"</w:t>
      </w:r>
      <w:r>
        <w:rPr>
          <w:rStyle w:val="NormalTok"/>
        </w:rPr>
        <w:t xml:space="preserve">, or_Restoran,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Отношение шансов для посещения Ресторана: 1.106742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"Отношение шансов для посещения Общественных мероприятий:"</w:t>
      </w:r>
      <w:r>
        <w:rPr>
          <w:rStyle w:val="NormalTok"/>
        </w:rPr>
        <w:t xml:space="preserve">, or_Meropriyatiya,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Отношение шансов для посещения Общественных мероприятий: 0.984125</w:t>
      </w:r>
    </w:p>
    <w:p>
      <w:pPr>
        <w:pStyle w:val="FirstParagraph"/>
      </w:pPr>
      <w:r>
        <w:t xml:space="preserve">OR для посещения Торгового центра: 1.551787</w:t>
      </w:r>
    </w:p>
    <w:p>
      <w:pPr>
        <w:pStyle w:val="BodyText"/>
      </w:pPr>
      <w:r>
        <w:t xml:space="preserve">OR для посещения Ресторана: 1.106742</w:t>
      </w:r>
    </w:p>
    <w:p>
      <w:pPr>
        <w:pStyle w:val="BodyText"/>
      </w:pPr>
      <w:r>
        <w:t xml:space="preserve">OR для посещения Общественных мероприятий: 0.984125</w:t>
      </w:r>
    </w:p>
    <w:bookmarkEnd w:id="34"/>
    <w:bookmarkStart w:id="35" w:name="интерпретация"/>
    <w:p>
      <w:pPr>
        <w:pStyle w:val="Heading1"/>
      </w:pPr>
      <w:r>
        <w:t xml:space="preserve">Интерпретация</w:t>
      </w:r>
    </w:p>
    <w:p>
      <w:pPr>
        <w:pStyle w:val="FirstParagraph"/>
      </w:pPr>
      <w:r>
        <w:t xml:space="preserve">Шанс заболеть для посетителей ТЦ в полтора раза выше чем для непосещавших его.</w:t>
      </w:r>
      <w:r>
        <w:t xml:space="preserve"> </w:t>
      </w:r>
      <w:r>
        <w:rPr>
          <w:bCs/>
          <w:b/>
        </w:rPr>
        <w:t xml:space="preserve">Скорее всего, распространение болезни происходило именно в ТЦ.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Measures_of_incidence_2</dc:title>
  <dc:creator>Анастасия Горшкова</dc:creator>
  <cp:keywords/>
  <dcterms:created xsi:type="dcterms:W3CDTF">2024-10-06T19:19:52Z</dcterms:created>
  <dcterms:modified xsi:type="dcterms:W3CDTF">2024-10-06T19:19:52Z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2024-10-06</vt:lpwstr>
  </property>
  <property fmtid="{D5CDD505-2E9C-101B-9397-08002B2CF9AE}" pid="3" name="output">
    <vt:lpwstr/>
  </property>
</Properties>
</file>