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94" w:rsidRPr="009430EC" w:rsidRDefault="00EE5194" w:rsidP="009430EC">
      <w:pPr>
        <w:ind w:firstLine="142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430EC">
        <w:rPr>
          <w:rFonts w:ascii="Times New Roman" w:hAnsi="Times New Roman" w:cs="Times New Roman"/>
        </w:rPr>
        <w:t>Sprawozdanie 1</w:t>
      </w:r>
    </w:p>
    <w:p w:rsidR="00EE5194" w:rsidRPr="009430EC" w:rsidRDefault="00EE5194" w:rsidP="009430EC">
      <w:pPr>
        <w:ind w:firstLine="142"/>
        <w:jc w:val="center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 xml:space="preserve">Ivan </w:t>
      </w:r>
      <w:proofErr w:type="spellStart"/>
      <w:r w:rsidRPr="009430EC">
        <w:rPr>
          <w:rFonts w:ascii="Times New Roman" w:hAnsi="Times New Roman" w:cs="Times New Roman"/>
        </w:rPr>
        <w:t>Bilunyk</w:t>
      </w:r>
      <w:proofErr w:type="spellEnd"/>
      <w:r w:rsidRPr="009430EC">
        <w:rPr>
          <w:rFonts w:ascii="Times New Roman" w:hAnsi="Times New Roman" w:cs="Times New Roman"/>
        </w:rPr>
        <w:t xml:space="preserve"> </w:t>
      </w:r>
    </w:p>
    <w:p w:rsidR="00EE5194" w:rsidRPr="009430EC" w:rsidRDefault="00EE5194" w:rsidP="009430EC">
      <w:pPr>
        <w:ind w:firstLine="142"/>
        <w:jc w:val="center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Anastasiia Trubchaninova</w:t>
      </w:r>
    </w:p>
    <w:p w:rsidR="00EE5194" w:rsidRPr="009430EC" w:rsidRDefault="00EE5194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  <w:b/>
        </w:rPr>
        <w:t>Temat:</w:t>
      </w:r>
      <w:r w:rsidRPr="009430EC">
        <w:rPr>
          <w:rFonts w:ascii="Times New Roman" w:hAnsi="Times New Roman" w:cs="Times New Roman"/>
        </w:rPr>
        <w:t xml:space="preserve"> Sekwencjonowanie łańcuchów DNA</w:t>
      </w:r>
    </w:p>
    <w:p w:rsidR="00EE5194" w:rsidRPr="009430EC" w:rsidRDefault="00EE5194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Stosowane heurystyki są oparte na tabelach pokrycia słów. Przed rozpoczęciem poszukiwania rozwiązań wszystkie zdarzenia są porównywane ze sobą poprzez dopasowanie liter. Tabela zawiera informacje o pokryciu w przód (w prawo) i w tył (w lewo). Na 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0"/>
        <w:gridCol w:w="769"/>
        <w:gridCol w:w="768"/>
        <w:gridCol w:w="768"/>
        <w:gridCol w:w="767"/>
        <w:gridCol w:w="767"/>
        <w:gridCol w:w="767"/>
        <w:gridCol w:w="767"/>
        <w:gridCol w:w="765"/>
        <w:gridCol w:w="744"/>
        <w:gridCol w:w="710"/>
        <w:gridCol w:w="710"/>
      </w:tblGrid>
      <w:tr w:rsidR="00EF7684" w:rsidTr="00DA372F">
        <w:tc>
          <w:tcPr>
            <w:tcW w:w="76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69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68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8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67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67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7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7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5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44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</w:p>
        </w:tc>
      </w:tr>
      <w:tr w:rsidR="00EF7684" w:rsidTr="00DA372F">
        <w:tc>
          <w:tcPr>
            <w:tcW w:w="76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9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8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67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67" w:type="dxa"/>
            <w:shd w:val="clear" w:color="auto" w:fill="DDD9C3" w:themeFill="background2" w:themeFillShade="E6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7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67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5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44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EF7684" w:rsidRDefault="00EF7684" w:rsidP="00DA3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:rsidR="00EE5194" w:rsidRPr="009430EC" w:rsidRDefault="009430EC" w:rsidP="009430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5C5CA7" w:rsidRDefault="006931FB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Po otrzymaniu tabeli pokrycia algorytm „przegląda” kolejne słowa, dodając do wyniku nowo otrzymane litery. Kolejność słów jest wybierana na podstawie maksymalnego dostępnego zasięgu. Dzięki zastosowaniu dopasowania do przodu i wstecz, wyszukiwanie następnego słowa odbywa się „we wzorze szachownicy” - algorytm najpierw wybiera słowa o maksymalnym pokryciu z prawej strony, a gdy się kończą, przesuwa się na lewą stronę.</w:t>
      </w:r>
    </w:p>
    <w:p w:rsidR="00EF7684" w:rsidRDefault="00EF7684" w:rsidP="00EF7684">
      <w:pPr>
        <w:ind w:left="3261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1) TGAG</w:t>
      </w:r>
      <w:r w:rsidRPr="009430EC">
        <w:rPr>
          <w:rFonts w:ascii="Times New Roman" w:hAnsi="Times New Roman" w:cs="Times New Roman"/>
          <w:u w:val="single"/>
        </w:rPr>
        <w:t>G</w:t>
      </w:r>
      <w:r w:rsidRPr="009430EC">
        <w:rPr>
          <w:rFonts w:ascii="Times New Roman" w:hAnsi="Times New Roman" w:cs="Times New Roman"/>
          <w:b/>
          <w:u w:val="single"/>
        </w:rPr>
        <w:t>AAATT</w:t>
      </w:r>
      <w:r w:rsidRPr="009430EC">
        <w:rPr>
          <w:rFonts w:ascii="Times New Roman" w:hAnsi="Times New Roman" w:cs="Times New Roman"/>
        </w:rPr>
        <w:tab/>
      </w:r>
      <w:r w:rsidRPr="009430EC">
        <w:rPr>
          <w:rFonts w:ascii="Times New Roman" w:hAnsi="Times New Roman" w:cs="Times New Roman"/>
        </w:rPr>
        <w:br/>
        <w:t xml:space="preserve">2) </w:t>
      </w:r>
      <w:r w:rsidRPr="009430EC">
        <w:rPr>
          <w:rFonts w:ascii="Times New Roman" w:hAnsi="Times New Roman" w:cs="Times New Roman"/>
          <w:b/>
          <w:highlight w:val="yellow"/>
        </w:rPr>
        <w:t>AAATT</w:t>
      </w:r>
      <w:r w:rsidRPr="009430EC">
        <w:rPr>
          <w:rFonts w:ascii="Times New Roman" w:hAnsi="Times New Roman" w:cs="Times New Roman"/>
          <w:highlight w:val="yellow"/>
        </w:rPr>
        <w:t>GAAG</w:t>
      </w:r>
      <w:r w:rsidRPr="009430EC">
        <w:rPr>
          <w:rFonts w:ascii="Times New Roman" w:hAnsi="Times New Roman" w:cs="Times New Roman"/>
        </w:rPr>
        <w:t>C</w:t>
      </w:r>
      <w:r w:rsidRPr="009430EC">
        <w:rPr>
          <w:rFonts w:ascii="Times New Roman" w:hAnsi="Times New Roman" w:cs="Times New Roman"/>
        </w:rPr>
        <w:br/>
        <w:t xml:space="preserve">3) </w:t>
      </w:r>
      <w:r w:rsidRPr="009430EC">
        <w:rPr>
          <w:rFonts w:ascii="Times New Roman" w:hAnsi="Times New Roman" w:cs="Times New Roman"/>
          <w:u w:val="single"/>
        </w:rPr>
        <w:t>G</w:t>
      </w:r>
      <w:r w:rsidRPr="009430EC">
        <w:rPr>
          <w:rFonts w:ascii="Times New Roman" w:hAnsi="Times New Roman" w:cs="Times New Roman"/>
          <w:b/>
          <w:highlight w:val="yellow"/>
          <w:u w:val="single"/>
        </w:rPr>
        <w:t>AAATT</w:t>
      </w:r>
      <w:r w:rsidRPr="009430EC">
        <w:rPr>
          <w:rFonts w:ascii="Times New Roman" w:hAnsi="Times New Roman" w:cs="Times New Roman"/>
          <w:highlight w:val="yellow"/>
        </w:rPr>
        <w:t>GAAG</w:t>
      </w:r>
    </w:p>
    <w:p w:rsidR="00EF7684" w:rsidRDefault="00EF7684" w:rsidP="00EF7684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W ty</w:t>
      </w:r>
      <w:r>
        <w:rPr>
          <w:rFonts w:ascii="Times New Roman" w:hAnsi="Times New Roman" w:cs="Times New Roman"/>
        </w:rPr>
        <w:t>m przypadku :</w:t>
      </w:r>
    </w:p>
    <w:p w:rsidR="00EF7684" w:rsidRDefault="00EF7684" w:rsidP="00EF768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 xml:space="preserve">Pokrycie pary słów 3-2 wynosi 9 (w przód), analogicznie pary 2-3 wynosi 9 (wstecz). </w:t>
      </w:r>
    </w:p>
    <w:p w:rsidR="00EF7684" w:rsidRPr="009430EC" w:rsidRDefault="00EF7684" w:rsidP="00EF768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Para 3-1 ma pokrycie 6 (wstecz), a para 1-2 5 (w przód).</w:t>
      </w:r>
    </w:p>
    <w:p w:rsidR="006931FB" w:rsidRPr="009430EC" w:rsidRDefault="006931FB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Niezbędne jest również zapobieganie cyklom - służy do tego szereg zastosowań - słowo użyte raz nie zostanie użyte ponownie w tym samym rozwiązaniu.</w:t>
      </w:r>
    </w:p>
    <w:p w:rsidR="00F972AB" w:rsidRPr="009430EC" w:rsidRDefault="006931FB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To rozwiązanie działa dokładnie dla idealnego zestawu. Jest również bardzo skuteczny w przypadku przypadkowych błędów pozytywnych i przypadkowych błędów negatywnych.</w:t>
      </w:r>
    </w:p>
    <w:p w:rsidR="00F972AB" w:rsidRDefault="006931FB" w:rsidP="009430EC">
      <w:pPr>
        <w:ind w:firstLine="142"/>
        <w:rPr>
          <w:rFonts w:ascii="Times New Roman" w:hAnsi="Times New Roman" w:cs="Times New Roman"/>
        </w:rPr>
      </w:pPr>
      <w:r w:rsidRPr="009430EC">
        <w:rPr>
          <w:rFonts w:ascii="Times New Roman" w:hAnsi="Times New Roman" w:cs="Times New Roman"/>
        </w:rPr>
        <w:t>P</w:t>
      </w:r>
      <w:r w:rsidRPr="009430EC">
        <w:rPr>
          <w:rFonts w:ascii="Times New Roman" w:hAnsi="Times New Roman" w:cs="Times New Roman"/>
        </w:rPr>
        <w:t>rzy braku pokrycia próbujemy ponownie dopasować z wykorzystaniem jednego z wcześniej użytych słów</w:t>
      </w:r>
      <w:r w:rsidRPr="009430EC">
        <w:rPr>
          <w:rFonts w:ascii="Times New Roman" w:hAnsi="Times New Roman" w:cs="Times New Roman"/>
        </w:rPr>
        <w:t>.</w:t>
      </w:r>
    </w:p>
    <w:p w:rsidR="00EF7684" w:rsidRPr="009430EC" w:rsidRDefault="00EF7684" w:rsidP="009430EC">
      <w:pPr>
        <w:ind w:firstLine="142"/>
        <w:rPr>
          <w:rFonts w:ascii="Times New Roman" w:hAnsi="Times New Roman" w:cs="Times New Roman"/>
        </w:rPr>
      </w:pPr>
    </w:p>
    <w:sectPr w:rsidR="00EF7684" w:rsidRPr="0094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643"/>
    <w:multiLevelType w:val="hybridMultilevel"/>
    <w:tmpl w:val="3A1EE5B0"/>
    <w:lvl w:ilvl="0" w:tplc="05E44B32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A7"/>
    <w:rsid w:val="001C7C71"/>
    <w:rsid w:val="00326C4D"/>
    <w:rsid w:val="005C5CA7"/>
    <w:rsid w:val="006931FB"/>
    <w:rsid w:val="0079204D"/>
    <w:rsid w:val="009430EC"/>
    <w:rsid w:val="00EE5194"/>
    <w:rsid w:val="00EF7684"/>
    <w:rsid w:val="00F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2D72"/>
  <w15:chartTrackingRefBased/>
  <w15:docId w15:val="{1C63AEFB-3C34-4A2E-87E5-894F43DF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1FB"/>
    <w:pPr>
      <w:ind w:left="720"/>
      <w:contextualSpacing/>
    </w:pPr>
  </w:style>
  <w:style w:type="table" w:styleId="Tabela-Siatka">
    <w:name w:val="Table Grid"/>
    <w:basedOn w:val="Standardowy"/>
    <w:uiPriority w:val="59"/>
    <w:rsid w:val="009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Górecki</dc:creator>
  <cp:keywords/>
  <dc:description/>
  <cp:lastModifiedBy>Anastasiia</cp:lastModifiedBy>
  <cp:revision>2</cp:revision>
  <dcterms:created xsi:type="dcterms:W3CDTF">2022-04-21T22:54:00Z</dcterms:created>
  <dcterms:modified xsi:type="dcterms:W3CDTF">2022-04-21T22:54:00Z</dcterms:modified>
</cp:coreProperties>
</file>