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85B1D">
      <w:pPr>
        <w:bidi w:val="0"/>
        <w:jc w:val="center"/>
        <w:rPr>
          <w:rFonts w:hint="default" w:ascii="Arial" w:hAnsi="Arial" w:cs="Arial"/>
          <w:sz w:val="24"/>
          <w:szCs w:val="24"/>
          <w:lang w:val="en-US"/>
        </w:rPr>
      </w:pPr>
      <w:r>
        <w:rPr>
          <w:rFonts w:hint="default" w:ascii="Arial" w:hAnsi="Arial" w:cs="Arial"/>
          <w:sz w:val="24"/>
          <w:szCs w:val="24"/>
          <w:lang w:val="en-US"/>
        </w:rPr>
        <w:t>Univerzitet u Beogradu</w:t>
      </w:r>
    </w:p>
    <w:p w14:paraId="5D6CEC43">
      <w:pPr>
        <w:bidi w:val="0"/>
        <w:jc w:val="center"/>
        <w:rPr>
          <w:rFonts w:hint="default" w:ascii="Arial" w:hAnsi="Arial" w:cs="Arial"/>
          <w:sz w:val="24"/>
          <w:szCs w:val="24"/>
          <w:lang w:val="en-US"/>
        </w:rPr>
      </w:pPr>
      <w:r>
        <w:rPr>
          <w:rFonts w:hint="default" w:ascii="Arial" w:hAnsi="Arial" w:cs="Arial"/>
          <w:sz w:val="24"/>
          <w:szCs w:val="24"/>
          <w:lang w:val="en-US"/>
        </w:rPr>
        <w:t>Fakultet Organizacionih nauka</w:t>
      </w:r>
    </w:p>
    <w:p w14:paraId="72488967">
      <w:pPr>
        <w:bidi w:val="0"/>
        <w:jc w:val="center"/>
        <w:rPr>
          <w:rFonts w:hint="default" w:ascii="Arial" w:hAnsi="Arial" w:cs="Arial"/>
          <w:sz w:val="24"/>
          <w:szCs w:val="24"/>
          <w:lang w:val="en-US"/>
        </w:rPr>
      </w:pPr>
    </w:p>
    <w:p w14:paraId="72342D92">
      <w:pPr>
        <w:bidi w:val="0"/>
        <w:jc w:val="center"/>
        <w:rPr>
          <w:rFonts w:hint="default" w:ascii="Arial" w:hAnsi="Arial" w:cs="Arial"/>
          <w:sz w:val="24"/>
          <w:szCs w:val="24"/>
          <w:lang w:val="en-US"/>
        </w:rPr>
      </w:pPr>
    </w:p>
    <w:p w14:paraId="2A580DB8">
      <w:pPr>
        <w:bidi w:val="0"/>
        <w:jc w:val="center"/>
        <w:rPr>
          <w:rFonts w:hint="default" w:ascii="Arial" w:hAnsi="Arial" w:cs="Arial"/>
          <w:sz w:val="24"/>
          <w:szCs w:val="24"/>
          <w:lang w:val="en-US"/>
        </w:rPr>
      </w:pPr>
    </w:p>
    <w:p w14:paraId="00C3DB4A">
      <w:pPr>
        <w:bidi w:val="0"/>
        <w:jc w:val="center"/>
        <w:rPr>
          <w:rFonts w:hint="default" w:ascii="Arial" w:hAnsi="Arial" w:cs="Arial"/>
          <w:sz w:val="24"/>
          <w:szCs w:val="24"/>
          <w:lang w:val="en-US"/>
        </w:rPr>
      </w:pPr>
    </w:p>
    <w:p w14:paraId="308BB3A1">
      <w:pPr>
        <w:bidi w:val="0"/>
        <w:jc w:val="center"/>
        <w:rPr>
          <w:rFonts w:hint="default" w:ascii="Arial" w:hAnsi="Arial" w:cs="Arial"/>
          <w:sz w:val="24"/>
          <w:szCs w:val="24"/>
          <w:lang w:val="en-US"/>
        </w:rPr>
      </w:pPr>
    </w:p>
    <w:p w14:paraId="2CC0B547">
      <w:pPr>
        <w:bidi w:val="0"/>
        <w:jc w:val="center"/>
        <w:rPr>
          <w:rFonts w:hint="default" w:ascii="Arial" w:hAnsi="Arial" w:cs="Arial"/>
          <w:sz w:val="24"/>
          <w:szCs w:val="24"/>
          <w:lang w:val="en-US"/>
        </w:rPr>
      </w:pPr>
    </w:p>
    <w:p w14:paraId="3BB624A4">
      <w:pPr>
        <w:bidi w:val="0"/>
        <w:jc w:val="center"/>
        <w:rPr>
          <w:rFonts w:hint="default" w:ascii="Arial" w:hAnsi="Arial" w:cs="Arial"/>
          <w:sz w:val="24"/>
          <w:szCs w:val="24"/>
          <w:lang w:val="en-US"/>
        </w:rPr>
      </w:pPr>
    </w:p>
    <w:p w14:paraId="7FD4D1BA">
      <w:pPr>
        <w:bidi w:val="0"/>
        <w:jc w:val="center"/>
        <w:rPr>
          <w:rFonts w:hint="default" w:ascii="Arial" w:hAnsi="Arial" w:cs="Arial"/>
          <w:sz w:val="24"/>
          <w:szCs w:val="24"/>
          <w:lang w:val="en-US"/>
        </w:rPr>
      </w:pPr>
    </w:p>
    <w:p w14:paraId="55E376FC">
      <w:pPr>
        <w:bidi w:val="0"/>
        <w:jc w:val="center"/>
        <w:rPr>
          <w:rFonts w:hint="default" w:ascii="Arial" w:hAnsi="Arial" w:cs="Arial"/>
          <w:sz w:val="24"/>
          <w:szCs w:val="24"/>
          <w:lang w:val="en-US"/>
        </w:rPr>
      </w:pPr>
    </w:p>
    <w:p w14:paraId="06906AD3">
      <w:pPr>
        <w:bidi w:val="0"/>
        <w:jc w:val="center"/>
        <w:rPr>
          <w:rFonts w:hint="default" w:ascii="Arial" w:hAnsi="Arial" w:cs="Arial"/>
          <w:sz w:val="24"/>
          <w:szCs w:val="24"/>
          <w:lang w:val="en-US"/>
        </w:rPr>
      </w:pPr>
    </w:p>
    <w:p w14:paraId="7C8B3374">
      <w:pPr>
        <w:bidi w:val="0"/>
        <w:jc w:val="center"/>
        <w:rPr>
          <w:rFonts w:hint="default" w:ascii="Arial" w:hAnsi="Arial" w:cs="Arial"/>
          <w:sz w:val="24"/>
          <w:szCs w:val="24"/>
          <w:lang w:val="en-US"/>
        </w:rPr>
      </w:pPr>
    </w:p>
    <w:p w14:paraId="0CB11E3E">
      <w:pPr>
        <w:bidi w:val="0"/>
        <w:jc w:val="center"/>
        <w:rPr>
          <w:rFonts w:hint="default" w:ascii="Arial" w:hAnsi="Arial" w:cs="Arial"/>
          <w:sz w:val="24"/>
          <w:szCs w:val="24"/>
          <w:lang w:val="en-US"/>
        </w:rPr>
      </w:pPr>
    </w:p>
    <w:p w14:paraId="39FE0413">
      <w:pPr>
        <w:bidi w:val="0"/>
        <w:jc w:val="center"/>
        <w:rPr>
          <w:rFonts w:hint="default" w:ascii="Arial" w:hAnsi="Arial" w:cs="Arial"/>
          <w:sz w:val="24"/>
          <w:szCs w:val="24"/>
          <w:lang w:val="en-US"/>
        </w:rPr>
      </w:pPr>
    </w:p>
    <w:p w14:paraId="52906EDE">
      <w:pPr>
        <w:bidi w:val="0"/>
        <w:jc w:val="center"/>
        <w:rPr>
          <w:rFonts w:hint="default" w:ascii="Arial" w:hAnsi="Arial" w:cs="Arial"/>
          <w:sz w:val="28"/>
          <w:szCs w:val="28"/>
          <w:lang w:val="en-US"/>
        </w:rPr>
      </w:pPr>
      <w:r>
        <w:rPr>
          <w:rFonts w:hint="default" w:ascii="Arial" w:hAnsi="Arial" w:cs="Arial"/>
          <w:sz w:val="28"/>
          <w:szCs w:val="28"/>
          <w:lang w:val="en-US"/>
        </w:rPr>
        <w:t>Projektni rad iz predmeta Mašinsko učenje</w:t>
      </w:r>
    </w:p>
    <w:p w14:paraId="4EBBC39C">
      <w:pPr>
        <w:bidi w:val="0"/>
        <w:jc w:val="center"/>
        <w:rPr>
          <w:rFonts w:hint="default" w:ascii="Arial" w:hAnsi="Arial" w:cs="Arial"/>
          <w:sz w:val="28"/>
          <w:szCs w:val="28"/>
          <w:lang w:val="en-US"/>
        </w:rPr>
      </w:pPr>
    </w:p>
    <w:p w14:paraId="4BE7B312">
      <w:pPr>
        <w:bidi w:val="0"/>
        <w:jc w:val="center"/>
        <w:rPr>
          <w:rFonts w:hint="default" w:ascii="Arial" w:hAnsi="Arial" w:cs="Arial"/>
          <w:sz w:val="28"/>
          <w:szCs w:val="28"/>
          <w:lang w:val="en-US"/>
        </w:rPr>
      </w:pPr>
      <w:r>
        <w:rPr>
          <w:rFonts w:hint="default" w:ascii="Arial" w:hAnsi="Arial" w:cs="Arial"/>
          <w:sz w:val="28"/>
          <w:szCs w:val="28"/>
          <w:lang w:val="en-US"/>
        </w:rPr>
        <w:t>Prudential life insurance assesment</w:t>
      </w:r>
    </w:p>
    <w:p w14:paraId="0F5314C1">
      <w:pPr>
        <w:bidi w:val="0"/>
        <w:jc w:val="center"/>
        <w:rPr>
          <w:rFonts w:hint="default" w:ascii="Arial" w:hAnsi="Arial" w:cs="Arial"/>
          <w:sz w:val="28"/>
          <w:szCs w:val="28"/>
          <w:lang w:val="en-US"/>
        </w:rPr>
      </w:pPr>
    </w:p>
    <w:p w14:paraId="61158037">
      <w:pPr>
        <w:bidi w:val="0"/>
        <w:jc w:val="center"/>
        <w:rPr>
          <w:rFonts w:hint="default" w:ascii="Arial" w:hAnsi="Arial" w:cs="Arial"/>
          <w:sz w:val="28"/>
          <w:szCs w:val="28"/>
          <w:lang w:val="en-US"/>
        </w:rPr>
      </w:pPr>
    </w:p>
    <w:p w14:paraId="77AC15CC">
      <w:pPr>
        <w:bidi w:val="0"/>
        <w:jc w:val="center"/>
        <w:rPr>
          <w:rFonts w:hint="default" w:ascii="Arial" w:hAnsi="Arial" w:cs="Arial"/>
          <w:sz w:val="28"/>
          <w:szCs w:val="28"/>
          <w:lang w:val="en-US"/>
        </w:rPr>
      </w:pPr>
    </w:p>
    <w:p w14:paraId="3881DDEE">
      <w:pPr>
        <w:bidi w:val="0"/>
        <w:jc w:val="center"/>
        <w:rPr>
          <w:rFonts w:hint="default" w:ascii="Arial" w:hAnsi="Arial" w:cs="Arial"/>
          <w:sz w:val="28"/>
          <w:szCs w:val="28"/>
          <w:lang w:val="en-US"/>
        </w:rPr>
      </w:pPr>
    </w:p>
    <w:p w14:paraId="46E27804">
      <w:pPr>
        <w:bidi w:val="0"/>
        <w:jc w:val="center"/>
        <w:rPr>
          <w:rFonts w:hint="default" w:ascii="Arial" w:hAnsi="Arial" w:cs="Arial"/>
          <w:sz w:val="28"/>
          <w:szCs w:val="28"/>
          <w:lang w:val="en-US"/>
        </w:rPr>
      </w:pPr>
    </w:p>
    <w:p w14:paraId="1BF2D59C">
      <w:pPr>
        <w:bidi w:val="0"/>
        <w:jc w:val="center"/>
        <w:rPr>
          <w:rFonts w:hint="default" w:ascii="Arial" w:hAnsi="Arial" w:cs="Arial"/>
          <w:sz w:val="28"/>
          <w:szCs w:val="28"/>
          <w:lang w:val="en-US"/>
        </w:rPr>
      </w:pPr>
    </w:p>
    <w:p w14:paraId="7F93FDEC">
      <w:pPr>
        <w:bidi w:val="0"/>
        <w:jc w:val="center"/>
        <w:rPr>
          <w:rFonts w:hint="default" w:ascii="Arial" w:hAnsi="Arial" w:cs="Arial"/>
          <w:sz w:val="28"/>
          <w:szCs w:val="28"/>
          <w:lang w:val="en-US"/>
        </w:rPr>
      </w:pPr>
    </w:p>
    <w:p w14:paraId="32057F72">
      <w:pPr>
        <w:bidi w:val="0"/>
        <w:jc w:val="center"/>
        <w:rPr>
          <w:rFonts w:hint="default" w:ascii="Arial" w:hAnsi="Arial" w:cs="Arial"/>
          <w:sz w:val="28"/>
          <w:szCs w:val="28"/>
          <w:lang w:val="en-US"/>
        </w:rPr>
      </w:pPr>
    </w:p>
    <w:p w14:paraId="48DBD364">
      <w:pPr>
        <w:bidi w:val="0"/>
        <w:jc w:val="center"/>
        <w:rPr>
          <w:rFonts w:hint="default" w:ascii="Arial" w:hAnsi="Arial" w:cs="Arial"/>
          <w:sz w:val="28"/>
          <w:szCs w:val="28"/>
          <w:lang w:val="en-US"/>
        </w:rPr>
      </w:pPr>
    </w:p>
    <w:p w14:paraId="671C6AC0">
      <w:pPr>
        <w:bidi w:val="0"/>
        <w:jc w:val="center"/>
        <w:rPr>
          <w:rFonts w:hint="default" w:ascii="Arial" w:hAnsi="Arial" w:cs="Arial"/>
          <w:sz w:val="28"/>
          <w:szCs w:val="28"/>
          <w:lang w:val="en-US"/>
        </w:rPr>
      </w:pPr>
    </w:p>
    <w:p w14:paraId="0EF76EB8">
      <w:pPr>
        <w:bidi w:val="0"/>
        <w:jc w:val="center"/>
        <w:rPr>
          <w:rFonts w:hint="default" w:ascii="Arial" w:hAnsi="Arial" w:cs="Arial"/>
          <w:sz w:val="28"/>
          <w:szCs w:val="28"/>
          <w:lang w:val="en-US"/>
        </w:rPr>
      </w:pPr>
    </w:p>
    <w:p w14:paraId="7CC6123D">
      <w:pPr>
        <w:bidi w:val="0"/>
        <w:jc w:val="center"/>
        <w:rPr>
          <w:rFonts w:hint="default" w:ascii="Arial" w:hAnsi="Arial" w:cs="Arial"/>
          <w:sz w:val="28"/>
          <w:szCs w:val="28"/>
          <w:lang w:val="en-US"/>
        </w:rPr>
      </w:pPr>
    </w:p>
    <w:p w14:paraId="2A0F64CF">
      <w:pPr>
        <w:bidi w:val="0"/>
        <w:jc w:val="left"/>
        <w:rPr>
          <w:rFonts w:hint="default" w:ascii="Arial" w:hAnsi="Arial" w:cs="Arial"/>
          <w:sz w:val="28"/>
          <w:szCs w:val="28"/>
          <w:lang w:val="en-US"/>
        </w:rPr>
      </w:pPr>
    </w:p>
    <w:p w14:paraId="28368D12">
      <w:pPr>
        <w:bidi w:val="0"/>
        <w:jc w:val="left"/>
        <w:rPr>
          <w:rFonts w:hint="default" w:ascii="Arial" w:hAnsi="Arial" w:cs="Arial"/>
          <w:sz w:val="28"/>
          <w:szCs w:val="28"/>
          <w:lang w:val="en-US"/>
        </w:rPr>
      </w:pPr>
    </w:p>
    <w:p w14:paraId="7D3FFF2E">
      <w:pPr>
        <w:bidi w:val="0"/>
        <w:jc w:val="left"/>
        <w:rPr>
          <w:rFonts w:hint="default" w:ascii="Arial" w:hAnsi="Arial" w:cs="Arial"/>
          <w:sz w:val="28"/>
          <w:szCs w:val="28"/>
          <w:lang w:val="en-US"/>
        </w:rPr>
      </w:pPr>
    </w:p>
    <w:p w14:paraId="33006E46">
      <w:pPr>
        <w:bidi w:val="0"/>
        <w:jc w:val="left"/>
        <w:rPr>
          <w:rFonts w:hint="default" w:ascii="Arial" w:hAnsi="Arial" w:cs="Arial"/>
          <w:sz w:val="28"/>
          <w:szCs w:val="28"/>
          <w:lang w:val="en-US"/>
        </w:rPr>
      </w:pPr>
    </w:p>
    <w:p w14:paraId="48D7BD7C">
      <w:pPr>
        <w:bidi w:val="0"/>
        <w:jc w:val="left"/>
        <w:rPr>
          <w:rFonts w:hint="default" w:ascii="Arial" w:hAnsi="Arial" w:cs="Arial"/>
          <w:sz w:val="28"/>
          <w:szCs w:val="28"/>
          <w:lang w:val="en-US"/>
        </w:rPr>
      </w:pPr>
    </w:p>
    <w:p w14:paraId="03AE21DF">
      <w:pPr>
        <w:bidi w:val="0"/>
        <w:jc w:val="left"/>
        <w:rPr>
          <w:rFonts w:hint="default" w:ascii="Arial" w:hAnsi="Arial" w:cs="Arial"/>
          <w:sz w:val="28"/>
          <w:szCs w:val="28"/>
          <w:lang w:val="en-US"/>
        </w:rPr>
      </w:pPr>
    </w:p>
    <w:p w14:paraId="6C5340F8">
      <w:pPr>
        <w:bidi w:val="0"/>
        <w:jc w:val="left"/>
        <w:rPr>
          <w:rFonts w:hint="default" w:ascii="Arial" w:hAnsi="Arial" w:cs="Arial"/>
          <w:sz w:val="24"/>
          <w:szCs w:val="24"/>
          <w:lang w:val="en-US"/>
        </w:rPr>
      </w:pPr>
      <w:r>
        <w:rPr>
          <w:rFonts w:hint="default" w:ascii="Arial" w:hAnsi="Arial" w:cs="Arial"/>
          <w:sz w:val="24"/>
          <w:szCs w:val="24"/>
          <w:lang w:val="en-US"/>
        </w:rPr>
        <w:t>Studentkinja:</w:t>
      </w:r>
    </w:p>
    <w:p w14:paraId="60F66394">
      <w:pPr>
        <w:bidi w:val="0"/>
        <w:jc w:val="left"/>
        <w:rPr>
          <w:rFonts w:hint="default" w:ascii="Arial" w:hAnsi="Arial" w:cs="Arial"/>
          <w:sz w:val="24"/>
          <w:szCs w:val="24"/>
          <w:lang w:val="en-US"/>
        </w:rPr>
      </w:pPr>
      <w:r>
        <w:rPr>
          <w:rFonts w:hint="default" w:ascii="Arial" w:hAnsi="Arial" w:cs="Arial"/>
          <w:sz w:val="24"/>
          <w:szCs w:val="24"/>
          <w:lang w:val="en-US"/>
        </w:rPr>
        <w:t>Anastasija Djordjević 2021/0143</w:t>
      </w:r>
    </w:p>
    <w:p w14:paraId="45F3F600">
      <w:pPr>
        <w:bidi w:val="0"/>
        <w:jc w:val="left"/>
        <w:rPr>
          <w:rFonts w:hint="default" w:ascii="Arial" w:hAnsi="Arial" w:cs="Arial"/>
          <w:sz w:val="24"/>
          <w:szCs w:val="24"/>
          <w:lang w:val="en-US"/>
        </w:rPr>
      </w:pPr>
    </w:p>
    <w:p w14:paraId="383498F3">
      <w:pPr>
        <w:bidi w:val="0"/>
        <w:jc w:val="left"/>
        <w:rPr>
          <w:rFonts w:hint="default" w:ascii="Arial" w:hAnsi="Arial" w:cs="Arial"/>
          <w:sz w:val="24"/>
          <w:szCs w:val="24"/>
          <w:lang w:val="en-US"/>
        </w:rPr>
      </w:pPr>
    </w:p>
    <w:p w14:paraId="07B71AEE">
      <w:pPr>
        <w:bidi w:val="0"/>
        <w:jc w:val="left"/>
        <w:rPr>
          <w:rFonts w:hint="default" w:ascii="Arial" w:hAnsi="Arial" w:cs="Arial"/>
          <w:sz w:val="24"/>
          <w:szCs w:val="24"/>
          <w:lang w:val="en-US"/>
        </w:rPr>
      </w:pPr>
    </w:p>
    <w:p w14:paraId="6675EB26">
      <w:pPr>
        <w:bidi w:val="0"/>
        <w:jc w:val="left"/>
        <w:rPr>
          <w:rFonts w:hint="default" w:ascii="Arial" w:hAnsi="Arial" w:cs="Arial"/>
          <w:sz w:val="24"/>
          <w:szCs w:val="24"/>
          <w:lang w:val="en-US"/>
        </w:rPr>
      </w:pPr>
    </w:p>
    <w:p w14:paraId="5DD4BA86">
      <w:pPr>
        <w:bidi w:val="0"/>
        <w:jc w:val="left"/>
        <w:rPr>
          <w:rFonts w:hint="default" w:ascii="Arial" w:hAnsi="Arial" w:cs="Arial"/>
          <w:sz w:val="24"/>
          <w:szCs w:val="24"/>
          <w:lang w:val="en-US"/>
        </w:rPr>
      </w:pPr>
    </w:p>
    <w:p w14:paraId="31079881">
      <w:pPr>
        <w:bidi w:val="0"/>
        <w:jc w:val="left"/>
        <w:rPr>
          <w:rFonts w:hint="default" w:ascii="Arial" w:hAnsi="Arial" w:cs="Arial"/>
          <w:sz w:val="24"/>
          <w:szCs w:val="24"/>
          <w:lang w:val="en-US"/>
        </w:rPr>
      </w:pPr>
    </w:p>
    <w:p w14:paraId="13AD1B6F">
      <w:pPr>
        <w:bidi w:val="0"/>
        <w:jc w:val="left"/>
        <w:rPr>
          <w:rFonts w:hint="default" w:ascii="Arial" w:hAnsi="Arial" w:cs="Arial"/>
          <w:sz w:val="24"/>
          <w:szCs w:val="24"/>
          <w:lang w:val="en-US"/>
        </w:rPr>
      </w:pPr>
    </w:p>
    <w:p w14:paraId="34B1CD37">
      <w:pPr>
        <w:bidi w:val="0"/>
        <w:jc w:val="center"/>
        <w:rPr>
          <w:rFonts w:hint="default" w:ascii="Arial" w:hAnsi="Arial" w:cs="Arial"/>
          <w:sz w:val="24"/>
          <w:szCs w:val="24"/>
          <w:lang w:val="en-US"/>
        </w:rPr>
      </w:pPr>
      <w:r>
        <w:rPr>
          <w:rFonts w:hint="default" w:ascii="Arial" w:hAnsi="Arial" w:cs="Arial"/>
          <w:sz w:val="24"/>
          <w:szCs w:val="24"/>
          <w:lang w:val="en-US"/>
        </w:rPr>
        <w:t>Beograd</w:t>
      </w:r>
    </w:p>
    <w:p w14:paraId="24B88C1F">
      <w:pPr>
        <w:bidi w:val="0"/>
        <w:jc w:val="center"/>
        <w:rPr>
          <w:rFonts w:hint="default" w:ascii="Arial" w:hAnsi="Arial" w:cs="Arial"/>
          <w:sz w:val="24"/>
          <w:szCs w:val="24"/>
          <w:lang w:val="en-US"/>
        </w:rPr>
      </w:pPr>
      <w:r>
        <w:rPr>
          <w:rFonts w:hint="default" w:ascii="Arial" w:hAnsi="Arial" w:cs="Arial"/>
          <w:sz w:val="24"/>
          <w:szCs w:val="24"/>
          <w:lang w:val="en-US"/>
        </w:rPr>
        <w:t>Maj 2026. godine</w:t>
      </w:r>
    </w:p>
    <w:p w14:paraId="0C64008F">
      <w:pPr>
        <w:rPr>
          <w:rFonts w:hint="default" w:ascii="Arial" w:hAnsi="Arial" w:cs="Arial"/>
          <w:sz w:val="24"/>
          <w:szCs w:val="24"/>
          <w:lang w:val="en-US"/>
        </w:rPr>
      </w:pPr>
      <w:r>
        <w:rPr>
          <w:rFonts w:hint="default" w:ascii="Arial" w:hAnsi="Arial" w:cs="Arial"/>
          <w:sz w:val="24"/>
          <w:szCs w:val="24"/>
          <w:lang w:val="en-US"/>
        </w:rPr>
        <w:br w:type="page"/>
      </w:r>
    </w:p>
    <w:p w14:paraId="300B6FE3">
      <w:pPr>
        <w:bidi w:val="0"/>
        <w:jc w:val="left"/>
        <w:rPr>
          <w:rFonts w:hint="default" w:ascii="Arial" w:hAnsi="Arial" w:cs="Arial"/>
          <w:sz w:val="30"/>
          <w:szCs w:val="30"/>
          <w:rtl w:val="0"/>
        </w:rPr>
      </w:pPr>
      <w:r>
        <w:rPr>
          <w:rFonts w:hint="default" w:ascii="Arial" w:hAnsi="Arial" w:cs="Arial"/>
          <w:sz w:val="30"/>
          <w:szCs w:val="30"/>
          <w:rtl w:val="0"/>
        </w:rPr>
        <w:t>Sadržaj</w:t>
      </w:r>
    </w:p>
    <w:p w14:paraId="44253E7C">
      <w:pPr>
        <w:bidi w:val="0"/>
        <w:jc w:val="left"/>
        <w:rPr>
          <w:rFonts w:hint="default" w:ascii="Arial" w:hAnsi="Arial" w:cs="Arial"/>
          <w:sz w:val="30"/>
          <w:szCs w:val="30"/>
          <w:rtl w:val="0"/>
        </w:rPr>
      </w:pPr>
    </w:p>
    <w:sdt>
      <w:sdtPr>
        <w:id w:val="-781922084"/>
        <w:docPartObj>
          <w:docPartGallery w:val="Table of Contents"/>
          <w:docPartUnique/>
        </w:docPartObj>
      </w:sdtPr>
      <w:sdtContent>
        <w:p w14:paraId="0000002D">
          <w:pPr>
            <w:widowControl w:val="0"/>
            <w:tabs>
              <w:tab w:val="right" w:leader="dot" w:pos="12000"/>
            </w:tabs>
            <w:spacing w:before="60" w:line="240" w:lineRule="auto"/>
            <w:rPr>
              <w:rFonts w:hint="default" w:ascii="Arial" w:hAnsi="Arial" w:eastAsia="Arial" w:cs="Arial"/>
              <w:b/>
              <w:bCs/>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TOC \h \u \z \t "Heading 1,1,Heading 2,2,Heading 3,3,Heading 4,4,Heading 5,5,Heading 6,6,"</w:instrText>
          </w:r>
          <w:r>
            <w:rPr>
              <w:rFonts w:hint="default" w:ascii="Arial" w:hAnsi="Arial" w:cs="Arial"/>
              <w:sz w:val="22"/>
              <w:szCs w:val="22"/>
            </w:rPr>
            <w:fldChar w:fldCharType="separate"/>
          </w:r>
          <w:r>
            <w:rPr>
              <w:rFonts w:hint="default" w:ascii="Arial" w:hAnsi="Arial" w:cs="Arial"/>
              <w:sz w:val="22"/>
              <w:szCs w:val="22"/>
            </w:rPr>
            <w:fldChar w:fldCharType="begin"/>
          </w:r>
          <w:r>
            <w:rPr>
              <w:rFonts w:hint="default" w:ascii="Arial" w:hAnsi="Arial" w:cs="Arial"/>
              <w:sz w:val="22"/>
              <w:szCs w:val="22"/>
            </w:rPr>
            <w:instrText xml:space="preserve"> HYPERLINK \l "_eup0d3y9ip36" \h </w:instrText>
          </w:r>
          <w:r>
            <w:rPr>
              <w:rFonts w:hint="default" w:ascii="Arial" w:hAnsi="Arial" w:cs="Arial"/>
              <w:sz w:val="22"/>
              <w:szCs w:val="22"/>
            </w:rPr>
            <w:fldChar w:fldCharType="separate"/>
          </w:r>
          <w:r>
            <w:rPr>
              <w:rFonts w:hint="default" w:ascii="Arial" w:hAnsi="Arial" w:eastAsia="Arial" w:cs="Arial"/>
              <w:b/>
              <w:bCs/>
              <w:i w:val="0"/>
              <w:iCs w:val="0"/>
              <w:smallCaps w:val="0"/>
              <w:strike w:val="0"/>
              <w:color w:val="000000"/>
              <w:sz w:val="22"/>
              <w:szCs w:val="22"/>
              <w:u w:val="none"/>
              <w:shd w:val="clear" w:fill="auto"/>
              <w:vertAlign w:val="baseline"/>
              <w:rtl w:val="0"/>
            </w:rPr>
            <w:t>1. Uvod</w:t>
          </w:r>
          <w:r>
            <w:rPr>
              <w:rFonts w:hint="default" w:ascii="Arial" w:hAnsi="Arial" w:eastAsia="Arial" w:cs="Arial"/>
              <w:b/>
              <w:bCs/>
              <w:i w:val="0"/>
              <w:iCs w:val="0"/>
              <w:smallCaps w:val="0"/>
              <w:strike w:val="0"/>
              <w:color w:val="000000"/>
              <w:sz w:val="22"/>
              <w:szCs w:val="22"/>
              <w:u w:val="none"/>
              <w:shd w:val="clear" w:fill="auto"/>
              <w:vertAlign w:val="baseline"/>
              <w:rtl w:val="0"/>
              <w:lang w:val="en-US"/>
            </w:rPr>
            <w:t>.............................................................................................................</w:t>
          </w:r>
          <w:r>
            <w:rPr>
              <w:rFonts w:hint="default" w:ascii="Arial" w:hAnsi="Arial" w:eastAsia="Arial" w:cs="Arial"/>
              <w:b/>
              <w:bCs/>
              <w:i w:val="0"/>
              <w:iCs w:val="0"/>
              <w:smallCaps w:val="0"/>
              <w:strike w:val="0"/>
              <w:color w:val="000000"/>
              <w:sz w:val="22"/>
              <w:szCs w:val="22"/>
              <w:u w:val="none"/>
              <w:shd w:val="clear" w:fill="auto"/>
              <w:vertAlign w:val="baseline"/>
              <w:rtl w:val="0"/>
            </w:rPr>
            <w:t>3</w:t>
          </w:r>
          <w:r>
            <w:rPr>
              <w:rFonts w:hint="default" w:ascii="Arial" w:hAnsi="Arial" w:eastAsia="Arial" w:cs="Arial"/>
              <w:b/>
              <w:bCs/>
              <w:i w:val="0"/>
              <w:iCs w:val="0"/>
              <w:smallCaps w:val="0"/>
              <w:strike w:val="0"/>
              <w:color w:val="000000"/>
              <w:sz w:val="22"/>
              <w:szCs w:val="22"/>
              <w:u w:val="none"/>
              <w:shd w:val="clear" w:fill="auto"/>
              <w:vertAlign w:val="baseline"/>
              <w:rtl w:val="0"/>
            </w:rPr>
            <w:fldChar w:fldCharType="end"/>
          </w:r>
        </w:p>
        <w:p w14:paraId="0000002E">
          <w:pPr>
            <w:widowControl w:val="0"/>
            <w:tabs>
              <w:tab w:val="right" w:leader="dot" w:pos="12000"/>
            </w:tabs>
            <w:spacing w:before="60" w:line="240" w:lineRule="auto"/>
            <w:rPr>
              <w:rFonts w:hint="default" w:ascii="Arial" w:hAnsi="Arial" w:eastAsia="Arial" w:cs="Arial"/>
              <w:b/>
              <w:bCs/>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HYPERLINK \l "_mbb1sqci04zm" \h </w:instrText>
          </w:r>
          <w:r>
            <w:rPr>
              <w:rFonts w:hint="default" w:ascii="Arial" w:hAnsi="Arial" w:cs="Arial"/>
              <w:sz w:val="22"/>
              <w:szCs w:val="22"/>
            </w:rPr>
            <w:fldChar w:fldCharType="separate"/>
          </w:r>
          <w:r>
            <w:rPr>
              <w:rFonts w:hint="default" w:ascii="Arial" w:hAnsi="Arial" w:eastAsia="Arial" w:cs="Arial"/>
              <w:b/>
              <w:bCs/>
              <w:i w:val="0"/>
              <w:iCs w:val="0"/>
              <w:smallCaps w:val="0"/>
              <w:strike w:val="0"/>
              <w:color w:val="000000"/>
              <w:sz w:val="22"/>
              <w:szCs w:val="22"/>
              <w:u w:val="none"/>
              <w:shd w:val="clear" w:fill="auto"/>
              <w:vertAlign w:val="baseline"/>
              <w:rtl w:val="0"/>
            </w:rPr>
            <w:t>2. Razumevanje podataka</w:t>
          </w:r>
          <w:r>
            <w:rPr>
              <w:rFonts w:hint="default" w:ascii="Arial" w:hAnsi="Arial" w:eastAsia="Arial" w:cs="Arial"/>
              <w:b/>
              <w:bCs/>
              <w:i w:val="0"/>
              <w:iCs w:val="0"/>
              <w:smallCaps w:val="0"/>
              <w:strike w:val="0"/>
              <w:color w:val="000000"/>
              <w:sz w:val="22"/>
              <w:szCs w:val="22"/>
              <w:u w:val="none"/>
              <w:shd w:val="clear" w:fill="auto"/>
              <w:vertAlign w:val="baseline"/>
              <w:rtl w:val="0"/>
              <w:lang w:val="en-US"/>
            </w:rPr>
            <w:t>..............................................................................</w:t>
          </w:r>
          <w:r>
            <w:rPr>
              <w:rFonts w:hint="default" w:ascii="Arial" w:hAnsi="Arial" w:eastAsia="Arial" w:cs="Arial"/>
              <w:b/>
              <w:bCs/>
              <w:i w:val="0"/>
              <w:iCs w:val="0"/>
              <w:smallCaps w:val="0"/>
              <w:strike w:val="0"/>
              <w:color w:val="000000"/>
              <w:sz w:val="22"/>
              <w:szCs w:val="22"/>
              <w:u w:val="none"/>
              <w:shd w:val="clear" w:fill="auto"/>
              <w:vertAlign w:val="baseline"/>
              <w:rtl w:val="0"/>
            </w:rPr>
            <w:t>4</w:t>
          </w:r>
          <w:r>
            <w:rPr>
              <w:rFonts w:hint="default" w:ascii="Arial" w:hAnsi="Arial" w:eastAsia="Arial" w:cs="Arial"/>
              <w:b/>
              <w:bCs/>
              <w:i w:val="0"/>
              <w:iCs w:val="0"/>
              <w:smallCaps w:val="0"/>
              <w:strike w:val="0"/>
              <w:color w:val="000000"/>
              <w:sz w:val="22"/>
              <w:szCs w:val="22"/>
              <w:u w:val="none"/>
              <w:shd w:val="clear" w:fill="auto"/>
              <w:vertAlign w:val="baseline"/>
              <w:rtl w:val="0"/>
            </w:rPr>
            <w:fldChar w:fldCharType="end"/>
          </w:r>
        </w:p>
        <w:p w14:paraId="0000002F">
          <w:pPr>
            <w:widowControl w:val="0"/>
            <w:tabs>
              <w:tab w:val="right" w:leader="dot" w:pos="12000"/>
            </w:tabs>
            <w:spacing w:before="60" w:line="240" w:lineRule="auto"/>
            <w:ind w:left="360" w:firstLine="0"/>
            <w:rPr>
              <w:rFonts w:hint="default" w:ascii="Arial" w:hAnsi="Arial" w:eastAsia="Arial" w:cs="Arial"/>
              <w:b w:val="0"/>
              <w:bCs w:val="0"/>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HYPERLINK \l "_c1nru4efcrn6" \h </w:instrText>
          </w:r>
          <w:r>
            <w:rPr>
              <w:rFonts w:hint="default" w:ascii="Arial" w:hAnsi="Arial" w:cs="Arial"/>
              <w:sz w:val="22"/>
              <w:szCs w:val="22"/>
            </w:rPr>
            <w:fldChar w:fldCharType="separate"/>
          </w:r>
          <w:r>
            <w:rPr>
              <w:rFonts w:hint="default" w:ascii="Arial" w:hAnsi="Arial" w:eastAsia="Arial" w:cs="Arial"/>
              <w:b w:val="0"/>
              <w:bCs w:val="0"/>
              <w:i w:val="0"/>
              <w:iCs w:val="0"/>
              <w:smallCaps w:val="0"/>
              <w:strike w:val="0"/>
              <w:color w:val="000000"/>
              <w:sz w:val="22"/>
              <w:szCs w:val="22"/>
              <w:u w:val="none"/>
              <w:shd w:val="clear" w:fill="auto"/>
              <w:vertAlign w:val="baseline"/>
              <w:rtl w:val="0"/>
            </w:rPr>
            <w:t>2.1. Priprema podataka</w:t>
          </w:r>
          <w:r>
            <w:rPr>
              <w:rFonts w:hint="default" w:ascii="Arial" w:hAnsi="Arial" w:eastAsia="Arial" w:cs="Arial"/>
              <w:b w:val="0"/>
              <w:bCs w:val="0"/>
              <w:i w:val="0"/>
              <w:iCs w:val="0"/>
              <w:smallCaps w:val="0"/>
              <w:strike w:val="0"/>
              <w:color w:val="000000"/>
              <w:sz w:val="22"/>
              <w:szCs w:val="22"/>
              <w:u w:val="none"/>
              <w:shd w:val="clear" w:fill="auto"/>
              <w:vertAlign w:val="baseline"/>
              <w:rtl w:val="0"/>
              <w:lang w:val="en-US"/>
            </w:rPr>
            <w:t>...............................................................................</w:t>
          </w:r>
          <w:r>
            <w:rPr>
              <w:rFonts w:hint="default" w:ascii="Arial" w:hAnsi="Arial" w:eastAsia="Arial" w:cs="Arial"/>
              <w:b w:val="0"/>
              <w:bCs w:val="0"/>
              <w:i w:val="0"/>
              <w:iCs w:val="0"/>
              <w:smallCaps w:val="0"/>
              <w:strike w:val="0"/>
              <w:color w:val="000000"/>
              <w:sz w:val="22"/>
              <w:szCs w:val="22"/>
              <w:u w:val="none"/>
              <w:shd w:val="clear" w:fill="auto"/>
              <w:vertAlign w:val="baseline"/>
              <w:rtl w:val="0"/>
            </w:rPr>
            <w:t>4</w:t>
          </w:r>
          <w:r>
            <w:rPr>
              <w:rFonts w:hint="default" w:ascii="Arial" w:hAnsi="Arial" w:eastAsia="Arial" w:cs="Arial"/>
              <w:b w:val="0"/>
              <w:bCs w:val="0"/>
              <w:i w:val="0"/>
              <w:iCs w:val="0"/>
              <w:smallCaps w:val="0"/>
              <w:strike w:val="0"/>
              <w:color w:val="000000"/>
              <w:sz w:val="22"/>
              <w:szCs w:val="22"/>
              <w:u w:val="none"/>
              <w:shd w:val="clear" w:fill="auto"/>
              <w:vertAlign w:val="baseline"/>
              <w:rtl w:val="0"/>
            </w:rPr>
            <w:fldChar w:fldCharType="end"/>
          </w:r>
        </w:p>
        <w:p w14:paraId="00000030">
          <w:pPr>
            <w:widowControl w:val="0"/>
            <w:tabs>
              <w:tab w:val="right" w:leader="dot" w:pos="12000"/>
            </w:tabs>
            <w:spacing w:before="60" w:line="240" w:lineRule="auto"/>
            <w:rPr>
              <w:rFonts w:hint="default" w:ascii="Arial" w:hAnsi="Arial" w:eastAsia="Arial" w:cs="Arial"/>
              <w:b/>
              <w:bCs/>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HYPERLINK \l "_d08epim4c7tu" \h </w:instrText>
          </w:r>
          <w:r>
            <w:rPr>
              <w:rFonts w:hint="default" w:ascii="Arial" w:hAnsi="Arial" w:cs="Arial"/>
              <w:sz w:val="22"/>
              <w:szCs w:val="22"/>
            </w:rPr>
            <w:fldChar w:fldCharType="separate"/>
          </w:r>
          <w:r>
            <w:rPr>
              <w:rFonts w:hint="default" w:ascii="Arial" w:hAnsi="Arial" w:eastAsia="Arial" w:cs="Arial"/>
              <w:b/>
              <w:bCs/>
              <w:i w:val="0"/>
              <w:iCs w:val="0"/>
              <w:smallCaps w:val="0"/>
              <w:strike w:val="0"/>
              <w:color w:val="000000"/>
              <w:sz w:val="22"/>
              <w:szCs w:val="22"/>
              <w:u w:val="none"/>
              <w:shd w:val="clear" w:fill="auto"/>
              <w:vertAlign w:val="baseline"/>
              <w:rtl w:val="0"/>
            </w:rPr>
            <w:t>3. Vizuelizacije</w:t>
          </w:r>
          <w:r>
            <w:rPr>
              <w:rFonts w:hint="default" w:ascii="Arial" w:hAnsi="Arial" w:eastAsia="Arial" w:cs="Arial"/>
              <w:b/>
              <w:bCs/>
              <w:i w:val="0"/>
              <w:iCs w:val="0"/>
              <w:smallCaps w:val="0"/>
              <w:strike w:val="0"/>
              <w:color w:val="000000"/>
              <w:sz w:val="22"/>
              <w:szCs w:val="22"/>
              <w:u w:val="none"/>
              <w:shd w:val="clear" w:fill="auto"/>
              <w:vertAlign w:val="baseline"/>
              <w:rtl w:val="0"/>
              <w:lang w:val="en-US"/>
            </w:rPr>
            <w:t>.................................................................................................</w:t>
          </w:r>
          <w:r>
            <w:rPr>
              <w:rFonts w:hint="default" w:ascii="Arial" w:hAnsi="Arial" w:eastAsia="Arial" w:cs="Arial"/>
              <w:b/>
              <w:bCs/>
              <w:i w:val="0"/>
              <w:iCs w:val="0"/>
              <w:smallCaps w:val="0"/>
              <w:strike w:val="0"/>
              <w:color w:val="000000"/>
              <w:sz w:val="22"/>
              <w:szCs w:val="22"/>
              <w:u w:val="none"/>
              <w:shd w:val="clear" w:fill="auto"/>
              <w:vertAlign w:val="baseline"/>
              <w:rtl w:val="0"/>
            </w:rPr>
            <w:t>5</w:t>
          </w:r>
          <w:r>
            <w:rPr>
              <w:rFonts w:hint="default" w:ascii="Arial" w:hAnsi="Arial" w:eastAsia="Arial" w:cs="Arial"/>
              <w:b/>
              <w:bCs/>
              <w:i w:val="0"/>
              <w:iCs w:val="0"/>
              <w:smallCaps w:val="0"/>
              <w:strike w:val="0"/>
              <w:color w:val="000000"/>
              <w:sz w:val="22"/>
              <w:szCs w:val="22"/>
              <w:u w:val="none"/>
              <w:shd w:val="clear" w:fill="auto"/>
              <w:vertAlign w:val="baseline"/>
              <w:rtl w:val="0"/>
            </w:rPr>
            <w:fldChar w:fldCharType="end"/>
          </w:r>
        </w:p>
        <w:p w14:paraId="00000031">
          <w:pPr>
            <w:widowControl w:val="0"/>
            <w:tabs>
              <w:tab w:val="right" w:leader="dot" w:pos="12000"/>
            </w:tabs>
            <w:spacing w:before="60" w:line="240" w:lineRule="auto"/>
            <w:rPr>
              <w:rFonts w:hint="default" w:ascii="Arial" w:hAnsi="Arial" w:eastAsia="Arial" w:cs="Arial"/>
              <w:b/>
              <w:bCs/>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HYPERLINK \l "_h1x1q7ih95aj" \h </w:instrText>
          </w:r>
          <w:r>
            <w:rPr>
              <w:rFonts w:hint="default" w:ascii="Arial" w:hAnsi="Arial" w:cs="Arial"/>
              <w:sz w:val="22"/>
              <w:szCs w:val="22"/>
            </w:rPr>
            <w:fldChar w:fldCharType="separate"/>
          </w:r>
          <w:r>
            <w:rPr>
              <w:rFonts w:hint="default" w:ascii="Arial" w:hAnsi="Arial" w:eastAsia="Arial" w:cs="Arial"/>
              <w:b/>
              <w:bCs/>
              <w:i w:val="0"/>
              <w:iCs w:val="0"/>
              <w:smallCaps w:val="0"/>
              <w:strike w:val="0"/>
              <w:color w:val="000000"/>
              <w:sz w:val="22"/>
              <w:szCs w:val="22"/>
              <w:u w:val="none"/>
              <w:shd w:val="clear" w:fill="auto"/>
              <w:vertAlign w:val="baseline"/>
              <w:rtl w:val="0"/>
            </w:rPr>
            <w:t>4. Upotreba modela i analiza rezultata</w:t>
          </w:r>
          <w:r>
            <w:rPr>
              <w:rFonts w:hint="default" w:ascii="Arial" w:hAnsi="Arial" w:eastAsia="Arial" w:cs="Arial"/>
              <w:b/>
              <w:bCs/>
              <w:i w:val="0"/>
              <w:iCs w:val="0"/>
              <w:smallCaps w:val="0"/>
              <w:strike w:val="0"/>
              <w:color w:val="000000"/>
              <w:sz w:val="22"/>
              <w:szCs w:val="22"/>
              <w:u w:val="none"/>
              <w:shd w:val="clear" w:fill="auto"/>
              <w:vertAlign w:val="baseline"/>
              <w:rtl w:val="0"/>
              <w:lang w:val="en-US"/>
            </w:rPr>
            <w:t>..........................................................</w:t>
          </w:r>
          <w:r>
            <w:rPr>
              <w:rFonts w:hint="default" w:ascii="Arial" w:hAnsi="Arial" w:eastAsia="Arial" w:cs="Arial"/>
              <w:b/>
              <w:bCs/>
              <w:i w:val="0"/>
              <w:iCs w:val="0"/>
              <w:smallCaps w:val="0"/>
              <w:strike w:val="0"/>
              <w:color w:val="000000"/>
              <w:sz w:val="22"/>
              <w:szCs w:val="22"/>
              <w:u w:val="none"/>
              <w:shd w:val="clear" w:fill="auto"/>
              <w:vertAlign w:val="baseline"/>
              <w:rtl w:val="0"/>
            </w:rPr>
            <w:t>6</w:t>
          </w:r>
          <w:r>
            <w:rPr>
              <w:rFonts w:hint="default" w:ascii="Arial" w:hAnsi="Arial" w:eastAsia="Arial" w:cs="Arial"/>
              <w:b/>
              <w:bCs/>
              <w:i w:val="0"/>
              <w:iCs w:val="0"/>
              <w:smallCaps w:val="0"/>
              <w:strike w:val="0"/>
              <w:color w:val="000000"/>
              <w:sz w:val="22"/>
              <w:szCs w:val="22"/>
              <w:u w:val="none"/>
              <w:shd w:val="clear" w:fill="auto"/>
              <w:vertAlign w:val="baseline"/>
              <w:rtl w:val="0"/>
            </w:rPr>
            <w:fldChar w:fldCharType="end"/>
          </w:r>
        </w:p>
        <w:p w14:paraId="00000032">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rPr>
              <w:rFonts w:hint="default" w:ascii="Arial" w:hAnsi="Arial" w:cs="Arial"/>
              <w:sz w:val="22"/>
              <w:szCs w:val="22"/>
            </w:rPr>
            <w:fldChar w:fldCharType="begin"/>
          </w:r>
          <w:r>
            <w:rPr>
              <w:rFonts w:hint="default" w:ascii="Arial" w:hAnsi="Arial" w:cs="Arial"/>
              <w:sz w:val="22"/>
              <w:szCs w:val="22"/>
            </w:rPr>
            <w:instrText xml:space="preserve"> HYPERLINK \l "_gzxv6mbefogv" \h </w:instrText>
          </w:r>
          <w:r>
            <w:rPr>
              <w:rFonts w:hint="default" w:ascii="Arial" w:hAnsi="Arial" w:cs="Arial"/>
              <w:sz w:val="22"/>
              <w:szCs w:val="22"/>
            </w:rPr>
            <w:fldChar w:fldCharType="separate"/>
          </w:r>
          <w:r>
            <w:rPr>
              <w:rFonts w:hint="default" w:ascii="Arial" w:hAnsi="Arial" w:eastAsia="Arial" w:cs="Arial"/>
              <w:b/>
              <w:bCs/>
              <w:i w:val="0"/>
              <w:iCs w:val="0"/>
              <w:smallCaps w:val="0"/>
              <w:strike w:val="0"/>
              <w:color w:val="000000"/>
              <w:sz w:val="22"/>
              <w:szCs w:val="22"/>
              <w:u w:val="none"/>
              <w:shd w:val="clear" w:fill="auto"/>
              <w:vertAlign w:val="baseline"/>
              <w:rtl w:val="0"/>
            </w:rPr>
            <w:t>5. Zaključak</w:t>
          </w:r>
          <w:r>
            <w:rPr>
              <w:rFonts w:hint="default" w:ascii="Arial" w:hAnsi="Arial" w:eastAsia="Arial" w:cs="Arial"/>
              <w:b/>
              <w:bCs/>
              <w:i w:val="0"/>
              <w:iCs w:val="0"/>
              <w:smallCaps w:val="0"/>
              <w:strike w:val="0"/>
              <w:color w:val="000000"/>
              <w:sz w:val="22"/>
              <w:szCs w:val="22"/>
              <w:u w:val="none"/>
              <w:shd w:val="clear" w:fill="auto"/>
              <w:vertAlign w:val="baseline"/>
              <w:rtl w:val="0"/>
              <w:lang w:val="en-US"/>
            </w:rPr>
            <w:t>....................................................................................................</w:t>
          </w:r>
          <w:r>
            <w:rPr>
              <w:rFonts w:hint="default" w:ascii="Arial" w:hAnsi="Arial" w:eastAsia="Arial" w:cs="Arial"/>
              <w:b/>
              <w:bCs/>
              <w:i w:val="0"/>
              <w:iCs w:val="0"/>
              <w:smallCaps w:val="0"/>
              <w:strike w:val="0"/>
              <w:color w:val="000000"/>
              <w:sz w:val="22"/>
              <w:szCs w:val="22"/>
              <w:u w:val="none"/>
              <w:shd w:val="clear" w:fill="auto"/>
              <w:vertAlign w:val="baseline"/>
              <w:rtl w:val="0"/>
            </w:rPr>
            <w:t>7</w:t>
          </w:r>
          <w:r>
            <w:rPr>
              <w:rFonts w:hint="default" w:ascii="Arial" w:hAnsi="Arial" w:eastAsia="Arial" w:cs="Arial"/>
              <w:b/>
              <w:bCs/>
              <w:i w:val="0"/>
              <w:iCs w:val="0"/>
              <w:smallCaps w:val="0"/>
              <w:strike w:val="0"/>
              <w:color w:val="000000"/>
              <w:sz w:val="22"/>
              <w:szCs w:val="22"/>
              <w:u w:val="none"/>
              <w:shd w:val="clear" w:fill="auto"/>
              <w:vertAlign w:val="baseline"/>
              <w:rtl w:val="0"/>
            </w:rPr>
            <w:fldChar w:fldCharType="end"/>
          </w:r>
          <w:r>
            <w:rPr>
              <w:rFonts w:hint="default" w:ascii="Arial" w:hAnsi="Arial" w:cs="Arial"/>
              <w:sz w:val="22"/>
              <w:szCs w:val="22"/>
            </w:rPr>
            <w:fldChar w:fldCharType="end"/>
          </w:r>
        </w:p>
      </w:sdtContent>
    </w:sdt>
    <w:p w14:paraId="00000033">
      <w:pPr>
        <w:spacing w:line="360" w:lineRule="auto"/>
        <w:jc w:val="both"/>
        <w:rPr>
          <w:sz w:val="24"/>
          <w:szCs w:val="24"/>
        </w:rPr>
      </w:pPr>
    </w:p>
    <w:p w14:paraId="4DBFFED7">
      <w:pPr>
        <w:rPr>
          <w:rFonts w:hint="default" w:ascii="Arial" w:hAnsi="Arial" w:cs="Arial"/>
          <w:sz w:val="30"/>
          <w:szCs w:val="30"/>
          <w:rtl w:val="0"/>
          <w:lang w:val="en-US"/>
        </w:rPr>
      </w:pPr>
      <w:r>
        <w:rPr>
          <w:rFonts w:hint="default" w:ascii="Arial" w:hAnsi="Arial" w:cs="Arial"/>
          <w:sz w:val="30"/>
          <w:szCs w:val="30"/>
          <w:rtl w:val="0"/>
          <w:lang w:val="en-US"/>
        </w:rPr>
        <w:br w:type="page"/>
      </w:r>
    </w:p>
    <w:p w14:paraId="7DBF79F3">
      <w:pPr>
        <w:pStyle w:val="2"/>
        <w:numPr>
          <w:ilvl w:val="0"/>
          <w:numId w:val="1"/>
        </w:numPr>
        <w:bidi w:val="0"/>
        <w:rPr>
          <w:rFonts w:hint="default" w:ascii="Arial" w:hAnsi="Arial" w:cs="Arial"/>
          <w:b w:val="0"/>
          <w:bCs w:val="0"/>
          <w:sz w:val="40"/>
          <w:szCs w:val="40"/>
          <w:rtl w:val="0"/>
          <w:lang w:val="en-US"/>
        </w:rPr>
      </w:pPr>
      <w:r>
        <w:rPr>
          <w:rFonts w:hint="default" w:ascii="Arial" w:hAnsi="Arial" w:cs="Arial"/>
          <w:b w:val="0"/>
          <w:bCs w:val="0"/>
          <w:sz w:val="40"/>
          <w:szCs w:val="40"/>
          <w:rtl w:val="0"/>
          <w:lang w:val="en-US"/>
        </w:rPr>
        <w:t>Uvod</w:t>
      </w:r>
    </w:p>
    <w:p w14:paraId="3565496E">
      <w:pPr>
        <w:pStyle w:val="8"/>
        <w:keepNext w:val="0"/>
        <w:keepLines w:val="0"/>
        <w:widowControl/>
        <w:suppressLineNumbers w:val="0"/>
        <w:rPr>
          <w:rFonts w:hint="default" w:ascii="Arial" w:hAnsi="Arial" w:cs="Arial"/>
        </w:rPr>
      </w:pPr>
      <w:r>
        <w:rPr>
          <w:rFonts w:hint="default" w:ascii="Arial" w:hAnsi="Arial" w:cs="Arial"/>
        </w:rPr>
        <w:t>Problem ovog projekta odnosi se na razvoj modela za automatsku procenu nivoa rizika korisnika u procesu životnog osiguranja. Cilj je predvideti kojoj grupi rizika pripada određena osoba na osnovu zdravstvenih, demografskih i drugih karakteristika</w:t>
      </w:r>
      <w:r>
        <w:rPr>
          <w:rFonts w:hint="default" w:ascii="Arial" w:hAnsi="Arial" w:cs="Arial"/>
          <w:lang w:val="en-US"/>
        </w:rPr>
        <w:t>, kako bi se pre svega ubrzao I olaksao proces dobijanja životnog osiguranja koji moze trajati jako dugo I zahtevati dosta pocedura</w:t>
      </w:r>
      <w:r>
        <w:rPr>
          <w:rFonts w:hint="default" w:ascii="Arial" w:hAnsi="Arial" w:cs="Arial"/>
        </w:rPr>
        <w:t>.</w:t>
      </w:r>
    </w:p>
    <w:p w14:paraId="73058A57">
      <w:pPr>
        <w:pStyle w:val="8"/>
        <w:keepNext w:val="0"/>
        <w:keepLines w:val="0"/>
        <w:widowControl/>
        <w:suppressLineNumbers w:val="0"/>
        <w:rPr>
          <w:rFonts w:hint="default" w:ascii="Arial" w:hAnsi="Arial" w:cs="Arial"/>
        </w:rPr>
      </w:pPr>
      <w:r>
        <w:rPr>
          <w:rFonts w:hint="default" w:ascii="Arial" w:hAnsi="Arial" w:cs="Arial"/>
        </w:rPr>
        <w:t>Za svak</w:t>
      </w:r>
      <w:r>
        <w:rPr>
          <w:rFonts w:hint="default" w:ascii="Arial" w:hAnsi="Arial" w:cs="Arial"/>
          <w:lang w:val="en-US"/>
        </w:rPr>
        <w:t xml:space="preserve">u opservaciju </w:t>
      </w:r>
      <w:r>
        <w:rPr>
          <w:rFonts w:hint="default" w:ascii="Arial" w:hAnsi="Arial" w:cs="Arial"/>
        </w:rPr>
        <w:t xml:space="preserve">model treba da predvidi vrednost promenljive </w:t>
      </w:r>
      <w:r>
        <w:rPr>
          <w:rStyle w:val="9"/>
          <w:rFonts w:hint="default" w:ascii="Arial" w:hAnsi="Arial" w:cs="Arial"/>
        </w:rPr>
        <w:t>Response</w:t>
      </w:r>
      <w:r>
        <w:rPr>
          <w:rFonts w:hint="default" w:ascii="Arial" w:hAnsi="Arial" w:cs="Arial"/>
        </w:rPr>
        <w:t xml:space="preserve">, koja predstavlja nivo rizika korisnika. Problem pripada oblasti </w:t>
      </w:r>
      <w:r>
        <w:rPr>
          <w:rStyle w:val="9"/>
          <w:rFonts w:hint="default" w:ascii="Arial" w:hAnsi="Arial" w:cs="Arial"/>
        </w:rPr>
        <w:t>višeklasne klasifikacije</w:t>
      </w:r>
      <w:r>
        <w:rPr>
          <w:rFonts w:hint="default" w:ascii="Arial" w:hAnsi="Arial" w:cs="Arial"/>
        </w:rPr>
        <w:t>, pri čemu ciljna promenljiva ima osam mogućih kategorija. Klase imaju prirodan redosled, jer veće vrednosti predstavljaju veći nivo rizika.</w:t>
      </w:r>
    </w:p>
    <w:p w14:paraId="6091F42C">
      <w:pPr>
        <w:pStyle w:val="8"/>
        <w:keepNext w:val="0"/>
        <w:keepLines w:val="0"/>
        <w:widowControl/>
        <w:suppressLineNumbers w:val="0"/>
        <w:rPr>
          <w:rFonts w:hint="default" w:ascii="Arial" w:hAnsi="Arial" w:cs="Arial"/>
        </w:rPr>
      </w:pPr>
      <w:r>
        <w:rPr>
          <w:rFonts w:hint="default" w:ascii="Arial" w:hAnsi="Arial" w:cs="Arial"/>
        </w:rPr>
        <w:t xml:space="preserve">Za evaluaciju modela koristi se </w:t>
      </w:r>
      <w:r>
        <w:rPr>
          <w:rStyle w:val="9"/>
          <w:rFonts w:hint="default" w:ascii="Arial" w:hAnsi="Arial" w:cs="Arial"/>
        </w:rPr>
        <w:t>Quadratic Weighted Kappa (QWK)</w:t>
      </w:r>
      <w:r>
        <w:rPr>
          <w:rFonts w:hint="default" w:ascii="Arial" w:hAnsi="Arial" w:cs="Arial"/>
        </w:rPr>
        <w:t xml:space="preserve"> metrika. Za razliku od standardne tačnosti klasifikacije, ova metrika uzima u obzir stepen greške između stvarne i predviđene klase. Greške između bliskih klasa manje se kažnjavaju, dok se velike razlike strožije penalizuju.</w:t>
      </w:r>
    </w:p>
    <w:p w14:paraId="36DC24E5">
      <w:pPr>
        <w:pStyle w:val="8"/>
        <w:keepNext w:val="0"/>
        <w:keepLines w:val="0"/>
        <w:widowControl/>
        <w:suppressLineNumbers w:val="0"/>
        <w:rPr>
          <w:rFonts w:hint="default" w:ascii="Arial" w:hAnsi="Arial" w:cs="Arial"/>
        </w:rPr>
      </w:pPr>
      <w:r>
        <w:rPr>
          <w:rFonts w:hint="default" w:ascii="Arial" w:hAnsi="Arial" w:cs="Arial"/>
        </w:rPr>
        <w:t>Glavni cilj projekta jeste automatizacija procene rizika kako bi se smanjila potreba za dugotrajnim ručnim analizama i medicinskim procedurama, što može doprineti bržem procesu odobravanja osiguranja i boljem korisničkom iskustvu.</w:t>
      </w:r>
    </w:p>
    <w:p w14:paraId="2A09B6A3">
      <w:pPr>
        <w:pStyle w:val="8"/>
        <w:keepNext w:val="0"/>
        <w:keepLines w:val="0"/>
        <w:widowControl/>
        <w:suppressLineNumbers w:val="0"/>
        <w:rPr>
          <w:rFonts w:hint="default" w:ascii="Arial" w:hAnsi="Arial" w:cs="Arial"/>
        </w:rPr>
      </w:pPr>
      <w:r>
        <w:rPr>
          <w:rFonts w:hint="default" w:ascii="Arial" w:hAnsi="Arial" w:cs="Arial"/>
        </w:rPr>
        <w:t>Izazovi projekta uključuju obradu različitih tipova podataka, rad sa nedostajućim vrednostima, izbor odgovarajućih atributa i razvoj modela koji može precizno razlikovati više nivoa rizika.</w:t>
      </w:r>
    </w:p>
    <w:p w14:paraId="3289259B">
      <w:pPr>
        <w:rPr>
          <w:rFonts w:hint="default"/>
          <w:sz w:val="28"/>
          <w:szCs w:val="28"/>
          <w:rtl w:val="0"/>
          <w:lang w:val="en-US"/>
        </w:rPr>
      </w:pPr>
      <w:r>
        <w:rPr>
          <w:rFonts w:hint="default"/>
          <w:sz w:val="28"/>
          <w:szCs w:val="28"/>
          <w:rtl w:val="0"/>
          <w:lang w:val="en-US"/>
        </w:rPr>
        <w:br w:type="page"/>
      </w:r>
    </w:p>
    <w:p w14:paraId="09333E59">
      <w:pPr>
        <w:pStyle w:val="2"/>
        <w:numPr>
          <w:ilvl w:val="0"/>
          <w:numId w:val="1"/>
        </w:numPr>
        <w:bidi w:val="0"/>
        <w:ind w:left="0" w:leftChars="0" w:firstLine="0" w:firstLineChars="0"/>
        <w:rPr>
          <w:rFonts w:hint="default" w:ascii="Arial" w:hAnsi="Arial" w:cs="Arial"/>
          <w:b w:val="0"/>
          <w:bCs w:val="0"/>
          <w:sz w:val="40"/>
          <w:szCs w:val="40"/>
          <w:rtl w:val="0"/>
          <w:lang w:val="en-US"/>
        </w:rPr>
      </w:pPr>
      <w:r>
        <w:rPr>
          <w:rFonts w:hint="default" w:ascii="Arial" w:hAnsi="Arial" w:cs="Arial"/>
          <w:b w:val="0"/>
          <w:bCs w:val="0"/>
          <w:sz w:val="40"/>
          <w:szCs w:val="40"/>
          <w:rtl w:val="0"/>
          <w:lang w:val="en-US"/>
        </w:rPr>
        <w:t>Razumevanje podataka</w:t>
      </w:r>
    </w:p>
    <w:p w14:paraId="7F9A48E4">
      <w:pPr>
        <w:pStyle w:val="8"/>
        <w:keepNext w:val="0"/>
        <w:keepLines w:val="0"/>
        <w:widowControl/>
        <w:suppressLineNumbers w:val="0"/>
        <w:rPr>
          <w:rFonts w:hint="default" w:ascii="Arial" w:hAnsi="Arial" w:cs="Arial"/>
        </w:rPr>
      </w:pPr>
      <w:r>
        <w:rPr>
          <w:rFonts w:hint="default" w:ascii="Arial" w:hAnsi="Arial" w:cs="Arial"/>
        </w:rPr>
        <w:t xml:space="preserve">Podaci korišćeni u ovom projektu organizovani su kroz dva skupa: </w:t>
      </w:r>
      <w:r>
        <w:rPr>
          <w:rStyle w:val="9"/>
          <w:rFonts w:hint="default" w:ascii="Arial" w:hAnsi="Arial" w:cs="Arial"/>
        </w:rPr>
        <w:t>train.csv</w:t>
      </w:r>
      <w:r>
        <w:rPr>
          <w:rFonts w:hint="default" w:ascii="Arial" w:hAnsi="Arial" w:cs="Arial"/>
        </w:rPr>
        <w:t xml:space="preserve"> i </w:t>
      </w:r>
      <w:r>
        <w:rPr>
          <w:rStyle w:val="9"/>
          <w:rFonts w:hint="default" w:ascii="Arial" w:hAnsi="Arial" w:cs="Arial"/>
        </w:rPr>
        <w:t>test.csv</w:t>
      </w:r>
      <w:r>
        <w:rPr>
          <w:rFonts w:hint="default" w:ascii="Arial" w:hAnsi="Arial" w:cs="Arial"/>
        </w:rPr>
        <w:t xml:space="preserve">, namenjena treniranju i testiranju modela. Ovi skupovi su međusobno isključivi, pri čemu train skup sadrži ciljnu promenljivu </w:t>
      </w:r>
      <w:r>
        <w:rPr>
          <w:rStyle w:val="9"/>
          <w:rFonts w:hint="default" w:ascii="Arial" w:hAnsi="Arial" w:cs="Arial"/>
        </w:rPr>
        <w:t>Response</w:t>
      </w:r>
      <w:r>
        <w:rPr>
          <w:rFonts w:hint="default" w:ascii="Arial" w:hAnsi="Arial" w:cs="Arial"/>
        </w:rPr>
        <w:t>, dok se u test skupu ona ne nalazi i koristi se za generisanje konačnih predikcija. Train skup sadrži 128 atributa, dok test skup sadrži 127 atributa.</w:t>
      </w:r>
    </w:p>
    <w:p w14:paraId="113B682A">
      <w:pPr>
        <w:pStyle w:val="8"/>
        <w:keepNext w:val="0"/>
        <w:keepLines w:val="0"/>
        <w:widowControl/>
        <w:suppressLineNumbers w:val="0"/>
        <w:rPr>
          <w:rFonts w:hint="default" w:ascii="Arial" w:hAnsi="Arial" w:eastAsia="SimSun" w:cs="Arial"/>
          <w:sz w:val="24"/>
          <w:szCs w:val="24"/>
          <w:lang w:val="en-US"/>
        </w:rPr>
      </w:pPr>
      <w:r>
        <w:rPr>
          <w:rFonts w:hint="default" w:ascii="Arial" w:hAnsi="Arial" w:eastAsia="SimSun" w:cs="Arial"/>
          <w:sz w:val="24"/>
          <w:szCs w:val="24"/>
        </w:rPr>
        <w:t xml:space="preserve">Ciljna promenljiva </w:t>
      </w:r>
      <w:r>
        <w:rPr>
          <w:rStyle w:val="7"/>
          <w:rFonts w:hint="default" w:ascii="Arial" w:hAnsi="Arial" w:eastAsia="SimSun" w:cs="Arial"/>
          <w:b/>
          <w:bCs/>
          <w:sz w:val="24"/>
          <w:szCs w:val="24"/>
        </w:rPr>
        <w:t>Response</w:t>
      </w:r>
      <w:r>
        <w:rPr>
          <w:rFonts w:hint="default" w:ascii="Arial" w:hAnsi="Arial" w:eastAsia="SimSun" w:cs="Arial"/>
          <w:b/>
          <w:bCs/>
          <w:sz w:val="24"/>
          <w:szCs w:val="24"/>
        </w:rPr>
        <w:t xml:space="preserve"> </w:t>
      </w:r>
      <w:r>
        <w:rPr>
          <w:rFonts w:hint="default" w:ascii="Arial" w:hAnsi="Arial" w:eastAsia="SimSun" w:cs="Arial"/>
          <w:sz w:val="24"/>
          <w:szCs w:val="24"/>
        </w:rPr>
        <w:t>predstavlja konačnu odluku povezanu sa prijavom za životno osiguranje i ima osam mogućih kategorija. Promenljiva ima ordinalni karakter, što znači da između njenih vrednosti postoji prirodan redosled, ali nije nužno da su razlike između susednih kategorija jednake. Zadatak modela jeste da na osnovu dostupnih informacija predvidi kojoj kategoriji pripada određeni korisnik</w:t>
      </w:r>
      <w:r>
        <w:rPr>
          <w:rFonts w:hint="default" w:ascii="Arial" w:hAnsi="Arial" w:cs="Arial"/>
          <w:sz w:val="24"/>
          <w:szCs w:val="24"/>
          <w:lang w:val="en-US"/>
        </w:rPr>
        <w:t>.</w:t>
      </w:r>
    </w:p>
    <w:p w14:paraId="7B12611C">
      <w:pPr>
        <w:pStyle w:val="8"/>
        <w:keepNext w:val="0"/>
        <w:keepLines w:val="0"/>
        <w:widowControl/>
        <w:suppressLineNumbers w:val="0"/>
        <w:rPr>
          <w:rFonts w:hint="default" w:ascii="Arial" w:hAnsi="Arial" w:cs="Arial"/>
          <w:sz w:val="24"/>
          <w:szCs w:val="24"/>
        </w:rPr>
      </w:pPr>
      <w:r>
        <w:rPr>
          <w:rFonts w:hint="default" w:ascii="Arial" w:hAnsi="Arial" w:cs="Arial"/>
          <w:sz w:val="24"/>
          <w:szCs w:val="24"/>
        </w:rPr>
        <w:t>Data set sadrži različite tipove podataka, među kojima se izdvajaju:</w:t>
      </w:r>
    </w:p>
    <w:p w14:paraId="46BE3DDF">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kategorijske (nominalne) promenljive </w:t>
      </w:r>
    </w:p>
    <w:p w14:paraId="690A33DC">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kontinualne promenljive </w:t>
      </w:r>
    </w:p>
    <w:p w14:paraId="41C2A18D">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diskretne promenljive </w:t>
      </w:r>
    </w:p>
    <w:p w14:paraId="2ED4E5B5">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dummy promenljiv</w:t>
      </w:r>
      <w:r>
        <w:rPr>
          <w:rFonts w:hint="default" w:ascii="Arial" w:hAnsi="Arial" w:cs="Arial"/>
          <w:sz w:val="24"/>
          <w:szCs w:val="24"/>
          <w:lang w:val="en-US"/>
        </w:rPr>
        <w:t>e</w:t>
      </w:r>
    </w:p>
    <w:p w14:paraId="28A4BE6E">
      <w:pPr>
        <w:keepNext w:val="0"/>
        <w:keepLines w:val="0"/>
        <w:widowControl/>
        <w:numPr>
          <w:ilvl w:val="0"/>
          <w:numId w:val="2"/>
        </w:numPr>
        <w:suppressLineNumbers w:val="0"/>
        <w:spacing w:before="0" w:beforeAutospacing="1" w:after="0" w:afterAutospacing="1"/>
        <w:ind w:left="720" w:hanging="360"/>
        <w:rPr>
          <w:rFonts w:hint="default" w:ascii="Arial" w:hAnsi="Arial" w:cs="Arial"/>
          <w:lang w:val="en-US"/>
        </w:rPr>
      </w:pPr>
      <w:r>
        <w:rPr>
          <w:rFonts w:hint="default" w:ascii="Arial" w:hAnsi="Arial" w:cs="Arial"/>
          <w:sz w:val="24"/>
          <w:szCs w:val="24"/>
        </w:rPr>
        <w:t>ordinalna ciljna promenljiva</w:t>
      </w:r>
    </w:p>
    <w:p w14:paraId="06164770">
      <w:pPr>
        <w:keepNext w:val="0"/>
        <w:keepLines w:val="0"/>
        <w:widowControl/>
        <w:numPr>
          <w:ilvl w:val="0"/>
          <w:numId w:val="0"/>
        </w:numPr>
        <w:suppressLineNumbers w:val="0"/>
        <w:spacing w:before="0" w:beforeAutospacing="1" w:after="0" w:afterAutospacing="1"/>
        <w:ind w:left="360" w:leftChars="0"/>
        <w:rPr>
          <w:rFonts w:hint="default" w:ascii="Arial" w:hAnsi="Arial" w:cs="Arial"/>
          <w:lang w:val="en-US"/>
        </w:rPr>
      </w:pPr>
    </w:p>
    <w:p w14:paraId="7D442D27">
      <w:pPr>
        <w:pStyle w:val="8"/>
        <w:keepNext w:val="0"/>
        <w:keepLines w:val="0"/>
        <w:widowControl/>
        <w:suppressLineNumbers w:val="0"/>
        <w:rPr>
          <w:rFonts w:hint="default" w:ascii="Arial" w:hAnsi="Arial" w:cs="Arial"/>
        </w:rPr>
      </w:pPr>
      <w:r>
        <w:rPr>
          <w:rFonts w:hint="default" w:ascii="Arial" w:hAnsi="Arial" w:cs="Arial"/>
        </w:rPr>
        <w:t>Podaci su heterogeni i uključuju različite tipove promenljivih, što omogućava detaljniji opis korisnika i njihovih karakteristika. Zbog raznovrsnosti atributa biće neophodna odgovarajuća priprema i analiza podataka pre razvoja modela</w:t>
      </w:r>
      <w:r>
        <w:rPr>
          <w:rFonts w:hint="default" w:ascii="Arial" w:hAnsi="Arial" w:cs="Arial"/>
          <w:lang w:val="en-US"/>
        </w:rPr>
        <w:t xml:space="preserve">, </w:t>
      </w:r>
      <w:r>
        <w:rPr>
          <w:rFonts w:hint="default" w:ascii="Arial" w:hAnsi="Arial" w:eastAsia="SimSun" w:cs="Arial"/>
          <w:sz w:val="24"/>
          <w:szCs w:val="24"/>
        </w:rPr>
        <w:t>uključujući obradu nedostajućih vrednosti, analizu raspodela i prilagođavanje atributa zahtevima pojedinih algoritama</w:t>
      </w:r>
      <w:r>
        <w:rPr>
          <w:rFonts w:hint="default" w:ascii="Arial" w:hAnsi="Arial" w:cs="Arial"/>
        </w:rPr>
        <w:t>.</w:t>
      </w:r>
    </w:p>
    <w:p w14:paraId="6A1390A8">
      <w:pPr>
        <w:pStyle w:val="4"/>
        <w:numPr>
          <w:ilvl w:val="1"/>
          <w:numId w:val="1"/>
        </w:numPr>
        <w:bidi w:val="0"/>
        <w:rPr>
          <w:rFonts w:hint="default" w:ascii="Arial" w:hAnsi="Arial" w:cs="Arial"/>
          <w:b w:val="0"/>
          <w:bCs w:val="0"/>
          <w:rtl w:val="0"/>
          <w:lang w:val="en-US"/>
        </w:rPr>
      </w:pPr>
      <w:r>
        <w:rPr>
          <w:rFonts w:hint="default" w:ascii="Arial" w:hAnsi="Arial" w:cs="Arial"/>
          <w:b w:val="0"/>
          <w:bCs w:val="0"/>
          <w:rtl w:val="0"/>
          <w:lang w:val="en-US"/>
        </w:rPr>
        <w:t>Priprema podataka</w:t>
      </w:r>
    </w:p>
    <w:p w14:paraId="1F87417E">
      <w:pPr>
        <w:rPr>
          <w:rFonts w:hint="default" w:ascii="Arial" w:hAnsi="Arial" w:cs="Arial"/>
          <w:b w:val="0"/>
          <w:bCs w:val="0"/>
          <w:sz w:val="24"/>
          <w:szCs w:val="24"/>
          <w:rtl w:val="0"/>
          <w:lang w:val="en-US"/>
        </w:rPr>
      </w:pPr>
      <w:r>
        <w:rPr>
          <w:rFonts w:hint="default" w:ascii="Arial" w:hAnsi="Arial" w:cs="Arial"/>
          <w:b w:val="0"/>
          <w:bCs w:val="0"/>
          <w:sz w:val="24"/>
          <w:szCs w:val="24"/>
          <w:rtl w:val="0"/>
          <w:lang w:val="en-US"/>
        </w:rPr>
        <w:t>Priprema podataka obuhvatila je uklanjanje odredjenih kolona, sa velikim procentom nedostajucih vrednosti. Pored toga, nad nekim kolonama vršena je imputacija nedostajucih vrednosti. Za numeričke kolone, nedostajuće vrednosti imputirane su medijanom, jer raspodela numeričkih koolona odstupa od N-raspodele, dok su kategorijske kolone imputirane principom most frequent. Izvršena je I transformacija odredjenih kolona iz numeričkih u kategorijske. Kategorijski atributi koji su imali veliki broj kategorija transformisani su principom proglašavanja kategorija koje imaju mali broj opservacija(manji od 0.5%) u jednu kategoriju Other.</w:t>
      </w:r>
    </w:p>
    <w:p w14:paraId="1912373D">
      <w:pPr>
        <w:rPr>
          <w:rFonts w:hint="default" w:ascii="Arial" w:hAnsi="Arial" w:cs="Arial"/>
          <w:b w:val="0"/>
          <w:bCs w:val="0"/>
          <w:sz w:val="24"/>
          <w:szCs w:val="24"/>
          <w:rtl w:val="0"/>
          <w:lang w:val="en-US"/>
        </w:rPr>
      </w:pPr>
      <w:r>
        <w:rPr>
          <w:rFonts w:hint="default" w:ascii="Arial" w:hAnsi="Arial" w:cs="Arial"/>
          <w:b w:val="0"/>
          <w:bCs w:val="0"/>
          <w:sz w:val="24"/>
          <w:szCs w:val="24"/>
          <w:rtl w:val="0"/>
          <w:lang w:val="en-US"/>
        </w:rPr>
        <w:br w:type="page"/>
      </w:r>
    </w:p>
    <w:p w14:paraId="37398202">
      <w:pPr>
        <w:pStyle w:val="2"/>
        <w:numPr>
          <w:ilvl w:val="0"/>
          <w:numId w:val="1"/>
        </w:numPr>
        <w:bidi w:val="0"/>
        <w:rPr>
          <w:rFonts w:hint="default" w:ascii="Arial" w:hAnsi="Arial" w:cs="Arial"/>
          <w:b w:val="0"/>
          <w:bCs w:val="0"/>
          <w:sz w:val="40"/>
          <w:szCs w:val="40"/>
          <w:rtl w:val="0"/>
          <w:lang w:val="en-US"/>
        </w:rPr>
      </w:pPr>
      <w:r>
        <w:rPr>
          <w:rFonts w:hint="default" w:ascii="Arial" w:hAnsi="Arial" w:cs="Arial"/>
          <w:b w:val="0"/>
          <w:bCs w:val="0"/>
          <w:sz w:val="40"/>
          <w:szCs w:val="40"/>
          <w:rtl w:val="0"/>
          <w:lang w:val="en-US"/>
        </w:rPr>
        <w:t>Vizualizacija</w:t>
      </w:r>
    </w:p>
    <w:p w14:paraId="2E6DD629">
      <w:pPr>
        <w:rPr>
          <w:rFonts w:hint="default"/>
          <w:rtl w:val="0"/>
          <w:lang w:val="en-US"/>
        </w:rPr>
      </w:pPr>
      <w:r>
        <w:rPr>
          <w:rFonts w:hint="default"/>
          <w:rtl w:val="0"/>
          <w:lang w:val="en-US"/>
        </w:rPr>
        <w:drawing>
          <wp:inline distT="0" distB="0" distL="114300" distR="114300">
            <wp:extent cx="3870960" cy="2493645"/>
            <wp:effectExtent l="0" t="0" r="0" b="5715"/>
            <wp:docPr id="1" name="Picture 1" descr="Screenshot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29)"/>
                    <pic:cNvPicPr>
                      <a:picLocks noChangeAspect="1"/>
                    </pic:cNvPicPr>
                  </pic:nvPicPr>
                  <pic:blipFill>
                    <a:blip r:embed="rId4"/>
                    <a:srcRect l="26200" t="34483" r="24114" b="8616"/>
                    <a:stretch>
                      <a:fillRect/>
                    </a:stretch>
                  </pic:blipFill>
                  <pic:spPr>
                    <a:xfrm>
                      <a:off x="0" y="0"/>
                      <a:ext cx="3870960" cy="2493645"/>
                    </a:xfrm>
                    <a:prstGeom prst="rect">
                      <a:avLst/>
                    </a:prstGeom>
                  </pic:spPr>
                </pic:pic>
              </a:graphicData>
            </a:graphic>
          </wp:inline>
        </w:drawing>
      </w:r>
    </w:p>
    <w:p w14:paraId="2AC9C548">
      <w:pPr>
        <w:rPr>
          <w:rFonts w:hint="default"/>
          <w:rtl w:val="0"/>
          <w:lang w:val="en-US"/>
        </w:rPr>
      </w:pPr>
    </w:p>
    <w:p w14:paraId="24046364">
      <w:pPr>
        <w:rPr>
          <w:rFonts w:hint="default" w:ascii="Arial" w:hAnsi="Arial" w:cs="Arial"/>
          <w:sz w:val="24"/>
          <w:szCs w:val="24"/>
          <w:rtl w:val="0"/>
          <w:lang w:val="en-US"/>
        </w:rPr>
      </w:pPr>
      <w:r>
        <w:rPr>
          <w:rFonts w:hint="default" w:ascii="Arial" w:hAnsi="Arial" w:cs="Arial"/>
          <w:sz w:val="24"/>
          <w:szCs w:val="24"/>
          <w:rtl w:val="0"/>
          <w:lang w:val="en-US"/>
        </w:rPr>
        <w:t>Na osnovu prikazane raspodele može se uočiti da je u pitanju problem višeklasne klasifikacije sa izraženom nebalansiranošću klasa. Ciljna promenljiva Response odnosi se na procenu nivoa rizika, pri čemu kategorije nisu podjednako zastupljene. Posebno je zanimljivo da klase 3 i 4 imaju najmanji broj opservacija, dok klasa 8 sadrži najveći broj primera. To ukazuje da raspodela nivoa rizika nije ravnomerna i da određeni nivoi procene rizika značajno ređe nastupaju u populaciji obuhvaćenoj istraživanjem. Ovakva struktura podataka može predstavljati izazov za modele mašinskog učenja, jer postoji tendencija boljeg prepoznavanja dominantnih klasa u odnosu na manje zastupljene kategorije.</w:t>
      </w:r>
    </w:p>
    <w:p w14:paraId="5B179D8C">
      <w:pPr>
        <w:rPr>
          <w:rFonts w:hint="default" w:ascii="Arial" w:hAnsi="Arial" w:cs="Arial"/>
          <w:sz w:val="24"/>
          <w:szCs w:val="24"/>
          <w:rtl w:val="0"/>
          <w:lang w:val="en-US"/>
        </w:rPr>
      </w:pPr>
      <w:r>
        <w:rPr>
          <w:rFonts w:hint="default" w:ascii="Arial" w:hAnsi="Arial" w:cs="Arial"/>
          <w:sz w:val="24"/>
          <w:szCs w:val="24"/>
          <w:rtl w:val="0"/>
          <w:lang w:val="en-US"/>
        </w:rPr>
        <w:br w:type="page"/>
      </w:r>
    </w:p>
    <w:p w14:paraId="14F18398">
      <w:pPr>
        <w:pStyle w:val="2"/>
        <w:numPr>
          <w:ilvl w:val="0"/>
          <w:numId w:val="1"/>
        </w:numPr>
        <w:bidi w:val="0"/>
        <w:ind w:left="0" w:leftChars="0" w:firstLine="0" w:firstLineChars="0"/>
        <w:rPr>
          <w:rFonts w:hint="default" w:ascii="Arial" w:hAnsi="Arial" w:cs="Arial"/>
          <w:b w:val="0"/>
          <w:bCs w:val="0"/>
          <w:sz w:val="40"/>
          <w:szCs w:val="40"/>
          <w:rtl w:val="0"/>
          <w:lang w:val="en-US"/>
        </w:rPr>
      </w:pPr>
      <w:r>
        <w:rPr>
          <w:rFonts w:hint="default" w:ascii="Arial" w:hAnsi="Arial" w:cs="Arial"/>
          <w:b w:val="0"/>
          <w:bCs w:val="0"/>
          <w:sz w:val="40"/>
          <w:szCs w:val="40"/>
          <w:rtl w:val="0"/>
          <w:lang w:val="en-US"/>
        </w:rPr>
        <w:t>Upotreba modela I analiza rezultata</w:t>
      </w:r>
    </w:p>
    <w:p w14:paraId="23A3A73F">
      <w:pPr>
        <w:rPr>
          <w:rFonts w:hint="default" w:ascii="Arial" w:hAnsi="Arial" w:cs="Arial"/>
          <w:sz w:val="24"/>
          <w:szCs w:val="24"/>
          <w:rtl w:val="0"/>
          <w:lang w:val="en-US"/>
        </w:rPr>
      </w:pPr>
      <w:r>
        <w:rPr>
          <w:rFonts w:hint="default" w:ascii="Arial" w:hAnsi="Arial" w:cs="Arial"/>
          <w:sz w:val="24"/>
          <w:szCs w:val="24"/>
          <w:rtl w:val="0"/>
          <w:lang w:val="en-US"/>
        </w:rPr>
        <w:t>Za rešavanje problema višeklasne klasifikacije korišćeno je više modela mašinskog učenja: logistička regresija, Random Forest i XGBoost. Nad svakim modelom izvršeno je podešavanje hiperparametara korišćenjem GridSearchCV pristupa, sa ciljem pronalaženja optimalne kombinacije parametara i unapređenja performansi modela.</w:t>
      </w:r>
    </w:p>
    <w:p w14:paraId="68138538">
      <w:pPr>
        <w:rPr>
          <w:rFonts w:hint="default" w:ascii="Arial" w:hAnsi="Arial" w:cs="Arial"/>
          <w:sz w:val="24"/>
          <w:szCs w:val="24"/>
          <w:rtl w:val="0"/>
          <w:lang w:val="en-US"/>
        </w:rPr>
      </w:pPr>
      <w:r>
        <w:rPr>
          <w:rFonts w:hint="default" w:ascii="Arial" w:hAnsi="Arial" w:cs="Arial"/>
          <w:sz w:val="24"/>
          <w:szCs w:val="24"/>
          <w:rtl w:val="0"/>
          <w:lang w:val="en-US"/>
        </w:rPr>
        <w:t>Zbog izražene nebalansiranosti klasa i ordinalne prirode problema, kao glavna metrika za evaluaciju modela korišćena je Cohen-ova Quadratic Kappa. Pored nje analizirane su i dodatne metrike, poput tačnosti (Accuracy) i AUC vrednosti.</w:t>
      </w:r>
    </w:p>
    <w:p w14:paraId="1C13DAE3">
      <w:pPr>
        <w:rPr>
          <w:rFonts w:hint="default" w:ascii="Arial" w:hAnsi="Arial" w:cs="Arial"/>
          <w:sz w:val="24"/>
          <w:szCs w:val="24"/>
          <w:rtl w:val="0"/>
          <w:lang w:val="en-US"/>
        </w:rPr>
      </w:pPr>
      <w:r>
        <w:rPr>
          <w:rFonts w:hint="default" w:ascii="Arial" w:hAnsi="Arial" w:cs="Arial"/>
          <w:sz w:val="24"/>
          <w:szCs w:val="24"/>
          <w:rtl w:val="0"/>
          <w:lang w:val="en-US"/>
        </w:rPr>
        <w:t>Nakon poređenja performansi svih modela, izvršena je analiza dobijenih rezultata, pri čemu je najbolji model odabran na osnovu vrednosti glavne metrike evaluacije. Rezultati glavne metrike svih modela prikazani su tabelarno radi lakšeg poređenja performansi.</w:t>
      </w:r>
    </w:p>
    <w:p w14:paraId="1E09CC2D">
      <w:pPr>
        <w:rPr>
          <w:rFonts w:hint="default" w:ascii="Arial" w:hAnsi="Arial" w:cs="Arial"/>
          <w:sz w:val="24"/>
          <w:szCs w:val="24"/>
          <w:rtl w:val="0"/>
          <w:lang w:val="en-US"/>
        </w:rPr>
      </w:pPr>
    </w:p>
    <w:tbl>
      <w:tblPr>
        <w:tblStyle w:val="10"/>
        <w:tblW w:w="0" w:type="auto"/>
        <w:tblInd w:w="2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1801"/>
      </w:tblGrid>
      <w:tr w14:paraId="7A3F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3D0C5B8F">
            <w:pPr>
              <w:widowControl w:val="0"/>
              <w:jc w:val="both"/>
              <w:rPr>
                <w:rFonts w:hint="default" w:ascii="Arial" w:hAnsi="Arial" w:cs="Arial"/>
                <w:sz w:val="24"/>
                <w:szCs w:val="24"/>
                <w:vertAlign w:val="baseline"/>
                <w:rtl w:val="0"/>
                <w:lang w:val="en-US"/>
              </w:rPr>
            </w:pPr>
            <w:r>
              <w:rPr>
                <w:rFonts w:hint="default" w:ascii="Arial" w:hAnsi="Arial" w:cs="Arial"/>
                <w:sz w:val="20"/>
                <w:szCs w:val="20"/>
                <w:vertAlign w:val="baseline"/>
                <w:rtl w:val="0"/>
                <w:lang w:val="en-US"/>
              </w:rPr>
              <w:t>Logistic regression</w:t>
            </w:r>
          </w:p>
        </w:tc>
        <w:tc>
          <w:tcPr>
            <w:tcW w:w="1801" w:type="dxa"/>
          </w:tcPr>
          <w:p w14:paraId="141025F9">
            <w:pPr>
              <w:widowControl w:val="0"/>
              <w:jc w:val="both"/>
              <w:rPr>
                <w:rFonts w:hint="default" w:ascii="Arial" w:hAnsi="Arial" w:cs="Arial"/>
                <w:sz w:val="24"/>
                <w:szCs w:val="24"/>
                <w:vertAlign w:val="baseline"/>
                <w:rtl w:val="0"/>
                <w:lang w:val="en-US"/>
              </w:rPr>
            </w:pPr>
            <w:r>
              <w:rPr>
                <w:rFonts w:hint="default" w:ascii="Arial" w:hAnsi="Arial" w:cs="Arial"/>
                <w:sz w:val="20"/>
                <w:szCs w:val="20"/>
                <w:vertAlign w:val="baseline"/>
                <w:rtl w:val="0"/>
                <w:lang w:val="en-US"/>
              </w:rPr>
              <w:t>0.5</w:t>
            </w:r>
          </w:p>
        </w:tc>
      </w:tr>
      <w:tr w14:paraId="283B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5543C7AF">
            <w:pPr>
              <w:widowControl w:val="0"/>
              <w:jc w:val="both"/>
              <w:rPr>
                <w:rFonts w:hint="default" w:ascii="Arial" w:hAnsi="Arial" w:cs="Arial"/>
                <w:sz w:val="20"/>
                <w:szCs w:val="20"/>
                <w:vertAlign w:val="baseline"/>
                <w:rtl w:val="0"/>
                <w:lang w:val="en-US"/>
              </w:rPr>
            </w:pPr>
            <w:r>
              <w:rPr>
                <w:rFonts w:hint="default" w:ascii="Arial" w:hAnsi="Arial" w:cs="Arial"/>
                <w:sz w:val="20"/>
                <w:szCs w:val="20"/>
                <w:vertAlign w:val="baseline"/>
                <w:rtl w:val="0"/>
                <w:lang w:val="en-US"/>
              </w:rPr>
              <w:t>Decision tree</w:t>
            </w:r>
          </w:p>
        </w:tc>
        <w:tc>
          <w:tcPr>
            <w:tcW w:w="1801" w:type="dxa"/>
          </w:tcPr>
          <w:p w14:paraId="0E01FD97">
            <w:pPr>
              <w:widowControl w:val="0"/>
              <w:jc w:val="both"/>
              <w:rPr>
                <w:rFonts w:hint="default" w:ascii="Arial" w:hAnsi="Arial" w:cs="Arial"/>
                <w:sz w:val="24"/>
                <w:szCs w:val="24"/>
                <w:vertAlign w:val="baseline"/>
                <w:rtl w:val="0"/>
                <w:lang w:val="en-US"/>
              </w:rPr>
            </w:pPr>
            <w:r>
              <w:rPr>
                <w:rFonts w:hint="default" w:ascii="Arial" w:hAnsi="Arial" w:cs="Arial"/>
                <w:sz w:val="20"/>
                <w:szCs w:val="20"/>
                <w:vertAlign w:val="baseline"/>
                <w:rtl w:val="0"/>
                <w:lang w:val="en-US"/>
              </w:rPr>
              <w:t>0.42</w:t>
            </w:r>
          </w:p>
        </w:tc>
      </w:tr>
      <w:tr w14:paraId="2F593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0EEF89AB">
            <w:pPr>
              <w:widowControl w:val="0"/>
              <w:jc w:val="both"/>
              <w:rPr>
                <w:rFonts w:hint="default" w:ascii="Arial" w:hAnsi="Arial" w:cs="Arial"/>
                <w:sz w:val="20"/>
                <w:szCs w:val="20"/>
                <w:vertAlign w:val="baseline"/>
                <w:rtl w:val="0"/>
                <w:lang w:val="en-US"/>
              </w:rPr>
            </w:pPr>
            <w:r>
              <w:rPr>
                <w:rFonts w:hint="default" w:ascii="Arial" w:hAnsi="Arial" w:cs="Arial"/>
                <w:sz w:val="20"/>
                <w:szCs w:val="20"/>
                <w:vertAlign w:val="baseline"/>
                <w:rtl w:val="0"/>
                <w:lang w:val="en-US"/>
              </w:rPr>
              <w:t>Random forest</w:t>
            </w:r>
          </w:p>
        </w:tc>
        <w:tc>
          <w:tcPr>
            <w:tcW w:w="1801" w:type="dxa"/>
          </w:tcPr>
          <w:p w14:paraId="1883CAC2">
            <w:pPr>
              <w:widowControl w:val="0"/>
              <w:jc w:val="both"/>
              <w:rPr>
                <w:rFonts w:hint="default" w:ascii="Arial" w:hAnsi="Arial" w:cs="Arial"/>
                <w:sz w:val="24"/>
                <w:szCs w:val="24"/>
                <w:vertAlign w:val="baseline"/>
                <w:rtl w:val="0"/>
                <w:lang w:val="en-US"/>
              </w:rPr>
            </w:pPr>
            <w:r>
              <w:rPr>
                <w:rFonts w:hint="default" w:ascii="Arial" w:hAnsi="Arial" w:cs="Arial"/>
                <w:sz w:val="20"/>
                <w:szCs w:val="20"/>
                <w:vertAlign w:val="baseline"/>
                <w:rtl w:val="0"/>
                <w:lang w:val="en-US"/>
              </w:rPr>
              <w:t>0.46</w:t>
            </w:r>
          </w:p>
        </w:tc>
      </w:tr>
      <w:tr w14:paraId="45ED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4" w:type="dxa"/>
          </w:tcPr>
          <w:p w14:paraId="3E3A134B">
            <w:pPr>
              <w:widowControl w:val="0"/>
              <w:jc w:val="both"/>
              <w:rPr>
                <w:rFonts w:hint="default" w:ascii="Arial" w:hAnsi="Arial" w:cs="Arial"/>
                <w:sz w:val="20"/>
                <w:szCs w:val="20"/>
                <w:vertAlign w:val="baseline"/>
                <w:rtl w:val="0"/>
                <w:lang w:val="en-US"/>
              </w:rPr>
            </w:pPr>
            <w:r>
              <w:rPr>
                <w:rFonts w:hint="default" w:ascii="Arial" w:hAnsi="Arial" w:cs="Arial"/>
                <w:sz w:val="20"/>
                <w:szCs w:val="20"/>
                <w:vertAlign w:val="baseline"/>
                <w:rtl w:val="0"/>
                <w:lang w:val="en-US"/>
              </w:rPr>
              <w:t>XGBoost</w:t>
            </w:r>
          </w:p>
        </w:tc>
        <w:tc>
          <w:tcPr>
            <w:tcW w:w="1801" w:type="dxa"/>
          </w:tcPr>
          <w:p w14:paraId="6FFE3346">
            <w:pPr>
              <w:widowControl w:val="0"/>
              <w:jc w:val="both"/>
              <w:rPr>
                <w:rFonts w:hint="default" w:ascii="Arial" w:hAnsi="Arial" w:cs="Arial"/>
                <w:sz w:val="20"/>
                <w:szCs w:val="20"/>
                <w:vertAlign w:val="baseline"/>
                <w:rtl w:val="0"/>
                <w:lang w:val="en-US"/>
              </w:rPr>
            </w:pPr>
            <w:r>
              <w:rPr>
                <w:rFonts w:hint="default" w:ascii="Arial" w:hAnsi="Arial" w:cs="Arial"/>
                <w:sz w:val="20"/>
                <w:szCs w:val="20"/>
                <w:vertAlign w:val="baseline"/>
                <w:rtl w:val="0"/>
                <w:lang w:val="en-US"/>
              </w:rPr>
              <w:t>0.52</w:t>
            </w:r>
          </w:p>
        </w:tc>
      </w:tr>
    </w:tbl>
    <w:p w14:paraId="1CE2B2F4">
      <w:pPr>
        <w:rPr>
          <w:rFonts w:hint="default" w:ascii="Arial" w:hAnsi="Arial" w:cs="Arial"/>
          <w:sz w:val="24"/>
          <w:szCs w:val="24"/>
          <w:rtl w:val="0"/>
          <w:lang w:val="en-US"/>
        </w:rPr>
      </w:pPr>
    </w:p>
    <w:p w14:paraId="43DA718F">
      <w:pPr>
        <w:pStyle w:val="2"/>
        <w:numPr>
          <w:ilvl w:val="0"/>
          <w:numId w:val="1"/>
        </w:numPr>
        <w:bidi w:val="0"/>
        <w:ind w:left="0" w:leftChars="0" w:firstLine="0" w:firstLineChars="0"/>
        <w:rPr>
          <w:rFonts w:hint="default" w:ascii="Arial" w:hAnsi="Arial" w:cs="Arial"/>
          <w:b w:val="0"/>
          <w:bCs w:val="0"/>
          <w:sz w:val="40"/>
          <w:szCs w:val="40"/>
          <w:rtl w:val="0"/>
          <w:lang w:val="en-US"/>
        </w:rPr>
      </w:pPr>
      <w:r>
        <w:rPr>
          <w:rFonts w:hint="default" w:ascii="Arial" w:hAnsi="Arial" w:cs="Arial"/>
          <w:b w:val="0"/>
          <w:bCs w:val="0"/>
          <w:sz w:val="40"/>
          <w:szCs w:val="40"/>
          <w:rtl w:val="0"/>
          <w:lang w:val="en-US"/>
        </w:rPr>
        <w:t>Zakljucak</w:t>
      </w:r>
      <w:bookmarkStart w:id="0" w:name="_GoBack"/>
      <w:bookmarkEnd w:id="0"/>
    </w:p>
    <w:p w14:paraId="4596B2B0">
      <w:pPr>
        <w:rPr>
          <w:rFonts w:hint="default" w:ascii="Arial" w:hAnsi="Arial" w:cs="Arial"/>
          <w:sz w:val="24"/>
          <w:szCs w:val="24"/>
          <w:rtl w:val="0"/>
          <w:lang w:val="en-US"/>
        </w:rPr>
      </w:pPr>
      <w:r>
        <w:rPr>
          <w:rFonts w:hint="default" w:ascii="Arial" w:hAnsi="Arial" w:cs="Arial"/>
          <w:sz w:val="24"/>
          <w:szCs w:val="24"/>
          <w:rtl w:val="0"/>
          <w:lang w:val="en-US"/>
        </w:rPr>
        <w:t>Dobijeni rezultati pokazali su da nijedan model nije ostvario izrazitu dominaciju, što ukazuje na složenost problema i izazove koje donose višeklasna klasifikacija i neravnomerna raspodela podataka. Ipak, primenjeni modeli pokazali su zadovoljavajuće performanse i omogućili identifikaciju obrazaca prisutnih u podacima.</w:t>
      </w:r>
    </w:p>
    <w:p w14:paraId="1EEA7223">
      <w:pPr>
        <w:rPr>
          <w:rFonts w:hint="default" w:ascii="Arial" w:hAnsi="Arial" w:cs="Arial"/>
          <w:sz w:val="24"/>
          <w:szCs w:val="24"/>
          <w:rtl w:val="0"/>
          <w:lang w:val="en-US"/>
        </w:rPr>
      </w:pPr>
      <w:r>
        <w:rPr>
          <w:rFonts w:hint="default" w:ascii="Arial" w:hAnsi="Arial" w:cs="Arial"/>
          <w:sz w:val="24"/>
          <w:szCs w:val="24"/>
          <w:rtl w:val="0"/>
          <w:lang w:val="en-US"/>
        </w:rPr>
        <w:t>U budućem radu moguće je ispitati dodatne metode balansiranja podataka, selekcije atributa i naprednije pristupe prilagođene ordinalnim klasifikacionim problemima, kako bi se dodatno unapredile performanse modela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CE3E58"/>
    <w:multiLevelType w:val="multilevel"/>
    <w:tmpl w:val="DECE3E5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7C6F07D"/>
    <w:multiLevelType w:val="multilevel"/>
    <w:tmpl w:val="07C6F0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232A04"/>
    <w:rsid w:val="23CF38CC"/>
    <w:rsid w:val="2ADB2B5B"/>
    <w:rsid w:val="2B5B432E"/>
    <w:rsid w:val="37323267"/>
    <w:rsid w:val="37FD7328"/>
    <w:rsid w:val="3A424DAF"/>
    <w:rsid w:val="6EFA06B8"/>
    <w:rsid w:val="708B0EAA"/>
    <w:rsid w:val="724D7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770</Words>
  <Characters>5649</Characters>
  <Lines>0</Lines>
  <Paragraphs>0</Paragraphs>
  <TotalTime>139</TotalTime>
  <ScaleCrop>false</ScaleCrop>
  <LinksUpToDate>false</LinksUpToDate>
  <CharactersWithSpaces>6375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2026-05-18T22:38:00Z</dcterms:created>
  <dc:creator>PC</dc:creator>
  <cp:lastModifiedBy>Anastasija Djordjevic</cp:lastModifiedBy>
  <dcterms:modified xsi:type="dcterms:W3CDTF">2026-05-24T20:28:51Z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eyJoZGlkIjoiOWFiNzMyYjAwMDMzY2MzNjAxMDI0MWJhYzU2NDUxYzUiLCJ1c2VySWQiOiI4MTI2NzM4MDg1NjIzIn0=</vt:lpwstr>
  </property>
  <property fmtid="{D5CDD505-2E9C-101B-9397-08002B2CF9AE}" pid="4" name="ICV">
    <vt:lpwstr>AD10D1BFDA4B4B30B1BE10CAF6D8F4C4_12</vt:lpwstr>
  </property>
</Properties>
</file>