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A171BBE" w14:textId="77777777" w:rsidTr="005147E7">
        <w:tc>
          <w:tcPr>
            <w:tcW w:w="3227" w:type="dxa"/>
            <w:tcBorders>
              <w:top w:val="nil"/>
              <w:left w:val="nil"/>
              <w:bottom w:val="nil"/>
              <w:right w:val="nil"/>
            </w:tcBorders>
            <w:vAlign w:val="center"/>
          </w:tcPr>
          <w:p w14:paraId="6228BC9A" w14:textId="77777777" w:rsidR="00435324" w:rsidRPr="006F38CF" w:rsidRDefault="004351D2"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mc:AlternateContent>
                <mc:Choice Requires="wps">
                  <w:drawing>
                    <wp:anchor distT="0" distB="0" distL="114300" distR="114300" simplePos="0" relativeHeight="251659264" behindDoc="0" locked="0" layoutInCell="1" allowOverlap="1" wp14:anchorId="4B78C588" wp14:editId="733EDA8E">
                      <wp:simplePos x="0" y="0"/>
                      <wp:positionH relativeFrom="column">
                        <wp:posOffset>-113030</wp:posOffset>
                      </wp:positionH>
                      <wp:positionV relativeFrom="paragraph">
                        <wp:posOffset>111125</wp:posOffset>
                      </wp:positionV>
                      <wp:extent cx="3068955" cy="112268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068955" cy="1122680"/>
                              </a:xfrm>
                              <a:prstGeom prst="rect">
                                <a:avLst/>
                              </a:prstGeom>
                              <a:noFill/>
                              <a:ln w="9525">
                                <a:noFill/>
                                <a:miter lim="800000"/>
                                <a:headEnd/>
                                <a:tailEnd/>
                              </a:ln>
                            </wps:spPr>
                            <wps:txbx>
                              <w:txbxContent>
                                <w:p w14:paraId="59EB9C7D" w14:textId="77777777" w:rsidR="005321D3" w:rsidRDefault="005321D3"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78C588"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" filled="f" stroked="f">
                      <v:path arrowok="t"/>
                      <v:textbox>
                        <w:txbxContent>
                          <w:p w14:paraId="59EB9C7D" w14:textId="77777777" w:rsidR="005321D3" w:rsidRDefault="005321D3" w:rsidP="00435324">
                            <w:r w:rsidRPr="00681A55">
                              <w:rPr>
                                <w:noProof/>
                                <w:lang w:val="en-US" w:eastAsia="en-US"/>
                              </w:rPr>
                              <w:drawing>
                                <wp:inline distT="0" distB="0" distL="0" distR="0" wp14:anchorId="29DA7322" wp14:editId="3C7FA8C8">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mc:Fallback>
              </mc:AlternateContent>
            </w:r>
          </w:p>
        </w:tc>
        <w:tc>
          <w:tcPr>
            <w:tcW w:w="283" w:type="dxa"/>
            <w:tcBorders>
              <w:top w:val="nil"/>
              <w:left w:val="nil"/>
              <w:bottom w:val="nil"/>
              <w:right w:val="nil"/>
            </w:tcBorders>
            <w:vAlign w:val="center"/>
          </w:tcPr>
          <w:p w14:paraId="4FD843AD"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36A9149F"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0F88EA43"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128FBF4B"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2FAA6781"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37518FBD"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4F041143"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40EB7E66" w14:textId="77777777" w:rsidTr="005147E7">
        <w:tc>
          <w:tcPr>
            <w:tcW w:w="3227" w:type="dxa"/>
            <w:tcBorders>
              <w:top w:val="nil"/>
              <w:left w:val="nil"/>
              <w:bottom w:val="nil"/>
              <w:right w:val="nil"/>
            </w:tcBorders>
          </w:tcPr>
          <w:p w14:paraId="13903127"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1DBA5294"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0FFEAE1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38697648"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55CEB85" w14:textId="77777777" w:rsidR="00435324" w:rsidRPr="006F38CF" w:rsidRDefault="00435324" w:rsidP="00F64B5D">
      <w:pPr>
        <w:jc w:val="center"/>
        <w:rPr>
          <w:b/>
        </w:rPr>
      </w:pPr>
    </w:p>
    <w:p w14:paraId="78C40655" w14:textId="77777777" w:rsidR="00435324" w:rsidRPr="006F38CF" w:rsidRDefault="00435324" w:rsidP="00F64B5D">
      <w:pPr>
        <w:jc w:val="center"/>
        <w:rPr>
          <w:b/>
        </w:rPr>
      </w:pPr>
    </w:p>
    <w:p w14:paraId="1333F3DA" w14:textId="77777777" w:rsidR="00435324" w:rsidRPr="006F38CF" w:rsidRDefault="00435324" w:rsidP="00F64B5D">
      <w:pPr>
        <w:jc w:val="center"/>
        <w:rPr>
          <w:b/>
          <w:bCs/>
          <w:color w:val="006699"/>
        </w:rPr>
      </w:pPr>
    </w:p>
    <w:p w14:paraId="4B1EA72B" w14:textId="77777777" w:rsidR="00435324" w:rsidRPr="006F38CF" w:rsidRDefault="00435324" w:rsidP="005614DD">
      <w:pPr>
        <w:jc w:val="center"/>
        <w:rPr>
          <w:b/>
          <w:color w:val="006699"/>
        </w:rPr>
      </w:pPr>
    </w:p>
    <w:p w14:paraId="72000691" w14:textId="77777777" w:rsidR="00435324" w:rsidRPr="006F38CF" w:rsidRDefault="00435324" w:rsidP="00F64B5D">
      <w:pPr>
        <w:jc w:val="center"/>
        <w:rPr>
          <w:b/>
          <w:color w:val="006699"/>
        </w:rPr>
      </w:pPr>
    </w:p>
    <w:p w14:paraId="0608E2B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1DEF1C18" w14:textId="77777777" w:rsidR="00435324" w:rsidRPr="006F38CF" w:rsidRDefault="00435324" w:rsidP="00F64B5D">
      <w:pPr>
        <w:jc w:val="center"/>
        <w:rPr>
          <w:b/>
        </w:rPr>
      </w:pPr>
    </w:p>
    <w:p w14:paraId="7915775E" w14:textId="77777777" w:rsidR="00435324" w:rsidRPr="006F38CF" w:rsidRDefault="00435324" w:rsidP="00F64B5D">
      <w:pPr>
        <w:jc w:val="center"/>
        <w:rPr>
          <w:b/>
        </w:rPr>
      </w:pPr>
    </w:p>
    <w:p w14:paraId="47914942" w14:textId="77777777" w:rsidR="00435324" w:rsidRPr="006F38CF" w:rsidRDefault="00435324" w:rsidP="00F64B5D">
      <w:pPr>
        <w:jc w:val="center"/>
        <w:rPr>
          <w:b/>
        </w:rPr>
      </w:pPr>
    </w:p>
    <w:bookmarkStart w:id="0" w:name="Text2"/>
    <w:p w14:paraId="2BB44969" w14:textId="77777777" w:rsidR="00435324" w:rsidRPr="006F38CF" w:rsidRDefault="00D7582B" w:rsidP="00536B26">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536B26">
        <w:rPr>
          <w:rStyle w:val="SelPlus"/>
          <w:lang w:val="sr-Latn-BA"/>
        </w:rPr>
        <w:t>Č</w:t>
      </w:r>
      <w:r w:rsidR="001A243E">
        <w:rPr>
          <w:rStyle w:val="SelPlus"/>
        </w:rPr>
        <w:t>istijeSutra</w:t>
      </w:r>
      <w:r w:rsidRPr="006F38CF">
        <w:rPr>
          <w:rStyle w:val="SelPlus"/>
        </w:rPr>
        <w:fldChar w:fldCharType="end"/>
      </w:r>
      <w:bookmarkEnd w:id="0"/>
    </w:p>
    <w:p w14:paraId="3E711238" w14:textId="77777777" w:rsidR="00435324" w:rsidRPr="006F38CF" w:rsidRDefault="00435324" w:rsidP="00F64B5D">
      <w:pPr>
        <w:jc w:val="center"/>
        <w:rPr>
          <w:b/>
        </w:rPr>
      </w:pPr>
    </w:p>
    <w:p w14:paraId="12D4B65A" w14:textId="77777777" w:rsidR="00435324" w:rsidRPr="006F38CF" w:rsidRDefault="00D7582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05646388" w14:textId="77777777" w:rsidR="00435324" w:rsidRPr="006F38CF" w:rsidRDefault="00435324" w:rsidP="00F64B5D">
      <w:pPr>
        <w:jc w:val="center"/>
        <w:rPr>
          <w:b/>
        </w:rPr>
      </w:pPr>
    </w:p>
    <w:p w14:paraId="774AFACC"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12844C4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86E6C3F"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F3B98C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6C612012" w14:textId="77777777" w:rsidR="00435324" w:rsidRPr="006F38CF" w:rsidRDefault="00435324" w:rsidP="00DF730D">
      <w:pPr>
        <w:rPr>
          <w:b/>
        </w:rPr>
      </w:pPr>
    </w:p>
    <w:p w14:paraId="65185690" w14:textId="77777777" w:rsidR="00435324" w:rsidRPr="006F38CF" w:rsidRDefault="00435324" w:rsidP="00DF730D">
      <w:pPr>
        <w:rPr>
          <w:b/>
        </w:rPr>
      </w:pPr>
    </w:p>
    <w:p w14:paraId="71BDAE1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4CCE27B" w14:textId="77777777" w:rsidR="00435324" w:rsidRPr="006F38CF" w:rsidRDefault="00435324" w:rsidP="00F64B5D"/>
    <w:p w14:paraId="131943A8" w14:textId="77777777" w:rsidR="00435324" w:rsidRPr="006F38CF" w:rsidRDefault="00435324" w:rsidP="00F64B5D"/>
    <w:p w14:paraId="4B4535A2" w14:textId="77777777" w:rsidR="00435324" w:rsidRPr="006F38CF" w:rsidRDefault="00435324" w:rsidP="00F64B5D"/>
    <w:p w14:paraId="39276B22" w14:textId="77777777" w:rsidR="00435324" w:rsidRPr="006F38CF" w:rsidRDefault="00435324" w:rsidP="00F64B5D"/>
    <w:p w14:paraId="3845C4AE" w14:textId="77777777" w:rsidR="004531B0" w:rsidRDefault="003D2102">
      <w:pPr>
        <w:spacing w:after="200" w:line="276" w:lineRule="auto"/>
      </w:pPr>
      <w:r>
        <w:br w:type="page"/>
      </w:r>
    </w:p>
    <w:p w14:paraId="67970C11" w14:textId="77777777" w:rsidR="004531B0" w:rsidRPr="009671A8" w:rsidRDefault="004531B0" w:rsidP="004531B0">
      <w:pPr>
        <w:rPr>
          <w:b/>
        </w:rPr>
      </w:pPr>
    </w:p>
    <w:p w14:paraId="28B6E59C"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0B9347B3" w14:textId="77777777" w:rsidR="00AD6135" w:rsidRPr="00AD6135" w:rsidRDefault="00AD6135" w:rsidP="004531B0">
      <w:pPr>
        <w:jc w:val="both"/>
        <w:rPr>
          <w:rFonts w:cs="Calibri"/>
        </w:rPr>
      </w:pPr>
    </w:p>
    <w:p w14:paraId="2C325015"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2136F5FF" w14:textId="77777777" w:rsidR="004531B0" w:rsidRPr="00AD6135" w:rsidRDefault="004531B0" w:rsidP="004531B0">
      <w:pPr>
        <w:jc w:val="both"/>
        <w:rPr>
          <w:rFonts w:cs="Calibri"/>
        </w:rPr>
      </w:pPr>
    </w:p>
    <w:p w14:paraId="5487EC3C"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D7EA744" w14:textId="77777777" w:rsidR="004531B0" w:rsidRDefault="004531B0" w:rsidP="004531B0">
      <w:pPr>
        <w:jc w:val="both"/>
        <w:rPr>
          <w:rFonts w:cs="Calibri"/>
        </w:rPr>
      </w:pPr>
    </w:p>
    <w:p w14:paraId="7EE3C400"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02E32E36"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708AFB"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76C8C784" w14:textId="77777777" w:rsidTr="00CE169E">
        <w:trPr>
          <w:trHeight w:val="567"/>
        </w:trPr>
        <w:tc>
          <w:tcPr>
            <w:tcW w:w="14742" w:type="dxa"/>
          </w:tcPr>
          <w:p w14:paraId="5890B652" w14:textId="77777777" w:rsidR="00CE169E" w:rsidRPr="00CE169E" w:rsidRDefault="00D7582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42AF514A" w14:textId="77777777" w:rsidR="00CE169E" w:rsidRPr="00CE169E" w:rsidRDefault="001A243E" w:rsidP="001A243E">
            <w:pPr>
              <w:tabs>
                <w:tab w:val="left" w:pos="3649"/>
                <w:tab w:val="left" w:pos="5349"/>
                <w:tab w:val="left" w:pos="7992"/>
                <w:tab w:val="left" w:pos="9409"/>
                <w:tab w:val="left" w:pos="10778"/>
              </w:tabs>
              <w:rPr>
                <w:noProof/>
                <w:szCs w:val="22"/>
              </w:rPr>
            </w:pPr>
            <w:r>
              <w:rPr>
                <w:noProof/>
                <w:szCs w:val="22"/>
              </w:rPr>
              <w:t>1. avgust 2023</w:t>
            </w:r>
          </w:p>
          <w:p w14:paraId="5ACE5421"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387E646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Aktivnosti se izvode po prethodno detaljno utvrdjenom planu.</w:t>
            </w:r>
          </w:p>
          <w:p w14:paraId="63DFC61F"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Svaka aktivnost zavisi direktno od prethodne i neizvodjenje bilo koje od aktivnosti može ugroziti</w:t>
            </w:r>
          </w:p>
          <w:p w14:paraId="1AC07E43" w14:textId="77777777" w:rsidR="001A243E" w:rsidRPr="001A1970" w:rsidRDefault="001A243E" w:rsidP="001A243E">
            <w:pPr>
              <w:tabs>
                <w:tab w:val="left" w:pos="3649"/>
                <w:tab w:val="left" w:pos="5349"/>
                <w:tab w:val="left" w:pos="7992"/>
                <w:tab w:val="left" w:pos="9409"/>
                <w:tab w:val="left" w:pos="10778"/>
              </w:tabs>
              <w:rPr>
                <w:noProof/>
                <w:szCs w:val="22"/>
                <w:lang w:val="de-DE"/>
              </w:rPr>
            </w:pPr>
            <w:r w:rsidRPr="001A1970">
              <w:rPr>
                <w:noProof/>
                <w:szCs w:val="22"/>
                <w:lang w:val="de-DE"/>
              </w:rPr>
              <w:t xml:space="preserve"> implementaciju celog projekta. Svaka od aktivnosti ima detaljno definisane elemente planiranja, organizovanja,</w:t>
            </w:r>
          </w:p>
          <w:p w14:paraId="65B89280" w14:textId="77777777" w:rsidR="00CE169E" w:rsidRDefault="001A243E" w:rsidP="001A243E">
            <w:pPr>
              <w:tabs>
                <w:tab w:val="left" w:pos="3649"/>
                <w:tab w:val="left" w:pos="5349"/>
                <w:tab w:val="left" w:pos="7992"/>
                <w:tab w:val="left" w:pos="9409"/>
                <w:tab w:val="left" w:pos="10778"/>
              </w:tabs>
              <w:rPr>
                <w:noProof/>
                <w:szCs w:val="22"/>
              </w:rPr>
            </w:pPr>
            <w:r w:rsidRPr="001A243E">
              <w:rPr>
                <w:noProof/>
                <w:szCs w:val="22"/>
              </w:rPr>
              <w:t>vodjenja i kontrole.</w:t>
            </w:r>
          </w:p>
          <w:p w14:paraId="74D9213F" w14:textId="77777777" w:rsidR="00CE169E" w:rsidRDefault="00CE169E" w:rsidP="00CE169E">
            <w:pPr>
              <w:tabs>
                <w:tab w:val="left" w:pos="3649"/>
                <w:tab w:val="left" w:pos="5349"/>
                <w:tab w:val="left" w:pos="7992"/>
                <w:tab w:val="left" w:pos="9409"/>
                <w:tab w:val="left" w:pos="10778"/>
              </w:tabs>
              <w:rPr>
                <w:noProof/>
                <w:szCs w:val="22"/>
              </w:rPr>
            </w:pPr>
          </w:p>
          <w:p w14:paraId="48DD6B8B" w14:textId="77777777" w:rsidR="00CE169E" w:rsidRDefault="00CE169E" w:rsidP="00CE169E">
            <w:pPr>
              <w:tabs>
                <w:tab w:val="left" w:pos="3649"/>
                <w:tab w:val="left" w:pos="5349"/>
                <w:tab w:val="left" w:pos="7992"/>
                <w:tab w:val="left" w:pos="9409"/>
                <w:tab w:val="left" w:pos="10778"/>
              </w:tabs>
              <w:rPr>
                <w:noProof/>
                <w:szCs w:val="22"/>
              </w:rPr>
            </w:pPr>
          </w:p>
          <w:p w14:paraId="71737E7F" w14:textId="77777777" w:rsidR="00CE169E" w:rsidRPr="006F38CF" w:rsidRDefault="00D7582B" w:rsidP="00CE169E">
            <w:pPr>
              <w:tabs>
                <w:tab w:val="left" w:pos="3649"/>
                <w:tab w:val="left" w:pos="5349"/>
                <w:tab w:val="left" w:pos="7992"/>
                <w:tab w:val="left" w:pos="9409"/>
                <w:tab w:val="left" w:pos="10778"/>
              </w:tabs>
              <w:rPr>
                <w:szCs w:val="22"/>
              </w:rPr>
            </w:pPr>
            <w:r>
              <w:rPr>
                <w:szCs w:val="22"/>
              </w:rPr>
              <w:fldChar w:fldCharType="end"/>
            </w:r>
          </w:p>
        </w:tc>
      </w:tr>
    </w:tbl>
    <w:p w14:paraId="0F9B1D0D" w14:textId="77777777" w:rsidR="004531B0" w:rsidRDefault="004531B0">
      <w:pPr>
        <w:spacing w:after="200" w:line="276" w:lineRule="auto"/>
      </w:pPr>
    </w:p>
    <w:p w14:paraId="4CB62635" w14:textId="77777777" w:rsidR="004531B0" w:rsidRDefault="004531B0">
      <w:pPr>
        <w:spacing w:after="200" w:line="276" w:lineRule="auto"/>
      </w:pPr>
      <w:r>
        <w:br w:type="page"/>
      </w:r>
    </w:p>
    <w:p w14:paraId="02E498B9"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16C3A00A" w14:textId="77777777" w:rsidR="00861494" w:rsidRPr="006F38CF" w:rsidRDefault="00861494" w:rsidP="00F64B5D">
      <w:pPr>
        <w:tabs>
          <w:tab w:val="left" w:pos="3649"/>
          <w:tab w:val="left" w:pos="5349"/>
          <w:tab w:val="left" w:pos="7992"/>
          <w:tab w:val="left" w:pos="9409"/>
          <w:tab w:val="left" w:pos="10778"/>
        </w:tabs>
        <w:rPr>
          <w:b/>
        </w:rPr>
      </w:pPr>
    </w:p>
    <w:p w14:paraId="69DF6744"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3A897F0F"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47DC36BE"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662CFE1F"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6C6FF8F7"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671DE910" w14:textId="77777777" w:rsidR="00DA5366" w:rsidRPr="00DA5366" w:rsidRDefault="00D7582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01830A0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1B250BC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742C66F" w14:textId="77777777" w:rsidR="00DA5366" w:rsidRPr="00DA5366" w:rsidRDefault="00DA5366" w:rsidP="00DA5366">
            <w:pPr>
              <w:tabs>
                <w:tab w:val="left" w:pos="3649"/>
                <w:tab w:val="left" w:pos="5349"/>
                <w:tab w:val="left" w:pos="7992"/>
                <w:tab w:val="left" w:pos="9409"/>
                <w:tab w:val="left" w:pos="10778"/>
              </w:tabs>
              <w:rPr>
                <w:noProof/>
                <w:szCs w:val="22"/>
              </w:rPr>
            </w:pPr>
          </w:p>
          <w:p w14:paraId="57C38B8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03CD3548"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81C034"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6B77BCE" w14:textId="77777777" w:rsidR="004370DA" w:rsidRDefault="004370DA" w:rsidP="00DA5366">
            <w:pPr>
              <w:tabs>
                <w:tab w:val="left" w:pos="3649"/>
                <w:tab w:val="left" w:pos="5349"/>
                <w:tab w:val="left" w:pos="7992"/>
                <w:tab w:val="left" w:pos="9409"/>
                <w:tab w:val="left" w:pos="10778"/>
              </w:tabs>
              <w:rPr>
                <w:noProof/>
                <w:szCs w:val="22"/>
              </w:rPr>
            </w:pPr>
          </w:p>
          <w:p w14:paraId="781583D8" w14:textId="77777777" w:rsidR="007F357F" w:rsidRPr="006F38CF" w:rsidRDefault="00D7582B" w:rsidP="00DA5366">
            <w:pPr>
              <w:tabs>
                <w:tab w:val="left" w:pos="3649"/>
                <w:tab w:val="left" w:pos="5349"/>
                <w:tab w:val="left" w:pos="7992"/>
                <w:tab w:val="left" w:pos="9409"/>
                <w:tab w:val="left" w:pos="10778"/>
              </w:tabs>
              <w:rPr>
                <w:szCs w:val="22"/>
              </w:rPr>
            </w:pPr>
            <w:r>
              <w:rPr>
                <w:szCs w:val="22"/>
              </w:rPr>
              <w:fldChar w:fldCharType="end"/>
            </w:r>
          </w:p>
        </w:tc>
      </w:tr>
    </w:tbl>
    <w:p w14:paraId="1EAF138B"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3D8D800E" w14:textId="77777777" w:rsidR="000F51E0" w:rsidRPr="006F38CF" w:rsidRDefault="000F51E0" w:rsidP="00F64B5D">
      <w:pPr>
        <w:tabs>
          <w:tab w:val="left" w:pos="3649"/>
          <w:tab w:val="left" w:pos="5349"/>
          <w:tab w:val="left" w:pos="7992"/>
          <w:tab w:val="left" w:pos="9639"/>
          <w:tab w:val="left" w:pos="10778"/>
        </w:tabs>
        <w:jc w:val="both"/>
        <w:rPr>
          <w:i/>
        </w:rPr>
      </w:pPr>
    </w:p>
    <w:p w14:paraId="78767AA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(limit</w:t>
      </w:r>
      <w:r w:rsidR="00F32ED6" w:rsidRPr="000E5EAD">
        <w:rPr>
          <w:i/>
        </w:rPr>
        <w:t>8.</w:t>
      </w:r>
      <w:r w:rsidR="006F38CF" w:rsidRPr="000E5EAD">
        <w:rPr>
          <w:i/>
        </w:rPr>
        <w:t>000 characters)</w:t>
      </w:r>
    </w:p>
    <w:p w14:paraId="744BD27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EB3DC71" w14:textId="77777777" w:rsidTr="00C97D5E">
        <w:trPr>
          <w:trHeight w:val="567"/>
        </w:trPr>
        <w:tc>
          <w:tcPr>
            <w:tcW w:w="9639" w:type="dxa"/>
            <w:tcBorders>
              <w:top w:val="single" w:sz="4" w:space="0" w:color="808080"/>
              <w:bottom w:val="single" w:sz="4" w:space="0" w:color="808080"/>
            </w:tcBorders>
          </w:tcPr>
          <w:p w14:paraId="1BD55CC6"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6354C70F" w14:textId="77777777" w:rsidR="00F64A7D" w:rsidRDefault="0012389B" w:rsidP="0012389B">
            <w:r w:rsidRPr="0012389B">
              <w:t xml:space="preserve"> - Partner</w:t>
            </w:r>
            <w:r w:rsidR="00151F4F">
              <w:t xml:space="preserve"> institution</w:t>
            </w:r>
            <w:r w:rsidR="00F64A7D" w:rsidRPr="00F64A7D">
              <w:t>[...]</w:t>
            </w:r>
          </w:p>
          <w:p w14:paraId="46656DF4" w14:textId="77777777" w:rsidR="0012389B" w:rsidRDefault="0012389B" w:rsidP="0012389B">
            <w:r w:rsidRPr="0012389B">
              <w:t>- Partner</w:t>
            </w:r>
            <w:r w:rsidR="00151F4F">
              <w:t xml:space="preserve"> ins</w:t>
            </w:r>
            <w:r w:rsidR="00576E6B">
              <w:t>t</w:t>
            </w:r>
            <w:r w:rsidR="00151F4F">
              <w:t>itution</w:t>
            </w:r>
            <w:r w:rsidR="00F64A7D" w:rsidRPr="00F64A7D">
              <w:t>[...]</w:t>
            </w:r>
          </w:p>
          <w:p w14:paraId="3C380BDF" w14:textId="77777777" w:rsidR="00F64A7D" w:rsidRPr="0012389B" w:rsidRDefault="00F64A7D" w:rsidP="0012389B"/>
          <w:p w14:paraId="4D2C48DF" w14:textId="77777777" w:rsidR="0012389B" w:rsidRPr="0012389B" w:rsidRDefault="0012389B" w:rsidP="0012389B">
            <w:r w:rsidRPr="0012389B">
              <w:t xml:space="preserve">Partner Country </w:t>
            </w:r>
            <w:r w:rsidR="00F64A7D" w:rsidRPr="00F64A7D">
              <w:t>[...]</w:t>
            </w:r>
          </w:p>
          <w:p w14:paraId="36F46B34" w14:textId="77777777" w:rsidR="0012389B" w:rsidRPr="0012389B" w:rsidRDefault="0012389B" w:rsidP="0012389B">
            <w:r w:rsidRPr="0012389B">
              <w:t xml:space="preserve"> - Partner</w:t>
            </w:r>
            <w:r w:rsidR="00576E6B">
              <w:t xml:space="preserve"> institution</w:t>
            </w:r>
            <w:r w:rsidR="00F64A7D" w:rsidRPr="00F64A7D">
              <w:t>[...]</w:t>
            </w:r>
          </w:p>
          <w:p w14:paraId="59C17BB6"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D7582B">
              <w:rPr>
                <w:szCs w:val="22"/>
              </w:rPr>
              <w:fldChar w:fldCharType="end"/>
            </w:r>
          </w:p>
        </w:tc>
      </w:tr>
    </w:tbl>
    <w:p w14:paraId="051CC767" w14:textId="77777777" w:rsidR="00113792" w:rsidRPr="006F38CF" w:rsidRDefault="00113792" w:rsidP="00F64B5D">
      <w:r w:rsidRPr="006F38CF">
        <w:rPr>
          <w:szCs w:val="22"/>
        </w:rPr>
        <w:t>(</w:t>
      </w:r>
      <w:r w:rsidRPr="006F38CF">
        <w:rPr>
          <w:i/>
          <w:sz w:val="18"/>
          <w:szCs w:val="18"/>
        </w:rPr>
        <w:t>Please add partner countries/partners as appropriate)</w:t>
      </w:r>
    </w:p>
    <w:p w14:paraId="3C1A608F" w14:textId="77777777" w:rsidR="00113792" w:rsidRPr="006F38CF" w:rsidRDefault="00113792" w:rsidP="00F64B5D">
      <w:pPr>
        <w:tabs>
          <w:tab w:val="left" w:pos="3649"/>
          <w:tab w:val="left" w:pos="5349"/>
          <w:tab w:val="left" w:pos="7992"/>
          <w:tab w:val="left" w:pos="9639"/>
          <w:tab w:val="left" w:pos="10778"/>
        </w:tabs>
        <w:jc w:val="both"/>
      </w:pPr>
    </w:p>
    <w:p w14:paraId="5AF712E2"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(limit</w:t>
      </w:r>
      <w:r w:rsidR="00F32ED6" w:rsidRPr="00AF7989">
        <w:rPr>
          <w:i/>
        </w:rPr>
        <w:t>8.</w:t>
      </w:r>
      <w:r w:rsidR="00113792" w:rsidRPr="00AF7989">
        <w:rPr>
          <w:i/>
        </w:rPr>
        <w:t>000 characters)</w:t>
      </w:r>
    </w:p>
    <w:p w14:paraId="539C4623"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33D381F" w14:textId="77777777" w:rsidTr="00C97D5E">
        <w:trPr>
          <w:trHeight w:val="567"/>
        </w:trPr>
        <w:tc>
          <w:tcPr>
            <w:tcW w:w="9639" w:type="dxa"/>
            <w:tcBorders>
              <w:top w:val="single" w:sz="4" w:space="0" w:color="808080"/>
              <w:bottom w:val="single" w:sz="4" w:space="0" w:color="808080"/>
            </w:tcBorders>
          </w:tcPr>
          <w:p w14:paraId="2D3B84FB" w14:textId="77777777" w:rsidR="0012389B" w:rsidRPr="0012389B" w:rsidRDefault="00D7582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F6969F9" w14:textId="77777777" w:rsidR="0012389B" w:rsidRPr="0012389B" w:rsidRDefault="0012389B" w:rsidP="0012389B"/>
          <w:p w14:paraId="6A1358A9"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D7582B">
              <w:rPr>
                <w:szCs w:val="22"/>
              </w:rPr>
              <w:fldChar w:fldCharType="end"/>
            </w:r>
          </w:p>
        </w:tc>
      </w:tr>
    </w:tbl>
    <w:p w14:paraId="5E9E9FE1"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06685170" w14:textId="77777777" w:rsidR="009B1F4E" w:rsidRPr="006F38CF" w:rsidRDefault="009B1F4E" w:rsidP="00F64B5D"/>
    <w:p w14:paraId="6B08DFDF"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4E8151F7" w14:textId="77777777" w:rsidR="00956081" w:rsidRPr="006F38CF" w:rsidRDefault="00956081" w:rsidP="00F64B5D"/>
    <w:p w14:paraId="52325668"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7029C04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0CC23E3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(limit</w:t>
      </w:r>
      <w:r w:rsidR="00F32ED6" w:rsidRPr="000E5EAD">
        <w:rPr>
          <w:i/>
        </w:rPr>
        <w:t>8</w:t>
      </w:r>
      <w:r w:rsidR="00E6009F" w:rsidRPr="000E5EAD">
        <w:rPr>
          <w:i/>
        </w:rPr>
        <w:t>.</w:t>
      </w:r>
      <w:r w:rsidRPr="000E5EAD">
        <w:rPr>
          <w:i/>
        </w:rPr>
        <w:t>000 characters)</w:t>
      </w:r>
    </w:p>
    <w:p w14:paraId="12DA4091"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17D12AF" w14:textId="77777777" w:rsidTr="00C97D5E">
        <w:trPr>
          <w:trHeight w:val="567"/>
        </w:trPr>
        <w:tc>
          <w:tcPr>
            <w:tcW w:w="9639" w:type="dxa"/>
            <w:tcBorders>
              <w:top w:val="single" w:sz="4" w:space="0" w:color="808080"/>
              <w:bottom w:val="single" w:sz="4" w:space="0" w:color="808080"/>
            </w:tcBorders>
          </w:tcPr>
          <w:p w14:paraId="59EBBA10" w14:textId="77777777" w:rsidR="00F64A7D" w:rsidRDefault="00D7582B"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34DEB47" w14:textId="77777777" w:rsidR="00F64A7D" w:rsidRDefault="00F64A7D" w:rsidP="0012389B">
            <w:r w:rsidRPr="00F64A7D">
              <w:t>[...]</w:t>
            </w:r>
          </w:p>
          <w:p w14:paraId="1F47D91D" w14:textId="77777777" w:rsidR="00F64A7D" w:rsidRDefault="00F64A7D" w:rsidP="0012389B"/>
          <w:p w14:paraId="2260EA9B" w14:textId="77777777" w:rsidR="00576E6B" w:rsidRDefault="0012389B" w:rsidP="00007D69">
            <w:r w:rsidRPr="0012389B">
              <w:t xml:space="preserve">Partner Country </w:t>
            </w:r>
            <w:r w:rsidR="00776A5B" w:rsidRPr="00776A5B">
              <w:t>[...]</w:t>
            </w:r>
          </w:p>
          <w:p w14:paraId="7B14F134" w14:textId="77777777" w:rsidR="00576E6B" w:rsidRDefault="00576E6B" w:rsidP="00007D69"/>
          <w:p w14:paraId="6D76613B" w14:textId="77777777" w:rsidR="00CB5498" w:rsidRPr="006F38CF" w:rsidRDefault="00576E6B" w:rsidP="00576E6B">
            <w:pPr>
              <w:rPr>
                <w:szCs w:val="22"/>
              </w:rPr>
            </w:pPr>
            <w:r>
              <w:t xml:space="preserve">Partner Country  </w:t>
            </w:r>
            <w:r w:rsidR="00D7582B">
              <w:rPr>
                <w:szCs w:val="22"/>
              </w:rPr>
              <w:fldChar w:fldCharType="end"/>
            </w:r>
          </w:p>
        </w:tc>
      </w:tr>
    </w:tbl>
    <w:p w14:paraId="6642C652" w14:textId="77777777" w:rsidR="00CB5498" w:rsidRDefault="00CB0B80" w:rsidP="00F64B5D">
      <w:pPr>
        <w:rPr>
          <w:i/>
          <w:sz w:val="18"/>
          <w:szCs w:val="18"/>
        </w:rPr>
      </w:pPr>
      <w:r w:rsidRPr="006F38CF">
        <w:rPr>
          <w:szCs w:val="22"/>
        </w:rPr>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ABF36A5" w14:textId="77777777" w:rsidR="00CB0B80" w:rsidRPr="006F38CF" w:rsidRDefault="00CB0B80" w:rsidP="00F64B5D"/>
    <w:p w14:paraId="04A01F47"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0DDC9746"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0D7E5D46" w14:textId="77777777" w:rsidTr="00C97D5E">
        <w:trPr>
          <w:trHeight w:val="567"/>
        </w:trPr>
        <w:tc>
          <w:tcPr>
            <w:tcW w:w="9639" w:type="dxa"/>
          </w:tcPr>
          <w:p w14:paraId="62A41FE9" w14:textId="77777777" w:rsidR="00F64A7D" w:rsidRPr="00AF7989" w:rsidRDefault="00D7582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4D69126C" w14:textId="77777777" w:rsidR="00F64A7D" w:rsidRPr="00AF7989" w:rsidRDefault="00F64A7D" w:rsidP="00F64A7D"/>
          <w:p w14:paraId="52F49ED6"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fldChar w:fldCharType="end"/>
            </w:r>
          </w:p>
        </w:tc>
      </w:tr>
    </w:tbl>
    <w:p w14:paraId="43CCFEA0" w14:textId="77777777" w:rsidR="004E4BA7" w:rsidRPr="00AF7989" w:rsidRDefault="004E4BA7" w:rsidP="004E4BA7">
      <w:r w:rsidRPr="00AF7989">
        <w:rPr>
          <w:szCs w:val="22"/>
        </w:rPr>
        <w:t>(</w:t>
      </w:r>
      <w:r w:rsidRPr="00AF7989">
        <w:rPr>
          <w:i/>
          <w:sz w:val="18"/>
          <w:szCs w:val="18"/>
        </w:rPr>
        <w:t>Please add Partner Countries as appropriate)</w:t>
      </w:r>
    </w:p>
    <w:p w14:paraId="2A5122CF" w14:textId="77777777" w:rsidR="004E4BA7" w:rsidRPr="006F38CF" w:rsidRDefault="004E4BA7" w:rsidP="00F64B5D"/>
    <w:p w14:paraId="05B11B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(limit</w:t>
      </w:r>
      <w:r w:rsidR="00F32ED6" w:rsidRPr="00AF7989">
        <w:rPr>
          <w:i/>
        </w:rPr>
        <w:t>6</w:t>
      </w:r>
      <w:r w:rsidR="00E6009F" w:rsidRPr="00AF7989">
        <w:rPr>
          <w:i/>
        </w:rPr>
        <w:t>.</w:t>
      </w:r>
      <w:r w:rsidR="006F38CF" w:rsidRPr="00AF7989">
        <w:rPr>
          <w:i/>
        </w:rPr>
        <w:t>000 characters)</w:t>
      </w:r>
    </w:p>
    <w:p w14:paraId="766B19E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FBAD398" w14:textId="77777777" w:rsidTr="00C97D5E">
        <w:trPr>
          <w:trHeight w:val="567"/>
        </w:trPr>
        <w:tc>
          <w:tcPr>
            <w:tcW w:w="9639" w:type="dxa"/>
            <w:tcBorders>
              <w:top w:val="single" w:sz="4" w:space="0" w:color="808080"/>
              <w:bottom w:val="single" w:sz="4" w:space="0" w:color="808080"/>
            </w:tcBorders>
          </w:tcPr>
          <w:p w14:paraId="05CDAD5B" w14:textId="77777777" w:rsidR="00D217DB" w:rsidRPr="00AF7989" w:rsidRDefault="00D7582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E8027E4" w14:textId="77777777" w:rsidR="00D217DB" w:rsidRPr="00AF7989" w:rsidRDefault="00D217DB" w:rsidP="00D217DB"/>
          <w:p w14:paraId="558739A2" w14:textId="77777777" w:rsidR="00CB5498" w:rsidRPr="00AF7989" w:rsidRDefault="00D217DB" w:rsidP="00007D69">
            <w:r w:rsidRPr="00AF7989">
              <w:t xml:space="preserve">Partner Country </w:t>
            </w:r>
            <w:r w:rsidR="00007D69" w:rsidRPr="00007D69">
              <w:t>[...]</w:t>
            </w:r>
            <w:r w:rsidRPr="00AF7989">
              <w:t xml:space="preserve">: </w:t>
            </w:r>
            <w:r w:rsidR="00D7582B" w:rsidRPr="00AF7989">
              <w:fldChar w:fldCharType="end"/>
            </w:r>
          </w:p>
        </w:tc>
      </w:tr>
    </w:tbl>
    <w:p w14:paraId="7D543C97" w14:textId="77777777" w:rsidR="004E4BA7" w:rsidRPr="00AF7989" w:rsidRDefault="004E4BA7" w:rsidP="004E4BA7">
      <w:r w:rsidRPr="00AF7989">
        <w:rPr>
          <w:szCs w:val="22"/>
        </w:rPr>
        <w:t>(</w:t>
      </w:r>
      <w:r w:rsidRPr="00AF7989">
        <w:rPr>
          <w:i/>
          <w:sz w:val="18"/>
          <w:szCs w:val="18"/>
        </w:rPr>
        <w:t>Please add Partner Countries as appropriate)</w:t>
      </w:r>
    </w:p>
    <w:p w14:paraId="23A56CE9" w14:textId="77777777" w:rsidR="004E4BA7" w:rsidRPr="00AF7989" w:rsidRDefault="004E4BA7" w:rsidP="00F64B5D"/>
    <w:p w14:paraId="1C4FEA7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w:t>
      </w:r>
      <w:r w:rsidR="00F32ED6" w:rsidRPr="00AF7989">
        <w:rPr>
          <w:i/>
        </w:rPr>
        <w:t>6</w:t>
      </w:r>
      <w:r w:rsidR="00E6009F" w:rsidRPr="00AF7989">
        <w:rPr>
          <w:i/>
        </w:rPr>
        <w:t>.</w:t>
      </w:r>
      <w:r w:rsidR="006F38CF" w:rsidRPr="00AF7989">
        <w:rPr>
          <w:i/>
        </w:rPr>
        <w:t>000 characters)</w:t>
      </w:r>
    </w:p>
    <w:p w14:paraId="40E24CB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7E9EA14E" w14:textId="77777777" w:rsidTr="00C97D5E">
        <w:trPr>
          <w:trHeight w:val="567"/>
        </w:trPr>
        <w:tc>
          <w:tcPr>
            <w:tcW w:w="9639" w:type="dxa"/>
            <w:tcBorders>
              <w:top w:val="single" w:sz="4" w:space="0" w:color="808080"/>
              <w:bottom w:val="single" w:sz="4" w:space="0" w:color="808080"/>
            </w:tcBorders>
          </w:tcPr>
          <w:p w14:paraId="44A6DE61" w14:textId="77777777" w:rsidR="00D217DB" w:rsidRPr="00AF7989" w:rsidRDefault="00D7582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50AE0268" w14:textId="77777777" w:rsidR="00D217DB" w:rsidRPr="00AF7989" w:rsidRDefault="00D217DB" w:rsidP="00D217DB"/>
          <w:p w14:paraId="3E9F4173"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69F26F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2A5E443" w14:textId="77777777" w:rsidR="00CB5498" w:rsidRPr="00AF7989" w:rsidRDefault="00CB5498" w:rsidP="00F64B5D"/>
    <w:p w14:paraId="7132A9B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(limit</w:t>
      </w:r>
      <w:r w:rsidR="00E6009F" w:rsidRPr="00AF7989">
        <w:rPr>
          <w:i/>
        </w:rPr>
        <w:t>2.</w:t>
      </w:r>
      <w:r w:rsidR="006F38CF" w:rsidRPr="00AF7989">
        <w:rPr>
          <w:i/>
        </w:rPr>
        <w:t>000 characters)</w:t>
      </w:r>
    </w:p>
    <w:p w14:paraId="3FA5C758"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5732D3D" w14:textId="77777777" w:rsidTr="00C97D5E">
        <w:trPr>
          <w:trHeight w:val="567"/>
        </w:trPr>
        <w:tc>
          <w:tcPr>
            <w:tcW w:w="9639" w:type="dxa"/>
          </w:tcPr>
          <w:p w14:paraId="55DD4A2B"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E9B39ED" w14:textId="77777777" w:rsidR="00CB5498" w:rsidRDefault="00CB5498" w:rsidP="00F64B5D">
      <w:pPr>
        <w:rPr>
          <w:b/>
        </w:rPr>
      </w:pPr>
    </w:p>
    <w:p w14:paraId="340A1EDA" w14:textId="77777777" w:rsidR="00F64A7D" w:rsidRPr="00AF7989" w:rsidRDefault="00F64A7D" w:rsidP="00F64B5D">
      <w:pPr>
        <w:rPr>
          <w:b/>
        </w:rPr>
      </w:pPr>
    </w:p>
    <w:p w14:paraId="034E5E4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70845FED" w14:textId="77777777" w:rsidR="00113792" w:rsidRPr="00AF7989" w:rsidRDefault="00113792" w:rsidP="00F64B5D"/>
    <w:p w14:paraId="2160EA88"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1E122F50"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(limit</w:t>
      </w:r>
      <w:r w:rsidR="00E6009F" w:rsidRPr="00AF7989">
        <w:rPr>
          <w:i/>
        </w:rPr>
        <w:t>2.</w:t>
      </w:r>
      <w:r w:rsidR="006F38CF" w:rsidRPr="00AF7989">
        <w:rPr>
          <w:i/>
        </w:rPr>
        <w:t>000 characters)</w:t>
      </w:r>
    </w:p>
    <w:p w14:paraId="3AADC39D"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C601E" w14:textId="77777777" w:rsidTr="00C97D5E">
        <w:trPr>
          <w:trHeight w:val="567"/>
        </w:trPr>
        <w:tc>
          <w:tcPr>
            <w:tcW w:w="9639" w:type="dxa"/>
          </w:tcPr>
          <w:p w14:paraId="373636AD"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2602D7F" w14:textId="77777777" w:rsidR="00741C69" w:rsidRPr="00AF7989" w:rsidRDefault="00741C69" w:rsidP="00F64B5D">
      <w:pPr>
        <w:rPr>
          <w:i/>
        </w:rPr>
      </w:pPr>
    </w:p>
    <w:p w14:paraId="1EBE4FBC" w14:textId="77777777" w:rsidR="00027F4C" w:rsidRDefault="00027F4C" w:rsidP="00496349">
      <w:pPr>
        <w:tabs>
          <w:tab w:val="left" w:pos="3649"/>
          <w:tab w:val="left" w:pos="5349"/>
          <w:tab w:val="left" w:pos="7992"/>
          <w:tab w:val="left" w:pos="9639"/>
          <w:tab w:val="left" w:pos="10778"/>
        </w:tabs>
        <w:jc w:val="both"/>
        <w:rPr>
          <w:i/>
        </w:rPr>
      </w:pPr>
      <w:r w:rsidRPr="00AF7989">
        <w:rPr>
          <w:i/>
        </w:rPr>
        <w:lastRenderedPageBreak/>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060596AC" w14:textId="77777777" w:rsidR="006F38CF" w:rsidRPr="00741C69" w:rsidRDefault="005321D3"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1F7200E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6D5A8B88" w14:textId="77777777" w:rsidTr="000D5A9F">
        <w:trPr>
          <w:trHeight w:val="493"/>
        </w:trPr>
        <w:tc>
          <w:tcPr>
            <w:tcW w:w="3120" w:type="dxa"/>
            <w:vAlign w:val="center"/>
          </w:tcPr>
          <w:p w14:paraId="73987A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 xml:space="preserve">Reference number </w:t>
            </w:r>
          </w:p>
        </w:tc>
        <w:tc>
          <w:tcPr>
            <w:tcW w:w="6519" w:type="dxa"/>
            <w:gridSpan w:val="4"/>
            <w:vAlign w:val="center"/>
          </w:tcPr>
          <w:p w14:paraId="3BA61403"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53C845E" w14:textId="77777777" w:rsidTr="000D5A9F">
        <w:trPr>
          <w:trHeight w:val="493"/>
        </w:trPr>
        <w:tc>
          <w:tcPr>
            <w:tcW w:w="3120" w:type="dxa"/>
            <w:vAlign w:val="center"/>
          </w:tcPr>
          <w:p w14:paraId="45A7D57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52B4459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68DF71A6" w14:textId="77777777" w:rsidR="000224D7" w:rsidRPr="006F38CF" w:rsidRDefault="000224D7" w:rsidP="00F64B5D">
            <w:pPr>
              <w:pStyle w:val="NormalWeb"/>
              <w:spacing w:before="0" w:beforeAutospacing="0" w:after="0" w:afterAutospacing="0"/>
              <w:rPr>
                <w:rFonts w:asciiTheme="minorHAnsi" w:hAnsiTheme="minorHAnsi"/>
                <w:bCs/>
                <w:szCs w:val="22"/>
              </w:rPr>
            </w:pPr>
          </w:p>
        </w:tc>
        <w:tc>
          <w:tcPr>
            <w:tcW w:w="2655" w:type="dxa"/>
            <w:vAlign w:val="center"/>
          </w:tcPr>
          <w:p w14:paraId="5F17D06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2FA41814"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2E4CE6A9" w14:textId="77777777" w:rsidTr="000D5A9F">
        <w:trPr>
          <w:trHeight w:val="493"/>
        </w:trPr>
        <w:tc>
          <w:tcPr>
            <w:tcW w:w="3120" w:type="dxa"/>
            <w:vAlign w:val="center"/>
          </w:tcPr>
          <w:p w14:paraId="3DAEE07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78E618A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4FE289A0" w14:textId="77777777" w:rsidTr="000D5A9F">
        <w:trPr>
          <w:trHeight w:val="493"/>
        </w:trPr>
        <w:tc>
          <w:tcPr>
            <w:tcW w:w="3120" w:type="dxa"/>
            <w:vAlign w:val="center"/>
          </w:tcPr>
          <w:p w14:paraId="57399E03"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586FB0E8"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364C6E0A" w14:textId="77777777" w:rsidTr="000D5A9F">
        <w:trPr>
          <w:trHeight w:val="493"/>
        </w:trPr>
        <w:tc>
          <w:tcPr>
            <w:tcW w:w="3120" w:type="dxa"/>
            <w:vAlign w:val="center"/>
          </w:tcPr>
          <w:p w14:paraId="40C694B2"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1D4334C7"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72363E" w:rsidRPr="006F38CF" w14:paraId="3DAA1002" w14:textId="77777777" w:rsidTr="000D5A9F">
        <w:trPr>
          <w:trHeight w:val="493"/>
        </w:trPr>
        <w:tc>
          <w:tcPr>
            <w:tcW w:w="3120" w:type="dxa"/>
            <w:vAlign w:val="center"/>
          </w:tcPr>
          <w:p w14:paraId="2D2654DE"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32929D52" w14:textId="77777777" w:rsidR="0072363E" w:rsidRPr="006F38CF" w:rsidRDefault="0072363E" w:rsidP="00F64B5D">
            <w:pPr>
              <w:pStyle w:val="NormalWeb"/>
              <w:spacing w:before="0" w:beforeAutospacing="0" w:after="0" w:afterAutospacing="0"/>
              <w:rPr>
                <w:rFonts w:asciiTheme="minorHAnsi" w:hAnsiTheme="minorHAnsi"/>
                <w:bCs/>
                <w:szCs w:val="22"/>
              </w:rPr>
            </w:pPr>
          </w:p>
        </w:tc>
      </w:tr>
      <w:tr w:rsidR="000224D7" w:rsidRPr="006F38CF" w14:paraId="66313549" w14:textId="77777777" w:rsidTr="000D5A9F">
        <w:trPr>
          <w:trHeight w:val="493"/>
        </w:trPr>
        <w:tc>
          <w:tcPr>
            <w:tcW w:w="3120" w:type="dxa"/>
            <w:vAlign w:val="center"/>
          </w:tcPr>
          <w:p w14:paraId="4034DF9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4771720D" w14:textId="77777777" w:rsidR="000224D7" w:rsidRPr="006F38CF" w:rsidRDefault="000224D7" w:rsidP="00F64B5D">
            <w:pPr>
              <w:ind w:left="35" w:hanging="35"/>
              <w:rPr>
                <w:szCs w:val="22"/>
              </w:rPr>
            </w:pPr>
            <w:r w:rsidRPr="006F38CF">
              <w:rPr>
                <w:szCs w:val="22"/>
              </w:rPr>
              <w:t xml:space="preserve">http:// </w:t>
            </w:r>
          </w:p>
        </w:tc>
      </w:tr>
      <w:tr w:rsidR="000224D7" w:rsidRPr="006F38CF" w14:paraId="486278F7" w14:textId="77777777" w:rsidTr="000D5A9F">
        <w:trPr>
          <w:trHeight w:val="493"/>
        </w:trPr>
        <w:tc>
          <w:tcPr>
            <w:tcW w:w="4680" w:type="dxa"/>
            <w:gridSpan w:val="2"/>
            <w:vAlign w:val="center"/>
          </w:tcPr>
          <w:p w14:paraId="08D6263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A83ABCC" w14:textId="77777777" w:rsidR="000224D7" w:rsidRPr="006F38CF" w:rsidRDefault="000224D7" w:rsidP="00F64B5D">
            <w:pPr>
              <w:pStyle w:val="NormalWeb"/>
              <w:spacing w:before="0" w:beforeAutospacing="0" w:after="0" w:afterAutospacing="0"/>
              <w:rPr>
                <w:rFonts w:asciiTheme="minorHAnsi" w:hAnsiTheme="minorHAnsi"/>
                <w:bCs/>
                <w:szCs w:val="22"/>
              </w:rPr>
            </w:pPr>
          </w:p>
        </w:tc>
      </w:tr>
      <w:tr w:rsidR="000224D7" w:rsidRPr="006F38CF" w14:paraId="7412C6E8" w14:textId="77777777" w:rsidTr="000D5A9F">
        <w:trPr>
          <w:trHeight w:val="493"/>
        </w:trPr>
        <w:tc>
          <w:tcPr>
            <w:tcW w:w="9639" w:type="dxa"/>
            <w:gridSpan w:val="5"/>
            <w:vAlign w:val="center"/>
          </w:tcPr>
          <w:p w14:paraId="04C77CFE"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47C59B87" w14:textId="77777777" w:rsidTr="000D5A9F">
        <w:trPr>
          <w:trHeight w:val="567"/>
        </w:trPr>
        <w:tc>
          <w:tcPr>
            <w:tcW w:w="9639" w:type="dxa"/>
            <w:gridSpan w:val="5"/>
          </w:tcPr>
          <w:p w14:paraId="0F6599B0" w14:textId="77777777" w:rsidR="000224D7" w:rsidRPr="006F38CF" w:rsidRDefault="000224D7" w:rsidP="00F64B5D">
            <w:pPr>
              <w:pStyle w:val="NormalWeb"/>
              <w:spacing w:before="0" w:beforeAutospacing="0" w:after="0" w:afterAutospacing="0"/>
              <w:rPr>
                <w:rFonts w:asciiTheme="minorHAnsi" w:hAnsiTheme="minorHAnsi"/>
                <w:bCs/>
                <w:szCs w:val="22"/>
              </w:rPr>
            </w:pPr>
          </w:p>
        </w:tc>
      </w:tr>
    </w:tbl>
    <w:p w14:paraId="02EC526E" w14:textId="77777777" w:rsidR="000224D7" w:rsidRPr="003F3762" w:rsidRDefault="00A02454" w:rsidP="00F64B5D">
      <w:pPr>
        <w:rPr>
          <w:i/>
          <w:color w:val="FF0000"/>
          <w:sz w:val="20"/>
        </w:rPr>
      </w:pPr>
      <w:r w:rsidRPr="003F3762">
        <w:rPr>
          <w:i/>
          <w:color w:val="FF0000"/>
          <w:sz w:val="20"/>
        </w:rPr>
        <w:t>Please copy and paste tables as necessary</w:t>
      </w:r>
    </w:p>
    <w:p w14:paraId="3F22E4E8" w14:textId="77777777" w:rsidR="00741C69" w:rsidRPr="00AF7989" w:rsidRDefault="00741C69" w:rsidP="00F64B5D"/>
    <w:p w14:paraId="38B472CC"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7DA4D6C5" w14:textId="77777777" w:rsidR="000224D7" w:rsidRPr="00AF7989" w:rsidRDefault="000224D7" w:rsidP="00F64B5D"/>
    <w:p w14:paraId="37D03B8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4A887C8A" w14:textId="77777777" w:rsidR="00687291" w:rsidRPr="00AF7989" w:rsidRDefault="00687291" w:rsidP="00F64B5D"/>
    <w:p w14:paraId="711E9372"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(limit</w:t>
      </w:r>
      <w:r w:rsidR="00E6009F" w:rsidRPr="00AF7989">
        <w:rPr>
          <w:i/>
        </w:rPr>
        <w:t>2.</w:t>
      </w:r>
      <w:r w:rsidR="006F38CF" w:rsidRPr="00AF7989">
        <w:rPr>
          <w:i/>
        </w:rPr>
        <w:t>000 characters)</w:t>
      </w:r>
    </w:p>
    <w:p w14:paraId="3D0B6A0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A8855E9" w14:textId="77777777" w:rsidTr="00C97D5E">
        <w:trPr>
          <w:trHeight w:val="567"/>
        </w:trPr>
        <w:tc>
          <w:tcPr>
            <w:tcW w:w="9639" w:type="dxa"/>
          </w:tcPr>
          <w:p w14:paraId="79EFAB37" w14:textId="77777777" w:rsidR="00CB5498"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5B54D24A" w14:textId="77777777" w:rsidR="00CB5498" w:rsidRPr="00AF7989" w:rsidRDefault="00CB5498" w:rsidP="00F64B5D">
      <w:pPr>
        <w:rPr>
          <w:b/>
        </w:rPr>
      </w:pPr>
    </w:p>
    <w:p w14:paraId="60144A75"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057941B9" w14:textId="77777777" w:rsidR="00F238D0" w:rsidRPr="00AF7989" w:rsidRDefault="00F238D0" w:rsidP="00F64B5D">
      <w:pPr>
        <w:rPr>
          <w:b/>
        </w:rPr>
      </w:pPr>
    </w:p>
    <w:p w14:paraId="17DB1A2B"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(limit</w:t>
      </w:r>
      <w:r w:rsidR="00E6009F" w:rsidRPr="00F64A7D">
        <w:rPr>
          <w:i/>
        </w:rPr>
        <w:t>2.</w:t>
      </w:r>
      <w:r w:rsidR="006F38CF" w:rsidRPr="00F64A7D">
        <w:rPr>
          <w:i/>
        </w:rPr>
        <w:t>000 characters)</w:t>
      </w:r>
    </w:p>
    <w:p w14:paraId="4B87B3CB"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71D710A0" w14:textId="77777777" w:rsidTr="00C97D5E">
        <w:trPr>
          <w:trHeight w:val="567"/>
        </w:trPr>
        <w:tc>
          <w:tcPr>
            <w:tcW w:w="9639" w:type="dxa"/>
          </w:tcPr>
          <w:p w14:paraId="30095A39" w14:textId="77777777" w:rsidR="00CB5498"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62A5B4BF" w14:textId="77777777" w:rsidR="006F38CF" w:rsidRPr="006F38CF" w:rsidRDefault="006F38CF" w:rsidP="00F64B5D">
      <w:pPr>
        <w:rPr>
          <w:b/>
        </w:rPr>
      </w:pPr>
    </w:p>
    <w:p w14:paraId="0A13EF8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39D82C30"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3523FEBC" w14:textId="77777777" w:rsidR="008923D2" w:rsidRPr="006F38CF" w:rsidRDefault="008923D2" w:rsidP="00F64B5D"/>
    <w:p w14:paraId="40F04F35"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5E1B8715"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w:t>
      </w:r>
      <w:r w:rsidR="00E6009F" w:rsidRPr="00AF7989">
        <w:rPr>
          <w:i/>
        </w:rPr>
        <w:t>6.</w:t>
      </w:r>
      <w:r w:rsidR="006F38CF" w:rsidRPr="00AF7989">
        <w:rPr>
          <w:i/>
        </w:rPr>
        <w:t>000 characters)</w:t>
      </w:r>
    </w:p>
    <w:p w14:paraId="611A20D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79133F33" w14:textId="77777777" w:rsidTr="00C97D5E">
        <w:trPr>
          <w:trHeight w:val="567"/>
        </w:trPr>
        <w:tc>
          <w:tcPr>
            <w:tcW w:w="9639" w:type="dxa"/>
          </w:tcPr>
          <w:p w14:paraId="426BE899" w14:textId="77777777" w:rsidR="00FD075B" w:rsidRPr="00FD075B"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szCs w:val="22"/>
              </w:rPr>
              <w:t>U projekat je uključeno 10 spoljašnjih partnera, od kojih su 4 države u okviru programskih zemalja i 6 država partnerskih zemalja.</w:t>
            </w:r>
          </w:p>
          <w:p w14:paraId="40C70A67"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Unutrašnji partneri su : "Zelena lista Srbije(Raška)", "Eko centar"(Beograd), Ekološko društvo "Duboko"(Užice), "Ekološki pokret Ibar"(Kraljevo), "Zeleni ključ"(Niš), Ministarstvo zaštite životne sredine Srbije(Beograd).</w:t>
            </w:r>
          </w:p>
          <w:p w14:paraId="2EE6DC93"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Spoljašnji partneri: "TURMEPA(Turska)", "Udruga Eko"(Hrvatska), "Arcturos"(Grčka), "BUND"(Nemačka), "Ozon"(Crna Gora), "Makedonsko ekološko društvo"(Severna Makedonija), "EcoAlbanija"(Albanija), "BES"(Bugarska), "Oikos"(Švedska), "Ecovillage"(Portugal).</w:t>
            </w:r>
          </w:p>
          <w:p w14:paraId="69A8ADF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Metodologija aktivnosti obuhvaćene projektom realizovaće se kroz zajednički rad sa partnerima.</w:t>
            </w:r>
          </w:p>
          <w:p w14:paraId="0727EB2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Aktivnosti koje su predviđene za projekat su sledeće:</w:t>
            </w:r>
          </w:p>
          <w:p w14:paraId="2173FC2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99D0941"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1:Sprovođenje analize trenutnog stanja. Prvi korak uključuje dobijanje relevantnih podataka koji će pomoći da se sagleda trenutno stanje. Ovo može uklljučivati podatke o broju registrovanih korisnika, aktivnostima koje se prate, angažmanu korisnika. Takođe, može se sprovesti anketa ili intervju sa korisnicima kako bi dobili povratne informacije o njihovim iskustvima i stavovima.</w:t>
            </w:r>
          </w:p>
          <w:p w14:paraId="1878FF72" w14:textId="77777777" w:rsidR="00FD075B" w:rsidRPr="001A1970" w:rsidRDefault="00FD075B" w:rsidP="00FD075B">
            <w:pPr>
              <w:tabs>
                <w:tab w:val="left" w:pos="3649"/>
                <w:tab w:val="left" w:pos="5349"/>
                <w:tab w:val="left" w:pos="7992"/>
                <w:tab w:val="left" w:pos="9409"/>
                <w:tab w:val="left" w:pos="10778"/>
              </w:tabs>
              <w:rPr>
                <w:szCs w:val="22"/>
                <w:lang w:val="de-DE"/>
              </w:rPr>
            </w:pPr>
          </w:p>
          <w:p w14:paraId="74EC836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2: Dizajn korisničkog interfejsa : Ovaj korak uključuje intuitivan i privlačan dizajn korisničkog interfejsa koji omogućava korisnicima jednostavan pristup informacijama o otpadnim vodama grada Novog Pazara. Pažnju treba obratiti na preglednost, lakoću korišćenja i vizuelnu privlačnost.</w:t>
            </w:r>
          </w:p>
          <w:p w14:paraId="307A72E5" w14:textId="77777777" w:rsidR="00FD075B" w:rsidRPr="001A1970" w:rsidRDefault="00FD075B" w:rsidP="00FD075B">
            <w:pPr>
              <w:tabs>
                <w:tab w:val="left" w:pos="3649"/>
                <w:tab w:val="left" w:pos="5349"/>
                <w:tab w:val="left" w:pos="7992"/>
                <w:tab w:val="left" w:pos="9409"/>
                <w:tab w:val="left" w:pos="10778"/>
              </w:tabs>
              <w:rPr>
                <w:szCs w:val="22"/>
                <w:lang w:val="de-DE"/>
              </w:rPr>
            </w:pPr>
          </w:p>
          <w:p w14:paraId="6496788E"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3: Razvoj aplikacije : U koraku razvoja aplikacije poželjno je obezbediti prikaz lokacija i mapa koja prikazuje lokacije relevantne za otpadne vode. Ovo omogućava korisnicima da vizuelno identifikuju lokacije i bolje razumeju rešenje problema otpadnih voda.  Takođe, omogućiti korisnicima da prijavljuju probleme (curenje kanalizacije, zagađenje voda). Aplikacija će pružati edukativan sadržaj svim korisnicima koji su zainteresovani za rešavanje problema zagađenosti okoline. U poslednjem koraku razvoja aplikacije jeste implementacija aplikacije.</w:t>
            </w:r>
          </w:p>
          <w:p w14:paraId="7B9BD6B8" w14:textId="77777777" w:rsidR="00FD075B" w:rsidRPr="001A1970" w:rsidRDefault="00FD075B" w:rsidP="00FD075B">
            <w:pPr>
              <w:tabs>
                <w:tab w:val="left" w:pos="3649"/>
                <w:tab w:val="left" w:pos="5349"/>
                <w:tab w:val="left" w:pos="7992"/>
                <w:tab w:val="left" w:pos="9409"/>
                <w:tab w:val="left" w:pos="10778"/>
              </w:tabs>
              <w:rPr>
                <w:szCs w:val="22"/>
                <w:lang w:val="de-DE"/>
              </w:rPr>
            </w:pPr>
          </w:p>
          <w:p w14:paraId="248949B5" w14:textId="77777777" w:rsidR="00FD075B" w:rsidRPr="00FD075B" w:rsidRDefault="00FD075B" w:rsidP="00FD075B">
            <w:pPr>
              <w:tabs>
                <w:tab w:val="left" w:pos="3649"/>
                <w:tab w:val="left" w:pos="5349"/>
                <w:tab w:val="left" w:pos="7992"/>
                <w:tab w:val="left" w:pos="9409"/>
                <w:tab w:val="left" w:pos="10778"/>
              </w:tabs>
              <w:rPr>
                <w:szCs w:val="22"/>
              </w:rPr>
            </w:pPr>
            <w:r w:rsidRPr="001A1970">
              <w:rPr>
                <w:szCs w:val="22"/>
                <w:lang w:val="de-DE"/>
              </w:rPr>
              <w:t xml:space="preserve">Aktivnost 4 : Trening osoblja. Ovim korakom se obuhvata organizacija plana, a sve u cilju sprovođenja obuke zaposlenog osoblja. </w:t>
            </w:r>
            <w:r w:rsidRPr="00FD075B">
              <w:rPr>
                <w:szCs w:val="22"/>
              </w:rPr>
              <w:t>To podrazumeva odlaženje u partnerske države radi treninga osoblja, organizovanje seminara i debatnih radionica. Ova aktivnost može pomoći u jačanju saradnje i uspostavljanju dugoročnih partnerstava.</w:t>
            </w:r>
          </w:p>
          <w:p w14:paraId="41DD57C8" w14:textId="77777777" w:rsidR="00FD075B" w:rsidRPr="00FD075B" w:rsidRDefault="00FD075B" w:rsidP="00FD075B">
            <w:pPr>
              <w:tabs>
                <w:tab w:val="left" w:pos="3649"/>
                <w:tab w:val="left" w:pos="5349"/>
                <w:tab w:val="left" w:pos="7992"/>
                <w:tab w:val="left" w:pos="9409"/>
                <w:tab w:val="left" w:pos="10778"/>
              </w:tabs>
              <w:rPr>
                <w:szCs w:val="22"/>
              </w:rPr>
            </w:pPr>
          </w:p>
          <w:p w14:paraId="637D61E1"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5 : Seminari i radionice. Ovom aktivnošću predviđa se širenje znanja i razmene ideja među učesnicima projekta. Ove aktivnosti mogu biti usmerene na različite teme, kao što su stručno usavršavanje, društvena inkluzija ili održivost.</w:t>
            </w:r>
          </w:p>
          <w:p w14:paraId="5C20E6DA" w14:textId="77777777" w:rsidR="00FD075B" w:rsidRPr="00FD075B" w:rsidRDefault="00FD075B" w:rsidP="00FD075B">
            <w:pPr>
              <w:tabs>
                <w:tab w:val="left" w:pos="3649"/>
                <w:tab w:val="left" w:pos="5349"/>
                <w:tab w:val="left" w:pos="7992"/>
                <w:tab w:val="left" w:pos="9409"/>
                <w:tab w:val="left" w:pos="10778"/>
              </w:tabs>
              <w:rPr>
                <w:szCs w:val="22"/>
              </w:rPr>
            </w:pPr>
          </w:p>
          <w:p w14:paraId="75452B8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6 : Kampanje. Pod kampanjom podrazumeva se organizovanje redovnih događaja čišćenja naše zajednice, pozivajući volontere da pomognu.</w:t>
            </w:r>
          </w:p>
          <w:p w14:paraId="79A407A6" w14:textId="77777777" w:rsidR="00FD075B" w:rsidRPr="00FD075B" w:rsidRDefault="00FD075B" w:rsidP="00FD075B">
            <w:pPr>
              <w:tabs>
                <w:tab w:val="left" w:pos="3649"/>
                <w:tab w:val="left" w:pos="5349"/>
                <w:tab w:val="left" w:pos="7992"/>
                <w:tab w:val="left" w:pos="9409"/>
                <w:tab w:val="left" w:pos="10778"/>
              </w:tabs>
              <w:rPr>
                <w:szCs w:val="22"/>
              </w:rPr>
            </w:pPr>
          </w:p>
          <w:p w14:paraId="24C66644"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t>Aktivnost 7: Pilot projekti. Pod pilot projektima podrazumevamo proglašavanje zaštićenih zona i obezbeđivanje buradi za sakupljanje kišnice. Pilot projekti će pokazati direktnim i indirektnim učesnicima projekata da vredi ulagati u okruženje u kojem živimo.</w:t>
            </w:r>
          </w:p>
          <w:p w14:paraId="6A4DF506" w14:textId="77777777" w:rsidR="00FD075B" w:rsidRPr="00FD075B" w:rsidRDefault="00FD075B" w:rsidP="00FD075B">
            <w:pPr>
              <w:tabs>
                <w:tab w:val="left" w:pos="3649"/>
                <w:tab w:val="left" w:pos="5349"/>
                <w:tab w:val="left" w:pos="7992"/>
                <w:tab w:val="left" w:pos="9409"/>
                <w:tab w:val="left" w:pos="10778"/>
              </w:tabs>
              <w:rPr>
                <w:szCs w:val="22"/>
              </w:rPr>
            </w:pPr>
          </w:p>
          <w:p w14:paraId="4BBDDB78" w14:textId="77777777" w:rsidR="00FD075B" w:rsidRPr="00FD075B" w:rsidRDefault="00FD075B" w:rsidP="00FD075B">
            <w:pPr>
              <w:tabs>
                <w:tab w:val="left" w:pos="3649"/>
                <w:tab w:val="left" w:pos="5349"/>
                <w:tab w:val="left" w:pos="7992"/>
                <w:tab w:val="left" w:pos="9409"/>
                <w:tab w:val="left" w:pos="10778"/>
              </w:tabs>
              <w:rPr>
                <w:szCs w:val="22"/>
              </w:rPr>
            </w:pPr>
            <w:r w:rsidRPr="00FD075B">
              <w:rPr>
                <w:szCs w:val="22"/>
              </w:rPr>
              <w:lastRenderedPageBreak/>
              <w:t>Aktivnost 8 : Uključivanje lokalnih medija. Uključivanje lokalnih medija može doprineti razvoju održive kulturne prakse u vezi sa životnom sredinom u zajednici, te podstaknuti građane da preuzmu inicijativu o očuvanju životne sredine.</w:t>
            </w:r>
          </w:p>
          <w:p w14:paraId="4D9960D6" w14:textId="77777777" w:rsidR="00FD075B" w:rsidRPr="00FD075B" w:rsidRDefault="00FD075B" w:rsidP="00FD075B">
            <w:pPr>
              <w:tabs>
                <w:tab w:val="left" w:pos="3649"/>
                <w:tab w:val="left" w:pos="5349"/>
                <w:tab w:val="left" w:pos="7992"/>
                <w:tab w:val="left" w:pos="9409"/>
                <w:tab w:val="left" w:pos="10778"/>
              </w:tabs>
              <w:rPr>
                <w:szCs w:val="22"/>
              </w:rPr>
            </w:pPr>
          </w:p>
          <w:p w14:paraId="1024CE35"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9 : Provera kvaliteta i praćenje povratnih informacija korisnika. Ova aktivnost obuhvata praćenje povratnih informacija korisnika, samim tim omogućava kontinuirano poboljšavanje aplikacije na osnovu korisničkih potreba i prikupljenih povratnih informacija.</w:t>
            </w:r>
          </w:p>
          <w:p w14:paraId="6F078046" w14:textId="77777777" w:rsidR="00FD075B" w:rsidRPr="001A1970" w:rsidRDefault="00FD075B" w:rsidP="00FD075B">
            <w:pPr>
              <w:tabs>
                <w:tab w:val="left" w:pos="3649"/>
                <w:tab w:val="left" w:pos="5349"/>
                <w:tab w:val="left" w:pos="7992"/>
                <w:tab w:val="left" w:pos="9409"/>
                <w:tab w:val="left" w:pos="10778"/>
              </w:tabs>
              <w:rPr>
                <w:szCs w:val="22"/>
                <w:lang w:val="de-DE"/>
              </w:rPr>
            </w:pPr>
          </w:p>
          <w:p w14:paraId="0DD0E00A"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10 : Diseminacija podataka. Diseminacija rezultata projekta je važna aktivnost za promociju projekta i širenje znanja i iskustva koje su učesnici stekli tokom projekta. Ova aktivnost uključuje promociju projekta putem društvenih mreža i putem lokalnih TV stanica.</w:t>
            </w:r>
          </w:p>
          <w:p w14:paraId="212F949C" w14:textId="77777777" w:rsidR="00FD075B" w:rsidRPr="001A1970" w:rsidRDefault="00FD075B" w:rsidP="00FD075B">
            <w:pPr>
              <w:tabs>
                <w:tab w:val="left" w:pos="3649"/>
                <w:tab w:val="left" w:pos="5349"/>
                <w:tab w:val="left" w:pos="7992"/>
                <w:tab w:val="left" w:pos="9409"/>
                <w:tab w:val="left" w:pos="10778"/>
              </w:tabs>
              <w:rPr>
                <w:szCs w:val="22"/>
                <w:lang w:val="de-DE"/>
              </w:rPr>
            </w:pPr>
          </w:p>
          <w:p w14:paraId="3964E842" w14:textId="77777777" w:rsidR="00FD075B" w:rsidRPr="001A1970" w:rsidRDefault="00FD075B" w:rsidP="00FD075B">
            <w:pPr>
              <w:tabs>
                <w:tab w:val="left" w:pos="3649"/>
                <w:tab w:val="left" w:pos="5349"/>
                <w:tab w:val="left" w:pos="7992"/>
                <w:tab w:val="left" w:pos="9409"/>
                <w:tab w:val="left" w:pos="10778"/>
              </w:tabs>
              <w:rPr>
                <w:szCs w:val="22"/>
                <w:lang w:val="de-DE"/>
              </w:rPr>
            </w:pPr>
            <w:r w:rsidRPr="001A1970">
              <w:rPr>
                <w:szCs w:val="22"/>
                <w:lang w:val="de-DE"/>
              </w:rPr>
              <w:t>Aktivnost 11 : Upravljanje projektom. Poslednja aktivnost uključuje obavezno uspostavljanje efektivne komunikacije sa članovima tima, nadležnim institucijama i drugim zainteresovanim stranama. To obuhvata redovno izveštavanje o napretku projekta i razmenjivanje informacija i povratne informacije. Takođe, podrazumeva promenu zahteva, rizike i  resurse i donošenje odluka o prilagođavanju projektnog plana. Po završetku projekta, sprovodi se procena kako bi postignuti rezultati bili ocenjeni  i pisanje izveštaja o istim.</w:t>
            </w:r>
          </w:p>
          <w:p w14:paraId="6F2EFFAB" w14:textId="77777777" w:rsidR="00CB5498" w:rsidRPr="00AF7989" w:rsidRDefault="00FD075B" w:rsidP="00FD075B">
            <w:pPr>
              <w:tabs>
                <w:tab w:val="left" w:pos="3649"/>
                <w:tab w:val="left" w:pos="5349"/>
                <w:tab w:val="left" w:pos="7992"/>
                <w:tab w:val="left" w:pos="9409"/>
                <w:tab w:val="left" w:pos="10778"/>
              </w:tabs>
              <w:rPr>
                <w:szCs w:val="22"/>
              </w:rPr>
            </w:pPr>
            <w:r>
              <w:rPr>
                <w:szCs w:val="22"/>
              </w:rPr>
              <w:t> </w:t>
            </w:r>
            <w:r>
              <w:rPr>
                <w:szCs w:val="22"/>
              </w:rPr>
              <w:t> </w:t>
            </w:r>
            <w:r>
              <w:rPr>
                <w:szCs w:val="22"/>
              </w:rPr>
              <w:t> </w:t>
            </w:r>
            <w:r>
              <w:rPr>
                <w:szCs w:val="22"/>
              </w:rPr>
              <w:t> </w:t>
            </w:r>
            <w:r>
              <w:rPr>
                <w:szCs w:val="22"/>
              </w:rPr>
              <w:t> </w:t>
            </w:r>
            <w:r w:rsidR="00D7582B" w:rsidRPr="00AF7989">
              <w:rPr>
                <w:szCs w:val="22"/>
              </w:rPr>
              <w:fldChar w:fldCharType="end"/>
            </w:r>
          </w:p>
        </w:tc>
      </w:tr>
    </w:tbl>
    <w:p w14:paraId="726C7FEF" w14:textId="77777777" w:rsidR="00CB5498" w:rsidRPr="00AF7989" w:rsidRDefault="00CB5498" w:rsidP="00F64B5D">
      <w:pPr>
        <w:rPr>
          <w:b/>
        </w:rPr>
      </w:pPr>
    </w:p>
    <w:p w14:paraId="4774F021"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6C2D090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E8C9F3" w14:textId="77777777" w:rsidTr="00C97D5E">
        <w:trPr>
          <w:trHeight w:val="567"/>
        </w:trPr>
        <w:tc>
          <w:tcPr>
            <w:tcW w:w="9639" w:type="dxa"/>
          </w:tcPr>
          <w:p w14:paraId="16BFAEEE" w14:textId="77777777" w:rsidR="00FD075B" w:rsidRPr="00FD075B" w:rsidRDefault="00D7582B" w:rsidP="00FD075B">
            <w:pPr>
              <w:tabs>
                <w:tab w:val="left" w:pos="3649"/>
                <w:tab w:val="left" w:pos="5349"/>
                <w:tab w:val="left" w:pos="7992"/>
                <w:tab w:val="left" w:pos="9409"/>
                <w:tab w:val="left" w:pos="10778"/>
              </w:tabs>
              <w:rPr>
                <w:noProof/>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Primarna aktivnost projekta jeste implementacija aplikacije koja će prevashodno imati za cilj podsticanje inovacije u visokom obrazovanju, stručnom obrazovanju i obuci, preduzećima i širem društveno-ekonomskom okruženju sa fokusom na ekologiju i još specifičnije očuvanje tekućih voda.  Takođe, veoma je važno napomenuti da je cilj omogućavanje mladima iskustvo razmene, saradnje i kulturnog i građanskog angažmana.</w:t>
            </w:r>
          </w:p>
          <w:p w14:paraId="52A6971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Željeni rezultat najbolje će se ogledati kroz povećanu svest javnosti .  Plan postizanja ovog cilja jeste organizovanje seminara i radionica, kao i različitih vrsta kampanja.</w:t>
            </w:r>
          </w:p>
          <w:p w14:paraId="5BFEEA6D" w14:textId="77777777" w:rsidR="00FD075B" w:rsidRPr="00FD075B" w:rsidRDefault="00FD075B" w:rsidP="00FD075B">
            <w:pPr>
              <w:tabs>
                <w:tab w:val="left" w:pos="3649"/>
                <w:tab w:val="left" w:pos="5349"/>
                <w:tab w:val="left" w:pos="7992"/>
                <w:tab w:val="left" w:pos="9409"/>
                <w:tab w:val="left" w:pos="10778"/>
              </w:tabs>
              <w:rPr>
                <w:noProof/>
                <w:szCs w:val="22"/>
              </w:rPr>
            </w:pPr>
          </w:p>
          <w:p w14:paraId="5D7443B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 Pohađanje seminara ima brojne prednosti, uključujući poboljšanje komunikacijskih veština, sticanje stručnog znanja, umrežavanje sa drugima i obnavljanje motivacije i samopouzdanja. Kako seminar napreduje, studenti preuzimaju veću odgovornost za rešavanje problema i vođenje diskusije. Planirali smo seminare zato što su se pokazali kao najefikasniji način za sprovođenje pomenutih aktivnosti.</w:t>
            </w:r>
          </w:p>
          <w:p w14:paraId="5056C7CE" w14:textId="77777777" w:rsidR="00FD075B" w:rsidRPr="00FD075B" w:rsidRDefault="00FD075B" w:rsidP="00FD075B">
            <w:pPr>
              <w:tabs>
                <w:tab w:val="left" w:pos="3649"/>
                <w:tab w:val="left" w:pos="5349"/>
                <w:tab w:val="left" w:pos="7992"/>
                <w:tab w:val="left" w:pos="9409"/>
                <w:tab w:val="left" w:pos="10778"/>
              </w:tabs>
              <w:rPr>
                <w:noProof/>
                <w:szCs w:val="22"/>
              </w:rPr>
            </w:pPr>
          </w:p>
          <w:p w14:paraId="2C3BFB22"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Pored seminara organizujemo i debatne radionice gde maldi ljudi mogu da izjasne svoje mišljenje, a da nauče i kako da uvaže tuđe. Kroz debatne radionice podstičemo takmičarski duh kod učesnika i njihova zainteresovanost za ekološka pitanja raste. </w:t>
            </w:r>
          </w:p>
          <w:p w14:paraId="141E2444" w14:textId="77777777" w:rsidR="00FD075B" w:rsidRPr="00FD075B" w:rsidRDefault="00FD075B" w:rsidP="00FD075B">
            <w:pPr>
              <w:tabs>
                <w:tab w:val="left" w:pos="3649"/>
                <w:tab w:val="left" w:pos="5349"/>
                <w:tab w:val="left" w:pos="7992"/>
                <w:tab w:val="left" w:pos="9409"/>
                <w:tab w:val="left" w:pos="10778"/>
              </w:tabs>
              <w:rPr>
                <w:noProof/>
                <w:szCs w:val="22"/>
              </w:rPr>
            </w:pPr>
          </w:p>
          <w:p w14:paraId="6362012B"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 xml:space="preserve">Kampanje čišćenja i održavanja okruženja čistim učesnicima daju iskustvo iz prve ruke i omogućava im bolje upoznavanje sa okolinom u kojoj žive. </w:t>
            </w:r>
          </w:p>
          <w:p w14:paraId="41D3BEDD" w14:textId="77777777" w:rsidR="00FD075B" w:rsidRPr="00FD075B" w:rsidRDefault="00FD075B" w:rsidP="00FD075B">
            <w:pPr>
              <w:tabs>
                <w:tab w:val="left" w:pos="3649"/>
                <w:tab w:val="left" w:pos="5349"/>
                <w:tab w:val="left" w:pos="7992"/>
                <w:tab w:val="left" w:pos="9409"/>
                <w:tab w:val="left" w:pos="10778"/>
              </w:tabs>
              <w:rPr>
                <w:noProof/>
                <w:szCs w:val="22"/>
              </w:rPr>
            </w:pPr>
          </w:p>
          <w:p w14:paraId="734E01D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Da li su predviđeni rezultati postignuti, i ako jesu onda u kojoj meri najbolje će se saznati različitim metodama prikupljanja informacija. To uključuje:</w:t>
            </w:r>
          </w:p>
          <w:p w14:paraId="12AA9CD5"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-Ankete : Predtsvaljaju oblik istraživanja koji uključuje postavljanje pitanja učesnicima kako bi prikupili njihove stavove, mišljenja i informacije;</w:t>
            </w:r>
          </w:p>
          <w:p w14:paraId="364F6288"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-Intervjui : Intervjui su dubinski razgovori sa pojedincima ili skupom kako bi saznali detaljne informacije o njihovim iskustvima, stavovima ili percepcijama;</w:t>
            </w:r>
          </w:p>
          <w:p w14:paraId="1E83DC5E" w14:textId="77777777" w:rsidR="00FD075B" w:rsidRPr="00FD075B" w:rsidRDefault="00FD075B" w:rsidP="00FD075B">
            <w:pPr>
              <w:tabs>
                <w:tab w:val="left" w:pos="3649"/>
                <w:tab w:val="left" w:pos="5349"/>
                <w:tab w:val="left" w:pos="7992"/>
                <w:tab w:val="left" w:pos="9409"/>
                <w:tab w:val="left" w:pos="10778"/>
              </w:tabs>
              <w:rPr>
                <w:noProof/>
                <w:szCs w:val="22"/>
              </w:rPr>
            </w:pPr>
            <w:r w:rsidRPr="00FD075B">
              <w:rPr>
                <w:noProof/>
                <w:szCs w:val="22"/>
              </w:rPr>
              <w:t>-Opservacija : Opservacija uključuje posmatranje i beleženje relevantnih ponašanja, događaja ili procesa. To može uključivati direktno posmatranje ljudi, događaja ili situacija u stvarnom vremenu ili snimanje videozapisa radi kasnije analize.</w:t>
            </w:r>
          </w:p>
          <w:p w14:paraId="43A9B746" w14:textId="77777777" w:rsidR="00CB5498" w:rsidRPr="00AF7989" w:rsidRDefault="00FD075B" w:rsidP="00FD075B">
            <w:pPr>
              <w:tabs>
                <w:tab w:val="left" w:pos="3649"/>
                <w:tab w:val="left" w:pos="5349"/>
                <w:tab w:val="left" w:pos="7992"/>
                <w:tab w:val="left" w:pos="9409"/>
                <w:tab w:val="left" w:pos="10778"/>
              </w:tabs>
              <w:rPr>
                <w:szCs w:val="22"/>
              </w:rPr>
            </w:pPr>
            <w:r w:rsidRPr="00FD075B">
              <w:rPr>
                <w:noProof/>
                <w:szCs w:val="22"/>
              </w:rPr>
              <w:lastRenderedPageBreak/>
              <w:t>-Pisanje izveštaja na osnovu prikupljenih informacija predstavlja struktuirano i sistematsko prikazivanje podataka, analiza i zaključaka kako bi se izvestilo o postignutim aktivnostima i rezultatima. Izveštaji pružaju jasnu sliku o napretku, uspehu ili izazovima u postizanju ciljeva.</w:t>
            </w:r>
            <w:r w:rsidR="00D7582B" w:rsidRPr="00AF7989">
              <w:rPr>
                <w:szCs w:val="22"/>
              </w:rPr>
              <w:fldChar w:fldCharType="end"/>
            </w:r>
          </w:p>
        </w:tc>
      </w:tr>
    </w:tbl>
    <w:p w14:paraId="5D986118" w14:textId="77777777" w:rsidR="008923D2" w:rsidRPr="00AF7989" w:rsidRDefault="008923D2" w:rsidP="00F64B5D"/>
    <w:p w14:paraId="39D1AC30"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(limit</w:t>
      </w:r>
      <w:r w:rsidR="00E6009F" w:rsidRPr="00AF7989">
        <w:rPr>
          <w:i/>
        </w:rPr>
        <w:t>6.</w:t>
      </w:r>
      <w:r w:rsidR="006F38CF" w:rsidRPr="00AF7989">
        <w:rPr>
          <w:i/>
        </w:rPr>
        <w:t>000 characters)</w:t>
      </w:r>
    </w:p>
    <w:p w14:paraId="3BC77871"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5321D3" w14:paraId="7389D591" w14:textId="77777777" w:rsidTr="00576E6B">
        <w:trPr>
          <w:trHeight w:val="567"/>
        </w:trPr>
        <w:tc>
          <w:tcPr>
            <w:tcW w:w="9639" w:type="dxa"/>
            <w:tcBorders>
              <w:top w:val="single" w:sz="4" w:space="0" w:color="808080"/>
              <w:bottom w:val="single" w:sz="4" w:space="0" w:color="808080"/>
            </w:tcBorders>
          </w:tcPr>
          <w:p w14:paraId="6E645A12" w14:textId="77777777" w:rsidR="00FD075B" w:rsidRDefault="00D7582B" w:rsidP="00FD075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FD075B">
              <w:t>Rezultati projekta : Rezultati projekta jesu podizanje ekološke svesti ljudi, kao i edukacija i prikazivanje mladima o važnosti očuvanja životne sredine.</w:t>
            </w:r>
          </w:p>
          <w:p w14:paraId="1AE04845" w14:textId="77777777" w:rsidR="00FD075B" w:rsidRDefault="00FD075B" w:rsidP="00FD075B"/>
          <w:p w14:paraId="29414FEA" w14:textId="77777777" w:rsidR="00FD075B" w:rsidRPr="001A1970" w:rsidRDefault="00FD075B" w:rsidP="00FD075B">
            <w:pPr>
              <w:rPr>
                <w:lang w:val="de-DE"/>
              </w:rPr>
            </w:pPr>
            <w:r w:rsidRPr="001A1970">
              <w:rPr>
                <w:lang w:val="de-DE"/>
              </w:rPr>
              <w:t>Rezultati pojedinačnih aktivnosti su sledeće :</w:t>
            </w:r>
          </w:p>
          <w:p w14:paraId="49A39D79" w14:textId="77777777" w:rsidR="00FD075B" w:rsidRPr="001A1970" w:rsidRDefault="00FD075B" w:rsidP="00FD075B">
            <w:pPr>
              <w:rPr>
                <w:lang w:val="de-DE"/>
              </w:rPr>
            </w:pPr>
          </w:p>
          <w:p w14:paraId="24DD0027" w14:textId="77777777" w:rsidR="00FD075B" w:rsidRPr="001A1970" w:rsidRDefault="00FD075B" w:rsidP="00FD075B">
            <w:pPr>
              <w:rPr>
                <w:lang w:val="de-DE"/>
              </w:rPr>
            </w:pPr>
            <w:r w:rsidRPr="001A1970">
              <w:rPr>
                <w:lang w:val="de-DE"/>
              </w:rPr>
              <w:t>•</w:t>
            </w:r>
            <w:r w:rsidRPr="001A1970">
              <w:rPr>
                <w:lang w:val="de-DE"/>
              </w:rPr>
              <w:tab/>
              <w:t>R.1. Provedena je analiza ciljnih grupa.</w:t>
            </w:r>
          </w:p>
          <w:p w14:paraId="4D5B9FCD" w14:textId="77777777" w:rsidR="00FD075B" w:rsidRPr="001A1970" w:rsidRDefault="00FD075B" w:rsidP="00FD075B">
            <w:pPr>
              <w:rPr>
                <w:lang w:val="de-DE"/>
              </w:rPr>
            </w:pPr>
            <w:r w:rsidRPr="001A1970">
              <w:rPr>
                <w:lang w:val="de-DE"/>
              </w:rPr>
              <w:t>R.1.1. Ciljna grupa je ispunila elektronske ankete.</w:t>
            </w:r>
          </w:p>
          <w:p w14:paraId="4F0E47D3" w14:textId="77777777" w:rsidR="00FD075B" w:rsidRPr="001A1970" w:rsidRDefault="00FD075B" w:rsidP="00FD075B">
            <w:pPr>
              <w:rPr>
                <w:lang w:val="de-DE"/>
              </w:rPr>
            </w:pPr>
            <w:r w:rsidRPr="001A1970">
              <w:rPr>
                <w:lang w:val="de-DE"/>
              </w:rPr>
              <w:t>R.1.2. Sastavljen je izvještaj, na osnovu rezultata ankete, o trenutnom stanju u ciljnoj grupi.</w:t>
            </w:r>
          </w:p>
          <w:p w14:paraId="71E64703" w14:textId="77777777" w:rsidR="00FD075B" w:rsidRPr="001A1970" w:rsidRDefault="00FD075B" w:rsidP="00FD075B">
            <w:pPr>
              <w:rPr>
                <w:lang w:val="de-DE"/>
              </w:rPr>
            </w:pPr>
          </w:p>
          <w:p w14:paraId="2A3F245E" w14:textId="77777777" w:rsidR="00FD075B" w:rsidRPr="001A1970" w:rsidRDefault="00FD075B" w:rsidP="00FD075B">
            <w:pPr>
              <w:rPr>
                <w:lang w:val="de-DE"/>
              </w:rPr>
            </w:pPr>
            <w:r w:rsidRPr="001A1970">
              <w:rPr>
                <w:lang w:val="de-DE"/>
              </w:rPr>
              <w:t>•</w:t>
            </w:r>
            <w:r w:rsidRPr="001A1970">
              <w:rPr>
                <w:lang w:val="de-DE"/>
              </w:rPr>
              <w:tab/>
              <w:t>R.2. Provedena je analiza trenutnih kapaciteta partnerskih organizacija.</w:t>
            </w:r>
          </w:p>
          <w:p w14:paraId="536301BD" w14:textId="77777777" w:rsidR="00FD075B" w:rsidRPr="001A1970" w:rsidRDefault="00FD075B" w:rsidP="00FD075B">
            <w:pPr>
              <w:rPr>
                <w:lang w:val="de-DE"/>
              </w:rPr>
            </w:pPr>
            <w:r w:rsidRPr="001A1970">
              <w:rPr>
                <w:lang w:val="de-DE"/>
              </w:rPr>
              <w:t>R.2.1. Provedeni su intervjui sa članovima partnerskih organizacija o njihovim organizacijskim kapacitetima.</w:t>
            </w:r>
          </w:p>
          <w:p w14:paraId="18469677" w14:textId="77777777" w:rsidR="00FD075B" w:rsidRPr="001A1970" w:rsidRDefault="00FD075B" w:rsidP="00FD075B">
            <w:pPr>
              <w:rPr>
                <w:lang w:val="de-DE"/>
              </w:rPr>
            </w:pPr>
            <w:r w:rsidRPr="001A1970">
              <w:rPr>
                <w:lang w:val="de-DE"/>
              </w:rPr>
              <w:t>R.2.2. Ispunjene su ankete o iskustvima partnera i njihovim kapacitetima.</w:t>
            </w:r>
          </w:p>
          <w:p w14:paraId="67070ECC" w14:textId="77777777" w:rsidR="00FD075B" w:rsidRPr="001A1970" w:rsidRDefault="00FD075B" w:rsidP="00FD075B">
            <w:pPr>
              <w:rPr>
                <w:lang w:val="de-DE"/>
              </w:rPr>
            </w:pPr>
            <w:r w:rsidRPr="001A1970">
              <w:rPr>
                <w:lang w:val="de-DE"/>
              </w:rPr>
              <w:t>R.2.3. Sastavljen je izvještaj o trenutnom stanju kapaciteta partnerskih organizacija.</w:t>
            </w:r>
          </w:p>
          <w:p w14:paraId="14CF9176" w14:textId="77777777" w:rsidR="00FD075B" w:rsidRPr="001A1970" w:rsidRDefault="00FD075B" w:rsidP="00FD075B">
            <w:pPr>
              <w:rPr>
                <w:lang w:val="de-DE"/>
              </w:rPr>
            </w:pPr>
          </w:p>
          <w:p w14:paraId="7A0C1E2D" w14:textId="77777777" w:rsidR="00FD075B" w:rsidRPr="001A1970" w:rsidRDefault="00FD075B" w:rsidP="00FD075B">
            <w:pPr>
              <w:rPr>
                <w:lang w:val="de-DE"/>
              </w:rPr>
            </w:pPr>
            <w:r w:rsidRPr="001A1970">
              <w:rPr>
                <w:lang w:val="de-DE"/>
              </w:rPr>
              <w:t>•</w:t>
            </w:r>
            <w:r w:rsidRPr="001A1970">
              <w:rPr>
                <w:lang w:val="de-DE"/>
              </w:rPr>
              <w:tab/>
              <w:t>R.3. Provedena je analiza pristupa infrastrukturi u zemlji domaćina.</w:t>
            </w:r>
          </w:p>
          <w:p w14:paraId="3DEE9B09" w14:textId="77777777" w:rsidR="00FD075B" w:rsidRPr="001A1970" w:rsidRDefault="00FD075B" w:rsidP="00FD075B">
            <w:pPr>
              <w:rPr>
                <w:lang w:val="de-DE"/>
              </w:rPr>
            </w:pPr>
            <w:r w:rsidRPr="001A1970">
              <w:rPr>
                <w:lang w:val="de-DE"/>
              </w:rPr>
              <w:t>R.3.1. Analizirano je trenutno stanje pristupa infrastrukturi.</w:t>
            </w:r>
          </w:p>
          <w:p w14:paraId="05BE7753" w14:textId="77777777" w:rsidR="00FD075B" w:rsidRPr="001A1970" w:rsidRDefault="00FD075B" w:rsidP="00FD075B">
            <w:pPr>
              <w:rPr>
                <w:lang w:val="de-DE"/>
              </w:rPr>
            </w:pPr>
            <w:r w:rsidRPr="001A1970">
              <w:rPr>
                <w:lang w:val="de-DE"/>
              </w:rPr>
              <w:t>R.3.2. Ispunjene su ankete o iskustvima partnera i njihovom pristupu prostorijama za izvodjenje nastave.</w:t>
            </w:r>
          </w:p>
          <w:p w14:paraId="76F45077" w14:textId="77777777" w:rsidR="00FD075B" w:rsidRPr="001A1970" w:rsidRDefault="00FD075B" w:rsidP="00FD075B">
            <w:pPr>
              <w:rPr>
                <w:lang w:val="de-DE"/>
              </w:rPr>
            </w:pPr>
            <w:r w:rsidRPr="001A1970">
              <w:rPr>
                <w:lang w:val="de-DE"/>
              </w:rPr>
              <w:t>R.3.3. Sastavljeni su izvještaji o analiziranom stanju infrastructure partnera.</w:t>
            </w:r>
          </w:p>
          <w:p w14:paraId="15BFD09B" w14:textId="77777777" w:rsidR="00FD075B" w:rsidRPr="001A1970" w:rsidRDefault="00FD075B" w:rsidP="00FD075B">
            <w:pPr>
              <w:rPr>
                <w:lang w:val="de-DE"/>
              </w:rPr>
            </w:pPr>
          </w:p>
          <w:p w14:paraId="7AB28905" w14:textId="77777777" w:rsidR="00FD075B" w:rsidRPr="001A1970" w:rsidRDefault="00FD075B" w:rsidP="00FD075B">
            <w:pPr>
              <w:rPr>
                <w:lang w:val="de-DE"/>
              </w:rPr>
            </w:pPr>
            <w:r w:rsidRPr="001A1970">
              <w:rPr>
                <w:lang w:val="de-DE"/>
              </w:rPr>
              <w:t>•</w:t>
            </w:r>
            <w:r w:rsidRPr="001A1970">
              <w:rPr>
                <w:lang w:val="de-DE"/>
              </w:rPr>
              <w:tab/>
              <w:t>R.4. Razvijeno softversko rešenje za prijavljivanje i uvid u radionice i seminare.</w:t>
            </w:r>
          </w:p>
          <w:p w14:paraId="2E3F864B" w14:textId="77777777" w:rsidR="00FD075B" w:rsidRPr="001A1970" w:rsidRDefault="00FD075B" w:rsidP="00FD075B">
            <w:pPr>
              <w:rPr>
                <w:lang w:val="de-DE"/>
              </w:rPr>
            </w:pPr>
            <w:r w:rsidRPr="001A1970">
              <w:rPr>
                <w:lang w:val="de-DE"/>
              </w:rPr>
              <w:t xml:space="preserve">   R.4.1. Definisan opšti cilj projekta.</w:t>
            </w:r>
          </w:p>
          <w:p w14:paraId="560FC04A" w14:textId="77777777" w:rsidR="00FD075B" w:rsidRPr="001A1970" w:rsidRDefault="00FD075B" w:rsidP="00FD075B">
            <w:pPr>
              <w:rPr>
                <w:lang w:val="de-DE"/>
              </w:rPr>
            </w:pPr>
            <w:r w:rsidRPr="001A1970">
              <w:rPr>
                <w:lang w:val="de-DE"/>
              </w:rPr>
              <w:t xml:space="preserve">   R.4.2. Definisan plan realizacije projekta.</w:t>
            </w:r>
          </w:p>
          <w:p w14:paraId="3550B6F1" w14:textId="77777777" w:rsidR="00FD075B" w:rsidRPr="001A1970" w:rsidRDefault="00FD075B" w:rsidP="00FD075B">
            <w:pPr>
              <w:rPr>
                <w:lang w:val="de-DE"/>
              </w:rPr>
            </w:pPr>
            <w:r w:rsidRPr="001A1970">
              <w:rPr>
                <w:lang w:val="de-DE"/>
              </w:rPr>
              <w:t xml:space="preserve">   R.4.3. Definisan raspored aktivnosti.</w:t>
            </w:r>
          </w:p>
          <w:p w14:paraId="74871024" w14:textId="77777777" w:rsidR="00FD075B" w:rsidRPr="001A1970" w:rsidRDefault="00FD075B" w:rsidP="00FD075B">
            <w:pPr>
              <w:rPr>
                <w:lang w:val="de-DE"/>
              </w:rPr>
            </w:pPr>
            <w:r w:rsidRPr="001A1970">
              <w:rPr>
                <w:lang w:val="de-DE"/>
              </w:rPr>
              <w:t xml:space="preserve">   R.4.4. Definisana vizija sistema.</w:t>
            </w:r>
          </w:p>
          <w:p w14:paraId="7C83380D" w14:textId="77777777" w:rsidR="00FD075B" w:rsidRPr="001A1970" w:rsidRDefault="00FD075B" w:rsidP="00FD075B">
            <w:pPr>
              <w:rPr>
                <w:lang w:val="de-DE"/>
              </w:rPr>
            </w:pPr>
            <w:r w:rsidRPr="001A1970">
              <w:rPr>
                <w:lang w:val="de-DE"/>
              </w:rPr>
              <w:t xml:space="preserve">   R.4.5. Definisana specifikacija zahteva.</w:t>
            </w:r>
          </w:p>
          <w:p w14:paraId="510A380B" w14:textId="77777777" w:rsidR="00FD075B" w:rsidRPr="001A1970" w:rsidRDefault="00FD075B" w:rsidP="00FD075B">
            <w:pPr>
              <w:rPr>
                <w:lang w:val="de-DE"/>
              </w:rPr>
            </w:pPr>
            <w:r w:rsidRPr="001A1970">
              <w:rPr>
                <w:lang w:val="de-DE"/>
              </w:rPr>
              <w:t xml:space="preserve">   R.4.6. Odrađen detaljni arhitekturni projekat.</w:t>
            </w:r>
          </w:p>
          <w:p w14:paraId="1014D870" w14:textId="77777777" w:rsidR="00FD075B" w:rsidRDefault="00FD075B" w:rsidP="00FD075B">
            <w:r w:rsidRPr="001A1970">
              <w:rPr>
                <w:lang w:val="de-DE"/>
              </w:rPr>
              <w:t xml:space="preserve">   </w:t>
            </w:r>
            <w:r>
              <w:t>R.4.7. Definisan plan testiranja.</w:t>
            </w:r>
          </w:p>
          <w:p w14:paraId="0ABFFD62" w14:textId="77777777" w:rsidR="00FD075B" w:rsidRDefault="00FD075B" w:rsidP="00FD075B">
            <w:r>
              <w:t xml:space="preserve">   R.4.8. Odrađen test specifikacija.</w:t>
            </w:r>
          </w:p>
          <w:p w14:paraId="02685107" w14:textId="77777777" w:rsidR="00FD075B" w:rsidRDefault="00FD075B" w:rsidP="00FD075B">
            <w:r>
              <w:t xml:space="preserve">   R.4.9. Formirano korisničko uputstvo.</w:t>
            </w:r>
          </w:p>
          <w:p w14:paraId="76F92466" w14:textId="77777777" w:rsidR="00FD075B" w:rsidRDefault="00FD075B" w:rsidP="00FD075B"/>
          <w:p w14:paraId="4EF6595D" w14:textId="77777777" w:rsidR="00FD075B" w:rsidRDefault="00FD075B" w:rsidP="00FD075B">
            <w:r>
              <w:t>•</w:t>
            </w:r>
            <w:r>
              <w:tab/>
              <w:t>R.5. Odlazak u partnerske države radi treninga osoblja.</w:t>
            </w:r>
          </w:p>
          <w:p w14:paraId="5BCF1C60" w14:textId="77777777" w:rsidR="00FD075B" w:rsidRDefault="00FD075B" w:rsidP="00FD075B">
            <w:r>
              <w:t>R.5.1. Identifikacija potrebnih treninga i kompetencija osoblja.</w:t>
            </w:r>
          </w:p>
          <w:p w14:paraId="338075AD" w14:textId="77777777" w:rsidR="00FD075B" w:rsidRDefault="00FD075B" w:rsidP="00FD075B">
            <w:r>
              <w:t>R.5.2. Organizacija putovanja i logistika za odlazak osoblja.</w:t>
            </w:r>
          </w:p>
          <w:p w14:paraId="622F4FC7" w14:textId="77777777" w:rsidR="00FD075B" w:rsidRDefault="00FD075B" w:rsidP="00FD075B">
            <w:r>
              <w:t>R.5.3. Izvršenje treninga i obuka osoblja.</w:t>
            </w:r>
          </w:p>
          <w:p w14:paraId="4C146EA4" w14:textId="77777777" w:rsidR="00FD075B" w:rsidRDefault="00FD075B" w:rsidP="00FD075B">
            <w:r>
              <w:t>R.5.4. Praćenje i evaluacija provedenih treninga.</w:t>
            </w:r>
          </w:p>
          <w:p w14:paraId="46E57241" w14:textId="77777777" w:rsidR="00FD075B" w:rsidRDefault="00FD075B" w:rsidP="00FD075B">
            <w:r>
              <w:t>R.5.5. Sastavljanje izvještaja o rezultatima treninga i njihovoj primjenjivosti.</w:t>
            </w:r>
          </w:p>
          <w:p w14:paraId="6B5CF7EF" w14:textId="77777777" w:rsidR="00FD075B" w:rsidRDefault="00FD075B" w:rsidP="00FD075B">
            <w:r>
              <w:t>R.5.6. Organizacija povratnog putovanja i logistika za povratak osoblja.</w:t>
            </w:r>
          </w:p>
          <w:p w14:paraId="68A0813C" w14:textId="77777777" w:rsidR="00FD075B" w:rsidRDefault="00FD075B" w:rsidP="00FD075B"/>
          <w:p w14:paraId="708ACCE9" w14:textId="77777777" w:rsidR="00FD075B" w:rsidRDefault="00FD075B" w:rsidP="00FD075B">
            <w:r>
              <w:t>•</w:t>
            </w:r>
            <w:r>
              <w:tab/>
              <w:t>R.6. Organizovani seminari radi promocije ekološke održivosti i važnosti očuvaaja životne sredine, kao i o organizaciji inicijativa.</w:t>
            </w:r>
          </w:p>
          <w:p w14:paraId="17E3F8FD" w14:textId="77777777" w:rsidR="00FD075B" w:rsidRDefault="00FD075B" w:rsidP="00FD075B">
            <w:r>
              <w:t>R.6.1. Angažovani stručni govornici.</w:t>
            </w:r>
          </w:p>
          <w:p w14:paraId="1FD3BC6E" w14:textId="77777777" w:rsidR="00FD075B" w:rsidRDefault="00FD075B" w:rsidP="00FD075B">
            <w:r>
              <w:t>R.6.2. Organizovan prevoz i smeštaj za učesnike i govornike.</w:t>
            </w:r>
          </w:p>
          <w:p w14:paraId="18F09C7C" w14:textId="77777777" w:rsidR="00FD075B" w:rsidRDefault="00FD075B" w:rsidP="00FD075B">
            <w:r>
              <w:t>R.6.3. Obezbeđeni prevodioci .</w:t>
            </w:r>
          </w:p>
          <w:p w14:paraId="61AFF053" w14:textId="77777777" w:rsidR="00FD075B" w:rsidRDefault="00FD075B" w:rsidP="00FD075B">
            <w:r>
              <w:t>R.6.4. Kreirane agende seminara.</w:t>
            </w:r>
          </w:p>
          <w:p w14:paraId="35A39198" w14:textId="77777777" w:rsidR="00FD075B" w:rsidRDefault="00FD075B" w:rsidP="00FD075B">
            <w:r>
              <w:lastRenderedPageBreak/>
              <w:t>R.6.5. Obezbeđen adekvatan prostor za izvođenje seminara.</w:t>
            </w:r>
          </w:p>
          <w:p w14:paraId="5F154E35" w14:textId="77777777" w:rsidR="00FD075B" w:rsidRDefault="00FD075B" w:rsidP="00FD075B"/>
          <w:p w14:paraId="4F6626DD" w14:textId="77777777" w:rsidR="00FD075B" w:rsidRDefault="00FD075B" w:rsidP="00FD075B"/>
          <w:p w14:paraId="1CEDBD6F" w14:textId="77777777" w:rsidR="00FD075B" w:rsidRDefault="00FD075B" w:rsidP="00FD075B">
            <w:r>
              <w:t>•</w:t>
            </w:r>
            <w:r>
              <w:tab/>
              <w:t>R.7. Održani seminari radi promocije ekološke održivosti i važnosti očuvanja životne sredine, kao i seminari o organizaciji inicijativa.</w:t>
            </w:r>
          </w:p>
          <w:p w14:paraId="67891A4C" w14:textId="77777777" w:rsidR="00FD075B" w:rsidRPr="001A1970" w:rsidRDefault="00FD075B" w:rsidP="00FD075B">
            <w:pPr>
              <w:rPr>
                <w:lang w:val="de-DE"/>
              </w:rPr>
            </w:pPr>
            <w:r w:rsidRPr="001A1970">
              <w:rPr>
                <w:lang w:val="de-DE"/>
              </w:rPr>
              <w:t>R.7.1. Ispraćene agende seminara.</w:t>
            </w:r>
          </w:p>
          <w:p w14:paraId="11C2C0AF" w14:textId="77777777" w:rsidR="00FD075B" w:rsidRPr="001A1970" w:rsidRDefault="00FD075B" w:rsidP="00FD075B">
            <w:pPr>
              <w:rPr>
                <w:lang w:val="de-DE"/>
              </w:rPr>
            </w:pPr>
            <w:r w:rsidRPr="001A1970">
              <w:rPr>
                <w:lang w:val="de-DE"/>
              </w:rPr>
              <w:t>R.7.2. Dodeljeni sertifikati za učesnike seminara.</w:t>
            </w:r>
          </w:p>
          <w:p w14:paraId="7766C2B4" w14:textId="77777777" w:rsidR="00FD075B" w:rsidRPr="001A1970" w:rsidRDefault="00FD075B" w:rsidP="00FD075B">
            <w:pPr>
              <w:rPr>
                <w:lang w:val="de-DE"/>
              </w:rPr>
            </w:pPr>
            <w:r w:rsidRPr="001A1970">
              <w:rPr>
                <w:lang w:val="de-DE"/>
              </w:rPr>
              <w:t xml:space="preserve"> R.7.3.Anketirani učesnici seminara.</w:t>
            </w:r>
          </w:p>
          <w:p w14:paraId="3C485805" w14:textId="77777777" w:rsidR="00FD075B" w:rsidRPr="001A1970" w:rsidRDefault="00FD075B" w:rsidP="00FD075B">
            <w:pPr>
              <w:rPr>
                <w:lang w:val="de-DE"/>
              </w:rPr>
            </w:pPr>
            <w:r w:rsidRPr="001A1970">
              <w:rPr>
                <w:lang w:val="de-DE"/>
              </w:rPr>
              <w:t>R.7.4.Napisan je izveštaj rezultata ankete.</w:t>
            </w:r>
          </w:p>
          <w:p w14:paraId="3E658F8F" w14:textId="77777777" w:rsidR="00FD075B" w:rsidRPr="001A1970" w:rsidRDefault="00FD075B" w:rsidP="00FD075B">
            <w:pPr>
              <w:rPr>
                <w:lang w:val="de-DE"/>
              </w:rPr>
            </w:pPr>
          </w:p>
          <w:p w14:paraId="59412F53" w14:textId="77777777" w:rsidR="00FD075B" w:rsidRPr="001A1970" w:rsidRDefault="00FD075B" w:rsidP="00FD075B">
            <w:pPr>
              <w:rPr>
                <w:lang w:val="de-DE"/>
              </w:rPr>
            </w:pPr>
            <w:r w:rsidRPr="001A1970">
              <w:rPr>
                <w:lang w:val="de-DE"/>
              </w:rPr>
              <w:t>•</w:t>
            </w:r>
            <w:r w:rsidRPr="001A1970">
              <w:rPr>
                <w:lang w:val="de-DE"/>
              </w:rPr>
              <w:tab/>
              <w:t>R.8. Organizovane debatne radionice o aktuelnim ekološkim pitanjima.</w:t>
            </w:r>
          </w:p>
          <w:p w14:paraId="34C15CD8" w14:textId="77777777" w:rsidR="00FD075B" w:rsidRDefault="00FD075B" w:rsidP="00FD075B">
            <w:r>
              <w:t>R.8.1. Angažovani stručni govornici i moderatori.</w:t>
            </w:r>
          </w:p>
          <w:p w14:paraId="79138E33" w14:textId="77777777" w:rsidR="00FD075B" w:rsidRDefault="00FD075B" w:rsidP="00FD075B">
            <w:r>
              <w:t>R.8.2. Organizovan prevoz i smeštaj za učesnike i moderatore.</w:t>
            </w:r>
          </w:p>
          <w:p w14:paraId="7E434285" w14:textId="77777777" w:rsidR="00FD075B" w:rsidRDefault="00FD075B" w:rsidP="00FD075B">
            <w:r>
              <w:t>R.8.3. Obezbeđeni prevodioci .</w:t>
            </w:r>
          </w:p>
          <w:p w14:paraId="755BDC3A" w14:textId="77777777" w:rsidR="00FD075B" w:rsidRDefault="00FD075B" w:rsidP="00FD075B">
            <w:r>
              <w:t>R.8.4. Kreirane agende radonice.</w:t>
            </w:r>
          </w:p>
          <w:p w14:paraId="601C9D45" w14:textId="77777777" w:rsidR="00FD075B" w:rsidRDefault="00FD075B" w:rsidP="00FD075B">
            <w:r>
              <w:t>R.8.5. Obezbeđen adekvatan prostor za izvođenje radionice.</w:t>
            </w:r>
          </w:p>
          <w:p w14:paraId="44CA582D" w14:textId="77777777" w:rsidR="00FD075B" w:rsidRDefault="00FD075B" w:rsidP="00FD075B"/>
          <w:p w14:paraId="21A596B5" w14:textId="77777777" w:rsidR="00FD075B" w:rsidRDefault="00FD075B" w:rsidP="00FD075B"/>
          <w:p w14:paraId="689367DB" w14:textId="77777777" w:rsidR="00FD075B" w:rsidRPr="001A1970" w:rsidRDefault="00FD075B" w:rsidP="00FD075B">
            <w:pPr>
              <w:rPr>
                <w:lang w:val="de-DE"/>
              </w:rPr>
            </w:pPr>
            <w:r w:rsidRPr="001A1970">
              <w:rPr>
                <w:lang w:val="de-DE"/>
              </w:rPr>
              <w:t>•</w:t>
            </w:r>
            <w:r w:rsidRPr="001A1970">
              <w:rPr>
                <w:lang w:val="de-DE"/>
              </w:rPr>
              <w:tab/>
              <w:t>R.9. Održane debatne radionice o aktuelnim ekološim pitanjima.</w:t>
            </w:r>
          </w:p>
          <w:p w14:paraId="7A042F0C" w14:textId="77777777" w:rsidR="00FD075B" w:rsidRPr="001A1970" w:rsidRDefault="00FD075B" w:rsidP="00FD075B">
            <w:pPr>
              <w:rPr>
                <w:lang w:val="de-DE"/>
              </w:rPr>
            </w:pPr>
            <w:r w:rsidRPr="001A1970">
              <w:rPr>
                <w:lang w:val="de-DE"/>
              </w:rPr>
              <w:t xml:space="preserve">  R.9.1. Ispraćene agende radionica.</w:t>
            </w:r>
          </w:p>
          <w:p w14:paraId="0D8DCE2F" w14:textId="77777777" w:rsidR="00FD075B" w:rsidRPr="001A1970" w:rsidRDefault="00FD075B" w:rsidP="00FD075B">
            <w:pPr>
              <w:rPr>
                <w:lang w:val="de-DE"/>
              </w:rPr>
            </w:pPr>
            <w:r w:rsidRPr="001A1970">
              <w:rPr>
                <w:lang w:val="de-DE"/>
              </w:rPr>
              <w:t>R.9.2. Dodeljeni sertifikati za učesnike radionica.</w:t>
            </w:r>
          </w:p>
          <w:p w14:paraId="142B8711" w14:textId="77777777" w:rsidR="00FD075B" w:rsidRPr="001A1970" w:rsidRDefault="00FD075B" w:rsidP="00FD075B">
            <w:pPr>
              <w:rPr>
                <w:lang w:val="de-DE"/>
              </w:rPr>
            </w:pPr>
            <w:r w:rsidRPr="001A1970">
              <w:rPr>
                <w:lang w:val="de-DE"/>
              </w:rPr>
              <w:t>R.9.3.Anketirani učesnici radionica.</w:t>
            </w:r>
          </w:p>
          <w:p w14:paraId="64E94E2C" w14:textId="77777777" w:rsidR="00FD075B" w:rsidRPr="001A1970" w:rsidRDefault="00FD075B" w:rsidP="00FD075B">
            <w:pPr>
              <w:rPr>
                <w:lang w:val="de-DE"/>
              </w:rPr>
            </w:pPr>
            <w:r w:rsidRPr="001A1970">
              <w:rPr>
                <w:lang w:val="de-DE"/>
              </w:rPr>
              <w:t>R.9.4.Napisan je izveštaj rezultata ankete.</w:t>
            </w:r>
          </w:p>
          <w:p w14:paraId="6568D442" w14:textId="77777777" w:rsidR="00FD075B" w:rsidRPr="001A1970" w:rsidRDefault="00FD075B" w:rsidP="00FD075B">
            <w:pPr>
              <w:rPr>
                <w:lang w:val="de-DE"/>
              </w:rPr>
            </w:pPr>
          </w:p>
          <w:p w14:paraId="01A3E5DC" w14:textId="77777777" w:rsidR="00FD075B" w:rsidRPr="001A1970" w:rsidRDefault="00FD075B" w:rsidP="00FD075B">
            <w:pPr>
              <w:rPr>
                <w:lang w:val="de-DE"/>
              </w:rPr>
            </w:pPr>
            <w:r w:rsidRPr="001A1970">
              <w:rPr>
                <w:lang w:val="de-DE"/>
              </w:rPr>
              <w:t>•</w:t>
            </w:r>
            <w:r w:rsidRPr="001A1970">
              <w:rPr>
                <w:lang w:val="de-DE"/>
              </w:rPr>
              <w:tab/>
              <w:t>R.10. Organizovane i sprovedene kampanje za povećanje ekološke svesti.</w:t>
            </w:r>
          </w:p>
          <w:p w14:paraId="07B5E265" w14:textId="77777777" w:rsidR="00FD075B" w:rsidRPr="001A1970" w:rsidRDefault="00FD075B" w:rsidP="00FD075B">
            <w:pPr>
              <w:rPr>
                <w:lang w:val="de-DE"/>
              </w:rPr>
            </w:pPr>
            <w:r w:rsidRPr="001A1970">
              <w:rPr>
                <w:lang w:val="de-DE"/>
              </w:rPr>
              <w:t>R.10.1. Isplanirane kampanje.</w:t>
            </w:r>
          </w:p>
          <w:p w14:paraId="67BAFC61" w14:textId="77777777" w:rsidR="00FD075B" w:rsidRPr="001A1970" w:rsidRDefault="00FD075B" w:rsidP="00FD075B">
            <w:pPr>
              <w:rPr>
                <w:lang w:val="de-DE"/>
              </w:rPr>
            </w:pPr>
            <w:r w:rsidRPr="001A1970">
              <w:rPr>
                <w:lang w:val="de-DE"/>
              </w:rPr>
              <w:t>R.10.2. Pripremljen materijal i resursi.</w:t>
            </w:r>
          </w:p>
          <w:p w14:paraId="0B7109B8" w14:textId="77777777" w:rsidR="00FD075B" w:rsidRPr="001A1970" w:rsidRDefault="00FD075B" w:rsidP="00FD075B">
            <w:pPr>
              <w:rPr>
                <w:lang w:val="de-DE"/>
              </w:rPr>
            </w:pPr>
            <w:r w:rsidRPr="001A1970">
              <w:rPr>
                <w:lang w:val="de-DE"/>
              </w:rPr>
              <w:t>R.10.3. Izvedene kampanje.</w:t>
            </w:r>
          </w:p>
          <w:p w14:paraId="0A8E8601" w14:textId="77777777" w:rsidR="00FD075B" w:rsidRPr="001A1970" w:rsidRDefault="00FD075B" w:rsidP="00FD075B">
            <w:pPr>
              <w:rPr>
                <w:lang w:val="de-DE"/>
              </w:rPr>
            </w:pPr>
            <w:r w:rsidRPr="001A1970">
              <w:rPr>
                <w:lang w:val="de-DE"/>
              </w:rPr>
              <w:t>R.10.4. Evaluirane kampanje.</w:t>
            </w:r>
          </w:p>
          <w:p w14:paraId="18B783A5" w14:textId="77777777" w:rsidR="00FD075B" w:rsidRPr="001A1970" w:rsidRDefault="00FD075B" w:rsidP="00FD075B">
            <w:pPr>
              <w:rPr>
                <w:lang w:val="de-DE"/>
              </w:rPr>
            </w:pPr>
          </w:p>
          <w:p w14:paraId="53421C05" w14:textId="77777777" w:rsidR="00FD075B" w:rsidRPr="001A1970" w:rsidRDefault="00FD075B" w:rsidP="00FD075B">
            <w:pPr>
              <w:rPr>
                <w:lang w:val="de-DE"/>
              </w:rPr>
            </w:pPr>
            <w:r w:rsidRPr="001A1970">
              <w:rPr>
                <w:lang w:val="de-DE"/>
              </w:rPr>
              <w:t>•</w:t>
            </w:r>
            <w:r w:rsidRPr="001A1970">
              <w:rPr>
                <w:lang w:val="de-DE"/>
              </w:rPr>
              <w:tab/>
              <w:t>R.11. Proglašene zaštićene zone u okviru pilot projekta.</w:t>
            </w:r>
          </w:p>
          <w:p w14:paraId="2A39C5CF" w14:textId="77777777" w:rsidR="00FD075B" w:rsidRPr="001A1970" w:rsidRDefault="00FD075B" w:rsidP="00FD075B">
            <w:pPr>
              <w:rPr>
                <w:lang w:val="de-DE"/>
              </w:rPr>
            </w:pPr>
          </w:p>
          <w:p w14:paraId="05664F73" w14:textId="77777777" w:rsidR="00FD075B" w:rsidRPr="001A1970" w:rsidRDefault="00FD075B" w:rsidP="00FD075B">
            <w:pPr>
              <w:rPr>
                <w:lang w:val="de-DE"/>
              </w:rPr>
            </w:pPr>
            <w:r w:rsidRPr="001A1970">
              <w:rPr>
                <w:lang w:val="de-DE"/>
              </w:rPr>
              <w:t xml:space="preserve"> R.11.1 Identifikovana potencijalna područja i angažovanni adekvatni upravljači projekta.</w:t>
            </w:r>
          </w:p>
          <w:p w14:paraId="41029990" w14:textId="77777777" w:rsidR="00FD075B" w:rsidRPr="001A1970" w:rsidRDefault="00FD075B" w:rsidP="00FD075B">
            <w:pPr>
              <w:rPr>
                <w:lang w:val="de-DE"/>
              </w:rPr>
            </w:pPr>
            <w:r w:rsidRPr="001A1970">
              <w:rPr>
                <w:lang w:val="de-DE"/>
              </w:rPr>
              <w:t>R.11.2. Razvijena planska dokumenata koji sadrže pravila za zaštićena područja.</w:t>
            </w:r>
          </w:p>
          <w:p w14:paraId="1BC9F84A" w14:textId="77777777" w:rsidR="00FD075B" w:rsidRPr="001A1970" w:rsidRDefault="00FD075B" w:rsidP="00FD075B">
            <w:pPr>
              <w:rPr>
                <w:lang w:val="de-DE"/>
              </w:rPr>
            </w:pPr>
            <w:r w:rsidRPr="001A1970">
              <w:rPr>
                <w:lang w:val="de-DE"/>
              </w:rPr>
              <w:t>R.11.3. Analizirane zakonskie regulative.</w:t>
            </w:r>
          </w:p>
          <w:p w14:paraId="2E46F398" w14:textId="77777777" w:rsidR="00FD075B" w:rsidRDefault="00FD075B" w:rsidP="00FD075B">
            <w:r w:rsidRPr="001A1970">
              <w:rPr>
                <w:lang w:val="de-DE"/>
              </w:rPr>
              <w:t xml:space="preserve">R.11.4. </w:t>
            </w:r>
            <w:r>
              <w:t>Zakonska procedura proglašenja.</w:t>
            </w:r>
          </w:p>
          <w:p w14:paraId="72FBD759" w14:textId="77777777" w:rsidR="00FD075B" w:rsidRDefault="00FD075B" w:rsidP="00FD075B">
            <w:r>
              <w:t>R.11.5. Monitoring i evaluacija zaštićene zone.</w:t>
            </w:r>
          </w:p>
          <w:p w14:paraId="428155F6" w14:textId="77777777" w:rsidR="00FD075B" w:rsidRDefault="00FD075B" w:rsidP="00FD075B"/>
          <w:p w14:paraId="76CB961B" w14:textId="77777777" w:rsidR="00FD075B" w:rsidRDefault="00FD075B" w:rsidP="00FD075B">
            <w:r>
              <w:t>•</w:t>
            </w:r>
            <w:r>
              <w:tab/>
              <w:t>R.12. Postavljena burad za sakupljanje kišnice u okviru pilot projekta.</w:t>
            </w:r>
          </w:p>
          <w:p w14:paraId="7B4A7E8B" w14:textId="77777777" w:rsidR="00FD075B" w:rsidRDefault="00FD075B" w:rsidP="00FD075B">
            <w:r>
              <w:t xml:space="preserve"> R.12.1. Istraživanje lokacija za postavljanje buradi.</w:t>
            </w:r>
          </w:p>
          <w:p w14:paraId="73E59A8C" w14:textId="77777777" w:rsidR="00FD075B" w:rsidRDefault="00FD075B" w:rsidP="00FD075B">
            <w:r>
              <w:t>R.12.1.1. Odabir odgovarajućeg kapaciteta buradi.</w:t>
            </w:r>
          </w:p>
          <w:p w14:paraId="4A66D708" w14:textId="77777777" w:rsidR="00FD075B" w:rsidRDefault="00FD075B" w:rsidP="00FD075B">
            <w:r>
              <w:t>R.12.1.2Analiza zakonskih propisa i regulativa vezanih za sakupljanje kišnice i upotrebu buradi.</w:t>
            </w:r>
          </w:p>
          <w:p w14:paraId="66543694" w14:textId="77777777" w:rsidR="00FD075B" w:rsidRDefault="00FD075B" w:rsidP="00FD075B">
            <w:r>
              <w:t>R.12.2. Nabavka buradi.</w:t>
            </w:r>
          </w:p>
          <w:p w14:paraId="47BEC274" w14:textId="77777777" w:rsidR="00FD075B" w:rsidRDefault="00FD075B" w:rsidP="00FD075B">
            <w:r>
              <w:t>R.12.2.1. Definisanje specifikacija i kriterijuma za odabir buradi (veličina, materijal, kvaliteta).</w:t>
            </w:r>
          </w:p>
          <w:p w14:paraId="7C36AB30" w14:textId="77777777" w:rsidR="00FD075B" w:rsidRDefault="00FD075B" w:rsidP="00FD075B">
            <w:r>
              <w:t>R.12.2.2. Pronalaženje dobavljača ili prodavaca buradi.</w:t>
            </w:r>
          </w:p>
          <w:p w14:paraId="5852427A" w14:textId="77777777" w:rsidR="00FD075B" w:rsidRDefault="00FD075B" w:rsidP="00FD075B">
            <w:r>
              <w:t>R.12.2.3. Sprovođenje procesa nabavke i isporuke buradi</w:t>
            </w:r>
          </w:p>
          <w:p w14:paraId="66CD2DB1" w14:textId="77777777" w:rsidR="00FD075B" w:rsidRDefault="00FD075B" w:rsidP="00FD075B">
            <w:r>
              <w:t xml:space="preserve"> R.12.3. Instalacija i priprema.</w:t>
            </w:r>
          </w:p>
          <w:p w14:paraId="685EC44D" w14:textId="77777777" w:rsidR="00FD075B" w:rsidRDefault="00FD075B" w:rsidP="00FD075B">
            <w:r>
              <w:t>R.12.3.1. Angažovanje majstora.</w:t>
            </w:r>
          </w:p>
          <w:p w14:paraId="169DB87C" w14:textId="77777777" w:rsidR="00FD075B" w:rsidRDefault="00FD075B" w:rsidP="00FD075B">
            <w:r>
              <w:t>R.12.3.1. Priprema lokacije za postavljanje buradi.</w:t>
            </w:r>
          </w:p>
          <w:p w14:paraId="3BBB1FD9" w14:textId="77777777" w:rsidR="00FD075B" w:rsidRDefault="00FD075B" w:rsidP="00FD075B">
            <w:r>
              <w:t>R.12.3.1. Postavljanje odgovarajuće konstrukcije ili postolja za podršku buradi.</w:t>
            </w:r>
          </w:p>
          <w:p w14:paraId="14C1A785" w14:textId="77777777" w:rsidR="00FD075B" w:rsidRDefault="00FD075B" w:rsidP="00FD075B">
            <w:r>
              <w:t xml:space="preserve">   R.12.4. Testiranje postavljenih buradi.</w:t>
            </w:r>
          </w:p>
          <w:p w14:paraId="64444B11" w14:textId="77777777" w:rsidR="00FD075B" w:rsidRDefault="00FD075B" w:rsidP="00FD075B">
            <w:r>
              <w:t xml:space="preserve">   R.12.5. Obuka osoblja centara gde su burad postavljena.</w:t>
            </w:r>
          </w:p>
          <w:p w14:paraId="2B00BC65" w14:textId="77777777" w:rsidR="00FD075B" w:rsidRDefault="00FD075B" w:rsidP="00FD075B"/>
          <w:p w14:paraId="564833C6" w14:textId="77777777" w:rsidR="00FD075B" w:rsidRPr="001A1970" w:rsidRDefault="00FD075B" w:rsidP="00FD075B">
            <w:pPr>
              <w:rPr>
                <w:lang w:val="de-DE"/>
              </w:rPr>
            </w:pPr>
            <w:r w:rsidRPr="001A1970">
              <w:rPr>
                <w:lang w:val="de-DE"/>
              </w:rPr>
              <w:lastRenderedPageBreak/>
              <w:t>•</w:t>
            </w:r>
            <w:r w:rsidRPr="001A1970">
              <w:rPr>
                <w:lang w:val="de-DE"/>
              </w:rPr>
              <w:tab/>
              <w:t>R.13. Odrađen plan kvaliteta.</w:t>
            </w:r>
          </w:p>
          <w:p w14:paraId="2AF71EE7" w14:textId="77777777" w:rsidR="00FD075B" w:rsidRPr="001A1970" w:rsidRDefault="00FD075B" w:rsidP="00FD075B">
            <w:pPr>
              <w:rPr>
                <w:lang w:val="de-DE"/>
              </w:rPr>
            </w:pPr>
            <w:r w:rsidRPr="001A1970">
              <w:rPr>
                <w:lang w:val="de-DE"/>
              </w:rPr>
              <w:t xml:space="preserve">   R.13.1. Uspešno izrađen plan kvaliteta.</w:t>
            </w:r>
          </w:p>
          <w:p w14:paraId="656953F0" w14:textId="77777777" w:rsidR="00FD075B" w:rsidRPr="001A1970" w:rsidRDefault="00FD075B" w:rsidP="00FD075B">
            <w:pPr>
              <w:rPr>
                <w:lang w:val="de-DE"/>
              </w:rPr>
            </w:pPr>
            <w:r w:rsidRPr="001A1970">
              <w:rPr>
                <w:lang w:val="de-DE"/>
              </w:rPr>
              <w:t xml:space="preserve">   R.13.2. Uspešno izvršena interna evaluacija kvaliteta.</w:t>
            </w:r>
          </w:p>
          <w:p w14:paraId="14C61E18" w14:textId="77777777" w:rsidR="00FD075B" w:rsidRPr="001A1970" w:rsidRDefault="00FD075B" w:rsidP="00FD075B">
            <w:pPr>
              <w:rPr>
                <w:lang w:val="de-DE"/>
              </w:rPr>
            </w:pPr>
            <w:r w:rsidRPr="001A1970">
              <w:rPr>
                <w:lang w:val="de-DE"/>
              </w:rPr>
              <w:t xml:space="preserve">   R.13.3. Uspešno izvršena eksterna evaluacija kvaliteta.</w:t>
            </w:r>
          </w:p>
          <w:p w14:paraId="0F7D3485" w14:textId="77777777" w:rsidR="00FD075B" w:rsidRPr="001A1970" w:rsidRDefault="00FD075B" w:rsidP="00FD075B">
            <w:pPr>
              <w:rPr>
                <w:lang w:val="de-DE"/>
              </w:rPr>
            </w:pPr>
          </w:p>
          <w:p w14:paraId="515495D3" w14:textId="77777777" w:rsidR="00FD075B" w:rsidRPr="001A1970" w:rsidRDefault="00FD075B" w:rsidP="00FD075B">
            <w:pPr>
              <w:rPr>
                <w:lang w:val="de-DE"/>
              </w:rPr>
            </w:pPr>
            <w:r w:rsidRPr="001A1970">
              <w:rPr>
                <w:lang w:val="de-DE"/>
              </w:rPr>
              <w:t>•</w:t>
            </w:r>
            <w:r w:rsidRPr="001A1970">
              <w:rPr>
                <w:lang w:val="de-DE"/>
              </w:rPr>
              <w:tab/>
              <w:t>R.14. Uspešno izvršeno reklamiranje putem kanala promocije.</w:t>
            </w:r>
          </w:p>
          <w:p w14:paraId="3504B2BE" w14:textId="77777777" w:rsidR="00FD075B" w:rsidRPr="001A1970" w:rsidRDefault="00FD075B" w:rsidP="00FD075B">
            <w:pPr>
              <w:rPr>
                <w:lang w:val="de-DE"/>
              </w:rPr>
            </w:pPr>
            <w:r w:rsidRPr="001A1970">
              <w:rPr>
                <w:lang w:val="de-DE"/>
              </w:rPr>
              <w:t>R.14.1. Uspešno stupanje u kontakt sa lokalnim TV stanicama.</w:t>
            </w:r>
          </w:p>
          <w:p w14:paraId="1049FCDE" w14:textId="77777777" w:rsidR="00FD075B" w:rsidRPr="001A1970" w:rsidRDefault="00FD075B" w:rsidP="00FD075B">
            <w:pPr>
              <w:rPr>
                <w:lang w:val="de-DE"/>
              </w:rPr>
            </w:pPr>
            <w:r w:rsidRPr="001A1970">
              <w:rPr>
                <w:lang w:val="de-DE"/>
              </w:rPr>
              <w:t xml:space="preserve">  R.14.2. Uspešno reklamiranje i deljenje podataka putem medija.</w:t>
            </w:r>
          </w:p>
          <w:p w14:paraId="01767BF6" w14:textId="77777777" w:rsidR="00FD075B" w:rsidRPr="001A1970" w:rsidRDefault="00FD075B" w:rsidP="00FD075B">
            <w:pPr>
              <w:rPr>
                <w:lang w:val="de-DE"/>
              </w:rPr>
            </w:pPr>
            <w:r w:rsidRPr="001A1970">
              <w:rPr>
                <w:lang w:val="de-DE"/>
              </w:rPr>
              <w:t>R.14.3. Uspešno kriranje profila na društvenim mrežama.</w:t>
            </w:r>
          </w:p>
          <w:p w14:paraId="397E3F65" w14:textId="77777777" w:rsidR="00FD075B" w:rsidRPr="001A1970" w:rsidRDefault="00FD075B" w:rsidP="00FD075B">
            <w:pPr>
              <w:rPr>
                <w:lang w:val="de-DE"/>
              </w:rPr>
            </w:pPr>
            <w:r w:rsidRPr="001A1970">
              <w:rPr>
                <w:lang w:val="de-DE"/>
              </w:rPr>
              <w:t xml:space="preserve">   R.14.4. Uspešna promocija i deljenje podataka o projektu putem društvenih mreža.</w:t>
            </w:r>
          </w:p>
          <w:p w14:paraId="3B52D3EB" w14:textId="77777777" w:rsidR="00FD075B" w:rsidRPr="001A1970" w:rsidRDefault="00FD075B" w:rsidP="00FD075B">
            <w:pPr>
              <w:rPr>
                <w:lang w:val="de-DE"/>
              </w:rPr>
            </w:pPr>
            <w:r w:rsidRPr="001A1970">
              <w:rPr>
                <w:lang w:val="de-DE"/>
              </w:rPr>
              <w:t xml:space="preserve">   R.14.5. Uspešna promocija putem internet reklama.</w:t>
            </w:r>
          </w:p>
          <w:p w14:paraId="7398B596" w14:textId="77777777" w:rsidR="00FD075B" w:rsidRPr="001A1970" w:rsidRDefault="00FD075B" w:rsidP="00FD075B">
            <w:pPr>
              <w:rPr>
                <w:lang w:val="de-DE"/>
              </w:rPr>
            </w:pPr>
          </w:p>
          <w:p w14:paraId="447B25D1" w14:textId="77777777" w:rsidR="00FD075B" w:rsidRPr="001A1970" w:rsidRDefault="00FD075B" w:rsidP="00FD075B">
            <w:pPr>
              <w:rPr>
                <w:lang w:val="de-DE"/>
              </w:rPr>
            </w:pPr>
            <w:r w:rsidRPr="001A1970">
              <w:rPr>
                <w:lang w:val="de-DE"/>
              </w:rPr>
              <w:t>•</w:t>
            </w:r>
            <w:r w:rsidRPr="001A1970">
              <w:rPr>
                <w:lang w:val="de-DE"/>
              </w:rPr>
              <w:tab/>
              <w:t>R.15. Izvršeno upravljanje projektom.</w:t>
            </w:r>
          </w:p>
          <w:p w14:paraId="4366932D" w14:textId="77777777" w:rsidR="00FD075B" w:rsidRPr="001A1970" w:rsidRDefault="00FD075B" w:rsidP="00FD075B">
            <w:pPr>
              <w:rPr>
                <w:lang w:val="de-DE"/>
              </w:rPr>
            </w:pPr>
            <w:r w:rsidRPr="001A1970">
              <w:rPr>
                <w:lang w:val="de-DE"/>
              </w:rPr>
              <w:t>R.15.1. Održan sastanak sa upravnim odborom.</w:t>
            </w:r>
          </w:p>
          <w:p w14:paraId="5128ED6E" w14:textId="77777777" w:rsidR="00FD075B" w:rsidRPr="001A1970" w:rsidRDefault="00FD075B" w:rsidP="00FD075B">
            <w:pPr>
              <w:rPr>
                <w:lang w:val="de-DE"/>
              </w:rPr>
            </w:pPr>
            <w:r w:rsidRPr="001A1970">
              <w:rPr>
                <w:lang w:val="de-DE"/>
              </w:rPr>
              <w:t>R.15.2. Izvršeno sveukupno upravljanje projekotm.</w:t>
            </w:r>
          </w:p>
          <w:p w14:paraId="2A2964C3" w14:textId="77777777" w:rsidR="00FD075B" w:rsidRPr="001A1970" w:rsidRDefault="00FD075B" w:rsidP="00FD075B">
            <w:pPr>
              <w:rPr>
                <w:lang w:val="de-DE"/>
              </w:rPr>
            </w:pPr>
            <w:r w:rsidRPr="001A1970">
              <w:rPr>
                <w:lang w:val="de-DE"/>
              </w:rPr>
              <w:t>R.15.3. Izvršeno lokalno upravljanje projektom.</w:t>
            </w:r>
          </w:p>
          <w:p w14:paraId="110B517A" w14:textId="77777777" w:rsidR="00FD075B" w:rsidRPr="001A1970" w:rsidRDefault="00FD075B" w:rsidP="00FD075B">
            <w:pPr>
              <w:rPr>
                <w:lang w:val="de-DE"/>
              </w:rPr>
            </w:pPr>
          </w:p>
          <w:p w14:paraId="7A41777B" w14:textId="77777777" w:rsidR="00FD075B" w:rsidRPr="001A1970" w:rsidRDefault="00FD075B" w:rsidP="00FD075B">
            <w:pPr>
              <w:rPr>
                <w:lang w:val="de-DE"/>
              </w:rPr>
            </w:pPr>
            <w:r w:rsidRPr="001A1970">
              <w:rPr>
                <w:lang w:val="de-DE"/>
              </w:rPr>
              <w:t>•</w:t>
            </w:r>
            <w:r w:rsidRPr="001A1970">
              <w:rPr>
                <w:lang w:val="de-DE"/>
              </w:rPr>
              <w:tab/>
              <w:t>R.16. Provedena je finalna analiza ciljnih grupa.</w:t>
            </w:r>
          </w:p>
          <w:p w14:paraId="3C91926F" w14:textId="77777777" w:rsidR="00FD075B" w:rsidRPr="001A1970" w:rsidRDefault="00FD075B" w:rsidP="00FD075B">
            <w:pPr>
              <w:rPr>
                <w:lang w:val="de-DE"/>
              </w:rPr>
            </w:pPr>
            <w:r w:rsidRPr="001A1970">
              <w:rPr>
                <w:lang w:val="de-DE"/>
              </w:rPr>
              <w:t>R.16.1. Ciljna grupa je ispunila elektronske ankete.</w:t>
            </w:r>
          </w:p>
          <w:p w14:paraId="37AB839E" w14:textId="77777777" w:rsidR="000D5268" w:rsidRPr="001A1970" w:rsidRDefault="00FD075B" w:rsidP="00FD075B">
            <w:pPr>
              <w:rPr>
                <w:lang w:val="de-DE"/>
              </w:rPr>
            </w:pPr>
            <w:r w:rsidRPr="001A1970">
              <w:rPr>
                <w:lang w:val="de-DE"/>
              </w:rPr>
              <w:t>R.16.2. Sastavljen je izvještaj, na osnovu rezultata ankete, o finalnom stanju u ciljnoj grupi.</w:t>
            </w:r>
            <w:r w:rsidR="000D5268" w:rsidRPr="001A1970">
              <w:rPr>
                <w:lang w:val="de-DE"/>
              </w:rPr>
              <w:t xml:space="preserve"> </w:t>
            </w:r>
            <w:r w:rsidR="00D7582B" w:rsidRPr="00AF7989">
              <w:fldChar w:fldCharType="end"/>
            </w:r>
          </w:p>
          <w:p w14:paraId="49E50F54" w14:textId="77777777" w:rsidR="000D5268" w:rsidRPr="001A1970" w:rsidRDefault="000D5268" w:rsidP="00576E6B">
            <w:pPr>
              <w:tabs>
                <w:tab w:val="left" w:pos="3649"/>
                <w:tab w:val="left" w:pos="5349"/>
                <w:tab w:val="left" w:pos="7992"/>
                <w:tab w:val="left" w:pos="9409"/>
                <w:tab w:val="left" w:pos="10778"/>
              </w:tabs>
              <w:rPr>
                <w:szCs w:val="22"/>
                <w:lang w:val="de-DE"/>
              </w:rPr>
            </w:pPr>
          </w:p>
        </w:tc>
      </w:tr>
    </w:tbl>
    <w:p w14:paraId="09D30388" w14:textId="77777777" w:rsidR="004E4BA7" w:rsidRPr="00AF7989" w:rsidRDefault="004E4BA7" w:rsidP="004E4BA7">
      <w:r w:rsidRPr="00AF7989">
        <w:rPr>
          <w:szCs w:val="22"/>
        </w:rPr>
        <w:lastRenderedPageBreak/>
        <w:t>(</w:t>
      </w:r>
      <w:r w:rsidRPr="00AF7989">
        <w:rPr>
          <w:i/>
          <w:sz w:val="18"/>
          <w:szCs w:val="18"/>
        </w:rPr>
        <w:t>Please add Partner Countries as appropriate)</w:t>
      </w:r>
    </w:p>
    <w:p w14:paraId="7F3B2270" w14:textId="77777777" w:rsidR="000D5268" w:rsidRDefault="000D5268" w:rsidP="000D5268"/>
    <w:p w14:paraId="1AA51F1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4BA5BD18" w14:textId="77777777" w:rsidR="00C74BCC" w:rsidRDefault="00C74BCC" w:rsidP="00F64B5D"/>
    <w:p w14:paraId="30542D7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28610FB7" w14:textId="77777777" w:rsidR="00C74BCC" w:rsidRPr="00AF7989" w:rsidRDefault="00C74BCC" w:rsidP="00F64B5D"/>
    <w:p w14:paraId="2EA49F0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7C755DD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120F309" w14:textId="77777777" w:rsidTr="00C97D5E">
        <w:trPr>
          <w:trHeight w:val="567"/>
        </w:trPr>
        <w:tc>
          <w:tcPr>
            <w:tcW w:w="9639" w:type="dxa"/>
          </w:tcPr>
          <w:p w14:paraId="3D9E68A2" w14:textId="77777777" w:rsidR="00C15C9E" w:rsidRPr="00AF7989" w:rsidRDefault="00D7582B" w:rsidP="00FD075B">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FD075B" w:rsidRPr="00FD075B">
              <w:rPr>
                <w:noProof/>
                <w:szCs w:val="22"/>
              </w:rPr>
              <w:t>Provera kvaliteta i nadgledanje projekta obuhvaćeno je trinaestom aktivnošću, koja je podeljena na tri podaktivnosti pomoću kojih će se pratiti projekat tako da kvalitet bude na prvom mestu. Prva podaktivnost u okviru ovog nadgledanja je izrada plana kvaliteta, za koji će biti izrađenja fizička kopija. Druga i treća podstavka jesu internai  eksterna evaluacija kvaliteta od strane zaduženih lica koji će svoj posao započeti prve nedelje nakon implementacije. Indikatori ovog nadgledanja biće izveštaji internog i eksternog praćenja koji obuhvataju dobijene komentare i recenzije posmatrača, počevši od druge nedelje implementacije, a koji će biti prikupljeni u pisanoj formi i detaljno analizirani od strane pomenutih lica za nadgledanje projekta</w:t>
            </w:r>
            <w:r w:rsidR="00FD075B">
              <w:rPr>
                <w:noProof/>
                <w:szCs w:val="22"/>
              </w:rPr>
              <w:t>.</w:t>
            </w:r>
            <w:r w:rsidRPr="00AF7989">
              <w:rPr>
                <w:szCs w:val="22"/>
              </w:rPr>
              <w:fldChar w:fldCharType="end"/>
            </w:r>
          </w:p>
        </w:tc>
      </w:tr>
    </w:tbl>
    <w:p w14:paraId="68184E20" w14:textId="77777777" w:rsidR="00C15C9E" w:rsidRPr="00AF7989" w:rsidRDefault="00C15C9E" w:rsidP="00F64B5D"/>
    <w:p w14:paraId="077A01C3"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6EA25680" w14:textId="77777777" w:rsidR="00C15C9E" w:rsidRPr="00AF7989" w:rsidRDefault="00C15C9E" w:rsidP="00F64B5D">
      <w:pPr>
        <w:tabs>
          <w:tab w:val="left" w:pos="3649"/>
          <w:tab w:val="left" w:pos="5349"/>
          <w:tab w:val="left" w:pos="7992"/>
          <w:tab w:val="left" w:pos="9639"/>
          <w:tab w:val="left" w:pos="10778"/>
        </w:tabs>
        <w:jc w:val="both"/>
      </w:pPr>
    </w:p>
    <w:p w14:paraId="64DD63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C38B73B"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3785D1C5" w14:textId="77777777" w:rsidTr="00C97D5E">
        <w:trPr>
          <w:trHeight w:val="567"/>
        </w:trPr>
        <w:tc>
          <w:tcPr>
            <w:tcW w:w="9639" w:type="dxa"/>
          </w:tcPr>
          <w:p w14:paraId="46DA15DE"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3CD5087" w14:textId="77777777" w:rsidR="00C15C9E" w:rsidRPr="00AF7989" w:rsidRDefault="00C15C9E" w:rsidP="00F64B5D"/>
    <w:p w14:paraId="16971C5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(limit</w:t>
      </w:r>
      <w:r w:rsidR="00E6009F" w:rsidRPr="00AF7989">
        <w:rPr>
          <w:i/>
        </w:rPr>
        <w:t>2.</w:t>
      </w:r>
      <w:r w:rsidR="00C15C9E" w:rsidRPr="00AF7989">
        <w:rPr>
          <w:i/>
        </w:rPr>
        <w:t>000 characters)</w:t>
      </w:r>
    </w:p>
    <w:p w14:paraId="3E27128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623BCCE6" w14:textId="77777777" w:rsidTr="00C97D5E">
        <w:trPr>
          <w:trHeight w:val="567"/>
        </w:trPr>
        <w:tc>
          <w:tcPr>
            <w:tcW w:w="9639" w:type="dxa"/>
          </w:tcPr>
          <w:p w14:paraId="7BFE34C8" w14:textId="77777777" w:rsidR="00C15C9E"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B307124" w14:textId="77777777" w:rsidR="00C15C9E" w:rsidRPr="00AF7989" w:rsidRDefault="00C15C9E" w:rsidP="00F64B5D"/>
    <w:p w14:paraId="7C7146E5"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20B9B0B6"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EBCF0C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016E317B"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7B6CE2B8"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142D1A15" w14:textId="77777777" w:rsidTr="00C97D5E">
        <w:trPr>
          <w:trHeight w:val="567"/>
        </w:trPr>
        <w:tc>
          <w:tcPr>
            <w:tcW w:w="9639" w:type="dxa"/>
            <w:tcBorders>
              <w:top w:val="single" w:sz="4" w:space="0" w:color="808080"/>
              <w:bottom w:val="single" w:sz="4" w:space="0" w:color="808080"/>
            </w:tcBorders>
          </w:tcPr>
          <w:p w14:paraId="1B429F0A" w14:textId="77777777" w:rsidR="006B48E1" w:rsidRPr="00AF7989" w:rsidRDefault="00D7582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65DBFAC1" w14:textId="77777777" w:rsidR="006B48E1" w:rsidRPr="00AF7989" w:rsidRDefault="006B48E1" w:rsidP="006B48E1"/>
          <w:p w14:paraId="432F99D3"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D7582B" w:rsidRPr="00AF7989">
              <w:rPr>
                <w:szCs w:val="22"/>
              </w:rPr>
              <w:fldChar w:fldCharType="end"/>
            </w:r>
          </w:p>
        </w:tc>
      </w:tr>
    </w:tbl>
    <w:p w14:paraId="214E56B9" w14:textId="77777777" w:rsidR="00B921E9" w:rsidRPr="00AF7989" w:rsidRDefault="00B921E9" w:rsidP="00B921E9">
      <w:r w:rsidRPr="00AF7989">
        <w:rPr>
          <w:szCs w:val="22"/>
        </w:rPr>
        <w:t>(</w:t>
      </w:r>
      <w:r w:rsidRPr="00AF7989">
        <w:rPr>
          <w:i/>
          <w:sz w:val="18"/>
          <w:szCs w:val="18"/>
        </w:rPr>
        <w:t>Please add Partner Countries as appropriate)</w:t>
      </w:r>
    </w:p>
    <w:p w14:paraId="5561A86F" w14:textId="77777777" w:rsidR="008F4054" w:rsidRPr="006F38CF" w:rsidRDefault="008F4054" w:rsidP="00F64B5D"/>
    <w:p w14:paraId="1E879121"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1D75A8E"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4DB9E2EF" w14:textId="77777777" w:rsidR="00690CED" w:rsidRPr="001456C2" w:rsidRDefault="005321D3"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F43D37F"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F66D8D" w:rsidRPr="005321D3" w14:paraId="755A7C2D" w14:textId="77777777" w:rsidTr="00822523">
        <w:trPr>
          <w:trHeight w:val="1217"/>
        </w:trPr>
        <w:tc>
          <w:tcPr>
            <w:tcW w:w="2552" w:type="dxa"/>
          </w:tcPr>
          <w:p w14:paraId="2AFB71A6"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t>Wider Objective:</w:t>
            </w:r>
          </w:p>
          <w:p w14:paraId="0B43A79A"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is the overall broader objective, to which the project will contribute?</w:t>
            </w:r>
          </w:p>
          <w:p w14:paraId="3D817E8F" w14:textId="77777777" w:rsidR="00F66D8D" w:rsidRPr="00673430" w:rsidRDefault="00F66D8D" w:rsidP="00F66D8D">
            <w:pPr>
              <w:pStyle w:val="BulletBox"/>
              <w:tabs>
                <w:tab w:val="clear" w:pos="1004"/>
                <w:tab w:val="num" w:pos="664"/>
              </w:tabs>
              <w:ind w:left="664"/>
              <w:rPr>
                <w:bCs/>
                <w:color w:val="000000"/>
                <w:lang w:val="sr-Latn-RS"/>
              </w:rPr>
            </w:pPr>
            <w:r>
              <w:rPr>
                <w:bCs/>
                <w:color w:val="000000"/>
                <w:szCs w:val="24"/>
                <w:lang w:val="sr-Latn-RS"/>
              </w:rPr>
              <w:t xml:space="preserve">Povećan broj mladih koji </w:t>
            </w:r>
            <w:r w:rsidRPr="00673430">
              <w:rPr>
                <w:bCs/>
                <w:color w:val="000000"/>
                <w:szCs w:val="24"/>
                <w:lang w:val="sr-Latn-RS"/>
              </w:rPr>
              <w:t xml:space="preserve">organizuju i učestvuju u građanskim inicijativama; istovremeno stvarajući zajednicu koja doprinosi održivom razvoju i unapređenju uslova života u urbanim područjima, putem podsticanja inovacija </w:t>
            </w:r>
            <w:r>
              <w:rPr>
                <w:bCs/>
                <w:color w:val="000000"/>
                <w:szCs w:val="24"/>
                <w:lang w:val="sr-Latn-RS"/>
              </w:rPr>
              <w:t xml:space="preserve">i unapređenja </w:t>
            </w:r>
            <w:r w:rsidRPr="00673430">
              <w:rPr>
                <w:bCs/>
                <w:color w:val="000000"/>
                <w:szCs w:val="24"/>
                <w:lang w:val="sr-Latn-RS"/>
              </w:rPr>
              <w:t>u oblikovanju i sprovođenju obrazovnih programa, oblika poučavanja, okruženja za učenje i/ili razvoja novih veština.</w:t>
            </w:r>
          </w:p>
          <w:p w14:paraId="1148EB12" w14:textId="51EAB13D" w:rsidR="00F66D8D" w:rsidRPr="00F66D8D" w:rsidRDefault="00F66D8D" w:rsidP="00F66D8D">
            <w:pPr>
              <w:numPr>
                <w:ilvl w:val="12"/>
                <w:numId w:val="0"/>
              </w:numPr>
              <w:rPr>
                <w:bCs/>
                <w:i/>
                <w:iCs/>
                <w:color w:val="000000"/>
                <w:sz w:val="16"/>
                <w:lang w:val="sr-Latn-RS"/>
              </w:rPr>
            </w:pPr>
          </w:p>
        </w:tc>
        <w:tc>
          <w:tcPr>
            <w:tcW w:w="2693" w:type="dxa"/>
          </w:tcPr>
          <w:p w14:paraId="751421F5" w14:textId="77777777" w:rsidR="00F66D8D" w:rsidRPr="00673430" w:rsidRDefault="00F66D8D" w:rsidP="00F66D8D">
            <w:pPr>
              <w:pStyle w:val="Heading3"/>
              <w:spacing w:before="0"/>
              <w:rPr>
                <w:rFonts w:ascii="Times New Roman" w:hAnsi="Times New Roman"/>
                <w:bCs w:val="0"/>
                <w:i/>
                <w:iCs/>
                <w:color w:val="000000"/>
                <w:sz w:val="20"/>
                <w:lang w:val="sr-Latn-RS"/>
              </w:rPr>
            </w:pPr>
            <w:r w:rsidRPr="00673430">
              <w:rPr>
                <w:rFonts w:ascii="Times New Roman" w:hAnsi="Times New Roman"/>
                <w:iCs/>
                <w:color w:val="000000"/>
                <w:sz w:val="20"/>
                <w:lang w:val="sr-Latn-RS"/>
              </w:rPr>
              <w:t>Indicators of progress:</w:t>
            </w:r>
          </w:p>
          <w:p w14:paraId="2067988F" w14:textId="77777777" w:rsidR="00F66D8D" w:rsidRPr="00673430" w:rsidRDefault="00F66D8D" w:rsidP="00F66D8D">
            <w:pPr>
              <w:rPr>
                <w:i/>
                <w:iCs/>
                <w:sz w:val="16"/>
                <w:lang w:val="sr-Latn-RS"/>
              </w:rPr>
            </w:pPr>
            <w:r w:rsidRPr="00673430">
              <w:rPr>
                <w:i/>
                <w:iCs/>
                <w:sz w:val="16"/>
                <w:lang w:val="sr-Latn-RS"/>
              </w:rPr>
              <w:t>What are the key indicators related to the wider objective?</w:t>
            </w:r>
          </w:p>
          <w:p w14:paraId="415476C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Za 60% ojačana svest o očuvanju životne sredine i tekučih voda.</w:t>
            </w:r>
          </w:p>
          <w:p w14:paraId="605E4992" w14:textId="77777777" w:rsidR="00F66D8D" w:rsidRPr="00673430" w:rsidRDefault="00F66D8D" w:rsidP="00F66D8D">
            <w:pPr>
              <w:widowControl w:val="0"/>
              <w:tabs>
                <w:tab w:val="left" w:pos="228"/>
              </w:tabs>
              <w:ind w:left="86"/>
              <w:rPr>
                <w:noProof/>
                <w:sz w:val="20"/>
                <w:lang w:val="sr-Latn-RS"/>
              </w:rPr>
            </w:pPr>
          </w:p>
          <w:p w14:paraId="1C39619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Povećana uključenost osoba u dobi od 16-30 godina u ekološkim projektima za 30%.</w:t>
            </w:r>
          </w:p>
          <w:p w14:paraId="6061F236" w14:textId="77777777" w:rsidR="00F66D8D" w:rsidRPr="00673430" w:rsidRDefault="00F66D8D" w:rsidP="00F66D8D">
            <w:pPr>
              <w:pStyle w:val="ListParagraph"/>
              <w:rPr>
                <w:noProof/>
                <w:sz w:val="20"/>
                <w:lang w:val="sr-Latn-RS"/>
              </w:rPr>
            </w:pPr>
          </w:p>
          <w:p w14:paraId="2895F456"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noProof/>
                <w:sz w:val="20"/>
                <w:lang w:val="sr-Latn-RS"/>
              </w:rPr>
            </w:pPr>
            <w:r w:rsidRPr="00673430">
              <w:rPr>
                <w:noProof/>
                <w:sz w:val="20"/>
                <w:lang w:val="sr-Latn-RS"/>
              </w:rPr>
              <w:t xml:space="preserve"> Saradnja između ustanova i organizacija obuhvaćenih projektom pojačana za 80%.</w:t>
            </w:r>
          </w:p>
          <w:p w14:paraId="1BCB3E3E" w14:textId="77777777" w:rsidR="00F66D8D" w:rsidRPr="00673430" w:rsidRDefault="00F66D8D" w:rsidP="00F66D8D">
            <w:pPr>
              <w:pStyle w:val="ListParagraph"/>
              <w:rPr>
                <w:noProof/>
                <w:sz w:val="20"/>
                <w:lang w:val="sr-Latn-RS"/>
              </w:rPr>
            </w:pPr>
          </w:p>
          <w:p w14:paraId="5F1F9070" w14:textId="77777777" w:rsidR="00F66D8D" w:rsidRPr="00673430" w:rsidRDefault="00F66D8D" w:rsidP="00F66D8D">
            <w:pPr>
              <w:widowControl w:val="0"/>
              <w:tabs>
                <w:tab w:val="left" w:pos="228"/>
              </w:tabs>
              <w:ind w:left="86"/>
              <w:rPr>
                <w:noProof/>
                <w:sz w:val="18"/>
                <w:szCs w:val="18"/>
                <w:lang w:val="sr-Latn-RS"/>
              </w:rPr>
            </w:pPr>
          </w:p>
          <w:p w14:paraId="58F4F034" w14:textId="77777777" w:rsidR="00F66D8D" w:rsidRPr="00673430" w:rsidRDefault="00F66D8D" w:rsidP="00F66D8D">
            <w:pPr>
              <w:widowControl w:val="0"/>
              <w:tabs>
                <w:tab w:val="left" w:pos="228"/>
              </w:tabs>
              <w:ind w:left="86"/>
              <w:rPr>
                <w:noProof/>
                <w:sz w:val="18"/>
                <w:szCs w:val="18"/>
                <w:lang w:val="sr-Latn-RS"/>
              </w:rPr>
            </w:pPr>
          </w:p>
          <w:p w14:paraId="6F99FB6D" w14:textId="2BE115F5" w:rsidR="00F66D8D" w:rsidRPr="00F66D8D" w:rsidRDefault="00F66D8D" w:rsidP="00F66D8D">
            <w:pPr>
              <w:pStyle w:val="ListBullet"/>
              <w:numPr>
                <w:ilvl w:val="0"/>
                <w:numId w:val="0"/>
              </w:numPr>
              <w:rPr>
                <w:rFonts w:asciiTheme="minorHAnsi" w:hAnsiTheme="minorHAnsi"/>
                <w:lang w:val="sr-Latn-RS"/>
              </w:rPr>
            </w:pPr>
          </w:p>
        </w:tc>
        <w:tc>
          <w:tcPr>
            <w:tcW w:w="2977" w:type="dxa"/>
          </w:tcPr>
          <w:p w14:paraId="4066D142" w14:textId="77777777" w:rsidR="00F66D8D" w:rsidRPr="00673430" w:rsidRDefault="00F66D8D" w:rsidP="00F66D8D">
            <w:pPr>
              <w:pStyle w:val="Heading4"/>
              <w:spacing w:before="0"/>
              <w:rPr>
                <w:rFonts w:ascii="Times New Roman" w:hAnsi="Times New Roman"/>
                <w:bCs w:val="0"/>
                <w:iCs w:val="0"/>
                <w:caps/>
                <w:color w:val="000000"/>
                <w:sz w:val="20"/>
                <w:lang w:val="sr-Latn-RS"/>
              </w:rPr>
            </w:pPr>
            <w:r w:rsidRPr="00673430">
              <w:rPr>
                <w:rFonts w:ascii="Times New Roman" w:hAnsi="Times New Roman"/>
                <w:color w:val="000000"/>
                <w:sz w:val="20"/>
                <w:lang w:val="sr-Latn-RS"/>
              </w:rPr>
              <w:t>How indicators will be measured:</w:t>
            </w:r>
          </w:p>
          <w:p w14:paraId="4376B9F4" w14:textId="77777777" w:rsidR="00F66D8D" w:rsidRPr="00673430" w:rsidRDefault="00F66D8D" w:rsidP="00F66D8D">
            <w:pPr>
              <w:pStyle w:val="CommentText"/>
              <w:rPr>
                <w:i/>
                <w:iCs/>
                <w:sz w:val="16"/>
                <w:lang w:val="sr-Latn-RS" w:eastAsia="en-US"/>
              </w:rPr>
            </w:pPr>
            <w:r w:rsidRPr="00673430">
              <w:rPr>
                <w:i/>
                <w:iCs/>
                <w:sz w:val="16"/>
                <w:lang w:val="sr-Latn-RS" w:eastAsia="en-US"/>
              </w:rPr>
              <w:t>What are the sources of information on these indicators?</w:t>
            </w:r>
          </w:p>
          <w:p w14:paraId="3CC88B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20"/>
                <w:lang w:val="sr-Latn-RS"/>
              </w:rPr>
            </w:pPr>
            <w:r w:rsidRPr="00673430">
              <w:rPr>
                <w:noProof/>
                <w:sz w:val="20"/>
                <w:lang w:val="sr-Latn-RS"/>
              </w:rPr>
              <w:t>Izveštaji Ministarstva za zaštitu životne sredine.</w:t>
            </w:r>
          </w:p>
          <w:p w14:paraId="749B85E2"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20"/>
                <w:lang w:val="sr-Latn-RS"/>
              </w:rPr>
              <w:t xml:space="preserve">Evrostat - </w:t>
            </w:r>
            <w:r w:rsidRPr="00673430">
              <w:rPr>
                <w:color w:val="333333"/>
                <w:sz w:val="20"/>
                <w:lang w:val="sr-Latn-RS"/>
              </w:rPr>
              <w:t>Evropski nacionalni statistički institut.</w:t>
            </w:r>
          </w:p>
          <w:p w14:paraId="3611BB94" w14:textId="47AFDAB9" w:rsidR="00F66D8D" w:rsidRPr="00F66D8D" w:rsidRDefault="00F66D8D" w:rsidP="00F66D8D">
            <w:pPr>
              <w:pStyle w:val="ListBullet"/>
              <w:numPr>
                <w:ilvl w:val="0"/>
                <w:numId w:val="0"/>
              </w:numPr>
              <w:rPr>
                <w:rFonts w:asciiTheme="minorHAnsi" w:hAnsiTheme="minorHAnsi"/>
                <w:lang w:val="de-DE"/>
              </w:rPr>
            </w:pPr>
          </w:p>
        </w:tc>
        <w:tc>
          <w:tcPr>
            <w:tcW w:w="3118" w:type="dxa"/>
          </w:tcPr>
          <w:p w14:paraId="6155EF56"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c>
          <w:tcPr>
            <w:tcW w:w="3402" w:type="dxa"/>
          </w:tcPr>
          <w:p w14:paraId="38CB9687" w14:textId="77777777" w:rsidR="00F66D8D" w:rsidRPr="00F66D8D" w:rsidRDefault="00F66D8D" w:rsidP="00F66D8D">
            <w:pPr>
              <w:pStyle w:val="Heading3"/>
              <w:tabs>
                <w:tab w:val="left" w:pos="170"/>
              </w:tabs>
              <w:spacing w:before="0"/>
              <w:rPr>
                <w:rFonts w:asciiTheme="minorHAnsi" w:hAnsiTheme="minorHAnsi"/>
                <w:bCs w:val="0"/>
                <w:i/>
                <w:iCs/>
                <w:color w:val="000000"/>
                <w:sz w:val="20"/>
                <w:lang w:val="de-DE"/>
              </w:rPr>
            </w:pPr>
          </w:p>
        </w:tc>
      </w:tr>
      <w:tr w:rsidR="00F66D8D" w:rsidRPr="006F38CF" w14:paraId="743F62AC" w14:textId="77777777" w:rsidTr="00822523">
        <w:trPr>
          <w:trHeight w:val="1218"/>
        </w:trPr>
        <w:tc>
          <w:tcPr>
            <w:tcW w:w="2552" w:type="dxa"/>
          </w:tcPr>
          <w:p w14:paraId="0879CB04"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Specific Project Objective/s:</w:t>
            </w:r>
          </w:p>
          <w:p w14:paraId="436E1F56" w14:textId="77777777" w:rsidR="00F66D8D" w:rsidRPr="00673430" w:rsidRDefault="00F66D8D" w:rsidP="00F66D8D">
            <w:pPr>
              <w:numPr>
                <w:ilvl w:val="12"/>
                <w:numId w:val="0"/>
              </w:numPr>
              <w:rPr>
                <w:bCs/>
                <w:i/>
                <w:iCs/>
                <w:color w:val="000000"/>
                <w:sz w:val="16"/>
                <w:lang w:val="sr-Latn-RS"/>
              </w:rPr>
            </w:pPr>
            <w:r w:rsidRPr="00673430">
              <w:rPr>
                <w:bCs/>
                <w:i/>
                <w:iCs/>
                <w:color w:val="000000"/>
                <w:sz w:val="16"/>
                <w:lang w:val="sr-Latn-RS"/>
              </w:rPr>
              <w:t>What are the specific objectives, which the project shall achieve?</w:t>
            </w:r>
          </w:p>
          <w:p w14:paraId="72B4F9A2" w14:textId="77777777" w:rsidR="00F66D8D" w:rsidRPr="00673430" w:rsidRDefault="00F66D8D" w:rsidP="00F66D8D">
            <w:pPr>
              <w:numPr>
                <w:ilvl w:val="12"/>
                <w:numId w:val="0"/>
              </w:numPr>
              <w:rPr>
                <w:bCs/>
                <w:i/>
                <w:iCs/>
                <w:color w:val="000000"/>
                <w:sz w:val="16"/>
                <w:lang w:val="sr-Latn-RS"/>
              </w:rPr>
            </w:pPr>
          </w:p>
          <w:p w14:paraId="23D9C26D"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Podstaknuti mlade da organizuju i učestvuju u građanskim inicijativama i promovisanju vrednosti Evropske unije i njene kulture, kako bi postali aktivni evropski građani.</w:t>
            </w:r>
            <w:r w:rsidRPr="00673430">
              <w:rPr>
                <w:rStyle w:val="FootnoteReference"/>
                <w:lang w:val="sr-Latn-RS"/>
              </w:rPr>
              <w:t xml:space="preserve"> </w:t>
            </w:r>
          </w:p>
          <w:p w14:paraId="74048BC3" w14:textId="77777777" w:rsidR="00F66D8D" w:rsidRPr="00673430" w:rsidRDefault="00F66D8D" w:rsidP="00F66D8D">
            <w:pPr>
              <w:pStyle w:val="BulletBox"/>
              <w:tabs>
                <w:tab w:val="clear" w:pos="228"/>
                <w:tab w:val="clear" w:pos="1004"/>
                <w:tab w:val="left" w:pos="304"/>
                <w:tab w:val="num" w:pos="394"/>
              </w:tabs>
              <w:ind w:left="124" w:firstLine="0"/>
              <w:rPr>
                <w:lang w:val="sr-Latn-RS"/>
              </w:rPr>
            </w:pPr>
            <w:r w:rsidRPr="00673430">
              <w:rPr>
                <w:lang w:val="sr-Latn-RS"/>
              </w:rPr>
              <w:t>Stvaranje zajednice koji će doprineti održivom razvoju i unapređenju uslovima života u urbanim područjima.</w:t>
            </w:r>
            <w:r w:rsidRPr="00673430">
              <w:rPr>
                <w:rStyle w:val="FootnoteReference"/>
                <w:lang w:val="sr-Latn-RS"/>
              </w:rPr>
              <w:t xml:space="preserve"> </w:t>
            </w:r>
          </w:p>
          <w:p w14:paraId="6D72B29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sidRPr="00673430">
              <w:rPr>
                <w:lang w:val="sr-Latn-RS"/>
              </w:rPr>
              <w:t>Razvijanje inovacija u pogledu oblikovanja i sprovođenja obrazovnih programa, oblika poučavanja, okruženja za učenje i/ili razvoja novih veština</w:t>
            </w:r>
            <w:r>
              <w:rPr>
                <w:lang w:val="sr-Latn-RS"/>
              </w:rPr>
              <w:t xml:space="preserve"> vezane za očuvanje životne sredine.</w:t>
            </w:r>
          </w:p>
          <w:p w14:paraId="64397942" w14:textId="77777777" w:rsidR="00F66D8D" w:rsidRPr="00673430" w:rsidRDefault="00F66D8D" w:rsidP="00F66D8D">
            <w:pPr>
              <w:pStyle w:val="BulletBox"/>
              <w:tabs>
                <w:tab w:val="clear" w:pos="228"/>
                <w:tab w:val="clear" w:pos="1004"/>
                <w:tab w:val="left" w:pos="304"/>
                <w:tab w:val="num" w:pos="394"/>
              </w:tabs>
              <w:ind w:left="124" w:firstLine="0"/>
              <w:rPr>
                <w:b/>
                <w:bCs/>
                <w:lang w:val="sr-Latn-RS"/>
              </w:rPr>
            </w:pPr>
            <w:r>
              <w:rPr>
                <w:lang w:val="sr-Latn-RS"/>
              </w:rPr>
              <w:t>Pilot projekti unapređenja ekološkog stanja.</w:t>
            </w:r>
          </w:p>
          <w:p w14:paraId="24A89C73" w14:textId="0D6C22A5" w:rsidR="00F66D8D" w:rsidRPr="00F66D8D" w:rsidRDefault="00F66D8D" w:rsidP="00F66D8D">
            <w:pPr>
              <w:pStyle w:val="ListBullet"/>
              <w:numPr>
                <w:ilvl w:val="0"/>
                <w:numId w:val="0"/>
              </w:numPr>
              <w:rPr>
                <w:rFonts w:asciiTheme="minorHAnsi" w:hAnsiTheme="minorHAnsi"/>
                <w:bCs/>
                <w:color w:val="000000"/>
                <w:lang w:val="de-DE"/>
              </w:rPr>
            </w:pPr>
          </w:p>
        </w:tc>
        <w:tc>
          <w:tcPr>
            <w:tcW w:w="2693" w:type="dxa"/>
          </w:tcPr>
          <w:p w14:paraId="3A1140AA" w14:textId="77777777" w:rsidR="00F66D8D" w:rsidRPr="00673430" w:rsidRDefault="00F66D8D" w:rsidP="00F66D8D">
            <w:pPr>
              <w:pStyle w:val="Heading2"/>
              <w:spacing w:before="0"/>
              <w:rPr>
                <w:rFonts w:ascii="Times New Roman" w:hAnsi="Times New Roman"/>
                <w:bCs w:val="0"/>
                <w:iCs/>
                <w:color w:val="000000"/>
                <w:sz w:val="20"/>
                <w:lang w:val="sr-Latn-RS"/>
              </w:rPr>
            </w:pPr>
            <w:r w:rsidRPr="00673430">
              <w:rPr>
                <w:rFonts w:ascii="Times New Roman" w:hAnsi="Times New Roman"/>
                <w:iCs/>
                <w:color w:val="000000"/>
                <w:sz w:val="20"/>
                <w:lang w:val="sr-Latn-RS"/>
              </w:rPr>
              <w:t>Indicators of progress:</w:t>
            </w:r>
          </w:p>
          <w:p w14:paraId="42EA9D0A" w14:textId="77777777" w:rsidR="00F66D8D" w:rsidRPr="00673430" w:rsidRDefault="00F66D8D" w:rsidP="00F66D8D">
            <w:pPr>
              <w:rPr>
                <w:i/>
                <w:iCs/>
                <w:sz w:val="16"/>
                <w:lang w:val="sr-Latn-RS"/>
              </w:rPr>
            </w:pPr>
            <w:r w:rsidRPr="00673430">
              <w:rPr>
                <w:i/>
                <w:iCs/>
                <w:sz w:val="16"/>
                <w:lang w:val="sr-Latn-RS"/>
              </w:rPr>
              <w:t>What are the quantitative and qualitative indicators showing whether and to what extent the project’s specific objectives are achieved?</w:t>
            </w:r>
          </w:p>
          <w:p w14:paraId="3D9755F6" w14:textId="77777777" w:rsidR="00F66D8D" w:rsidRPr="00673430" w:rsidRDefault="00F66D8D" w:rsidP="00F66D8D">
            <w:pPr>
              <w:rPr>
                <w:i/>
                <w:iCs/>
                <w:sz w:val="16"/>
                <w:lang w:val="sr-Latn-RS"/>
              </w:rPr>
            </w:pPr>
          </w:p>
          <w:p w14:paraId="71C98339"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projekata ili inicijativa koje su pokrenute od strane mladih u sektorima povezanim sa održivošću za 40%.</w:t>
            </w:r>
          </w:p>
          <w:p w14:paraId="5ABC1F23"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Povećanje broja mladih koji su stekli nove digitalne veštine za 20%.</w:t>
            </w:r>
          </w:p>
          <w:p w14:paraId="7E035E3F"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Broj obrazovnih institucija koje su usvojile inovativne metode poučavanja u vezi sa ekologijom ime povećanje od 30%.</w:t>
            </w:r>
          </w:p>
          <w:p w14:paraId="6243A39A"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sidRPr="00673430">
              <w:rPr>
                <w:sz w:val="20"/>
                <w:lang w:val="sr-Latn-RS"/>
              </w:rPr>
              <w:t>Upotreba čiste vode koja se koristi u bespotrebne svrhe se smanjila za 80% u centrima gde su postavljena burad.</w:t>
            </w:r>
          </w:p>
          <w:p w14:paraId="57E82994" w14:textId="77777777" w:rsidR="00F66D8D" w:rsidRPr="00673430" w:rsidRDefault="00F66D8D" w:rsidP="00F66D8D">
            <w:pPr>
              <w:widowControl w:val="0"/>
              <w:numPr>
                <w:ilvl w:val="0"/>
                <w:numId w:val="1"/>
              </w:numPr>
              <w:tabs>
                <w:tab w:val="clear" w:pos="1004"/>
                <w:tab w:val="left" w:pos="228"/>
                <w:tab w:val="num" w:pos="360"/>
              </w:tabs>
              <w:ind w:left="86" w:firstLine="0"/>
              <w:rPr>
                <w:sz w:val="20"/>
                <w:lang w:val="sr-Latn-RS"/>
              </w:rPr>
            </w:pPr>
            <w:r>
              <w:rPr>
                <w:sz w:val="20"/>
                <w:lang w:val="sr-Latn-RS"/>
              </w:rPr>
              <w:t>Proglašavanje jedne zaštićene zone u bar jednoj partnerskoj dr</w:t>
            </w:r>
            <w:r>
              <w:rPr>
                <w:sz w:val="20"/>
                <w:lang w:val="sr-Latn-BA"/>
              </w:rPr>
              <w:t>ž</w:t>
            </w:r>
            <w:r>
              <w:rPr>
                <w:sz w:val="20"/>
                <w:lang w:val="sr-Latn-RS"/>
              </w:rPr>
              <w:t>avi.</w:t>
            </w:r>
          </w:p>
          <w:p w14:paraId="797E68E2" w14:textId="0BEDBA50" w:rsidR="00F66D8D" w:rsidRPr="00F66D8D" w:rsidRDefault="00F66D8D" w:rsidP="00F66D8D">
            <w:pPr>
              <w:pStyle w:val="ListBullet"/>
              <w:numPr>
                <w:ilvl w:val="0"/>
                <w:numId w:val="0"/>
              </w:numPr>
              <w:rPr>
                <w:rFonts w:asciiTheme="minorHAnsi" w:hAnsiTheme="minorHAnsi"/>
                <w:lang w:val="sr-Latn-RS"/>
              </w:rPr>
            </w:pPr>
          </w:p>
        </w:tc>
        <w:tc>
          <w:tcPr>
            <w:tcW w:w="2977" w:type="dxa"/>
          </w:tcPr>
          <w:p w14:paraId="2ED34CB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How indicators will be measured:</w:t>
            </w:r>
          </w:p>
          <w:p w14:paraId="7B320880"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What are the sources of information that exist and can be collected? What are the methods required to get this information?</w:t>
            </w:r>
          </w:p>
          <w:p w14:paraId="497D18EA" w14:textId="77777777" w:rsidR="00F66D8D" w:rsidRPr="00673430" w:rsidRDefault="00F66D8D" w:rsidP="00F66D8D">
            <w:pPr>
              <w:numPr>
                <w:ilvl w:val="12"/>
                <w:numId w:val="0"/>
              </w:numPr>
              <w:tabs>
                <w:tab w:val="left" w:pos="170"/>
              </w:tabs>
              <w:rPr>
                <w:i/>
                <w:color w:val="000000"/>
                <w:sz w:val="16"/>
                <w:lang w:val="sr-Latn-RS"/>
              </w:rPr>
            </w:pPr>
          </w:p>
          <w:p w14:paraId="5F31955C"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iCs/>
                <w:color w:val="000000"/>
                <w:sz w:val="20"/>
                <w:lang w:val="sr-Latn-RS"/>
              </w:rPr>
            </w:pPr>
            <w:r w:rsidRPr="00673430">
              <w:rPr>
                <w:iCs/>
                <w:color w:val="000000"/>
                <w:sz w:val="20"/>
                <w:lang w:val="sr-Latn-RS"/>
              </w:rPr>
              <w:t>Izveštaji dobijeni anketama i upitnicima.</w:t>
            </w:r>
          </w:p>
          <w:p w14:paraId="0C3BC7C9" w14:textId="77777777" w:rsidR="00F66D8D" w:rsidRPr="00673430"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Procena uticaja okruženja za učenje na kvalitet života u urbanim područjima.</w:t>
            </w:r>
          </w:p>
          <w:p w14:paraId="6C6C29EE"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sidRPr="00673430">
              <w:rPr>
                <w:iCs/>
                <w:color w:val="000000"/>
                <w:sz w:val="20"/>
                <w:lang w:val="sr-Latn-RS"/>
              </w:rPr>
              <w:t>Rezultati istraživanja o kompetencijama mladih u oblastima održivosti pre i posle učešća u programima</w:t>
            </w:r>
            <w:r>
              <w:rPr>
                <w:iCs/>
                <w:color w:val="000000"/>
                <w:sz w:val="20"/>
                <w:lang w:val="sr-Latn-RS"/>
              </w:rPr>
              <w:t>.</w:t>
            </w:r>
          </w:p>
          <w:p w14:paraId="0C918D58" w14:textId="77777777" w:rsidR="00F66D8D" w:rsidRDefault="00F66D8D" w:rsidP="00F66D8D">
            <w:pPr>
              <w:widowControl w:val="0"/>
              <w:numPr>
                <w:ilvl w:val="0"/>
                <w:numId w:val="1"/>
              </w:numPr>
              <w:tabs>
                <w:tab w:val="clear" w:pos="1004"/>
                <w:tab w:val="left" w:pos="228"/>
                <w:tab w:val="num" w:pos="360"/>
              </w:tabs>
              <w:ind w:left="86" w:firstLine="0"/>
              <w:rPr>
                <w:iCs/>
                <w:color w:val="000000"/>
                <w:sz w:val="20"/>
                <w:lang w:val="sr-Latn-RS"/>
              </w:rPr>
            </w:pPr>
            <w:r>
              <w:rPr>
                <w:iCs/>
                <w:color w:val="000000"/>
                <w:sz w:val="20"/>
                <w:lang w:val="sr-Latn-RS"/>
              </w:rPr>
              <w:t>Status u Zavodu za zaštićena područja.</w:t>
            </w:r>
          </w:p>
          <w:p w14:paraId="67ACE5E6" w14:textId="008FFC6B" w:rsidR="00F66D8D" w:rsidRPr="00F66D8D" w:rsidRDefault="00F66D8D" w:rsidP="00F66D8D">
            <w:pPr>
              <w:pStyle w:val="ListBullet"/>
              <w:numPr>
                <w:ilvl w:val="0"/>
                <w:numId w:val="0"/>
              </w:numPr>
              <w:rPr>
                <w:rFonts w:asciiTheme="minorHAnsi" w:hAnsiTheme="minorHAnsi"/>
                <w:iCs/>
                <w:color w:val="000000"/>
                <w:lang w:val="sr-Latn-RS"/>
              </w:rPr>
            </w:pPr>
          </w:p>
        </w:tc>
        <w:tc>
          <w:tcPr>
            <w:tcW w:w="3118" w:type="dxa"/>
          </w:tcPr>
          <w:p w14:paraId="527E08BD"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482223A2" w14:textId="77777777" w:rsidR="00F66D8D" w:rsidRPr="00673430" w:rsidRDefault="00F66D8D" w:rsidP="00F66D8D">
            <w:pPr>
              <w:pStyle w:val="BulletBox"/>
              <w:numPr>
                <w:ilvl w:val="0"/>
                <w:numId w:val="0"/>
              </w:numPr>
              <w:rPr>
                <w:lang w:val="sr-Latn-RS"/>
              </w:rPr>
            </w:pPr>
            <w:r w:rsidRPr="00673430">
              <w:rPr>
                <w:i/>
                <w:color w:val="000000"/>
                <w:sz w:val="16"/>
                <w:lang w:val="sr-Latn-RS"/>
              </w:rPr>
              <w:t>What are the factors and conditions not under the direct control of the project, which are necessary to achieve these objectives? What risks have to be considered?</w:t>
            </w:r>
            <w:r w:rsidRPr="00673430" w:rsidDel="00BF55A5">
              <w:rPr>
                <w:i/>
                <w:color w:val="000000"/>
                <w:sz w:val="16"/>
                <w:lang w:val="sr-Latn-RS"/>
              </w:rPr>
              <w:t xml:space="preserve"> </w:t>
            </w:r>
          </w:p>
          <w:p w14:paraId="60BDEA0C" w14:textId="77777777" w:rsidR="00F66D8D" w:rsidRPr="00673430" w:rsidRDefault="00F66D8D" w:rsidP="00F66D8D">
            <w:pPr>
              <w:widowControl w:val="0"/>
              <w:tabs>
                <w:tab w:val="left" w:pos="228"/>
              </w:tabs>
              <w:ind w:left="86"/>
              <w:rPr>
                <w:noProof/>
                <w:sz w:val="18"/>
                <w:szCs w:val="18"/>
                <w:lang w:val="sr-Latn-RS"/>
              </w:rPr>
            </w:pPr>
          </w:p>
          <w:p w14:paraId="70C8B34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Želja univerziteta i organizacija  da povećaju ekološku svest mladih kroz takmičenja za koja će im se nuditi mogućnost apliciranja.</w:t>
            </w:r>
          </w:p>
          <w:p w14:paraId="5E92EB0F"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Nezainteresovanost školskih i državnih ustanova za realizaciju i saradnju tokom projekta.</w:t>
            </w:r>
          </w:p>
          <w:p w14:paraId="45507BE3" w14:textId="77777777" w:rsidR="00F66D8D" w:rsidRPr="00673430" w:rsidRDefault="00F66D8D" w:rsidP="00F66D8D">
            <w:pPr>
              <w:pStyle w:val="NormalWeb"/>
              <w:numPr>
                <w:ilvl w:val="0"/>
                <w:numId w:val="28"/>
              </w:numPr>
              <w:spacing w:before="0" w:beforeAutospacing="0" w:after="240" w:afterAutospacing="0"/>
              <w:jc w:val="both"/>
              <w:rPr>
                <w:color w:val="000000"/>
                <w:sz w:val="20"/>
                <w:szCs w:val="20"/>
                <w:lang w:val="sr-Latn-RS"/>
              </w:rPr>
            </w:pPr>
            <w:r w:rsidRPr="00673430">
              <w:rPr>
                <w:color w:val="000000"/>
                <w:sz w:val="20"/>
                <w:szCs w:val="20"/>
                <w:lang w:val="sr-Latn-RS"/>
              </w:rPr>
              <w:t>Teže sporazumevanje zbog jezičkih barijera.</w:t>
            </w:r>
          </w:p>
          <w:p w14:paraId="3BAD7A59"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Različitost učesnika koja može da iz društvene atmosfere prouzrokuje sučeljavanje aktuelnih društvenih netrepeljivosti svih vrsta.</w:t>
            </w:r>
          </w:p>
          <w:p w14:paraId="093B7BBB"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Osoblje i studenti koji ne prisustvuju treninzima i seminarima.</w:t>
            </w:r>
          </w:p>
          <w:p w14:paraId="4A066EC7"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Vremenske nepogode.</w:t>
            </w:r>
          </w:p>
          <w:p w14:paraId="73D4AAD2"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Otkazivanje termina, smeštaja ili prostora za održavanje aktivnosti.</w:t>
            </w:r>
          </w:p>
          <w:p w14:paraId="40AA3506" w14:textId="77777777" w:rsidR="00F66D8D" w:rsidRPr="00673430" w:rsidRDefault="00F66D8D" w:rsidP="00F66D8D">
            <w:pPr>
              <w:pStyle w:val="NormalWeb"/>
              <w:numPr>
                <w:ilvl w:val="0"/>
                <w:numId w:val="28"/>
              </w:numPr>
              <w:spacing w:before="0" w:beforeAutospacing="0" w:after="240" w:afterAutospacing="0"/>
              <w:jc w:val="both"/>
              <w:rPr>
                <w:sz w:val="20"/>
                <w:szCs w:val="20"/>
                <w:lang w:val="sr-Latn-RS"/>
              </w:rPr>
            </w:pPr>
            <w:r w:rsidRPr="00673430">
              <w:rPr>
                <w:color w:val="000000"/>
                <w:sz w:val="20"/>
                <w:szCs w:val="20"/>
                <w:lang w:val="sr-Latn-RS"/>
              </w:rPr>
              <w:t>Neispunjavanje obaveza od strane partnera.</w:t>
            </w:r>
          </w:p>
          <w:p w14:paraId="5CC0EF09" w14:textId="77777777" w:rsidR="00F66D8D" w:rsidRPr="00673430" w:rsidRDefault="00F66D8D" w:rsidP="00F66D8D">
            <w:pPr>
              <w:pStyle w:val="NormalWeb"/>
              <w:spacing w:before="0" w:beforeAutospacing="0" w:after="240" w:afterAutospacing="0"/>
              <w:ind w:left="77"/>
              <w:jc w:val="both"/>
              <w:rPr>
                <w:sz w:val="20"/>
                <w:szCs w:val="20"/>
                <w:lang w:val="sr-Latn-RS"/>
              </w:rPr>
            </w:pPr>
          </w:p>
          <w:p w14:paraId="7883BA78" w14:textId="46E82270" w:rsidR="00F66D8D" w:rsidRPr="006F38CF" w:rsidRDefault="00F66D8D" w:rsidP="00F66D8D">
            <w:pPr>
              <w:pStyle w:val="ListBullet"/>
              <w:numPr>
                <w:ilvl w:val="0"/>
                <w:numId w:val="0"/>
              </w:numPr>
              <w:rPr>
                <w:rFonts w:asciiTheme="minorHAnsi" w:hAnsiTheme="minorHAnsi"/>
                <w:szCs w:val="22"/>
              </w:rPr>
            </w:pPr>
          </w:p>
        </w:tc>
        <w:tc>
          <w:tcPr>
            <w:tcW w:w="3402" w:type="dxa"/>
          </w:tcPr>
          <w:p w14:paraId="7095851A"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2F496A61" w14:textId="77777777" w:rsidR="00F66D8D"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Našoj organizaciji su potrebne ažurirane inovativnosti u pogledu edukacije o ekologiji, kao što su društvene mreže, zabave, izleti.</w:t>
            </w:r>
          </w:p>
          <w:p w14:paraId="51E3DA3F" w14:textId="77777777" w:rsidR="005321D3" w:rsidRPr="005321D3" w:rsidRDefault="005321D3" w:rsidP="005321D3">
            <w:pPr>
              <w:pStyle w:val="ListBullet"/>
              <w:numPr>
                <w:ilvl w:val="0"/>
                <w:numId w:val="31"/>
              </w:numPr>
              <w:rPr>
                <w:rFonts w:asciiTheme="minorHAnsi" w:hAnsiTheme="minorHAnsi"/>
                <w:b/>
                <w:bCs/>
                <w:iCs/>
                <w:color w:val="000000"/>
              </w:rPr>
            </w:pPr>
            <w:r>
              <w:rPr>
                <w:rFonts w:asciiTheme="minorHAnsi" w:hAnsiTheme="minorHAnsi"/>
                <w:sz w:val="22"/>
              </w:rPr>
              <w:t>Traženje pomoći od drugih ustanova koje imaju veliki značaj u svetu.</w:t>
            </w:r>
          </w:p>
          <w:p w14:paraId="2848E356" w14:textId="77777777" w:rsidR="005321D3" w:rsidRPr="00FD252E" w:rsidRDefault="00FD252E" w:rsidP="005321D3">
            <w:pPr>
              <w:pStyle w:val="ListBullet"/>
              <w:numPr>
                <w:ilvl w:val="0"/>
                <w:numId w:val="31"/>
              </w:numPr>
              <w:rPr>
                <w:rFonts w:asciiTheme="minorHAnsi" w:hAnsiTheme="minorHAnsi"/>
                <w:b/>
                <w:bCs/>
                <w:iCs/>
                <w:color w:val="000000"/>
              </w:rPr>
            </w:pPr>
            <w:r>
              <w:rPr>
                <w:rFonts w:asciiTheme="minorHAnsi" w:hAnsiTheme="minorHAnsi"/>
                <w:sz w:val="22"/>
              </w:rPr>
              <w:t>Organizovanje manjih okupljanja u vidu učenja osnovnih nivoa jezika.</w:t>
            </w:r>
          </w:p>
          <w:p w14:paraId="63338207"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Podsećanje na važnost raznolikosti u timu kroz razgovor i igre, koja povećava broj uspeha tima.</w:t>
            </w:r>
          </w:p>
          <w:p w14:paraId="502AF1A3"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zamene tog osoblja novim, koji nestrpljivo iščekuju ovu šansu.</w:t>
            </w:r>
          </w:p>
          <w:p w14:paraId="0C86E08A" w14:textId="77777777" w:rsidR="00FD252E" w:rsidRDefault="00FD252E" w:rsidP="00FD252E">
            <w:pPr>
              <w:pStyle w:val="ListBullet"/>
              <w:numPr>
                <w:ilvl w:val="0"/>
                <w:numId w:val="31"/>
              </w:numPr>
              <w:rPr>
                <w:rFonts w:asciiTheme="minorHAnsi" w:hAnsiTheme="minorHAnsi"/>
                <w:b/>
                <w:bCs/>
                <w:iCs/>
                <w:color w:val="000000"/>
              </w:rPr>
            </w:pPr>
            <w:r>
              <w:rPr>
                <w:rFonts w:asciiTheme="minorHAnsi" w:hAnsiTheme="minorHAnsi"/>
                <w:sz w:val="22"/>
              </w:rPr>
              <w:t>Mogućnost organizovanja online sastanak ili sastanaka u zatvorenom prostoru.</w:t>
            </w:r>
          </w:p>
          <w:p w14:paraId="0FCDA319" w14:textId="77777777"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t>Mogućnost zakazivanja više od jednog prostora ili održavanja aktivnosti online.</w:t>
            </w:r>
          </w:p>
          <w:p w14:paraId="33202BDC" w14:textId="397D73F8" w:rsidR="00FD252E" w:rsidRPr="00FD252E" w:rsidRDefault="00FD252E" w:rsidP="00FD252E">
            <w:pPr>
              <w:pStyle w:val="ListBullet"/>
              <w:numPr>
                <w:ilvl w:val="0"/>
                <w:numId w:val="31"/>
              </w:numPr>
              <w:rPr>
                <w:rFonts w:asciiTheme="minorHAnsi" w:hAnsiTheme="minorHAnsi"/>
                <w:b/>
                <w:bCs/>
                <w:iCs/>
                <w:color w:val="000000"/>
              </w:rPr>
            </w:pPr>
            <w:r>
              <w:rPr>
                <w:rFonts w:asciiTheme="minorHAnsi" w:hAnsiTheme="minorHAnsi"/>
                <w:bCs/>
                <w:iCs/>
                <w:color w:val="000000"/>
              </w:rPr>
              <w:lastRenderedPageBreak/>
              <w:t>Mogućnost postojanja više partnera sa različitim aktivnostima, a ne oslanjanje samo na jednog.</w:t>
            </w:r>
          </w:p>
        </w:tc>
      </w:tr>
      <w:tr w:rsidR="00F66D8D" w:rsidRPr="006F38CF" w14:paraId="355D5375" w14:textId="77777777" w:rsidTr="00822523">
        <w:trPr>
          <w:trHeight w:val="1715"/>
        </w:trPr>
        <w:tc>
          <w:tcPr>
            <w:tcW w:w="2552" w:type="dxa"/>
          </w:tcPr>
          <w:p w14:paraId="20D6C50B" w14:textId="77777777" w:rsidR="00F66D8D" w:rsidRPr="00673430" w:rsidRDefault="00F66D8D" w:rsidP="00F66D8D">
            <w:pPr>
              <w:numPr>
                <w:ilvl w:val="12"/>
                <w:numId w:val="0"/>
              </w:numPr>
              <w:rPr>
                <w:b/>
                <w:color w:val="000000"/>
                <w:sz w:val="20"/>
                <w:lang w:val="sr-Latn-RS"/>
              </w:rPr>
            </w:pPr>
            <w:r w:rsidRPr="00673430">
              <w:rPr>
                <w:b/>
                <w:color w:val="000000"/>
                <w:sz w:val="20"/>
                <w:lang w:val="sr-Latn-RS"/>
              </w:rPr>
              <w:lastRenderedPageBreak/>
              <w:t>Outputs (tangible) and Outcomes (intangible):</w:t>
            </w:r>
          </w:p>
          <w:p w14:paraId="6A51F81B" w14:textId="77777777" w:rsidR="00F66D8D" w:rsidRPr="00673430" w:rsidRDefault="00F66D8D" w:rsidP="00F66D8D">
            <w:pPr>
              <w:widowControl w:val="0"/>
              <w:numPr>
                <w:ilvl w:val="0"/>
                <w:numId w:val="1"/>
              </w:numPr>
              <w:tabs>
                <w:tab w:val="clear" w:pos="1004"/>
                <w:tab w:val="left" w:pos="228"/>
              </w:tabs>
              <w:ind w:left="86" w:firstLine="0"/>
              <w:rPr>
                <w:sz w:val="16"/>
                <w:szCs w:val="16"/>
                <w:lang w:val="sr-Latn-RS"/>
              </w:rPr>
            </w:pPr>
            <w:r w:rsidRPr="00673430">
              <w:rPr>
                <w:bCs/>
                <w:i/>
                <w:iCs/>
                <w:color w:val="000000"/>
                <w:sz w:val="16"/>
                <w:szCs w:val="16"/>
                <w:lang w:val="sr-Latn-RS"/>
              </w:rPr>
              <w:t xml:space="preserve">Please provide the list of concrete DELIVERABLES - outputs/outcomes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sz w:val="16"/>
                <w:szCs w:val="16"/>
                <w:lang w:val="sr-Latn-RS"/>
              </w:rPr>
              <w:t>,</w:t>
            </w:r>
            <w:r w:rsidRPr="00673430">
              <w:rPr>
                <w:bCs/>
                <w:i/>
                <w:iCs/>
                <w:color w:val="000000"/>
                <w:sz w:val="16"/>
                <w:szCs w:val="16"/>
                <w:lang w:val="sr-Latn-RS"/>
              </w:rPr>
              <w:t xml:space="preserve"> leading to the specific objective/s.:</w:t>
            </w:r>
          </w:p>
          <w:p w14:paraId="65A81E17" w14:textId="77777777" w:rsidR="00F66D8D" w:rsidRPr="00673430" w:rsidRDefault="00F66D8D" w:rsidP="00F66D8D">
            <w:pPr>
              <w:widowControl w:val="0"/>
              <w:tabs>
                <w:tab w:val="left" w:pos="228"/>
              </w:tabs>
              <w:ind w:left="86"/>
              <w:rPr>
                <w:sz w:val="16"/>
                <w:szCs w:val="16"/>
                <w:lang w:val="sr-Latn-RS"/>
              </w:rPr>
            </w:pPr>
          </w:p>
          <w:p w14:paraId="7D9742FA" w14:textId="77777777" w:rsidR="00F66D8D" w:rsidRPr="00175D7F" w:rsidRDefault="00F66D8D" w:rsidP="00F66D8D">
            <w:pPr>
              <w:widowControl w:val="0"/>
              <w:tabs>
                <w:tab w:val="left" w:pos="214"/>
              </w:tabs>
              <w:rPr>
                <w:bCs/>
                <w:color w:val="000000"/>
                <w:sz w:val="20"/>
                <w:lang w:val="sr-Latn-RS"/>
              </w:rPr>
            </w:pPr>
          </w:p>
          <w:p w14:paraId="2EF15CDE"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 Provedena je analiza ciljnih grupa.</w:t>
            </w:r>
          </w:p>
          <w:p w14:paraId="7C8487C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R.1.1. Ciljna grupa je ispunila elektronske ankete.</w:t>
            </w:r>
          </w:p>
          <w:p w14:paraId="035A33B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R.1.2</w:t>
            </w:r>
            <w:r w:rsidRPr="00673430">
              <w:rPr>
                <w:bCs/>
                <w:i/>
                <w:iCs/>
                <w:color w:val="000000"/>
                <w:sz w:val="20"/>
                <w:lang w:val="sr-Latn-RS"/>
              </w:rPr>
              <w:t xml:space="preserve">. </w:t>
            </w:r>
            <w:r w:rsidRPr="00673430">
              <w:rPr>
                <w:bCs/>
                <w:color w:val="000000"/>
                <w:sz w:val="20"/>
                <w:lang w:val="sr-Latn-RS"/>
              </w:rPr>
              <w:t>Sastavljen je izvještaj, na osnovu rezultata ankete, o trenutnom stanju u ciljnoj grupi.</w:t>
            </w:r>
          </w:p>
          <w:p w14:paraId="367FAE1B" w14:textId="77777777" w:rsidR="00F66D8D" w:rsidRPr="00673430" w:rsidRDefault="00F66D8D" w:rsidP="00F66D8D">
            <w:pPr>
              <w:widowControl w:val="0"/>
              <w:tabs>
                <w:tab w:val="left" w:pos="228"/>
              </w:tabs>
              <w:rPr>
                <w:bCs/>
                <w:color w:val="000000"/>
                <w:lang w:val="sr-Latn-RS"/>
              </w:rPr>
            </w:pPr>
          </w:p>
          <w:p w14:paraId="5B47107B"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R.2. Provedena je analiza trenutnih kapaciteta partnerskih organizacija.</w:t>
            </w:r>
          </w:p>
          <w:p w14:paraId="5050343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R.2.1. Provedeni su intervjui sa članovima partnerskih organizacija o njihovim organizacijskim kapacitetima.</w:t>
            </w:r>
          </w:p>
          <w:p w14:paraId="2FF12E8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R.2.2</w:t>
            </w:r>
            <w:r w:rsidRPr="00673430">
              <w:rPr>
                <w:bCs/>
                <w:i/>
                <w:iCs/>
                <w:color w:val="000000"/>
                <w:sz w:val="20"/>
                <w:lang w:val="sr-Latn-RS"/>
              </w:rPr>
              <w:t xml:space="preserve">. </w:t>
            </w:r>
            <w:r w:rsidRPr="00673430">
              <w:rPr>
                <w:bCs/>
                <w:color w:val="000000"/>
                <w:sz w:val="20"/>
                <w:lang w:val="sr-Latn-RS"/>
              </w:rPr>
              <w:t>Ispunjene su ankete o iskustvima partnera i njihovim kapacitetima.</w:t>
            </w:r>
          </w:p>
          <w:p w14:paraId="5291C7A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R.2.3. Sastavljen je </w:t>
            </w:r>
            <w:r w:rsidRPr="00673430">
              <w:rPr>
                <w:bCs/>
                <w:color w:val="000000"/>
                <w:sz w:val="20"/>
                <w:lang w:val="sr-Latn-RS"/>
              </w:rPr>
              <w:lastRenderedPageBreak/>
              <w:t>izvještaj o trenutnom stanju kapaciteta partnerskih organizacija.</w:t>
            </w:r>
          </w:p>
          <w:p w14:paraId="3DA4513E" w14:textId="77777777" w:rsidR="00F66D8D" w:rsidRPr="00673430" w:rsidRDefault="00F66D8D" w:rsidP="00F66D8D">
            <w:pPr>
              <w:widowControl w:val="0"/>
              <w:tabs>
                <w:tab w:val="left" w:pos="228"/>
              </w:tabs>
              <w:ind w:left="574"/>
              <w:rPr>
                <w:bCs/>
                <w:color w:val="000000"/>
                <w:sz w:val="20"/>
                <w:lang w:val="sr-Latn-RS"/>
              </w:rPr>
            </w:pPr>
          </w:p>
          <w:p w14:paraId="63CD849F"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R.3. Provedena je analiza pristupa infrastrukturi u zemlji domaćina.</w:t>
            </w:r>
          </w:p>
          <w:p w14:paraId="5E65C47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R.3.1. Analizirano je trenutno stanje pristupa infrastrukturi.</w:t>
            </w:r>
          </w:p>
          <w:p w14:paraId="012E06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R.3.2. Ispunjene su ankete o iskustvima partnera i njihovom pristupu prostorijama za izvodjenje nastave.</w:t>
            </w:r>
          </w:p>
          <w:p w14:paraId="5DBB77F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R.3.3. Sastavljeni su izvještaji o analiziranom stanju infrastructure partnera.</w:t>
            </w:r>
          </w:p>
          <w:p w14:paraId="7BF561E4" w14:textId="77777777" w:rsidR="00F66D8D" w:rsidRDefault="00F66D8D" w:rsidP="00F66D8D">
            <w:pPr>
              <w:widowControl w:val="0"/>
              <w:tabs>
                <w:tab w:val="left" w:pos="228"/>
              </w:tabs>
              <w:ind w:left="574"/>
              <w:rPr>
                <w:bCs/>
                <w:color w:val="000000"/>
                <w:sz w:val="20"/>
                <w:lang w:val="sr-Latn-RS"/>
              </w:rPr>
            </w:pPr>
          </w:p>
          <w:p w14:paraId="0FB9717A"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R.4</w:t>
            </w:r>
            <w:r w:rsidRPr="00673430">
              <w:rPr>
                <w:bCs/>
                <w:sz w:val="20"/>
                <w:lang w:val="sr-Latn-RS"/>
              </w:rPr>
              <w:t>. Razvijeno softversko rešenje za prijavljivanje i uvid u radionice i seminare.</w:t>
            </w:r>
          </w:p>
          <w:p w14:paraId="5842FC5B"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.1. Definisan opšti cilj projekta.</w:t>
            </w:r>
          </w:p>
          <w:p w14:paraId="1CD82140"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.2. Definisan plan realizacije projekta.</w:t>
            </w:r>
          </w:p>
          <w:p w14:paraId="2A806732"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.3. Definisan raspored aktivnosti.</w:t>
            </w:r>
          </w:p>
          <w:p w14:paraId="1B03C5EE"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.4. Definisana vizija sistema.</w:t>
            </w:r>
          </w:p>
          <w:p w14:paraId="7ACCE9FD"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.5. Definisana specifikacija zahteva.</w:t>
            </w:r>
          </w:p>
          <w:p w14:paraId="22398766"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.6. Odrađen detaljni arhitekturni projekat.</w:t>
            </w:r>
          </w:p>
          <w:p w14:paraId="140C0A88" w14:textId="77777777" w:rsidR="00F66D8D" w:rsidRPr="00673430" w:rsidRDefault="00F66D8D" w:rsidP="00F66D8D">
            <w:pPr>
              <w:ind w:left="574"/>
              <w:rPr>
                <w:bCs/>
                <w:sz w:val="20"/>
                <w:lang w:val="sr-Latn-RS"/>
              </w:rPr>
            </w:pPr>
            <w:r w:rsidRPr="00673430">
              <w:rPr>
                <w:bCs/>
                <w:sz w:val="20"/>
                <w:lang w:val="sr-Latn-RS"/>
              </w:rPr>
              <w:t xml:space="preserve">   R.</w:t>
            </w:r>
            <w:r>
              <w:rPr>
                <w:bCs/>
                <w:sz w:val="20"/>
                <w:lang w:val="sr-Latn-RS"/>
              </w:rPr>
              <w:t>4</w:t>
            </w:r>
            <w:r w:rsidRPr="00673430">
              <w:rPr>
                <w:bCs/>
                <w:sz w:val="20"/>
                <w:lang w:val="sr-Latn-RS"/>
              </w:rPr>
              <w:t>.7. Definisan plan testiranja.</w:t>
            </w:r>
          </w:p>
          <w:p w14:paraId="2CFCB8E8" w14:textId="77777777" w:rsidR="00F66D8D" w:rsidRPr="00673430" w:rsidRDefault="00F66D8D" w:rsidP="00F66D8D">
            <w:pPr>
              <w:ind w:left="574"/>
              <w:rPr>
                <w:bCs/>
                <w:sz w:val="20"/>
                <w:lang w:val="sr-Latn-RS"/>
              </w:rPr>
            </w:pPr>
            <w:r>
              <w:rPr>
                <w:bCs/>
                <w:sz w:val="20"/>
                <w:lang w:val="sr-Latn-RS"/>
              </w:rPr>
              <w:t xml:space="preserve">   R.4</w:t>
            </w:r>
            <w:r w:rsidRPr="00673430">
              <w:rPr>
                <w:bCs/>
                <w:sz w:val="20"/>
                <w:lang w:val="sr-Latn-RS"/>
              </w:rPr>
              <w:t>.8. Odrađen test specifikacija.</w:t>
            </w:r>
          </w:p>
          <w:p w14:paraId="764E6A47" w14:textId="77777777" w:rsidR="00F66D8D" w:rsidRPr="00673430" w:rsidRDefault="00F66D8D" w:rsidP="00F66D8D">
            <w:pPr>
              <w:ind w:left="574"/>
              <w:rPr>
                <w:bCs/>
                <w:sz w:val="20"/>
                <w:lang w:val="sr-Latn-RS"/>
              </w:rPr>
            </w:pPr>
            <w:r>
              <w:rPr>
                <w:bCs/>
                <w:sz w:val="20"/>
                <w:lang w:val="sr-Latn-RS"/>
              </w:rPr>
              <w:lastRenderedPageBreak/>
              <w:t xml:space="preserve">   R.4</w:t>
            </w:r>
            <w:r w:rsidRPr="00673430">
              <w:rPr>
                <w:bCs/>
                <w:sz w:val="20"/>
                <w:lang w:val="sr-Latn-RS"/>
              </w:rPr>
              <w:t>.9. Formirano korisničko uputstvo.</w:t>
            </w:r>
          </w:p>
          <w:p w14:paraId="3950295E" w14:textId="77777777" w:rsidR="00F66D8D" w:rsidRPr="00673430" w:rsidRDefault="00F66D8D" w:rsidP="00F66D8D">
            <w:pPr>
              <w:widowControl w:val="0"/>
              <w:tabs>
                <w:tab w:val="left" w:pos="228"/>
              </w:tabs>
              <w:ind w:left="574"/>
              <w:rPr>
                <w:bCs/>
                <w:color w:val="000000"/>
                <w:sz w:val="20"/>
                <w:lang w:val="sr-Latn-RS"/>
              </w:rPr>
            </w:pPr>
          </w:p>
          <w:p w14:paraId="534FD37D"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 Odlazak u partnerske države radi treninga osoblja.</w:t>
            </w:r>
          </w:p>
          <w:p w14:paraId="3871422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.1. Identifikacija potrebnih treninga i kompetencija osoblja.</w:t>
            </w:r>
          </w:p>
          <w:p w14:paraId="6C044AB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.2. Organizacija putovanja i logistika za odlazak osoblja.</w:t>
            </w:r>
          </w:p>
          <w:p w14:paraId="7BB2C87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.3. Izvršenje treninga i obuka osoblja.</w:t>
            </w:r>
          </w:p>
          <w:p w14:paraId="14C228D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.4. Praćenje i evaluacija provedenih treninga.</w:t>
            </w:r>
          </w:p>
          <w:p w14:paraId="77A6B52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.5. Sastavljanje izvještaja o rezultatima treninga i njihovoj primjenjivosti.</w:t>
            </w:r>
          </w:p>
          <w:p w14:paraId="518141BC" w14:textId="77777777" w:rsidR="00F66D8D" w:rsidRPr="00364AD3" w:rsidRDefault="00F66D8D" w:rsidP="00F66D8D">
            <w:pPr>
              <w:widowControl w:val="0"/>
              <w:tabs>
                <w:tab w:val="left" w:pos="228"/>
              </w:tabs>
              <w:ind w:left="574"/>
              <w:rPr>
                <w:bCs/>
                <w:color w:val="000000"/>
                <w:sz w:val="20"/>
                <w:lang w:val="sr-Latn-RS"/>
              </w:rPr>
            </w:pPr>
            <w:r w:rsidRPr="00673430">
              <w:rPr>
                <w:bCs/>
                <w:color w:val="000000"/>
                <w:sz w:val="20"/>
                <w:lang w:val="sr-Latn-RS"/>
              </w:rPr>
              <w:t>R.</w:t>
            </w:r>
            <w:r>
              <w:rPr>
                <w:bCs/>
                <w:color w:val="000000"/>
                <w:sz w:val="20"/>
                <w:lang w:val="sr-Latn-RS"/>
              </w:rPr>
              <w:t>5</w:t>
            </w:r>
            <w:r w:rsidRPr="00673430">
              <w:rPr>
                <w:bCs/>
                <w:color w:val="000000"/>
                <w:sz w:val="20"/>
                <w:lang w:val="sr-Latn-RS"/>
              </w:rPr>
              <w:t>.6. Organizacija povratnog putovanja i logistika za povratak osoblja.</w:t>
            </w:r>
          </w:p>
          <w:p w14:paraId="66C3A0BC" w14:textId="77777777" w:rsidR="00F66D8D" w:rsidRPr="00673430" w:rsidRDefault="00F66D8D" w:rsidP="00F66D8D">
            <w:pPr>
              <w:widowControl w:val="0"/>
              <w:tabs>
                <w:tab w:val="left" w:pos="228"/>
              </w:tabs>
              <w:ind w:left="574"/>
              <w:rPr>
                <w:bCs/>
                <w:color w:val="000000"/>
                <w:sz w:val="20"/>
                <w:lang w:val="sr-Latn-RS"/>
              </w:rPr>
            </w:pPr>
          </w:p>
          <w:p w14:paraId="79FA4B86"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R.6</w:t>
            </w:r>
            <w:r w:rsidRPr="00673430">
              <w:rPr>
                <w:sz w:val="20"/>
                <w:lang w:val="sr-Latn-RS"/>
              </w:rPr>
              <w:t>. Organizovani seminari radi promocije ekološke održivosti i važnosti očuvaaja životne sredine, kao i o organizaciji inicijativa.</w:t>
            </w:r>
          </w:p>
          <w:p w14:paraId="12303DDB" w14:textId="77777777" w:rsidR="00F66D8D" w:rsidRPr="00673430" w:rsidRDefault="00F66D8D" w:rsidP="00F66D8D">
            <w:pPr>
              <w:widowControl w:val="0"/>
              <w:tabs>
                <w:tab w:val="left" w:pos="228"/>
              </w:tabs>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.1. Angažovani stručni govornici.</w:t>
            </w:r>
          </w:p>
          <w:p w14:paraId="5FC1BCDE"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.2. Organizovan prevoz i smeštaj za učesnike i govornike.</w:t>
            </w:r>
          </w:p>
          <w:p w14:paraId="26778756"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.3. Obezbeđeni prevodioci .</w:t>
            </w:r>
          </w:p>
          <w:p w14:paraId="528FBD4A" w14:textId="77777777" w:rsidR="00F66D8D" w:rsidRPr="00673430" w:rsidRDefault="00F66D8D" w:rsidP="00F66D8D">
            <w:pPr>
              <w:ind w:left="574"/>
              <w:rPr>
                <w:bCs/>
                <w:sz w:val="20"/>
                <w:lang w:val="sr-Latn-RS"/>
              </w:rPr>
            </w:pPr>
            <w:r w:rsidRPr="00673430">
              <w:rPr>
                <w:bCs/>
                <w:sz w:val="20"/>
                <w:lang w:val="sr-Latn-RS"/>
              </w:rPr>
              <w:t xml:space="preserve"> </w:t>
            </w:r>
            <w:r>
              <w:rPr>
                <w:bCs/>
                <w:sz w:val="20"/>
                <w:lang w:val="sr-Latn-RS"/>
              </w:rPr>
              <w:t>R.6</w:t>
            </w:r>
            <w:r w:rsidRPr="00673430">
              <w:rPr>
                <w:bCs/>
                <w:sz w:val="20"/>
                <w:lang w:val="sr-Latn-RS"/>
              </w:rPr>
              <w:t>.4. Kreirane agende seminara.</w:t>
            </w:r>
          </w:p>
          <w:p w14:paraId="6F5DB1EC" w14:textId="77777777" w:rsidR="00F66D8D" w:rsidRPr="00673430" w:rsidRDefault="00F66D8D" w:rsidP="00F66D8D">
            <w:pPr>
              <w:ind w:left="574"/>
              <w:rPr>
                <w:bCs/>
                <w:sz w:val="20"/>
                <w:lang w:val="sr-Latn-RS"/>
              </w:rPr>
            </w:pPr>
            <w:r>
              <w:rPr>
                <w:bCs/>
                <w:sz w:val="20"/>
                <w:lang w:val="sr-Latn-RS"/>
              </w:rPr>
              <w:lastRenderedPageBreak/>
              <w:t>R.6</w:t>
            </w:r>
            <w:r w:rsidRPr="00673430">
              <w:rPr>
                <w:bCs/>
                <w:sz w:val="20"/>
                <w:lang w:val="sr-Latn-RS"/>
              </w:rPr>
              <w:t>.5. Obezbeđen adekvatan prostor za izvođenje seminara.</w:t>
            </w:r>
          </w:p>
          <w:p w14:paraId="787F961A" w14:textId="77777777" w:rsidR="00F66D8D" w:rsidRPr="00673430" w:rsidRDefault="00F66D8D" w:rsidP="00F66D8D">
            <w:pPr>
              <w:ind w:left="574"/>
              <w:rPr>
                <w:bCs/>
                <w:sz w:val="20"/>
                <w:lang w:val="sr-Latn-RS"/>
              </w:rPr>
            </w:pPr>
          </w:p>
          <w:p w14:paraId="51AE6EE3" w14:textId="77777777" w:rsidR="00F66D8D" w:rsidRPr="00673430" w:rsidRDefault="00F66D8D" w:rsidP="00F66D8D">
            <w:pPr>
              <w:rPr>
                <w:b/>
                <w:sz w:val="20"/>
                <w:lang w:val="sr-Latn-RS"/>
              </w:rPr>
            </w:pPr>
          </w:p>
          <w:p w14:paraId="2BE0D5A7"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R.7</w:t>
            </w:r>
            <w:r w:rsidRPr="00673430">
              <w:rPr>
                <w:sz w:val="20"/>
                <w:lang w:val="sr-Latn-RS"/>
              </w:rPr>
              <w:t>. Održani seminari radi promocije ekološke održivosti i važnosti očuvanja životne sredine, kao i seminari o organizaciji inicijativa.</w:t>
            </w:r>
          </w:p>
          <w:p w14:paraId="6B7143A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R.7</w:t>
            </w:r>
            <w:r w:rsidRPr="00673430">
              <w:rPr>
                <w:sz w:val="20"/>
                <w:lang w:val="sr-Latn-RS"/>
              </w:rPr>
              <w:t>.1. Ispraćene agende seminara.</w:t>
            </w:r>
          </w:p>
          <w:p w14:paraId="733E4625"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R.7</w:t>
            </w:r>
            <w:r w:rsidRPr="00673430">
              <w:rPr>
                <w:sz w:val="20"/>
                <w:lang w:val="sr-Latn-RS"/>
              </w:rPr>
              <w:t>.2. Dodeljeni sertifikati za učesnike seminara.</w:t>
            </w:r>
          </w:p>
          <w:p w14:paraId="3715F4D9" w14:textId="77777777" w:rsidR="00F66D8D" w:rsidRPr="00673430" w:rsidRDefault="00F66D8D" w:rsidP="00F66D8D">
            <w:pPr>
              <w:ind w:left="484"/>
              <w:rPr>
                <w:sz w:val="20"/>
                <w:lang w:val="sr-Latn-RS"/>
              </w:rPr>
            </w:pPr>
            <w:r>
              <w:rPr>
                <w:sz w:val="20"/>
                <w:lang w:val="sr-Latn-RS"/>
              </w:rPr>
              <w:t xml:space="preserve"> R.7</w:t>
            </w:r>
            <w:r w:rsidRPr="00673430">
              <w:rPr>
                <w:sz w:val="20"/>
                <w:lang w:val="sr-Latn-RS"/>
              </w:rPr>
              <w:t>.3.Anketirani učesnici seminara.</w:t>
            </w:r>
          </w:p>
          <w:p w14:paraId="605F08F7" w14:textId="77777777" w:rsidR="00F66D8D" w:rsidRPr="00673430" w:rsidRDefault="00F66D8D" w:rsidP="00F66D8D">
            <w:pPr>
              <w:ind w:left="484"/>
              <w:rPr>
                <w:sz w:val="20"/>
                <w:lang w:val="sr-Latn-RS"/>
              </w:rPr>
            </w:pPr>
            <w:r>
              <w:rPr>
                <w:sz w:val="20"/>
                <w:lang w:val="sr-Latn-RS"/>
              </w:rPr>
              <w:t>R.7</w:t>
            </w:r>
            <w:r w:rsidRPr="00673430">
              <w:rPr>
                <w:sz w:val="20"/>
                <w:lang w:val="sr-Latn-RS"/>
              </w:rPr>
              <w:t>.4.Napisan je izveštaj rezultata ankete.</w:t>
            </w:r>
          </w:p>
          <w:p w14:paraId="38E7C74B" w14:textId="77777777" w:rsidR="00F66D8D" w:rsidRPr="00673430" w:rsidRDefault="00F66D8D" w:rsidP="00F66D8D">
            <w:pPr>
              <w:ind w:left="484"/>
              <w:rPr>
                <w:sz w:val="20"/>
                <w:lang w:val="sr-Latn-RS"/>
              </w:rPr>
            </w:pPr>
          </w:p>
          <w:p w14:paraId="2ED560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R.8</w:t>
            </w:r>
            <w:r w:rsidRPr="00673430">
              <w:rPr>
                <w:sz w:val="20"/>
                <w:lang w:val="sr-Latn-RS"/>
              </w:rPr>
              <w:t>. Organizovane debatne radionice o aktuelnim ekološkim pitanjima.</w:t>
            </w:r>
          </w:p>
          <w:p w14:paraId="4AECF9FE" w14:textId="77777777" w:rsidR="00F66D8D" w:rsidRPr="00673430" w:rsidRDefault="00F66D8D" w:rsidP="00F66D8D">
            <w:pPr>
              <w:widowControl w:val="0"/>
              <w:tabs>
                <w:tab w:val="left" w:pos="228"/>
              </w:tabs>
              <w:ind w:left="574"/>
              <w:rPr>
                <w:bCs/>
                <w:sz w:val="20"/>
                <w:lang w:val="sr-Latn-RS"/>
              </w:rPr>
            </w:pPr>
            <w:r>
              <w:rPr>
                <w:bCs/>
                <w:sz w:val="20"/>
                <w:lang w:val="sr-Latn-RS"/>
              </w:rPr>
              <w:t>R.8</w:t>
            </w:r>
            <w:r w:rsidRPr="00673430">
              <w:rPr>
                <w:bCs/>
                <w:sz w:val="20"/>
                <w:lang w:val="sr-Latn-RS"/>
              </w:rPr>
              <w:t>.1. Angažovani stručni govornici i moderatori.</w:t>
            </w:r>
          </w:p>
          <w:p w14:paraId="003F5C1F"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.2. Organizovan prevoz i smeštaj za učesnike i moderatore.</w:t>
            </w:r>
          </w:p>
          <w:p w14:paraId="19BDB262"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.3. Obezbeđeni prevodioci .</w:t>
            </w:r>
          </w:p>
          <w:p w14:paraId="1D711805" w14:textId="77777777" w:rsidR="00F66D8D" w:rsidRPr="00673430" w:rsidRDefault="00F66D8D" w:rsidP="00F66D8D">
            <w:pPr>
              <w:ind w:left="574"/>
              <w:rPr>
                <w:bCs/>
                <w:sz w:val="20"/>
                <w:lang w:val="sr-Latn-RS"/>
              </w:rPr>
            </w:pPr>
            <w:r w:rsidRPr="00673430">
              <w:rPr>
                <w:bCs/>
                <w:sz w:val="20"/>
                <w:lang w:val="sr-Latn-RS"/>
              </w:rPr>
              <w:t>R.</w:t>
            </w:r>
            <w:r>
              <w:rPr>
                <w:bCs/>
                <w:sz w:val="20"/>
                <w:lang w:val="sr-Latn-RS"/>
              </w:rPr>
              <w:t>8</w:t>
            </w:r>
            <w:r w:rsidRPr="00673430">
              <w:rPr>
                <w:bCs/>
                <w:sz w:val="20"/>
                <w:lang w:val="sr-Latn-RS"/>
              </w:rPr>
              <w:t>.4. Kreirane agende radonice.</w:t>
            </w:r>
          </w:p>
          <w:p w14:paraId="16B3456D" w14:textId="77777777" w:rsidR="00F66D8D" w:rsidRPr="00673430" w:rsidRDefault="00F66D8D" w:rsidP="00F66D8D">
            <w:pPr>
              <w:ind w:left="574"/>
              <w:rPr>
                <w:bCs/>
                <w:sz w:val="20"/>
                <w:lang w:val="sr-Latn-RS"/>
              </w:rPr>
            </w:pPr>
            <w:r>
              <w:rPr>
                <w:bCs/>
                <w:sz w:val="20"/>
                <w:lang w:val="sr-Latn-RS"/>
              </w:rPr>
              <w:t>R.8</w:t>
            </w:r>
            <w:r w:rsidRPr="00673430">
              <w:rPr>
                <w:bCs/>
                <w:sz w:val="20"/>
                <w:lang w:val="sr-Latn-RS"/>
              </w:rPr>
              <w:t>.5. Obezbeđen adekvatan prostor za izvođenje radionice.</w:t>
            </w:r>
          </w:p>
          <w:p w14:paraId="767B28D5" w14:textId="77777777" w:rsidR="00F66D8D" w:rsidRPr="00673430" w:rsidRDefault="00F66D8D" w:rsidP="00F66D8D">
            <w:pPr>
              <w:ind w:left="574"/>
              <w:rPr>
                <w:bCs/>
                <w:sz w:val="20"/>
                <w:lang w:val="sr-Latn-RS"/>
              </w:rPr>
            </w:pPr>
          </w:p>
          <w:p w14:paraId="6DDA6318" w14:textId="77777777" w:rsidR="00F66D8D" w:rsidRPr="00673430" w:rsidRDefault="00F66D8D" w:rsidP="00F66D8D">
            <w:pPr>
              <w:rPr>
                <w:sz w:val="20"/>
                <w:lang w:val="sr-Latn-RS"/>
              </w:rPr>
            </w:pPr>
          </w:p>
          <w:p w14:paraId="6E188953"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R.</w:t>
            </w:r>
            <w:r>
              <w:rPr>
                <w:sz w:val="20"/>
                <w:lang w:val="sr-Latn-RS"/>
              </w:rPr>
              <w:t>9</w:t>
            </w:r>
            <w:r w:rsidRPr="00673430">
              <w:rPr>
                <w:sz w:val="20"/>
                <w:lang w:val="sr-Latn-RS"/>
              </w:rPr>
              <w:t xml:space="preserve">. Održane debatne </w:t>
            </w:r>
            <w:r w:rsidRPr="00673430">
              <w:rPr>
                <w:sz w:val="20"/>
                <w:lang w:val="sr-Latn-RS"/>
              </w:rPr>
              <w:lastRenderedPageBreak/>
              <w:t>radionice o aktuelnim ekološim pitanjima.</w:t>
            </w:r>
          </w:p>
          <w:p w14:paraId="3E592DDD"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 xml:space="preserve">  R.9</w:t>
            </w:r>
            <w:r w:rsidRPr="00673430">
              <w:rPr>
                <w:sz w:val="20"/>
                <w:lang w:val="sr-Latn-RS"/>
              </w:rPr>
              <w:t>.1. Ispraćene agende radionica.</w:t>
            </w:r>
          </w:p>
          <w:p w14:paraId="7E4142BC" w14:textId="77777777" w:rsidR="00F66D8D" w:rsidRPr="00673430" w:rsidRDefault="00F66D8D" w:rsidP="00F66D8D">
            <w:pPr>
              <w:ind w:left="484"/>
              <w:rPr>
                <w:sz w:val="20"/>
                <w:lang w:val="sr-Latn-RS"/>
              </w:rPr>
            </w:pPr>
            <w:r w:rsidRPr="00673430">
              <w:rPr>
                <w:sz w:val="20"/>
                <w:lang w:val="sr-Latn-RS"/>
              </w:rPr>
              <w:t xml:space="preserve">   </w:t>
            </w:r>
            <w:r>
              <w:rPr>
                <w:sz w:val="20"/>
                <w:lang w:val="sr-Latn-RS"/>
              </w:rPr>
              <w:t>R.9</w:t>
            </w:r>
            <w:r w:rsidRPr="00673430">
              <w:rPr>
                <w:sz w:val="20"/>
                <w:lang w:val="sr-Latn-RS"/>
              </w:rPr>
              <w:t>.2. Dodeljeni sertifikati za učesnike radionica.</w:t>
            </w:r>
          </w:p>
          <w:p w14:paraId="28AA2321" w14:textId="77777777" w:rsidR="00F66D8D" w:rsidRPr="00673430" w:rsidRDefault="00F66D8D" w:rsidP="00F66D8D">
            <w:pPr>
              <w:ind w:left="484"/>
              <w:rPr>
                <w:sz w:val="20"/>
                <w:lang w:val="sr-Latn-RS"/>
              </w:rPr>
            </w:pPr>
            <w:r>
              <w:rPr>
                <w:sz w:val="20"/>
                <w:lang w:val="sr-Latn-RS"/>
              </w:rPr>
              <w:t>R.9</w:t>
            </w:r>
            <w:r w:rsidRPr="00673430">
              <w:rPr>
                <w:sz w:val="20"/>
                <w:lang w:val="sr-Latn-RS"/>
              </w:rPr>
              <w:t>.3.Anketirani učesnici radionica.</w:t>
            </w:r>
          </w:p>
          <w:p w14:paraId="22127425" w14:textId="77777777" w:rsidR="00F66D8D" w:rsidRPr="00673430" w:rsidRDefault="00F66D8D" w:rsidP="00F66D8D">
            <w:pPr>
              <w:ind w:left="484"/>
              <w:rPr>
                <w:sz w:val="20"/>
                <w:lang w:val="sr-Latn-RS"/>
              </w:rPr>
            </w:pPr>
            <w:r>
              <w:rPr>
                <w:sz w:val="20"/>
                <w:lang w:val="sr-Latn-RS"/>
              </w:rPr>
              <w:t>R.9</w:t>
            </w:r>
            <w:r w:rsidRPr="00673430">
              <w:rPr>
                <w:sz w:val="20"/>
                <w:lang w:val="sr-Latn-RS"/>
              </w:rPr>
              <w:t>.4.Napisan je izveštaj rezultata ankete.</w:t>
            </w:r>
          </w:p>
          <w:p w14:paraId="38FE6A09" w14:textId="77777777" w:rsidR="00F66D8D" w:rsidRPr="00673430" w:rsidRDefault="00F66D8D" w:rsidP="00F66D8D">
            <w:pPr>
              <w:rPr>
                <w:sz w:val="20"/>
                <w:lang w:val="sr-Latn-RS"/>
              </w:rPr>
            </w:pPr>
          </w:p>
          <w:p w14:paraId="1336B6C3"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Pr>
                <w:sz w:val="20"/>
                <w:lang w:val="sr-Latn-RS"/>
              </w:rPr>
              <w:t>R.10</w:t>
            </w:r>
            <w:r w:rsidRPr="00673430">
              <w:rPr>
                <w:sz w:val="20"/>
                <w:lang w:val="sr-Latn-RS"/>
              </w:rPr>
              <w:t>. Organizovane i sprovedene kampanje za povećanje ekološke svesti.</w:t>
            </w:r>
          </w:p>
          <w:p w14:paraId="350E0200"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.1. Isplanirane kampanje.</w:t>
            </w:r>
          </w:p>
          <w:p w14:paraId="756F857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.2. Pripremljen materijal i resursi.</w:t>
            </w:r>
          </w:p>
          <w:p w14:paraId="525F899B"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.3. Izvedene kampanje.</w:t>
            </w:r>
          </w:p>
          <w:p w14:paraId="362EF0D3" w14:textId="77777777" w:rsidR="00F66D8D" w:rsidRPr="00673430" w:rsidRDefault="00F66D8D" w:rsidP="00F66D8D">
            <w:pPr>
              <w:ind w:left="574"/>
              <w:rPr>
                <w:sz w:val="20"/>
                <w:lang w:val="sr-Latn-RS"/>
              </w:rPr>
            </w:pPr>
            <w:r w:rsidRPr="00673430">
              <w:rPr>
                <w:sz w:val="20"/>
                <w:lang w:val="sr-Latn-RS"/>
              </w:rPr>
              <w:t>R.</w:t>
            </w:r>
            <w:r>
              <w:rPr>
                <w:sz w:val="20"/>
                <w:lang w:val="sr-Latn-RS"/>
              </w:rPr>
              <w:t>10</w:t>
            </w:r>
            <w:r w:rsidRPr="00673430">
              <w:rPr>
                <w:sz w:val="20"/>
                <w:lang w:val="sr-Latn-RS"/>
              </w:rPr>
              <w:t>.4. Evaluirane kampanje.</w:t>
            </w:r>
          </w:p>
          <w:p w14:paraId="41D9AF9C" w14:textId="77777777" w:rsidR="00F66D8D" w:rsidRDefault="00F66D8D" w:rsidP="00F66D8D">
            <w:pPr>
              <w:rPr>
                <w:sz w:val="20"/>
                <w:lang w:val="sr-Latn-RS"/>
              </w:rPr>
            </w:pPr>
          </w:p>
          <w:p w14:paraId="5732CF29"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R.11</w:t>
            </w:r>
            <w:r w:rsidRPr="00673430">
              <w:rPr>
                <w:bCs/>
                <w:sz w:val="20"/>
                <w:lang w:val="sr-Latn-RS"/>
              </w:rPr>
              <w:t>. Proglašene zaštićene zone</w:t>
            </w:r>
            <w:r>
              <w:rPr>
                <w:bCs/>
                <w:sz w:val="20"/>
                <w:lang w:val="sr-Latn-RS"/>
              </w:rPr>
              <w:t xml:space="preserve"> u okviru pilot projekta</w:t>
            </w:r>
            <w:r w:rsidRPr="00673430">
              <w:rPr>
                <w:bCs/>
                <w:sz w:val="20"/>
                <w:lang w:val="sr-Latn-RS"/>
              </w:rPr>
              <w:t>.</w:t>
            </w:r>
          </w:p>
          <w:p w14:paraId="5342296A" w14:textId="77777777" w:rsidR="00F66D8D" w:rsidRPr="00673430" w:rsidRDefault="00F66D8D" w:rsidP="00F66D8D">
            <w:pPr>
              <w:widowControl w:val="0"/>
              <w:tabs>
                <w:tab w:val="left" w:pos="228"/>
                <w:tab w:val="num" w:pos="1004"/>
              </w:tabs>
              <w:ind w:left="86"/>
              <w:rPr>
                <w:bCs/>
                <w:color w:val="000000"/>
                <w:sz w:val="20"/>
                <w:lang w:val="sr-Latn-RS"/>
              </w:rPr>
            </w:pPr>
          </w:p>
          <w:p w14:paraId="2C3BB953" w14:textId="77777777" w:rsidR="00F66D8D" w:rsidRPr="00673430" w:rsidRDefault="00F66D8D" w:rsidP="00F66D8D">
            <w:pPr>
              <w:ind w:left="574"/>
              <w:rPr>
                <w:bCs/>
                <w:sz w:val="20"/>
                <w:lang w:val="sr-Latn-RS"/>
              </w:rPr>
            </w:pPr>
            <w:r>
              <w:rPr>
                <w:bCs/>
                <w:sz w:val="20"/>
                <w:lang w:val="sr-Latn-RS"/>
              </w:rPr>
              <w:t xml:space="preserve"> R.11</w:t>
            </w:r>
            <w:r w:rsidRPr="00673430">
              <w:rPr>
                <w:bCs/>
                <w:sz w:val="20"/>
                <w:lang w:val="sr-Latn-RS"/>
              </w:rPr>
              <w:t>.1</w:t>
            </w:r>
            <w:r w:rsidRPr="00673430">
              <w:rPr>
                <w:color w:val="000000"/>
                <w:sz w:val="20"/>
                <w:lang w:val="sr-Latn-RS"/>
              </w:rPr>
              <w:t xml:space="preserve"> Identifikovana potencijalna područja i angažovanni adekvatni upravljači projekta.</w:t>
            </w:r>
          </w:p>
          <w:p w14:paraId="0A417BA0"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.2. Razvijena planska dokumenata</w:t>
            </w:r>
            <w:r w:rsidRPr="00673430">
              <w:rPr>
                <w:color w:val="000000"/>
                <w:sz w:val="20"/>
                <w:lang w:val="sr-Latn-RS"/>
              </w:rPr>
              <w:t xml:space="preserve"> koji sadrže pravila za zaštićena područja.</w:t>
            </w:r>
          </w:p>
          <w:p w14:paraId="0D304DC5"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.3. </w:t>
            </w:r>
            <w:r w:rsidRPr="00673430">
              <w:rPr>
                <w:color w:val="000000"/>
                <w:sz w:val="20"/>
                <w:lang w:val="sr-Latn-RS"/>
              </w:rPr>
              <w:t>Analizirane zakonskie regulative.</w:t>
            </w:r>
          </w:p>
          <w:p w14:paraId="11242B3A" w14:textId="77777777" w:rsidR="00F66D8D" w:rsidRPr="00673430" w:rsidRDefault="00F66D8D" w:rsidP="00F66D8D">
            <w:pPr>
              <w:ind w:left="574"/>
              <w:rPr>
                <w:bCs/>
                <w:sz w:val="20"/>
                <w:lang w:val="sr-Latn-RS"/>
              </w:rPr>
            </w:pPr>
            <w:r>
              <w:rPr>
                <w:bCs/>
                <w:sz w:val="20"/>
                <w:lang w:val="sr-Latn-RS"/>
              </w:rPr>
              <w:t>R.11</w:t>
            </w:r>
            <w:r w:rsidRPr="00673430">
              <w:rPr>
                <w:bCs/>
                <w:sz w:val="20"/>
                <w:lang w:val="sr-Latn-RS"/>
              </w:rPr>
              <w:t xml:space="preserve">.4. </w:t>
            </w:r>
            <w:r w:rsidRPr="00673430">
              <w:rPr>
                <w:color w:val="000000"/>
                <w:sz w:val="20"/>
                <w:lang w:val="sr-Latn-RS"/>
              </w:rPr>
              <w:t>Zakonska procedura proglašenja.</w:t>
            </w:r>
          </w:p>
          <w:p w14:paraId="339B0D70" w14:textId="77777777" w:rsidR="00F66D8D" w:rsidRPr="00673430" w:rsidRDefault="00F66D8D" w:rsidP="00F66D8D">
            <w:pPr>
              <w:ind w:left="574"/>
              <w:rPr>
                <w:bCs/>
                <w:sz w:val="20"/>
                <w:lang w:val="sr-Latn-RS"/>
              </w:rPr>
            </w:pPr>
            <w:r w:rsidRPr="00673430">
              <w:rPr>
                <w:bCs/>
                <w:sz w:val="20"/>
                <w:lang w:val="sr-Latn-RS"/>
              </w:rPr>
              <w:lastRenderedPageBreak/>
              <w:t>R.</w:t>
            </w:r>
            <w:r>
              <w:rPr>
                <w:bCs/>
                <w:sz w:val="20"/>
                <w:lang w:val="sr-Latn-RS"/>
              </w:rPr>
              <w:t>11</w:t>
            </w:r>
            <w:r w:rsidRPr="00673430">
              <w:rPr>
                <w:bCs/>
                <w:sz w:val="20"/>
                <w:lang w:val="sr-Latn-RS"/>
              </w:rPr>
              <w:t>.5. Monitoring i evaluacija zaštićene zone.</w:t>
            </w:r>
          </w:p>
          <w:p w14:paraId="5E5F5275" w14:textId="77777777" w:rsidR="00F66D8D" w:rsidRPr="00175D7F" w:rsidRDefault="00F66D8D" w:rsidP="00F66D8D">
            <w:pPr>
              <w:ind w:left="574"/>
              <w:rPr>
                <w:bCs/>
                <w:sz w:val="20"/>
                <w:lang w:val="sr-Latn-RS"/>
              </w:rPr>
            </w:pPr>
            <w:r w:rsidRPr="00673430">
              <w:rPr>
                <w:bCs/>
                <w:sz w:val="20"/>
                <w:lang w:val="sr-Latn-RS"/>
              </w:rPr>
              <w:t xml:space="preserve">   </w:t>
            </w:r>
          </w:p>
          <w:p w14:paraId="09EB4B5E"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sidRPr="00673430">
              <w:rPr>
                <w:bCs/>
                <w:sz w:val="20"/>
                <w:lang w:val="sr-Latn-RS"/>
              </w:rPr>
              <w:t>R.</w:t>
            </w:r>
            <w:r>
              <w:rPr>
                <w:bCs/>
                <w:sz w:val="20"/>
                <w:lang w:val="sr-Latn-RS"/>
              </w:rPr>
              <w:t>12</w:t>
            </w:r>
            <w:r w:rsidRPr="00673430">
              <w:rPr>
                <w:bCs/>
                <w:sz w:val="20"/>
                <w:lang w:val="sr-Latn-RS"/>
              </w:rPr>
              <w:t>. Postavljena burad za sakupljanje kišnice</w:t>
            </w:r>
            <w:r>
              <w:rPr>
                <w:bCs/>
                <w:sz w:val="20"/>
                <w:lang w:val="sr-Latn-RS"/>
              </w:rPr>
              <w:t xml:space="preserve"> u okviru pilot projekta</w:t>
            </w:r>
            <w:r w:rsidRPr="00673430">
              <w:rPr>
                <w:bCs/>
                <w:sz w:val="20"/>
                <w:lang w:val="sr-Latn-RS"/>
              </w:rPr>
              <w:t>.</w:t>
            </w:r>
          </w:p>
          <w:p w14:paraId="22B7081A"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62BE94B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.1.1. Odabir odgovarajućeg kapaciteta buradi.</w:t>
            </w:r>
          </w:p>
          <w:p w14:paraId="445B8D44" w14:textId="77777777" w:rsidR="00F66D8D" w:rsidRPr="00673430" w:rsidRDefault="00F66D8D" w:rsidP="00F66D8D">
            <w:pPr>
              <w:ind w:left="754"/>
              <w:rPr>
                <w:bCs/>
                <w:sz w:val="20"/>
                <w:lang w:val="sr-Latn-RS"/>
              </w:rPr>
            </w:pPr>
            <w:r w:rsidRPr="00673430">
              <w:rPr>
                <w:bCs/>
                <w:sz w:val="20"/>
                <w:lang w:val="sr-Latn-RS"/>
              </w:rPr>
              <w:t>R.</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0747354F" w14:textId="77777777" w:rsidR="00F66D8D" w:rsidRPr="00673430" w:rsidRDefault="00F66D8D" w:rsidP="00F66D8D">
            <w:pPr>
              <w:ind w:left="574"/>
              <w:rPr>
                <w:bCs/>
                <w:sz w:val="20"/>
                <w:lang w:val="sr-Latn-RS"/>
              </w:rPr>
            </w:pPr>
            <w:r>
              <w:rPr>
                <w:bCs/>
                <w:sz w:val="20"/>
                <w:lang w:val="sr-Latn-RS"/>
              </w:rPr>
              <w:t>R.12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51D4D5BD"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6D189CC8"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64439ECA"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.2.3. </w:t>
            </w:r>
            <w:r w:rsidRPr="00673430">
              <w:rPr>
                <w:color w:val="000000"/>
                <w:sz w:val="20"/>
                <w:lang w:val="sr-Latn-RS"/>
              </w:rPr>
              <w:t>Sprovođenje procesa nabavke i isporuke buradi</w:t>
            </w:r>
          </w:p>
          <w:p w14:paraId="112F883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6789A834"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Angažovanje majstora.</w:t>
            </w:r>
          </w:p>
          <w:p w14:paraId="2706C742" w14:textId="77777777" w:rsidR="00F66D8D" w:rsidRPr="00673430" w:rsidRDefault="00F66D8D" w:rsidP="00F66D8D">
            <w:pPr>
              <w:ind w:left="754"/>
              <w:rPr>
                <w:bCs/>
                <w:sz w:val="20"/>
                <w:lang w:val="sr-Latn-RS"/>
              </w:rPr>
            </w:pPr>
            <w:r>
              <w:rPr>
                <w:bCs/>
                <w:sz w:val="20"/>
                <w:lang w:val="sr-Latn-RS"/>
              </w:rPr>
              <w:lastRenderedPageBreak/>
              <w:t>R.12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4A16E5D3" w14:textId="77777777" w:rsidR="00F66D8D" w:rsidRPr="00673430" w:rsidRDefault="00F66D8D" w:rsidP="00F66D8D">
            <w:pPr>
              <w:ind w:left="754"/>
              <w:rPr>
                <w:bCs/>
                <w:sz w:val="20"/>
                <w:lang w:val="sr-Latn-RS"/>
              </w:rPr>
            </w:pPr>
            <w:r>
              <w:rPr>
                <w:bCs/>
                <w:sz w:val="20"/>
                <w:lang w:val="sr-Latn-RS"/>
              </w:rPr>
              <w:t>R.12</w:t>
            </w:r>
            <w:r w:rsidRPr="00673430">
              <w:rPr>
                <w:bCs/>
                <w:sz w:val="20"/>
                <w:lang w:val="sr-Latn-RS"/>
              </w:rPr>
              <w:t xml:space="preserve">.3.1. </w:t>
            </w:r>
            <w:r w:rsidRPr="00673430">
              <w:rPr>
                <w:color w:val="000000"/>
                <w:sz w:val="20"/>
                <w:lang w:val="sr-Latn-RS"/>
              </w:rPr>
              <w:t>Postavljanje odgovarajuće konstrukcije ili postolja za podršku buradi.</w:t>
            </w:r>
          </w:p>
          <w:p w14:paraId="6B7BA7FE"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01E89B09" w14:textId="77777777" w:rsidR="00F66D8D" w:rsidRPr="00673430" w:rsidRDefault="00F66D8D" w:rsidP="00F66D8D">
            <w:pPr>
              <w:ind w:left="574"/>
              <w:rPr>
                <w:bCs/>
                <w:sz w:val="20"/>
                <w:lang w:val="sr-Latn-RS"/>
              </w:rPr>
            </w:pPr>
            <w:r>
              <w:rPr>
                <w:bCs/>
                <w:sz w:val="20"/>
                <w:lang w:val="sr-Latn-RS"/>
              </w:rPr>
              <w:t xml:space="preserve">   R.12</w:t>
            </w:r>
            <w:r w:rsidRPr="00673430">
              <w:rPr>
                <w:bCs/>
                <w:sz w:val="20"/>
                <w:lang w:val="sr-Latn-RS"/>
              </w:rPr>
              <w:t>.5. Obuka osoblja centara gde su burad postavljena.</w:t>
            </w:r>
          </w:p>
          <w:p w14:paraId="53906124" w14:textId="77777777" w:rsidR="00F66D8D" w:rsidRPr="00175D7F" w:rsidRDefault="00F66D8D" w:rsidP="00F66D8D">
            <w:pPr>
              <w:ind w:left="574"/>
              <w:rPr>
                <w:bCs/>
                <w:sz w:val="20"/>
                <w:lang w:val="sr-Latn-RS"/>
              </w:rPr>
            </w:pPr>
            <w:r w:rsidRPr="00673430">
              <w:rPr>
                <w:bCs/>
                <w:sz w:val="20"/>
                <w:lang w:val="sr-Latn-RS"/>
              </w:rPr>
              <w:t xml:space="preserve">   </w:t>
            </w:r>
          </w:p>
          <w:p w14:paraId="64EB76BF"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R.13</w:t>
            </w:r>
            <w:r w:rsidRPr="00673430">
              <w:rPr>
                <w:sz w:val="20"/>
                <w:lang w:val="sr-Latn-RS"/>
              </w:rPr>
              <w:t>. Odrađen plan kvaliteta.</w:t>
            </w:r>
          </w:p>
          <w:p w14:paraId="383777F8" w14:textId="77777777" w:rsidR="00F66D8D" w:rsidRPr="00673430" w:rsidRDefault="00F66D8D" w:rsidP="00F66D8D">
            <w:pPr>
              <w:ind w:left="574"/>
              <w:rPr>
                <w:sz w:val="20"/>
                <w:lang w:val="sr-Latn-RS"/>
              </w:rPr>
            </w:pPr>
            <w:r>
              <w:rPr>
                <w:sz w:val="20"/>
                <w:lang w:val="sr-Latn-RS"/>
              </w:rPr>
              <w:t xml:space="preserve">   R.13</w:t>
            </w:r>
            <w:r w:rsidRPr="00673430">
              <w:rPr>
                <w:sz w:val="20"/>
                <w:lang w:val="sr-Latn-RS"/>
              </w:rPr>
              <w:t>.1. Uspešno izrađen plan kvaliteta.</w:t>
            </w:r>
            <w:r>
              <w:rPr>
                <w:sz w:val="20"/>
                <w:lang w:val="sr-Latn-RS"/>
              </w:rPr>
              <w:br/>
              <w:t xml:space="preserve">   R.13</w:t>
            </w:r>
            <w:r w:rsidRPr="00673430">
              <w:rPr>
                <w:sz w:val="20"/>
                <w:lang w:val="sr-Latn-RS"/>
              </w:rPr>
              <w:t>.2. Uspešno izvršena interna evaluacija kvaliteta.</w:t>
            </w:r>
            <w:r w:rsidRPr="00673430">
              <w:rPr>
                <w:sz w:val="20"/>
                <w:lang w:val="sr-Latn-RS"/>
              </w:rPr>
              <w:br/>
            </w:r>
            <w:r>
              <w:rPr>
                <w:sz w:val="20"/>
                <w:lang w:val="sr-Latn-RS"/>
              </w:rPr>
              <w:t xml:space="preserve">   R.13</w:t>
            </w:r>
            <w:r w:rsidRPr="00673430">
              <w:rPr>
                <w:sz w:val="20"/>
                <w:lang w:val="sr-Latn-RS"/>
              </w:rPr>
              <w:t>.3. Uspešno izvršena eksterna evaluacija kvaliteta.</w:t>
            </w:r>
          </w:p>
          <w:p w14:paraId="4302453A" w14:textId="77777777" w:rsidR="00F66D8D" w:rsidRPr="00673430" w:rsidRDefault="00F66D8D" w:rsidP="00F66D8D">
            <w:pPr>
              <w:rPr>
                <w:sz w:val="20"/>
                <w:lang w:val="sr-Latn-RS"/>
              </w:rPr>
            </w:pPr>
          </w:p>
          <w:p w14:paraId="49269DA2" w14:textId="77777777" w:rsidR="00F66D8D"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R.14</w:t>
            </w:r>
            <w:r w:rsidRPr="00673430">
              <w:rPr>
                <w:sz w:val="20"/>
                <w:lang w:val="sr-Latn-RS"/>
              </w:rPr>
              <w:t>. Uspešno izvršeno reklamiranje putem kanala promocije.</w:t>
            </w:r>
          </w:p>
          <w:p w14:paraId="697A2857" w14:textId="77777777" w:rsidR="00F66D8D" w:rsidRPr="00673430" w:rsidRDefault="00F66D8D" w:rsidP="00F66D8D">
            <w:pPr>
              <w:pStyle w:val="BulletBox"/>
              <w:numPr>
                <w:ilvl w:val="0"/>
                <w:numId w:val="0"/>
              </w:numPr>
              <w:ind w:left="574" w:firstLine="90"/>
              <w:rPr>
                <w:lang w:val="sr-Latn-RS"/>
              </w:rPr>
            </w:pPr>
            <w:r>
              <w:rPr>
                <w:lang w:val="sr-Latn-RS"/>
              </w:rPr>
              <w:t>R.14.1. Uspešno stupanje u kontakt sa lokalnim TV stanicama.</w:t>
            </w:r>
          </w:p>
          <w:p w14:paraId="0E6A7F4E" w14:textId="77777777" w:rsidR="00F66D8D" w:rsidRDefault="00F66D8D" w:rsidP="00F66D8D">
            <w:pPr>
              <w:ind w:left="574"/>
              <w:rPr>
                <w:iCs/>
                <w:sz w:val="20"/>
                <w:lang w:val="sr-Latn-RS"/>
              </w:rPr>
            </w:pPr>
            <w:r w:rsidRPr="00673430">
              <w:rPr>
                <w:sz w:val="20"/>
                <w:lang w:val="sr-Latn-RS"/>
              </w:rPr>
              <w:t xml:space="preserve"> </w:t>
            </w:r>
            <w:r>
              <w:rPr>
                <w:sz w:val="20"/>
                <w:lang w:val="sr-Latn-RS"/>
              </w:rPr>
              <w:t xml:space="preserve">  R.14.2</w:t>
            </w:r>
            <w:r w:rsidRPr="00673430">
              <w:rPr>
                <w:sz w:val="20"/>
                <w:lang w:val="sr-Latn-RS"/>
              </w:rPr>
              <w:t xml:space="preserve">. </w:t>
            </w:r>
            <w:r w:rsidRPr="00673430">
              <w:rPr>
                <w:iCs/>
                <w:sz w:val="20"/>
                <w:lang w:val="sr-Latn-RS"/>
              </w:rPr>
              <w:t>Uspešno reklamiranje i deljenje podataka putem medija.</w:t>
            </w:r>
          </w:p>
          <w:p w14:paraId="26A283D1" w14:textId="77777777" w:rsidR="00F66D8D" w:rsidRPr="00673430" w:rsidRDefault="00F66D8D" w:rsidP="00F66D8D">
            <w:pPr>
              <w:ind w:left="574"/>
              <w:rPr>
                <w:sz w:val="20"/>
                <w:lang w:val="sr-Latn-RS"/>
              </w:rPr>
            </w:pPr>
            <w:r>
              <w:rPr>
                <w:sz w:val="20"/>
                <w:lang w:val="sr-Latn-RS"/>
              </w:rPr>
              <w:t>R.14.3</w:t>
            </w:r>
            <w:r w:rsidRPr="00673430">
              <w:rPr>
                <w:sz w:val="20"/>
                <w:lang w:val="sr-Latn-RS"/>
              </w:rPr>
              <w:t xml:space="preserve">. </w:t>
            </w:r>
            <w:r w:rsidRPr="00673430">
              <w:rPr>
                <w:iCs/>
                <w:sz w:val="20"/>
                <w:lang w:val="sr-Latn-RS"/>
              </w:rPr>
              <w:t xml:space="preserve">Uspešno </w:t>
            </w:r>
            <w:r>
              <w:rPr>
                <w:iCs/>
                <w:sz w:val="20"/>
                <w:lang w:val="sr-Latn-RS"/>
              </w:rPr>
              <w:t>kriranje profila na društvenim mrežama.</w:t>
            </w:r>
          </w:p>
          <w:p w14:paraId="43A7B068" w14:textId="77777777" w:rsidR="00F66D8D" w:rsidRPr="00673430" w:rsidRDefault="00F66D8D" w:rsidP="00F66D8D">
            <w:pPr>
              <w:ind w:left="574"/>
              <w:rPr>
                <w:iCs/>
                <w:sz w:val="20"/>
                <w:lang w:val="sr-Latn-RS"/>
              </w:rPr>
            </w:pPr>
            <w:r>
              <w:rPr>
                <w:sz w:val="20"/>
                <w:lang w:val="sr-Latn-RS"/>
              </w:rPr>
              <w:lastRenderedPageBreak/>
              <w:t xml:space="preserve">   R.14.4</w:t>
            </w:r>
            <w:r w:rsidRPr="00673430">
              <w:rPr>
                <w:sz w:val="20"/>
                <w:lang w:val="sr-Latn-RS"/>
              </w:rPr>
              <w:t xml:space="preserve">. </w:t>
            </w:r>
            <w:r w:rsidRPr="00673430">
              <w:rPr>
                <w:iCs/>
                <w:sz w:val="20"/>
                <w:lang w:val="sr-Latn-RS"/>
              </w:rPr>
              <w:t>Uspešna promocija i deljenje podataka o projektu putem društvenih mreža.</w:t>
            </w:r>
          </w:p>
          <w:p w14:paraId="13276A90" w14:textId="77777777" w:rsidR="00F66D8D" w:rsidRPr="00673430" w:rsidRDefault="00F66D8D" w:rsidP="00F66D8D">
            <w:pPr>
              <w:ind w:left="574"/>
              <w:rPr>
                <w:sz w:val="20"/>
                <w:lang w:val="sr-Latn-RS"/>
              </w:rPr>
            </w:pPr>
            <w:r>
              <w:rPr>
                <w:sz w:val="20"/>
                <w:lang w:val="sr-Latn-RS"/>
              </w:rPr>
              <w:t xml:space="preserve">   R.14.5</w:t>
            </w:r>
            <w:r w:rsidRPr="00673430">
              <w:rPr>
                <w:sz w:val="20"/>
                <w:lang w:val="sr-Latn-RS"/>
              </w:rPr>
              <w:t>. Uspešna promocija putem internet reklama.</w:t>
            </w:r>
          </w:p>
          <w:p w14:paraId="6A2FD58D" w14:textId="77777777" w:rsidR="00F66D8D" w:rsidRPr="00673430" w:rsidRDefault="00F66D8D" w:rsidP="00F66D8D">
            <w:pPr>
              <w:rPr>
                <w:sz w:val="20"/>
                <w:lang w:val="sr-Latn-RS"/>
              </w:rPr>
            </w:pPr>
          </w:p>
          <w:p w14:paraId="482067C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R.15</w:t>
            </w:r>
            <w:r w:rsidRPr="00673430">
              <w:rPr>
                <w:sz w:val="20"/>
                <w:lang w:val="sr-Latn-RS"/>
              </w:rPr>
              <w:t>. Izvršeno upravljanje projektom.</w:t>
            </w:r>
          </w:p>
          <w:p w14:paraId="1E390F50"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.1. Održan sastanak sa upravnim odborom.</w:t>
            </w:r>
          </w:p>
          <w:p w14:paraId="0E0D2C62" w14:textId="77777777" w:rsidR="00F66D8D" w:rsidRPr="00673430"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.2. Izvršeno sveukupno upravljanje projekotm.</w:t>
            </w:r>
          </w:p>
          <w:p w14:paraId="2A6C678C" w14:textId="77777777" w:rsidR="00F66D8D" w:rsidRDefault="00F66D8D" w:rsidP="00F66D8D">
            <w:pPr>
              <w:widowControl w:val="0"/>
              <w:tabs>
                <w:tab w:val="left" w:pos="228"/>
              </w:tabs>
              <w:ind w:left="574"/>
              <w:rPr>
                <w:sz w:val="20"/>
                <w:lang w:val="sr-Latn-RS"/>
              </w:rPr>
            </w:pPr>
            <w:r w:rsidRPr="00673430">
              <w:rPr>
                <w:sz w:val="20"/>
                <w:lang w:val="sr-Latn-RS"/>
              </w:rPr>
              <w:t>R.</w:t>
            </w:r>
            <w:r>
              <w:rPr>
                <w:sz w:val="20"/>
                <w:lang w:val="sr-Latn-RS"/>
              </w:rPr>
              <w:t>15</w:t>
            </w:r>
            <w:r w:rsidRPr="00673430">
              <w:rPr>
                <w:sz w:val="20"/>
                <w:lang w:val="sr-Latn-RS"/>
              </w:rPr>
              <w:t>.3. Izvršeno lokalno upravljanje projektom.</w:t>
            </w:r>
          </w:p>
          <w:p w14:paraId="1BCD2554" w14:textId="77777777" w:rsidR="00F66D8D" w:rsidRPr="00673430" w:rsidRDefault="00F66D8D" w:rsidP="00F66D8D">
            <w:pPr>
              <w:widowControl w:val="0"/>
              <w:tabs>
                <w:tab w:val="left" w:pos="228"/>
              </w:tabs>
              <w:ind w:left="574"/>
              <w:rPr>
                <w:sz w:val="20"/>
                <w:lang w:val="sr-Latn-RS"/>
              </w:rPr>
            </w:pPr>
          </w:p>
          <w:p w14:paraId="281DB53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 Provedena je finalna analiza ciljnih grupa.</w:t>
            </w:r>
          </w:p>
          <w:p w14:paraId="16BE1DE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.1. Ciljna grupa je ispunila elektronske ankete.</w:t>
            </w:r>
          </w:p>
          <w:p w14:paraId="168E0ABA"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R.1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Sastavljen je izvještaj, na osnovu rezultata ankete, o finalnom stanju u ciljnoj grupi.</w:t>
            </w:r>
          </w:p>
          <w:p w14:paraId="5430E14A" w14:textId="709F0D86"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073562A8"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Indicators of progress:</w:t>
            </w:r>
          </w:p>
          <w:p w14:paraId="26167A5C"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indicators to measure whether and to what extent the project achieves the envisaged results and effects?</w:t>
            </w:r>
          </w:p>
          <w:p w14:paraId="4760DF28" w14:textId="77777777" w:rsidR="00F66D8D" w:rsidRPr="00673430" w:rsidRDefault="00F66D8D" w:rsidP="00F66D8D">
            <w:pPr>
              <w:numPr>
                <w:ilvl w:val="12"/>
                <w:numId w:val="0"/>
              </w:numPr>
              <w:tabs>
                <w:tab w:val="left" w:pos="170"/>
              </w:tabs>
              <w:rPr>
                <w:i/>
                <w:iCs/>
                <w:sz w:val="16"/>
                <w:lang w:val="sr-Latn-RS"/>
              </w:rPr>
            </w:pPr>
          </w:p>
          <w:p w14:paraId="6A5DE329"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 Uspešno je sprovedena analiza ciljnih grupa.</w:t>
            </w:r>
          </w:p>
          <w:p w14:paraId="2EE08F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I.1.1. 500 osoba iz ciljne grupe je popunilo 5 različitih anketa.</w:t>
            </w:r>
          </w:p>
          <w:p w14:paraId="77F6F217"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57B2518B" w14:textId="77777777" w:rsidR="00F66D8D" w:rsidRPr="00673430" w:rsidRDefault="00F66D8D" w:rsidP="00F66D8D">
            <w:pPr>
              <w:widowControl w:val="0"/>
              <w:tabs>
                <w:tab w:val="left" w:pos="228"/>
              </w:tabs>
              <w:rPr>
                <w:noProof/>
                <w:sz w:val="18"/>
                <w:szCs w:val="18"/>
                <w:lang w:val="sr-Latn-RS"/>
              </w:rPr>
            </w:pPr>
          </w:p>
          <w:p w14:paraId="6EEF1EA1"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I.2. Uspešno je provedena analiza trenutnih kapaciteta partnerskih organizacija.</w:t>
            </w:r>
          </w:p>
          <w:p w14:paraId="6676FE39"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I.2.1. Uspešno je intervjuisano 10 članova partnerskih organizacija o organizacionim kapacitetima.</w:t>
            </w:r>
          </w:p>
          <w:p w14:paraId="7E03B4B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I.2.2. </w:t>
            </w:r>
            <w:r w:rsidRPr="00673430">
              <w:rPr>
                <w:sz w:val="20"/>
                <w:lang w:val="sr-Latn-RS"/>
              </w:rPr>
              <w:t>15 osoba iz 6 partnerskih organizacija uspešno odradilo anketu o iskustvima i kapacitetima partnerskih organizacija.</w:t>
            </w:r>
          </w:p>
          <w:p w14:paraId="6F397CF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I.2.3. </w:t>
            </w:r>
            <w:r w:rsidRPr="00673430">
              <w:rPr>
                <w:sz w:val="20"/>
                <w:lang w:val="sr-Latn-RS"/>
              </w:rPr>
              <w:t xml:space="preserve">Uspešno je napisan 1 izveštaj o postojećem stanju </w:t>
            </w:r>
            <w:r w:rsidRPr="00673430">
              <w:rPr>
                <w:sz w:val="20"/>
                <w:lang w:val="sr-Latn-RS"/>
              </w:rPr>
              <w:lastRenderedPageBreak/>
              <w:t xml:space="preserve">kapaciteta </w:t>
            </w:r>
            <w:r w:rsidRPr="00673430">
              <w:rPr>
                <w:bCs/>
                <w:sz w:val="20"/>
                <w:lang w:val="sr-Latn-RS"/>
              </w:rPr>
              <w:t>partnerskih organizacija</w:t>
            </w:r>
            <w:r w:rsidRPr="00673430">
              <w:rPr>
                <w:b/>
                <w:sz w:val="20"/>
                <w:lang w:val="sr-Latn-RS"/>
              </w:rPr>
              <w:t>.</w:t>
            </w:r>
          </w:p>
          <w:p w14:paraId="0B7B1214" w14:textId="77777777" w:rsidR="00F66D8D" w:rsidRPr="00673430" w:rsidRDefault="00F66D8D" w:rsidP="00F66D8D">
            <w:pPr>
              <w:widowControl w:val="0"/>
              <w:tabs>
                <w:tab w:val="left" w:pos="228"/>
              </w:tabs>
              <w:ind w:left="574"/>
              <w:rPr>
                <w:bCs/>
                <w:color w:val="000000"/>
                <w:sz w:val="20"/>
                <w:lang w:val="sr-Latn-RS"/>
              </w:rPr>
            </w:pPr>
          </w:p>
          <w:p w14:paraId="0B714BBB" w14:textId="77777777" w:rsidR="00F66D8D" w:rsidRPr="00673430" w:rsidRDefault="00F66D8D" w:rsidP="00F66D8D">
            <w:pPr>
              <w:pStyle w:val="ListParagraph"/>
              <w:widowControl w:val="0"/>
              <w:numPr>
                <w:ilvl w:val="0"/>
                <w:numId w:val="23"/>
              </w:numPr>
              <w:tabs>
                <w:tab w:val="left" w:pos="219"/>
              </w:tabs>
              <w:ind w:left="39" w:firstLine="0"/>
              <w:contextualSpacing w:val="0"/>
              <w:rPr>
                <w:bCs/>
                <w:color w:val="000000"/>
                <w:sz w:val="20"/>
                <w:lang w:val="sr-Latn-RS"/>
              </w:rPr>
            </w:pPr>
            <w:r w:rsidRPr="00673430">
              <w:rPr>
                <w:bCs/>
                <w:color w:val="000000"/>
                <w:sz w:val="20"/>
                <w:lang w:val="sr-Latn-RS"/>
              </w:rPr>
              <w:t xml:space="preserve">I.3. </w:t>
            </w:r>
            <w:r w:rsidRPr="00673430">
              <w:rPr>
                <w:sz w:val="20"/>
                <w:lang w:val="sr-Latn-RS"/>
              </w:rPr>
              <w:t xml:space="preserve">Uspešno je analiziran </w:t>
            </w:r>
            <w:r w:rsidRPr="00673430">
              <w:rPr>
                <w:bCs/>
                <w:sz w:val="20"/>
                <w:lang w:val="sr-Latn-RS"/>
              </w:rPr>
              <w:t xml:space="preserve">pristup </w:t>
            </w:r>
            <w:r w:rsidRPr="00673430">
              <w:rPr>
                <w:sz w:val="20"/>
                <w:lang w:val="sr-Latn-RS"/>
              </w:rPr>
              <w:t xml:space="preserve">infrastrukture </w:t>
            </w:r>
            <w:r w:rsidRPr="00673430">
              <w:rPr>
                <w:bCs/>
                <w:sz w:val="20"/>
                <w:lang w:val="sr-Latn-RS"/>
              </w:rPr>
              <w:t>zemlje organizatora.</w:t>
            </w:r>
          </w:p>
          <w:p w14:paraId="1472FCD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I.3.1. </w:t>
            </w:r>
            <w:r w:rsidRPr="00673430">
              <w:rPr>
                <w:sz w:val="20"/>
                <w:lang w:val="sr-Latn-RS"/>
              </w:rPr>
              <w:t xml:space="preserve">Uspešno je analizirano 1 </w:t>
            </w:r>
            <w:r w:rsidRPr="00673430">
              <w:rPr>
                <w:bCs/>
                <w:sz w:val="20"/>
                <w:lang w:val="sr-Latn-RS"/>
              </w:rPr>
              <w:t>postojeće stanje pristupa infrastrukturi.</w:t>
            </w:r>
          </w:p>
          <w:p w14:paraId="1A5A3E30"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I.3.2. </w:t>
            </w:r>
            <w:r w:rsidRPr="00673430">
              <w:rPr>
                <w:bCs/>
                <w:sz w:val="20"/>
                <w:lang w:val="sr-Latn-RS"/>
              </w:rPr>
              <w:t>15 osoba iz 6 partnerskih organizacija uspešno popunilo anketu o iskustvima partnera i njihovom pristupu sportskim terenima.</w:t>
            </w:r>
          </w:p>
          <w:p w14:paraId="131083DE" w14:textId="77777777" w:rsidR="00F66D8D" w:rsidRPr="00673430" w:rsidRDefault="00F66D8D" w:rsidP="00F66D8D">
            <w:pPr>
              <w:widowControl w:val="0"/>
              <w:tabs>
                <w:tab w:val="left" w:pos="228"/>
              </w:tabs>
              <w:ind w:left="574"/>
              <w:rPr>
                <w:bCs/>
                <w:sz w:val="20"/>
                <w:lang w:val="sr-Latn-RS"/>
              </w:rPr>
            </w:pPr>
            <w:r w:rsidRPr="00673430">
              <w:rPr>
                <w:bCs/>
                <w:color w:val="000000"/>
                <w:sz w:val="20"/>
                <w:lang w:val="sr-Latn-RS"/>
              </w:rPr>
              <w:t xml:space="preserve">I.3.3. </w:t>
            </w:r>
            <w:r w:rsidRPr="00673430">
              <w:rPr>
                <w:sz w:val="20"/>
                <w:lang w:val="sr-Latn-RS"/>
              </w:rPr>
              <w:t xml:space="preserve">Uspešno je napisan 1 izveštaj o  </w:t>
            </w:r>
            <w:r w:rsidRPr="00673430">
              <w:rPr>
                <w:bCs/>
                <w:sz w:val="20"/>
                <w:lang w:val="sr-Latn-RS"/>
              </w:rPr>
              <w:t>analiziranom stanju infrastrukture.</w:t>
            </w:r>
          </w:p>
          <w:p w14:paraId="7B9F999C" w14:textId="77777777" w:rsidR="00F66D8D" w:rsidRDefault="00F66D8D" w:rsidP="00F66D8D">
            <w:pPr>
              <w:widowControl w:val="0"/>
              <w:tabs>
                <w:tab w:val="left" w:pos="228"/>
              </w:tabs>
              <w:ind w:left="574"/>
              <w:rPr>
                <w:bCs/>
                <w:sz w:val="20"/>
                <w:lang w:val="sr-Latn-RS"/>
              </w:rPr>
            </w:pPr>
          </w:p>
          <w:p w14:paraId="34D4FE31"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I.4</w:t>
            </w:r>
            <w:r w:rsidRPr="00673430">
              <w:rPr>
                <w:bCs/>
                <w:sz w:val="20"/>
                <w:lang w:val="sr-Latn-RS"/>
              </w:rPr>
              <w:t>. Uspešno je razvijeno softversko rešenje za prijavljivanje i uvid u radionice i seminare.</w:t>
            </w:r>
          </w:p>
          <w:p w14:paraId="6A2875D7"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.1. Uspešno je definisan 1 opšti cilj projekta.</w:t>
            </w:r>
          </w:p>
          <w:p w14:paraId="2D3DA35B"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.2. Uspešno je definisan 1 plan realizacije projekta.</w:t>
            </w:r>
          </w:p>
          <w:p w14:paraId="30B0A34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.3. Uspešno je definisan 1 raspored aktivnosti.</w:t>
            </w:r>
          </w:p>
          <w:p w14:paraId="03742CF1"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.4. Uspešno je definisana 1 vizija sistema.</w:t>
            </w:r>
          </w:p>
          <w:p w14:paraId="1AECC6BC"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I.</w:t>
            </w:r>
            <w:r>
              <w:rPr>
                <w:bCs/>
                <w:sz w:val="20"/>
                <w:lang w:val="sr-Latn-RS"/>
              </w:rPr>
              <w:t>4</w:t>
            </w:r>
            <w:r w:rsidRPr="00673430">
              <w:rPr>
                <w:bCs/>
                <w:sz w:val="20"/>
                <w:lang w:val="sr-Latn-RS"/>
              </w:rPr>
              <w:t>.5. Imali smo 5 test specifikacija:</w:t>
            </w:r>
          </w:p>
          <w:p w14:paraId="0890E215" w14:textId="77777777" w:rsidR="00F66D8D" w:rsidRPr="00673430" w:rsidRDefault="00F66D8D" w:rsidP="00F66D8D">
            <w:pPr>
              <w:tabs>
                <w:tab w:val="left" w:pos="555"/>
              </w:tabs>
              <w:ind w:leftChars="199" w:left="578" w:hangingChars="50" w:hanging="100"/>
              <w:rPr>
                <w:bCs/>
                <w:sz w:val="20"/>
                <w:lang w:val="sr-Latn-RS"/>
              </w:rPr>
            </w:pPr>
            <w:r w:rsidRPr="00673430">
              <w:rPr>
                <w:bCs/>
                <w:sz w:val="20"/>
                <w:lang w:val="sr-Latn-RS"/>
              </w:rPr>
              <w:t xml:space="preserve">  4 pripremne i 1 konačna.</w:t>
            </w:r>
          </w:p>
          <w:p w14:paraId="393DF38E" w14:textId="77777777" w:rsidR="00F66D8D" w:rsidRPr="00673430" w:rsidRDefault="00F66D8D" w:rsidP="00F66D8D">
            <w:pPr>
              <w:ind w:left="579"/>
              <w:rPr>
                <w:bCs/>
                <w:sz w:val="20"/>
                <w:lang w:val="sr-Latn-RS"/>
              </w:rPr>
            </w:pPr>
            <w:r>
              <w:rPr>
                <w:bCs/>
                <w:sz w:val="20"/>
                <w:lang w:val="sr-Latn-RS"/>
              </w:rPr>
              <w:lastRenderedPageBreak/>
              <w:t xml:space="preserve">   I.4</w:t>
            </w:r>
            <w:r w:rsidRPr="00673430">
              <w:rPr>
                <w:bCs/>
                <w:sz w:val="20"/>
                <w:lang w:val="sr-Latn-RS"/>
              </w:rPr>
              <w:t>.6. Definisana su 2 plana testiranja:</w:t>
            </w:r>
          </w:p>
          <w:p w14:paraId="18B563B5" w14:textId="77777777" w:rsidR="00F66D8D" w:rsidRPr="00673430" w:rsidRDefault="00F66D8D" w:rsidP="00F66D8D">
            <w:pPr>
              <w:ind w:left="579"/>
              <w:rPr>
                <w:bCs/>
                <w:sz w:val="20"/>
                <w:lang w:val="sr-Latn-RS"/>
              </w:rPr>
            </w:pPr>
            <w:r w:rsidRPr="00673430">
              <w:rPr>
                <w:bCs/>
                <w:sz w:val="20"/>
                <w:lang w:val="sr-Latn-RS"/>
              </w:rPr>
              <w:t xml:space="preserve">  testiranje softverskog rešenja i testiranje aplikacije.</w:t>
            </w:r>
          </w:p>
          <w:p w14:paraId="01BED76C"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.7. Uspešno je definisan 1 plan testiranja.</w:t>
            </w:r>
          </w:p>
          <w:p w14:paraId="115AF459"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 xml:space="preserve">.8. Uspešno je odrađena 1 test specifikacija koja sadrži 5 testova softverskog rešenja kao i 10 testova aplikacije. Od toga se svakom partneru šalje 1 test softverskog rešenja i 1 test aplikacije. Partneri šalju izveštaj putem kojih dobijamo povratne informacije. </w:t>
            </w:r>
          </w:p>
          <w:p w14:paraId="695CB0F4" w14:textId="77777777" w:rsidR="00F66D8D" w:rsidRPr="00673430" w:rsidRDefault="00F66D8D" w:rsidP="00F66D8D">
            <w:pPr>
              <w:ind w:left="579"/>
              <w:rPr>
                <w:bCs/>
                <w:sz w:val="20"/>
                <w:lang w:val="sr-Latn-RS"/>
              </w:rPr>
            </w:pPr>
            <w:r>
              <w:rPr>
                <w:bCs/>
                <w:sz w:val="20"/>
                <w:lang w:val="sr-Latn-RS"/>
              </w:rPr>
              <w:t xml:space="preserve">   I.4</w:t>
            </w:r>
            <w:r w:rsidRPr="00673430">
              <w:rPr>
                <w:bCs/>
                <w:sz w:val="20"/>
                <w:lang w:val="sr-Latn-RS"/>
              </w:rPr>
              <w:t>.9. Uspešno je formirano 1 korisničko uputstvo.</w:t>
            </w:r>
          </w:p>
          <w:p w14:paraId="23FD8172" w14:textId="77777777" w:rsidR="00F66D8D" w:rsidRPr="00673430" w:rsidRDefault="00F66D8D" w:rsidP="00F66D8D">
            <w:pPr>
              <w:widowControl w:val="0"/>
              <w:tabs>
                <w:tab w:val="left" w:pos="228"/>
              </w:tabs>
              <w:ind w:left="574"/>
              <w:rPr>
                <w:bCs/>
                <w:sz w:val="20"/>
                <w:lang w:val="sr-Latn-RS"/>
              </w:rPr>
            </w:pPr>
          </w:p>
          <w:p w14:paraId="4F5BAF1B" w14:textId="77777777" w:rsidR="00F66D8D" w:rsidRPr="00673430" w:rsidRDefault="00F66D8D" w:rsidP="00F66D8D">
            <w:pPr>
              <w:ind w:left="574"/>
              <w:rPr>
                <w:bCs/>
                <w:sz w:val="20"/>
                <w:lang w:val="sr-Latn-RS"/>
              </w:rPr>
            </w:pPr>
            <w:r w:rsidRPr="00673430">
              <w:rPr>
                <w:bCs/>
                <w:sz w:val="20"/>
                <w:lang w:val="sr-Latn-RS"/>
              </w:rPr>
              <w:t xml:space="preserve">   </w:t>
            </w:r>
          </w:p>
          <w:p w14:paraId="0B597D99"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Uspešan odlazak u partnerske države radi treninga osoblja(Turska, Hrvatska, Grčka i Nemačka).</w:t>
            </w:r>
          </w:p>
          <w:p w14:paraId="033401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.1. Uspešna identifikacija potrebnih treninga i kompetencija osoblja.</w:t>
            </w:r>
          </w:p>
          <w:p w14:paraId="7D2821FD"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.2. Uspešna organizacija putovanja za 15 članova osoblja u 4 odlazak osoblja.</w:t>
            </w:r>
          </w:p>
          <w:p w14:paraId="07ACF43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w:t>
            </w:r>
            <w:r>
              <w:rPr>
                <w:bCs/>
                <w:color w:val="000000"/>
                <w:sz w:val="20"/>
                <w:lang w:val="sr-Latn-RS"/>
              </w:rPr>
              <w:t>.5</w:t>
            </w:r>
            <w:r w:rsidRPr="00673430">
              <w:rPr>
                <w:bCs/>
                <w:color w:val="000000"/>
                <w:sz w:val="20"/>
                <w:lang w:val="sr-Latn-RS"/>
              </w:rPr>
              <w:t xml:space="preserve">.3. Izvršenje treninga za 9 članova partnerske zemlje i logistika za osoblja u 4 partnerskih </w:t>
            </w:r>
            <w:r w:rsidRPr="00673430">
              <w:rPr>
                <w:bCs/>
                <w:color w:val="000000"/>
                <w:sz w:val="20"/>
                <w:lang w:val="sr-Latn-RS"/>
              </w:rPr>
              <w:lastRenderedPageBreak/>
              <w:t>zemalja i obuka osoblja.</w:t>
            </w:r>
          </w:p>
          <w:p w14:paraId="112235A8"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.4. Uspešno praćenje i evaluacija provedenih treninga.</w:t>
            </w:r>
          </w:p>
          <w:p w14:paraId="687126AD"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.5. Uspešno sastavljanje izvještaja o rezultatima treninga gde je 90% osoblja završilo trening  i njihovoj primjenjivosti.</w:t>
            </w:r>
          </w:p>
          <w:p w14:paraId="57E5A0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I.5</w:t>
            </w:r>
            <w:r w:rsidRPr="00673430">
              <w:rPr>
                <w:bCs/>
                <w:color w:val="000000"/>
                <w:sz w:val="20"/>
                <w:lang w:val="sr-Latn-RS"/>
              </w:rPr>
              <w:t>.6. Uspešna organizacija povratnog putovanja za 15 članova osoblja iz 4 partnerske zemalje i logistika za povratak osoblja.</w:t>
            </w:r>
          </w:p>
          <w:p w14:paraId="1F5D6067" w14:textId="77777777" w:rsidR="00F66D8D" w:rsidRPr="00673430" w:rsidRDefault="00F66D8D" w:rsidP="00F66D8D">
            <w:pPr>
              <w:widowControl w:val="0"/>
              <w:tabs>
                <w:tab w:val="left" w:pos="228"/>
              </w:tabs>
              <w:ind w:left="574"/>
              <w:rPr>
                <w:bCs/>
                <w:color w:val="000000"/>
                <w:sz w:val="20"/>
                <w:lang w:val="sr-Latn-RS"/>
              </w:rPr>
            </w:pPr>
          </w:p>
          <w:p w14:paraId="5C481121" w14:textId="77777777" w:rsidR="00F66D8D" w:rsidRPr="00673430" w:rsidRDefault="00F66D8D" w:rsidP="00F66D8D">
            <w:pPr>
              <w:widowControl w:val="0"/>
              <w:tabs>
                <w:tab w:val="left" w:pos="228"/>
              </w:tabs>
              <w:ind w:left="574"/>
              <w:rPr>
                <w:bCs/>
                <w:color w:val="000000"/>
                <w:sz w:val="20"/>
                <w:lang w:val="sr-Latn-RS"/>
              </w:rPr>
            </w:pPr>
          </w:p>
          <w:p w14:paraId="53C604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.6</w:t>
            </w:r>
            <w:r w:rsidRPr="00673430">
              <w:rPr>
                <w:sz w:val="20"/>
                <w:lang w:val="sr-Latn-RS"/>
              </w:rPr>
              <w:t>. Uspešno je organizovano 6 seminara (u Crnoj Gori, Severnoj Makedoniji, Albanijii, Bugarskoj, Švedskoj i Portugalu)</w:t>
            </w:r>
          </w:p>
          <w:p w14:paraId="6E9F7AE6"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w:t>
            </w:r>
          </w:p>
          <w:p w14:paraId="773AB898" w14:textId="77777777" w:rsidR="00F66D8D" w:rsidRPr="00673430" w:rsidRDefault="00F66D8D" w:rsidP="00F66D8D">
            <w:pPr>
              <w:widowControl w:val="0"/>
              <w:tabs>
                <w:tab w:val="left" w:pos="228"/>
              </w:tabs>
              <w:ind w:left="86"/>
              <w:rPr>
                <w:bCs/>
                <w:sz w:val="20"/>
                <w:lang w:val="sr-Latn-RS"/>
              </w:rPr>
            </w:pPr>
            <w:r w:rsidRPr="00673430">
              <w:rPr>
                <w:bCs/>
                <w:sz w:val="20"/>
                <w:lang w:val="sr-Latn-RS"/>
              </w:rPr>
              <w:t xml:space="preserve">           I</w:t>
            </w:r>
            <w:r>
              <w:rPr>
                <w:bCs/>
                <w:sz w:val="20"/>
                <w:lang w:val="sr-Latn-RS"/>
              </w:rPr>
              <w:t>.6</w:t>
            </w:r>
            <w:r w:rsidRPr="00673430">
              <w:rPr>
                <w:bCs/>
                <w:sz w:val="20"/>
                <w:lang w:val="sr-Latn-RS"/>
              </w:rPr>
              <w:t>.1. Angažovano je 6 stručnih govornika.</w:t>
            </w:r>
          </w:p>
          <w:p w14:paraId="22C8A6EA"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.2. Organizovan prevoz i smeštaj za učesnike i govornike.</w:t>
            </w:r>
          </w:p>
          <w:p w14:paraId="06B8370D"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.3. Obezbeđeno je 6 prevodlaca .</w:t>
            </w:r>
          </w:p>
          <w:p w14:paraId="6424B19B" w14:textId="77777777" w:rsidR="00F66D8D" w:rsidRPr="00673430" w:rsidRDefault="00F66D8D" w:rsidP="00F66D8D">
            <w:pPr>
              <w:ind w:left="574"/>
              <w:rPr>
                <w:bCs/>
                <w:sz w:val="20"/>
                <w:lang w:val="sr-Latn-RS"/>
              </w:rPr>
            </w:pPr>
            <w:r w:rsidRPr="00673430">
              <w:rPr>
                <w:bCs/>
                <w:sz w:val="20"/>
                <w:lang w:val="sr-Latn-RS"/>
              </w:rPr>
              <w:t xml:space="preserve"> I</w:t>
            </w:r>
            <w:r>
              <w:rPr>
                <w:bCs/>
                <w:sz w:val="20"/>
                <w:lang w:val="sr-Latn-RS"/>
              </w:rPr>
              <w:t>.6</w:t>
            </w:r>
            <w:r w:rsidRPr="00673430">
              <w:rPr>
                <w:bCs/>
                <w:sz w:val="20"/>
                <w:lang w:val="sr-Latn-RS"/>
              </w:rPr>
              <w:t>.4. Kreirano je 5 agendi seminara.</w:t>
            </w:r>
          </w:p>
          <w:p w14:paraId="6EBE76E0" w14:textId="77777777" w:rsidR="00F66D8D" w:rsidRPr="00673430" w:rsidRDefault="00F66D8D" w:rsidP="00F66D8D">
            <w:pPr>
              <w:ind w:left="574"/>
              <w:rPr>
                <w:bCs/>
                <w:sz w:val="20"/>
                <w:lang w:val="sr-Latn-RS"/>
              </w:rPr>
            </w:pPr>
            <w:r>
              <w:rPr>
                <w:bCs/>
                <w:sz w:val="20"/>
                <w:lang w:val="sr-Latn-RS"/>
              </w:rPr>
              <w:t>I.6</w:t>
            </w:r>
            <w:r w:rsidRPr="00673430">
              <w:rPr>
                <w:bCs/>
                <w:sz w:val="20"/>
                <w:lang w:val="sr-Latn-RS"/>
              </w:rPr>
              <w:t>.5. Obezbeđeno je po 2   adekvatana prostora za izvođenje seminara u svih 6 zemalja.</w:t>
            </w:r>
          </w:p>
          <w:p w14:paraId="1BE35AF9" w14:textId="77777777" w:rsidR="00F66D8D" w:rsidRPr="00673430" w:rsidRDefault="00F66D8D" w:rsidP="00F66D8D">
            <w:pPr>
              <w:ind w:left="574"/>
              <w:rPr>
                <w:bCs/>
                <w:sz w:val="20"/>
                <w:lang w:val="sr-Latn-RS"/>
              </w:rPr>
            </w:pPr>
          </w:p>
          <w:p w14:paraId="7C25D600" w14:textId="77777777" w:rsidR="00F66D8D" w:rsidRPr="00673430" w:rsidRDefault="00F66D8D" w:rsidP="00F66D8D">
            <w:pPr>
              <w:rPr>
                <w:b/>
                <w:sz w:val="20"/>
                <w:lang w:val="sr-Latn-RS"/>
              </w:rPr>
            </w:pPr>
          </w:p>
          <w:p w14:paraId="528FAC2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.7</w:t>
            </w:r>
            <w:r w:rsidRPr="00673430">
              <w:rPr>
                <w:sz w:val="20"/>
                <w:lang w:val="sr-Latn-RS"/>
              </w:rPr>
              <w:t>. Uspešno je održano 6 seminara (u Crnoj Gori, Severnoj Makedoniji, Albanijii, Bugarskoj, Švedskoj i Portugalu)</w:t>
            </w:r>
          </w:p>
          <w:p w14:paraId="6CCBE1E1" w14:textId="77777777" w:rsidR="00F66D8D" w:rsidRPr="00673430" w:rsidRDefault="00F66D8D" w:rsidP="00F66D8D">
            <w:pPr>
              <w:widowControl w:val="0"/>
              <w:tabs>
                <w:tab w:val="left" w:pos="228"/>
              </w:tabs>
              <w:ind w:left="86"/>
              <w:rPr>
                <w:sz w:val="20"/>
                <w:lang w:val="sr-Latn-RS"/>
              </w:rPr>
            </w:pPr>
            <w:r w:rsidRPr="00673430">
              <w:rPr>
                <w:sz w:val="20"/>
                <w:lang w:val="sr-Latn-RS"/>
              </w:rPr>
              <w:t>radi promocije ekološke održivosti i važnosti očuvanja životne sredine, kao i o organizaciji inicijativa na kojima je učestovalo po 6 učesnika iz 6 zemalja.</w:t>
            </w:r>
          </w:p>
          <w:p w14:paraId="64A557CB"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w:t>
            </w:r>
            <w:r>
              <w:rPr>
                <w:sz w:val="20"/>
                <w:lang w:val="sr-Latn-RS"/>
              </w:rPr>
              <w:t>I.7</w:t>
            </w:r>
            <w:r w:rsidRPr="00673430">
              <w:rPr>
                <w:sz w:val="20"/>
                <w:lang w:val="sr-Latn-RS"/>
              </w:rPr>
              <w:t>.1. Ispraćeno je 5 agendi seminara.</w:t>
            </w:r>
          </w:p>
          <w:p w14:paraId="3625E5AE" w14:textId="77777777" w:rsidR="00F66D8D" w:rsidRPr="00673430" w:rsidRDefault="00F66D8D" w:rsidP="00F66D8D">
            <w:pPr>
              <w:ind w:left="484"/>
              <w:rPr>
                <w:sz w:val="20"/>
                <w:lang w:val="sr-Latn-RS"/>
              </w:rPr>
            </w:pPr>
            <w:r w:rsidRPr="00673430">
              <w:rPr>
                <w:sz w:val="20"/>
                <w:lang w:val="sr-Latn-RS"/>
              </w:rPr>
              <w:t xml:space="preserve"> I</w:t>
            </w:r>
            <w:r>
              <w:rPr>
                <w:sz w:val="20"/>
                <w:lang w:val="sr-Latn-RS"/>
              </w:rPr>
              <w:t>.7</w:t>
            </w:r>
            <w:r w:rsidRPr="00673430">
              <w:rPr>
                <w:sz w:val="20"/>
                <w:lang w:val="sr-Latn-RS"/>
              </w:rPr>
              <w:t>.2. Dodeljeni sertifikati za 36 učesnike seminara.</w:t>
            </w:r>
          </w:p>
          <w:p w14:paraId="66E9235E" w14:textId="77777777" w:rsidR="00F66D8D" w:rsidRPr="00673430" w:rsidRDefault="00F66D8D" w:rsidP="00F66D8D">
            <w:pPr>
              <w:ind w:left="484"/>
              <w:rPr>
                <w:sz w:val="20"/>
                <w:lang w:val="sr-Latn-RS"/>
              </w:rPr>
            </w:pPr>
            <w:r>
              <w:rPr>
                <w:sz w:val="20"/>
                <w:lang w:val="sr-Latn-RS"/>
              </w:rPr>
              <w:t xml:space="preserve"> I.7</w:t>
            </w:r>
            <w:r w:rsidRPr="00673430">
              <w:rPr>
                <w:sz w:val="20"/>
                <w:lang w:val="sr-Latn-RS"/>
              </w:rPr>
              <w:t>.3.Anketirano je 36 učesnika seminara.</w:t>
            </w:r>
          </w:p>
          <w:p w14:paraId="18FEC137" w14:textId="77777777" w:rsidR="00F66D8D" w:rsidRPr="00673430" w:rsidRDefault="00F66D8D" w:rsidP="00F66D8D">
            <w:pPr>
              <w:widowControl w:val="0"/>
              <w:tabs>
                <w:tab w:val="left" w:pos="228"/>
              </w:tabs>
              <w:ind w:left="489"/>
              <w:rPr>
                <w:bCs/>
                <w:sz w:val="20"/>
                <w:lang w:val="sr-Latn-RS"/>
              </w:rPr>
            </w:pPr>
            <w:r>
              <w:rPr>
                <w:bCs/>
                <w:sz w:val="20"/>
                <w:lang w:val="sr-Latn-RS"/>
              </w:rPr>
              <w:t>I.7</w:t>
            </w:r>
            <w:r w:rsidRPr="00673430">
              <w:rPr>
                <w:bCs/>
                <w:sz w:val="20"/>
                <w:lang w:val="sr-Latn-RS"/>
              </w:rPr>
              <w:t>.4. Napisano je 5 izveštaja o kvalitetu kompletne organizacije seminara.</w:t>
            </w:r>
          </w:p>
          <w:p w14:paraId="00471C52" w14:textId="77777777" w:rsidR="00F66D8D" w:rsidRPr="00673430" w:rsidRDefault="00F66D8D" w:rsidP="00F66D8D">
            <w:pPr>
              <w:rPr>
                <w:sz w:val="20"/>
                <w:lang w:val="sr-Latn-RS"/>
              </w:rPr>
            </w:pPr>
          </w:p>
          <w:p w14:paraId="431638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I.8</w:t>
            </w:r>
            <w:r w:rsidRPr="00673430">
              <w:rPr>
                <w:sz w:val="20"/>
                <w:lang w:val="sr-Latn-RS"/>
              </w:rPr>
              <w:t>. Uspešno je organizovano 6 debatnih radionica (u Crnoj Gori, Severnoj Makedoniji, Albanijii, Bugarskoj, Švedskoj i Portugalu)</w:t>
            </w:r>
          </w:p>
          <w:p w14:paraId="4678CD83"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w:t>
            </w:r>
          </w:p>
          <w:p w14:paraId="2370EFC9" w14:textId="77777777" w:rsidR="00F66D8D" w:rsidRPr="00673430" w:rsidRDefault="00F66D8D" w:rsidP="00F66D8D">
            <w:pPr>
              <w:widowControl w:val="0"/>
              <w:tabs>
                <w:tab w:val="left" w:pos="228"/>
              </w:tabs>
              <w:ind w:left="86"/>
              <w:rPr>
                <w:bCs/>
                <w:sz w:val="20"/>
                <w:lang w:val="sr-Latn-RS"/>
              </w:rPr>
            </w:pPr>
            <w:r>
              <w:rPr>
                <w:bCs/>
                <w:sz w:val="20"/>
                <w:lang w:val="sr-Latn-RS"/>
              </w:rPr>
              <w:t xml:space="preserve">           I.8</w:t>
            </w:r>
            <w:r w:rsidRPr="00673430">
              <w:rPr>
                <w:bCs/>
                <w:sz w:val="20"/>
                <w:lang w:val="sr-Latn-RS"/>
              </w:rPr>
              <w:t>.1. Angažovano je 6 moderatora.</w:t>
            </w:r>
          </w:p>
          <w:p w14:paraId="3EABB9A7"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.2. Organizovan prevoz i smeštaj za učesnike i govornike.</w:t>
            </w:r>
          </w:p>
          <w:p w14:paraId="5CFE0805"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.3. Obezbeđeno je 6 prevodlaca .</w:t>
            </w:r>
          </w:p>
          <w:p w14:paraId="1886852E" w14:textId="77777777" w:rsidR="00F66D8D" w:rsidRPr="00673430" w:rsidRDefault="00F66D8D" w:rsidP="00F66D8D">
            <w:pPr>
              <w:ind w:left="574"/>
              <w:rPr>
                <w:bCs/>
                <w:sz w:val="20"/>
                <w:lang w:val="sr-Latn-RS"/>
              </w:rPr>
            </w:pPr>
            <w:r>
              <w:rPr>
                <w:bCs/>
                <w:sz w:val="20"/>
                <w:lang w:val="sr-Latn-RS"/>
              </w:rPr>
              <w:t xml:space="preserve"> I.8</w:t>
            </w:r>
            <w:r w:rsidRPr="00673430">
              <w:rPr>
                <w:bCs/>
                <w:sz w:val="20"/>
                <w:lang w:val="sr-Latn-RS"/>
              </w:rPr>
              <w:t>.4. Kreirano je 5 agendi radionice.</w:t>
            </w:r>
          </w:p>
          <w:p w14:paraId="7BAFF59F" w14:textId="77777777" w:rsidR="00F66D8D" w:rsidRPr="00673430" w:rsidRDefault="00F66D8D" w:rsidP="00F66D8D">
            <w:pPr>
              <w:ind w:left="574"/>
              <w:rPr>
                <w:bCs/>
                <w:sz w:val="20"/>
                <w:lang w:val="sr-Latn-RS"/>
              </w:rPr>
            </w:pPr>
            <w:r w:rsidRPr="00673430">
              <w:rPr>
                <w:bCs/>
                <w:sz w:val="20"/>
                <w:lang w:val="sr-Latn-RS"/>
              </w:rPr>
              <w:lastRenderedPageBreak/>
              <w:t>I</w:t>
            </w:r>
            <w:r>
              <w:rPr>
                <w:bCs/>
                <w:sz w:val="20"/>
                <w:lang w:val="sr-Latn-RS"/>
              </w:rPr>
              <w:t>.8</w:t>
            </w:r>
            <w:r w:rsidRPr="00673430">
              <w:rPr>
                <w:bCs/>
                <w:sz w:val="20"/>
                <w:lang w:val="sr-Latn-RS"/>
              </w:rPr>
              <w:t>.5. Obezbeđeno je  po 2 adekvatana prostora za izvođenje radionice u svih 6 država.</w:t>
            </w:r>
          </w:p>
          <w:p w14:paraId="286ED2A5" w14:textId="77777777" w:rsidR="00F66D8D" w:rsidRPr="00673430" w:rsidRDefault="00F66D8D" w:rsidP="00F66D8D">
            <w:pPr>
              <w:rPr>
                <w:sz w:val="20"/>
                <w:lang w:val="sr-Latn-RS"/>
              </w:rPr>
            </w:pPr>
          </w:p>
          <w:p w14:paraId="3E93BD6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I.9</w:t>
            </w:r>
            <w:r w:rsidRPr="00673430">
              <w:rPr>
                <w:sz w:val="20"/>
                <w:lang w:val="sr-Latn-RS"/>
              </w:rPr>
              <w:t>. Uspešno je održano 6 debatnih radionica (u Crnoj Gori, Severnoj Makedoniji, Albanijii, Bugarskoj, Švedskoj i Portugalu)</w:t>
            </w:r>
          </w:p>
          <w:p w14:paraId="44D64B32" w14:textId="77777777" w:rsidR="00F66D8D" w:rsidRPr="00673430" w:rsidRDefault="00F66D8D" w:rsidP="00F66D8D">
            <w:pPr>
              <w:widowControl w:val="0"/>
              <w:tabs>
                <w:tab w:val="left" w:pos="228"/>
              </w:tabs>
              <w:ind w:left="86"/>
              <w:rPr>
                <w:sz w:val="20"/>
                <w:lang w:val="sr-Latn-RS"/>
              </w:rPr>
            </w:pPr>
            <w:r w:rsidRPr="00673430">
              <w:rPr>
                <w:sz w:val="20"/>
                <w:lang w:val="sr-Latn-RS"/>
              </w:rPr>
              <w:t>o aktuelnim ekološkim pitanjima na kojima je učestovalo po 6 učesnika iz 6 zemalja.</w:t>
            </w:r>
          </w:p>
          <w:p w14:paraId="6C0FA623" w14:textId="77777777" w:rsidR="00F66D8D" w:rsidRPr="00673430" w:rsidRDefault="00F66D8D" w:rsidP="00F66D8D">
            <w:pPr>
              <w:ind w:left="579"/>
              <w:rPr>
                <w:sz w:val="20"/>
                <w:lang w:val="sr-Latn-RS"/>
              </w:rPr>
            </w:pPr>
            <w:r w:rsidRPr="00673430">
              <w:rPr>
                <w:b/>
                <w:bCs/>
                <w:sz w:val="20"/>
                <w:lang w:val="sr-Latn-RS"/>
              </w:rPr>
              <w:t xml:space="preserve"> </w:t>
            </w:r>
            <w:r>
              <w:rPr>
                <w:sz w:val="20"/>
                <w:lang w:val="sr-Latn-RS"/>
              </w:rPr>
              <w:t>I.9</w:t>
            </w:r>
            <w:r w:rsidRPr="00673430">
              <w:rPr>
                <w:sz w:val="20"/>
                <w:lang w:val="sr-Latn-RS"/>
              </w:rPr>
              <w:t>.1. Ispraćeno je 5 agendi radionice.</w:t>
            </w:r>
          </w:p>
          <w:p w14:paraId="2F6578EA" w14:textId="77777777" w:rsidR="00F66D8D" w:rsidRPr="00673430" w:rsidRDefault="00F66D8D" w:rsidP="00F66D8D">
            <w:pPr>
              <w:ind w:left="579"/>
              <w:rPr>
                <w:sz w:val="20"/>
                <w:lang w:val="sr-Latn-RS"/>
              </w:rPr>
            </w:pPr>
            <w:r>
              <w:rPr>
                <w:sz w:val="20"/>
                <w:lang w:val="sr-Latn-RS"/>
              </w:rPr>
              <w:t>I.9</w:t>
            </w:r>
            <w:r w:rsidRPr="00673430">
              <w:rPr>
                <w:sz w:val="20"/>
                <w:lang w:val="sr-Latn-RS"/>
              </w:rPr>
              <w:t>.2. Dodeljeni sertifikati za 36 učesnike radionice.</w:t>
            </w:r>
          </w:p>
          <w:p w14:paraId="62DC6792" w14:textId="77777777" w:rsidR="00F66D8D" w:rsidRPr="00673430" w:rsidRDefault="00F66D8D" w:rsidP="00F66D8D">
            <w:pPr>
              <w:ind w:left="579"/>
              <w:rPr>
                <w:sz w:val="20"/>
                <w:lang w:val="sr-Latn-RS"/>
              </w:rPr>
            </w:pPr>
            <w:r>
              <w:rPr>
                <w:sz w:val="20"/>
                <w:lang w:val="sr-Latn-RS"/>
              </w:rPr>
              <w:t xml:space="preserve"> I.9</w:t>
            </w:r>
            <w:r w:rsidRPr="00673430">
              <w:rPr>
                <w:sz w:val="20"/>
                <w:lang w:val="sr-Latn-RS"/>
              </w:rPr>
              <w:t>.3.Anketirano je 36 učesnika radionice sa 5 razlicitih anketa.</w:t>
            </w:r>
          </w:p>
          <w:p w14:paraId="3C7E3F94" w14:textId="77777777" w:rsidR="00F66D8D" w:rsidRPr="00673430" w:rsidRDefault="00F66D8D" w:rsidP="00F66D8D">
            <w:pPr>
              <w:widowControl w:val="0"/>
              <w:tabs>
                <w:tab w:val="left" w:pos="228"/>
              </w:tabs>
              <w:ind w:left="579"/>
              <w:rPr>
                <w:bCs/>
                <w:sz w:val="20"/>
                <w:lang w:val="sr-Latn-RS"/>
              </w:rPr>
            </w:pPr>
            <w:r>
              <w:rPr>
                <w:bCs/>
                <w:sz w:val="20"/>
                <w:lang w:val="sr-Latn-RS"/>
              </w:rPr>
              <w:t>I.9</w:t>
            </w:r>
            <w:r w:rsidRPr="00673430">
              <w:rPr>
                <w:bCs/>
                <w:sz w:val="20"/>
                <w:lang w:val="sr-Latn-RS"/>
              </w:rPr>
              <w:t>.4. Napisano je 5 izveštaja o kvalitetu kompletne organizacije radionice.</w:t>
            </w:r>
          </w:p>
          <w:p w14:paraId="5259EE0D" w14:textId="77777777" w:rsidR="00F66D8D" w:rsidRPr="00673430" w:rsidRDefault="00F66D8D" w:rsidP="00F66D8D">
            <w:pPr>
              <w:rPr>
                <w:sz w:val="20"/>
                <w:lang w:val="sr-Latn-RS"/>
              </w:rPr>
            </w:pPr>
          </w:p>
          <w:p w14:paraId="5F0E4808" w14:textId="77777777" w:rsidR="00F66D8D" w:rsidRPr="00673430" w:rsidRDefault="00F66D8D" w:rsidP="00F66D8D">
            <w:pPr>
              <w:widowControl w:val="0"/>
              <w:numPr>
                <w:ilvl w:val="0"/>
                <w:numId w:val="1"/>
              </w:numPr>
              <w:tabs>
                <w:tab w:val="clear" w:pos="1004"/>
                <w:tab w:val="left" w:pos="214"/>
                <w:tab w:val="num" w:pos="502"/>
              </w:tabs>
              <w:ind w:left="86" w:firstLine="0"/>
              <w:rPr>
                <w:sz w:val="20"/>
                <w:lang w:val="sr-Latn-RS"/>
              </w:rPr>
            </w:pPr>
            <w:r w:rsidRPr="00673430">
              <w:rPr>
                <w:sz w:val="20"/>
                <w:lang w:val="sr-Latn-RS"/>
              </w:rPr>
              <w:t>I</w:t>
            </w:r>
            <w:r>
              <w:rPr>
                <w:sz w:val="20"/>
                <w:lang w:val="sr-Latn-RS"/>
              </w:rPr>
              <w:t>.10</w:t>
            </w:r>
            <w:r w:rsidRPr="00673430">
              <w:rPr>
                <w:sz w:val="20"/>
                <w:lang w:val="sr-Latn-RS"/>
              </w:rPr>
              <w:t>. Uspešno su organizovane i sprovedene kampanje za povećanje ekološke svesti u 6 partnerskih država (Crnoj Gori, Severnoj Makedoniji, Albanijii, Bugarskoj, Švedskoj i Portugalu)</w:t>
            </w:r>
          </w:p>
          <w:p w14:paraId="41EE368B"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 xml:space="preserve">.1. Isplanirane su  3 kampanje (Čišćenje okoline, Reciklažne kampanje i Kampanje javne svesti)koje se sprovode u 6 partnerskih </w:t>
            </w:r>
            <w:r w:rsidRPr="00673430">
              <w:rPr>
                <w:sz w:val="20"/>
                <w:lang w:val="sr-Latn-RS"/>
              </w:rPr>
              <w:lastRenderedPageBreak/>
              <w:t>zemalja i na kojima učestvuje po 5 učesnika iz 6 partnerskih zemalja.</w:t>
            </w:r>
          </w:p>
          <w:p w14:paraId="6AAF51F4"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.2. Uspešno pripremljen materijal i resursi potrebni za izvođenje kampanja. Obezbeđen i po 1 adekvatan prostor za sprovođenje kampanje u slućaju vremenskih nepogoda.</w:t>
            </w:r>
          </w:p>
          <w:p w14:paraId="62E7E736" w14:textId="77777777" w:rsidR="00F66D8D" w:rsidRPr="00673430" w:rsidRDefault="00F66D8D" w:rsidP="00F66D8D">
            <w:pPr>
              <w:ind w:left="574"/>
              <w:rPr>
                <w:sz w:val="20"/>
                <w:lang w:val="sr-Latn-RS"/>
              </w:rPr>
            </w:pPr>
            <w:r>
              <w:rPr>
                <w:sz w:val="20"/>
                <w:lang w:val="sr-Latn-RS"/>
              </w:rPr>
              <w:t>I.10</w:t>
            </w:r>
            <w:r w:rsidRPr="00673430">
              <w:rPr>
                <w:sz w:val="20"/>
                <w:lang w:val="sr-Latn-RS"/>
              </w:rPr>
              <w:t>.3. Uspešno izvedene 2 kampanje u 6 partnerskih zemalja.</w:t>
            </w:r>
          </w:p>
          <w:p w14:paraId="759E0032" w14:textId="77777777" w:rsidR="00F66D8D" w:rsidRPr="00673430" w:rsidRDefault="00F66D8D" w:rsidP="00F66D8D">
            <w:pPr>
              <w:ind w:left="574"/>
              <w:rPr>
                <w:sz w:val="20"/>
                <w:lang w:val="sr-Latn-RS"/>
              </w:rPr>
            </w:pPr>
            <w:r w:rsidRPr="00673430">
              <w:rPr>
                <w:sz w:val="20"/>
                <w:lang w:val="sr-Latn-RS"/>
              </w:rPr>
              <w:t>I</w:t>
            </w:r>
            <w:r>
              <w:rPr>
                <w:sz w:val="20"/>
                <w:lang w:val="sr-Latn-RS"/>
              </w:rPr>
              <w:t>.10</w:t>
            </w:r>
            <w:r w:rsidRPr="00673430">
              <w:rPr>
                <w:sz w:val="20"/>
                <w:lang w:val="sr-Latn-RS"/>
              </w:rPr>
              <w:t>.4. Evaluirane kampanje anketiranjem 36 učesnika sa 3 različite ankete i sastavljanje izveštaja o uspešnosti kampanje.</w:t>
            </w:r>
          </w:p>
          <w:p w14:paraId="497A687D" w14:textId="77777777" w:rsidR="00F66D8D" w:rsidRDefault="00F66D8D" w:rsidP="00F66D8D">
            <w:pPr>
              <w:rPr>
                <w:sz w:val="20"/>
                <w:lang w:val="sr-Latn-RS"/>
              </w:rPr>
            </w:pPr>
          </w:p>
          <w:p w14:paraId="780753A8"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I.11</w:t>
            </w:r>
            <w:r w:rsidRPr="00673430">
              <w:rPr>
                <w:bCs/>
                <w:sz w:val="20"/>
                <w:lang w:val="sr-Latn-RS"/>
              </w:rPr>
              <w:t>. Uspešno je proglašena 1 zaštićena zona.</w:t>
            </w:r>
          </w:p>
          <w:p w14:paraId="4C21427A" w14:textId="77777777" w:rsidR="00F66D8D" w:rsidRPr="00673430" w:rsidRDefault="00F66D8D" w:rsidP="00F66D8D">
            <w:pPr>
              <w:widowControl w:val="0"/>
              <w:tabs>
                <w:tab w:val="left" w:pos="228"/>
                <w:tab w:val="num" w:pos="1004"/>
              </w:tabs>
              <w:rPr>
                <w:bCs/>
                <w:color w:val="000000"/>
                <w:sz w:val="20"/>
                <w:lang w:val="sr-Latn-RS"/>
              </w:rPr>
            </w:pPr>
          </w:p>
          <w:p w14:paraId="33001245" w14:textId="77777777" w:rsidR="00F66D8D" w:rsidRPr="00673430" w:rsidRDefault="00F66D8D" w:rsidP="00F66D8D">
            <w:pPr>
              <w:ind w:left="574"/>
              <w:rPr>
                <w:bCs/>
                <w:sz w:val="20"/>
                <w:lang w:val="sr-Latn-RS"/>
              </w:rPr>
            </w:pPr>
            <w:r>
              <w:rPr>
                <w:bCs/>
                <w:sz w:val="20"/>
                <w:lang w:val="sr-Latn-RS"/>
              </w:rPr>
              <w:t xml:space="preserve"> I.11</w:t>
            </w:r>
            <w:r w:rsidRPr="00673430">
              <w:rPr>
                <w:bCs/>
                <w:sz w:val="20"/>
                <w:lang w:val="sr-Latn-RS"/>
              </w:rPr>
              <w:t>.1</w:t>
            </w:r>
            <w:r w:rsidRPr="00673430">
              <w:rPr>
                <w:color w:val="000000"/>
                <w:sz w:val="20"/>
                <w:lang w:val="sr-Latn-RS"/>
              </w:rPr>
              <w:t xml:space="preserve"> Identifikovano je po 3 potencijalna područja u 6 država i angažovano je 12 adekvatnih upravljača projekta (2 u svakoj partnerskoj državi).</w:t>
            </w:r>
          </w:p>
          <w:p w14:paraId="24C9B3A4"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.2. Razvijeno je 6 setova planskih dokumenata za odabrana područja iz partnerskih država.</w:t>
            </w:r>
          </w:p>
          <w:p w14:paraId="68FD547F" w14:textId="77777777" w:rsidR="00F66D8D" w:rsidRPr="00673430" w:rsidRDefault="00F66D8D" w:rsidP="00F66D8D">
            <w:pPr>
              <w:ind w:left="574"/>
              <w:rPr>
                <w:bCs/>
                <w:sz w:val="20"/>
                <w:lang w:val="sr-Latn-RS"/>
              </w:rPr>
            </w:pPr>
            <w:r>
              <w:rPr>
                <w:bCs/>
                <w:sz w:val="20"/>
                <w:lang w:val="sr-Latn-RS"/>
              </w:rPr>
              <w:t>I.11</w:t>
            </w:r>
            <w:r w:rsidRPr="00673430">
              <w:rPr>
                <w:bCs/>
                <w:sz w:val="20"/>
                <w:lang w:val="sr-Latn-RS"/>
              </w:rPr>
              <w:t xml:space="preserve">.3. </w:t>
            </w:r>
            <w:r w:rsidRPr="00673430">
              <w:rPr>
                <w:color w:val="000000"/>
                <w:sz w:val="20"/>
                <w:lang w:val="sr-Latn-RS"/>
              </w:rPr>
              <w:t>Uspešno su analizirane zakonske regulative 6 partnerskih država.</w:t>
            </w:r>
          </w:p>
          <w:p w14:paraId="599F75A2" w14:textId="77777777" w:rsidR="00F66D8D" w:rsidRPr="00673430" w:rsidRDefault="00F66D8D" w:rsidP="00F66D8D">
            <w:pPr>
              <w:ind w:left="574"/>
              <w:rPr>
                <w:bCs/>
                <w:sz w:val="20"/>
                <w:lang w:val="sr-Latn-RS"/>
              </w:rPr>
            </w:pPr>
            <w:r>
              <w:rPr>
                <w:bCs/>
                <w:sz w:val="20"/>
                <w:lang w:val="sr-Latn-RS"/>
              </w:rPr>
              <w:lastRenderedPageBreak/>
              <w:t>I.11</w:t>
            </w:r>
            <w:r w:rsidRPr="00673430">
              <w:rPr>
                <w:bCs/>
                <w:sz w:val="20"/>
                <w:lang w:val="sr-Latn-RS"/>
              </w:rPr>
              <w:t xml:space="preserve">.4. </w:t>
            </w:r>
            <w:r w:rsidRPr="00673430">
              <w:rPr>
                <w:color w:val="000000"/>
                <w:sz w:val="20"/>
                <w:lang w:val="sr-Latn-RS"/>
              </w:rPr>
              <w:t>Zakonski je proglašena 1 zaštićena zona</w:t>
            </w:r>
          </w:p>
          <w:p w14:paraId="5570BE76" w14:textId="77777777" w:rsidR="00F66D8D" w:rsidRPr="00673430" w:rsidRDefault="00F66D8D" w:rsidP="00F66D8D">
            <w:pPr>
              <w:widowControl w:val="0"/>
              <w:tabs>
                <w:tab w:val="left" w:pos="228"/>
              </w:tabs>
              <w:ind w:left="574"/>
              <w:rPr>
                <w:bCs/>
                <w:sz w:val="20"/>
                <w:lang w:val="sr-Latn-RS"/>
              </w:rPr>
            </w:pPr>
            <w:r>
              <w:rPr>
                <w:bCs/>
                <w:sz w:val="20"/>
                <w:lang w:val="sr-Latn-RS"/>
              </w:rPr>
              <w:t>I.11</w:t>
            </w:r>
            <w:r w:rsidRPr="00673430">
              <w:rPr>
                <w:bCs/>
                <w:sz w:val="20"/>
                <w:lang w:val="sr-Latn-RS"/>
              </w:rPr>
              <w:t>.5. Iz zaštićenih zona stiže 1 izveštaj na godišnjem kvartalu.</w:t>
            </w:r>
          </w:p>
          <w:p w14:paraId="6147A34F" w14:textId="77777777" w:rsidR="00F66D8D" w:rsidRPr="00673430" w:rsidRDefault="00F66D8D" w:rsidP="00F66D8D">
            <w:pPr>
              <w:widowControl w:val="0"/>
              <w:tabs>
                <w:tab w:val="left" w:pos="228"/>
              </w:tabs>
              <w:rPr>
                <w:bCs/>
                <w:color w:val="000000"/>
                <w:sz w:val="20"/>
                <w:lang w:val="sr-Latn-RS"/>
              </w:rPr>
            </w:pPr>
          </w:p>
          <w:p w14:paraId="145103DD"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I.12</w:t>
            </w:r>
            <w:r w:rsidRPr="00673430">
              <w:rPr>
                <w:bCs/>
                <w:sz w:val="20"/>
                <w:lang w:val="sr-Latn-RS"/>
              </w:rPr>
              <w:t>. Uspešno je postavljanjo 600 buradi za sakupljanje kišnice.</w:t>
            </w:r>
          </w:p>
          <w:p w14:paraId="030DF9EC"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.1. </w:t>
            </w:r>
            <w:r w:rsidRPr="00673430">
              <w:rPr>
                <w:color w:val="000000"/>
                <w:sz w:val="20"/>
                <w:lang w:val="sr-Latn-RS"/>
              </w:rPr>
              <w:t>Uspešno su istražene lokacije za postavljanje buradi u 6 partnerskih država</w:t>
            </w:r>
            <w:r w:rsidRPr="00673430">
              <w:rPr>
                <w:bCs/>
                <w:sz w:val="20"/>
                <w:lang w:val="sr-Latn-RS"/>
              </w:rPr>
              <w:t>.</w:t>
            </w:r>
          </w:p>
          <w:p w14:paraId="4A3994E5"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.1.1. Odabiran je odgovarajući kapacitet buradi za svih 6 zemalja.</w:t>
            </w:r>
          </w:p>
          <w:p w14:paraId="1E11FDF2" w14:textId="77777777" w:rsidR="00F66D8D" w:rsidRPr="00673430" w:rsidRDefault="00F66D8D" w:rsidP="00F66D8D">
            <w:pPr>
              <w:ind w:left="754"/>
              <w:rPr>
                <w:bCs/>
                <w:sz w:val="20"/>
                <w:lang w:val="sr-Latn-RS"/>
              </w:rPr>
            </w:pPr>
            <w:r w:rsidRPr="00673430">
              <w:rPr>
                <w:bCs/>
                <w:sz w:val="20"/>
                <w:lang w:val="sr-Latn-RS"/>
              </w:rPr>
              <w:t>I.</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Analizirani su zakonski propisi i regulative vezane za sakupljanje kišnice i upotrebu buradi u svih 6 partnerskih država.</w:t>
            </w:r>
          </w:p>
          <w:p w14:paraId="3347F4D9" w14:textId="77777777" w:rsidR="00F66D8D" w:rsidRPr="00673430" w:rsidRDefault="00F66D8D" w:rsidP="00F66D8D">
            <w:pPr>
              <w:ind w:left="574"/>
              <w:rPr>
                <w:bCs/>
                <w:sz w:val="20"/>
                <w:lang w:val="sr-Latn-RS"/>
              </w:rPr>
            </w:pPr>
            <w:r>
              <w:rPr>
                <w:bCs/>
                <w:sz w:val="20"/>
                <w:lang w:val="sr-Latn-RS"/>
              </w:rPr>
              <w:t>I.12</w:t>
            </w:r>
            <w:r w:rsidRPr="00673430">
              <w:rPr>
                <w:bCs/>
                <w:sz w:val="20"/>
                <w:lang w:val="sr-Latn-RS"/>
              </w:rPr>
              <w:t xml:space="preserve">.2. </w:t>
            </w:r>
            <w:r w:rsidRPr="00673430">
              <w:rPr>
                <w:color w:val="000000"/>
                <w:sz w:val="20"/>
                <w:lang w:val="sr-Latn-RS"/>
              </w:rPr>
              <w:t>Uspešno je nabavljeno 600 buradi</w:t>
            </w:r>
            <w:r w:rsidRPr="00673430">
              <w:rPr>
                <w:bCs/>
                <w:sz w:val="20"/>
                <w:lang w:val="sr-Latn-RS"/>
              </w:rPr>
              <w:t>.</w:t>
            </w:r>
          </w:p>
          <w:p w14:paraId="6A88EAB1"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.2.1. </w:t>
            </w:r>
            <w:r w:rsidRPr="00673430">
              <w:rPr>
                <w:color w:val="000000"/>
                <w:sz w:val="20"/>
                <w:lang w:val="sr-Latn-RS"/>
              </w:rPr>
              <w:t>Definisane su specifikacije i kriterijumi za odabir buradi u zavisnosti od države(veličina, materijal, kvaliteta).</w:t>
            </w:r>
          </w:p>
          <w:p w14:paraId="21A07B8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.2.2. </w:t>
            </w:r>
            <w:r w:rsidRPr="00673430">
              <w:rPr>
                <w:color w:val="000000"/>
                <w:sz w:val="20"/>
                <w:lang w:val="sr-Latn-RS"/>
              </w:rPr>
              <w:t>Pronađena su po 2 prodavača buradi u svakoj partnerskoj državi</w:t>
            </w:r>
            <w:r w:rsidRPr="00673430">
              <w:rPr>
                <w:bCs/>
                <w:sz w:val="20"/>
                <w:lang w:val="sr-Latn-RS"/>
              </w:rPr>
              <w:t>.</w:t>
            </w:r>
          </w:p>
          <w:p w14:paraId="24B044E9"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.2.3. </w:t>
            </w:r>
            <w:r w:rsidRPr="00673430">
              <w:rPr>
                <w:color w:val="000000"/>
                <w:sz w:val="20"/>
                <w:lang w:val="sr-Latn-RS"/>
              </w:rPr>
              <w:t xml:space="preserve">Burad su nabavljena i isporučena na prethodno obezbeđenu </w:t>
            </w:r>
            <w:r w:rsidRPr="00673430">
              <w:rPr>
                <w:color w:val="000000"/>
                <w:sz w:val="20"/>
                <w:lang w:val="sr-Latn-RS"/>
              </w:rPr>
              <w:lastRenderedPageBreak/>
              <w:t>1 lokaciju u svakoj državi.</w:t>
            </w:r>
          </w:p>
          <w:p w14:paraId="19506814"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CB57B0B"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Angažovano je po 10 majstora  u svakoj državi.</w:t>
            </w:r>
          </w:p>
          <w:p w14:paraId="193E1C2E"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.3.1.Lo</w:t>
            </w:r>
            <w:r w:rsidRPr="00673430">
              <w:rPr>
                <w:color w:val="000000"/>
                <w:sz w:val="20"/>
                <w:lang w:val="sr-Latn-RS"/>
              </w:rPr>
              <w:t>kacije za postavljanje buradi su uspešno pripremljene</w:t>
            </w:r>
            <w:r w:rsidRPr="00673430">
              <w:rPr>
                <w:bCs/>
                <w:sz w:val="20"/>
                <w:lang w:val="sr-Latn-RS"/>
              </w:rPr>
              <w:t>.</w:t>
            </w:r>
          </w:p>
          <w:p w14:paraId="7ECBD99D" w14:textId="77777777" w:rsidR="00F66D8D" w:rsidRPr="00673430" w:rsidRDefault="00F66D8D" w:rsidP="00F66D8D">
            <w:pPr>
              <w:ind w:left="754"/>
              <w:rPr>
                <w:bCs/>
                <w:sz w:val="20"/>
                <w:lang w:val="sr-Latn-RS"/>
              </w:rPr>
            </w:pPr>
            <w:r>
              <w:rPr>
                <w:bCs/>
                <w:sz w:val="20"/>
                <w:lang w:val="sr-Latn-RS"/>
              </w:rPr>
              <w:t>I.12</w:t>
            </w:r>
            <w:r w:rsidRPr="00673430">
              <w:rPr>
                <w:bCs/>
                <w:sz w:val="20"/>
                <w:lang w:val="sr-Latn-RS"/>
              </w:rPr>
              <w:t xml:space="preserve">.3.1. </w:t>
            </w:r>
            <w:r w:rsidRPr="00673430">
              <w:rPr>
                <w:color w:val="000000"/>
                <w:sz w:val="20"/>
                <w:lang w:val="sr-Latn-RS"/>
              </w:rPr>
              <w:t>Postavljana je odgovarajuća konstrukcija za podršku buradi.</w:t>
            </w:r>
          </w:p>
          <w:p w14:paraId="6D68521F"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 xml:space="preserve">.4. </w:t>
            </w:r>
            <w:r w:rsidRPr="00673430">
              <w:rPr>
                <w:color w:val="000000"/>
                <w:sz w:val="20"/>
                <w:lang w:val="sr-Latn-RS"/>
              </w:rPr>
              <w:t>Uspešno je testirano 600 postavljenih buradi</w:t>
            </w:r>
            <w:r w:rsidRPr="00673430">
              <w:rPr>
                <w:bCs/>
                <w:sz w:val="20"/>
                <w:lang w:val="sr-Latn-RS"/>
              </w:rPr>
              <w:t>.</w:t>
            </w:r>
          </w:p>
          <w:p w14:paraId="5623534A" w14:textId="77777777" w:rsidR="00F66D8D" w:rsidRPr="00673430" w:rsidRDefault="00F66D8D" w:rsidP="00F66D8D">
            <w:pPr>
              <w:ind w:left="574"/>
              <w:rPr>
                <w:bCs/>
                <w:sz w:val="20"/>
                <w:lang w:val="sr-Latn-RS"/>
              </w:rPr>
            </w:pPr>
            <w:r>
              <w:rPr>
                <w:bCs/>
                <w:sz w:val="20"/>
                <w:lang w:val="sr-Latn-RS"/>
              </w:rPr>
              <w:t xml:space="preserve">   I.12</w:t>
            </w:r>
            <w:r w:rsidRPr="00673430">
              <w:rPr>
                <w:bCs/>
                <w:sz w:val="20"/>
                <w:lang w:val="sr-Latn-RS"/>
              </w:rPr>
              <w:t>.5. Uspešno je obučena po 1 osoba iz centara gde su burad postavljena.</w:t>
            </w:r>
          </w:p>
          <w:p w14:paraId="243F2A9B" w14:textId="77777777" w:rsidR="00F66D8D" w:rsidRPr="00673430" w:rsidRDefault="00F66D8D" w:rsidP="00F66D8D">
            <w:pPr>
              <w:rPr>
                <w:sz w:val="20"/>
                <w:lang w:val="sr-Latn-RS"/>
              </w:rPr>
            </w:pPr>
          </w:p>
          <w:p w14:paraId="2652454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I.1</w:t>
            </w:r>
            <w:r>
              <w:rPr>
                <w:sz w:val="20"/>
                <w:lang w:val="sr-Latn-RS"/>
              </w:rPr>
              <w:t>3</w:t>
            </w:r>
            <w:r w:rsidRPr="00673430">
              <w:rPr>
                <w:sz w:val="20"/>
                <w:lang w:val="sr-Latn-RS"/>
              </w:rPr>
              <w:t>.Uspešno je odrađen 1 plan kvaliteta..</w:t>
            </w:r>
          </w:p>
          <w:p w14:paraId="3D38FE93"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.1. Uspešno je izrađen 1 plan kvaliteta.</w:t>
            </w:r>
          </w:p>
          <w:p w14:paraId="4E8B2D4F" w14:textId="77777777" w:rsidR="00F66D8D" w:rsidRPr="00673430" w:rsidRDefault="00F66D8D" w:rsidP="00F66D8D">
            <w:pPr>
              <w:ind w:left="579"/>
              <w:rPr>
                <w:sz w:val="20"/>
                <w:lang w:val="sr-Latn-RS"/>
              </w:rPr>
            </w:pPr>
            <w:r>
              <w:rPr>
                <w:sz w:val="20"/>
                <w:lang w:val="sr-Latn-RS"/>
              </w:rPr>
              <w:t>I.13</w:t>
            </w:r>
            <w:r w:rsidRPr="00673430">
              <w:rPr>
                <w:sz w:val="20"/>
                <w:lang w:val="sr-Latn-RS"/>
              </w:rPr>
              <w:t>.2. Uspešno je izvršena 1 interna evaluacija kvaliteta projekta od strane 4 stručnjaka za kontrolu kvaliteta.</w:t>
            </w:r>
          </w:p>
          <w:p w14:paraId="4C561CB8" w14:textId="77777777" w:rsidR="00F66D8D" w:rsidRPr="00673430" w:rsidRDefault="00F66D8D" w:rsidP="00F66D8D">
            <w:pPr>
              <w:ind w:left="579"/>
              <w:rPr>
                <w:sz w:val="20"/>
                <w:lang w:val="sr-Latn-RS"/>
              </w:rPr>
            </w:pPr>
            <w:r>
              <w:rPr>
                <w:sz w:val="20"/>
                <w:lang w:val="sr-Latn-RS"/>
              </w:rPr>
              <w:t xml:space="preserve"> I.13</w:t>
            </w:r>
            <w:r w:rsidRPr="00673430">
              <w:rPr>
                <w:sz w:val="20"/>
                <w:lang w:val="sr-Latn-RS"/>
              </w:rPr>
              <w:t>.3. Uspešno je izvršena 1 eksterna evaluacija kvaliteta projekta od strane 2 stručnjaka za kontrolu kvaliteta.</w:t>
            </w:r>
          </w:p>
          <w:p w14:paraId="1E98A3B3" w14:textId="77777777" w:rsidR="00F66D8D" w:rsidRPr="00673430" w:rsidRDefault="00F66D8D" w:rsidP="00F66D8D">
            <w:pPr>
              <w:rPr>
                <w:sz w:val="20"/>
                <w:lang w:val="sr-Latn-RS"/>
              </w:rPr>
            </w:pPr>
          </w:p>
          <w:p w14:paraId="60CCD03C" w14:textId="77777777" w:rsidR="00F66D8D" w:rsidRPr="00364AD3" w:rsidRDefault="00F66D8D" w:rsidP="00F66D8D">
            <w:pPr>
              <w:widowControl w:val="0"/>
              <w:numPr>
                <w:ilvl w:val="0"/>
                <w:numId w:val="1"/>
              </w:numPr>
              <w:tabs>
                <w:tab w:val="clear" w:pos="1004"/>
                <w:tab w:val="left" w:pos="228"/>
                <w:tab w:val="num" w:pos="502"/>
              </w:tabs>
              <w:ind w:left="86" w:firstLine="0"/>
              <w:rPr>
                <w:b/>
                <w:bCs/>
                <w:sz w:val="20"/>
                <w:lang w:val="sr-Latn-RS"/>
              </w:rPr>
            </w:pPr>
            <w:r w:rsidRPr="00673430">
              <w:rPr>
                <w:sz w:val="20"/>
                <w:lang w:val="sr-Latn-RS"/>
              </w:rPr>
              <w:t>I.1</w:t>
            </w:r>
            <w:r>
              <w:rPr>
                <w:sz w:val="20"/>
                <w:lang w:val="sr-Latn-RS"/>
              </w:rPr>
              <w:t>4</w:t>
            </w:r>
            <w:r w:rsidRPr="00673430">
              <w:rPr>
                <w:b/>
                <w:bCs/>
                <w:noProof/>
                <w:sz w:val="20"/>
                <w:lang w:val="sr-Latn-RS"/>
              </w:rPr>
              <w:t xml:space="preserve">. </w:t>
            </w:r>
            <w:r w:rsidRPr="00673430">
              <w:rPr>
                <w:noProof/>
                <w:sz w:val="20"/>
                <w:lang w:val="sr-Latn-RS"/>
              </w:rPr>
              <w:t xml:space="preserve">Uspešno je izvršeno reklamiranje putem 3 kanala </w:t>
            </w:r>
            <w:r w:rsidRPr="00673430">
              <w:rPr>
                <w:noProof/>
                <w:sz w:val="20"/>
                <w:lang w:val="sr-Latn-RS"/>
              </w:rPr>
              <w:lastRenderedPageBreak/>
              <w:t>promocije.</w:t>
            </w:r>
          </w:p>
          <w:p w14:paraId="2C5D6F35" w14:textId="77777777" w:rsidR="00F66D8D" w:rsidRPr="00364AD3" w:rsidRDefault="00F66D8D" w:rsidP="00F66D8D">
            <w:pPr>
              <w:widowControl w:val="0"/>
              <w:tabs>
                <w:tab w:val="left" w:pos="228"/>
              </w:tabs>
              <w:ind w:left="579"/>
              <w:rPr>
                <w:sz w:val="20"/>
                <w:lang w:val="sr-Latn-RS"/>
              </w:rPr>
            </w:pPr>
            <w:r>
              <w:rPr>
                <w:noProof/>
                <w:sz w:val="20"/>
                <w:lang w:val="sr-Latn-RS"/>
              </w:rPr>
              <w:t>I.14</w:t>
            </w:r>
            <w:r w:rsidRPr="00673430">
              <w:rPr>
                <w:noProof/>
                <w:sz w:val="20"/>
                <w:lang w:val="sr-Latn-RS"/>
              </w:rPr>
              <w:t xml:space="preserve">.1. Uspešna </w:t>
            </w:r>
            <w:r>
              <w:rPr>
                <w:noProof/>
                <w:sz w:val="20"/>
                <w:lang w:val="sr-Latn-RS"/>
              </w:rPr>
              <w:t xml:space="preserve">uspostavljen kontakt sa </w:t>
            </w:r>
            <w:r w:rsidRPr="00673430">
              <w:rPr>
                <w:noProof/>
                <w:sz w:val="20"/>
                <w:lang w:val="sr-Latn-RS"/>
              </w:rPr>
              <w:t xml:space="preserve"> </w:t>
            </w:r>
            <w:r>
              <w:rPr>
                <w:noProof/>
                <w:sz w:val="20"/>
                <w:lang w:val="sr-Latn-RS"/>
              </w:rPr>
              <w:t>6 lokalnim TV stanica u partnerskim državama</w:t>
            </w:r>
            <w:r w:rsidRPr="00673430">
              <w:rPr>
                <w:noProof/>
                <w:sz w:val="20"/>
                <w:lang w:val="sr-Latn-RS"/>
              </w:rPr>
              <w:t>.</w:t>
            </w:r>
          </w:p>
          <w:p w14:paraId="177FFCD4" w14:textId="77777777" w:rsidR="00F66D8D" w:rsidRDefault="00F66D8D" w:rsidP="00F66D8D">
            <w:pPr>
              <w:widowControl w:val="0"/>
              <w:tabs>
                <w:tab w:val="left" w:pos="228"/>
              </w:tabs>
              <w:ind w:left="579"/>
              <w:rPr>
                <w:noProof/>
                <w:sz w:val="20"/>
                <w:lang w:val="sr-Latn-RS"/>
              </w:rPr>
            </w:pPr>
            <w:r>
              <w:rPr>
                <w:noProof/>
                <w:sz w:val="20"/>
                <w:lang w:val="sr-Latn-RS"/>
              </w:rPr>
              <w:t>I.14.2. Uspešna reklama putem 6</w:t>
            </w:r>
            <w:r w:rsidRPr="00673430">
              <w:rPr>
                <w:noProof/>
                <w:sz w:val="20"/>
                <w:lang w:val="sr-Latn-RS"/>
              </w:rPr>
              <w:t xml:space="preserve"> </w:t>
            </w:r>
            <w:r>
              <w:rPr>
                <w:noProof/>
                <w:sz w:val="20"/>
                <w:lang w:val="sr-Latn-RS"/>
              </w:rPr>
              <w:t>TV stanica</w:t>
            </w:r>
            <w:r w:rsidRPr="00673430">
              <w:rPr>
                <w:noProof/>
                <w:sz w:val="20"/>
                <w:lang w:val="sr-Latn-RS"/>
              </w:rPr>
              <w:t>.</w:t>
            </w:r>
          </w:p>
          <w:p w14:paraId="241309D0" w14:textId="77777777" w:rsidR="00F66D8D" w:rsidRPr="00673430" w:rsidRDefault="00F66D8D" w:rsidP="00F66D8D">
            <w:pPr>
              <w:widowControl w:val="0"/>
              <w:tabs>
                <w:tab w:val="left" w:pos="228"/>
              </w:tabs>
              <w:ind w:left="579"/>
              <w:rPr>
                <w:sz w:val="20"/>
                <w:lang w:val="sr-Latn-RS"/>
              </w:rPr>
            </w:pPr>
            <w:r>
              <w:rPr>
                <w:noProof/>
                <w:sz w:val="20"/>
                <w:lang w:val="sr-Latn-RS"/>
              </w:rPr>
              <w:t xml:space="preserve">I.14.3. Uspešno kreirano 5 profila na društvenim mrežama </w:t>
            </w:r>
            <w:r w:rsidRPr="00673430">
              <w:rPr>
                <w:noProof/>
                <w:sz w:val="20"/>
                <w:lang w:val="sr-Latn-RS"/>
              </w:rPr>
              <w:t>(Instagram, Facebook, YouTube, Twitter, TikTok).</w:t>
            </w:r>
          </w:p>
          <w:p w14:paraId="096C3E44"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I.14.4</w:t>
            </w:r>
            <w:r w:rsidRPr="00673430">
              <w:rPr>
                <w:noProof/>
                <w:sz w:val="20"/>
                <w:lang w:val="sr-Latn-RS"/>
              </w:rPr>
              <w:t>. Uspešna promocija putem 5 društvenih mreža(Instagram, Facebook, YouTube, Twitter, TikTok).Upotrbljeni su svi kreirani promo videi.</w:t>
            </w:r>
          </w:p>
          <w:p w14:paraId="189D780B" w14:textId="77777777" w:rsidR="00F66D8D" w:rsidRPr="00673430" w:rsidRDefault="00F66D8D" w:rsidP="00F66D8D">
            <w:pPr>
              <w:widowControl w:val="0"/>
              <w:tabs>
                <w:tab w:val="left" w:pos="228"/>
              </w:tabs>
              <w:ind w:left="579"/>
              <w:rPr>
                <w:noProof/>
                <w:sz w:val="20"/>
                <w:lang w:val="sr-Latn-RS"/>
              </w:rPr>
            </w:pPr>
            <w:r>
              <w:rPr>
                <w:noProof/>
                <w:sz w:val="20"/>
                <w:lang w:val="sr-Latn-RS"/>
              </w:rPr>
              <w:t xml:space="preserve">  I.14.5</w:t>
            </w:r>
            <w:r w:rsidRPr="00673430">
              <w:rPr>
                <w:noProof/>
                <w:sz w:val="20"/>
                <w:lang w:val="sr-Latn-RS"/>
              </w:rPr>
              <w:t xml:space="preserve">. Uspešna </w:t>
            </w:r>
            <w:r>
              <w:rPr>
                <w:noProof/>
                <w:sz w:val="20"/>
                <w:lang w:val="sr-Latn-RS"/>
              </w:rPr>
              <w:t>je plasirano 10</w:t>
            </w:r>
            <w:r w:rsidRPr="00673430">
              <w:rPr>
                <w:noProof/>
                <w:sz w:val="20"/>
                <w:lang w:val="sr-Latn-RS"/>
              </w:rPr>
              <w:t xml:space="preserve"> internet reklama.</w:t>
            </w:r>
            <w:r w:rsidRPr="00673430">
              <w:rPr>
                <w:noProof/>
                <w:sz w:val="20"/>
                <w:lang w:val="sr-Latn-RS"/>
              </w:rPr>
              <w:br/>
            </w:r>
          </w:p>
          <w:p w14:paraId="6C130075"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I</w:t>
            </w:r>
            <w:r>
              <w:rPr>
                <w:sz w:val="20"/>
                <w:lang w:val="sr-Latn-RS"/>
              </w:rPr>
              <w:t>.15</w:t>
            </w:r>
            <w:r w:rsidRPr="00673430">
              <w:rPr>
                <w:sz w:val="20"/>
                <w:lang w:val="sr-Latn-RS"/>
              </w:rPr>
              <w:t>. Uspešno je izvršeno jedno upravljanje projektom.</w:t>
            </w:r>
          </w:p>
          <w:p w14:paraId="300566C4" w14:textId="77777777" w:rsidR="00F66D8D" w:rsidRPr="00673430" w:rsidRDefault="00F66D8D" w:rsidP="00F66D8D">
            <w:pPr>
              <w:widowControl w:val="0"/>
              <w:tabs>
                <w:tab w:val="left" w:pos="228"/>
              </w:tabs>
              <w:ind w:left="579"/>
              <w:rPr>
                <w:sz w:val="20"/>
                <w:lang w:val="sr-Latn-RS"/>
              </w:rPr>
            </w:pPr>
            <w:r w:rsidRPr="00673430">
              <w:rPr>
                <w:sz w:val="20"/>
                <w:lang w:val="sr-Latn-RS"/>
              </w:rPr>
              <w:t>I.1</w:t>
            </w:r>
            <w:r>
              <w:rPr>
                <w:sz w:val="20"/>
                <w:lang w:val="sr-Latn-RS"/>
              </w:rPr>
              <w:t>5</w:t>
            </w:r>
            <w:r w:rsidRPr="00673430">
              <w:rPr>
                <w:sz w:val="20"/>
                <w:lang w:val="sr-Latn-RS"/>
              </w:rPr>
              <w:t>.1. Uspešno održan 1 sastanak sa upravnim odborom - usvojeno 6 izveštaja na sastanku upravnog odbora.</w:t>
            </w:r>
          </w:p>
          <w:p w14:paraId="5A443429"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.2. Uspešno je izvršeno jedno sveukupno upravljanje projekotm.</w:t>
            </w:r>
          </w:p>
          <w:p w14:paraId="0591E343" w14:textId="77777777" w:rsidR="00F66D8D" w:rsidRPr="00673430" w:rsidRDefault="00F66D8D" w:rsidP="00F66D8D">
            <w:pPr>
              <w:widowControl w:val="0"/>
              <w:tabs>
                <w:tab w:val="left" w:pos="228"/>
              </w:tabs>
              <w:ind w:left="579"/>
              <w:rPr>
                <w:sz w:val="20"/>
                <w:lang w:val="sr-Latn-RS"/>
              </w:rPr>
            </w:pPr>
            <w:r>
              <w:rPr>
                <w:sz w:val="20"/>
                <w:lang w:val="sr-Latn-RS"/>
              </w:rPr>
              <w:t>I.15</w:t>
            </w:r>
            <w:r w:rsidRPr="00673430">
              <w:rPr>
                <w:sz w:val="20"/>
                <w:lang w:val="sr-Latn-RS"/>
              </w:rPr>
              <w:t xml:space="preserve">.3. Uspešno izvršeno lokalno upravljanje projektom - dostavljeno 10 izveštaja sa lokalnog upravljanja projektom od strane 10 partnerskih </w:t>
            </w:r>
            <w:r w:rsidRPr="00673430">
              <w:rPr>
                <w:sz w:val="20"/>
                <w:lang w:val="sr-Latn-RS"/>
              </w:rPr>
              <w:lastRenderedPageBreak/>
              <w:t>organizacija.</w:t>
            </w:r>
          </w:p>
          <w:p w14:paraId="48C83710" w14:textId="77777777" w:rsidR="00F66D8D" w:rsidRPr="00673430" w:rsidRDefault="00F66D8D" w:rsidP="00F66D8D">
            <w:pPr>
              <w:widowControl w:val="0"/>
              <w:tabs>
                <w:tab w:val="left" w:pos="228"/>
              </w:tabs>
              <w:ind w:left="579"/>
              <w:rPr>
                <w:sz w:val="20"/>
                <w:lang w:val="sr-Latn-RS"/>
              </w:rPr>
            </w:pPr>
          </w:p>
          <w:p w14:paraId="43F543B8"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 Uspešno je sprovedena finalna  analiza ciljnih grupa.</w:t>
            </w:r>
          </w:p>
          <w:p w14:paraId="3333BAB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.1. 500 osoba iz ciljne grupe je popunilo 5 različitih anketa.</w:t>
            </w:r>
          </w:p>
          <w:p w14:paraId="628DF1C3"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I.1</w:t>
            </w:r>
            <w:r>
              <w:rPr>
                <w:bCs/>
                <w:color w:val="000000"/>
                <w:sz w:val="20"/>
                <w:lang w:val="sr-Latn-RS"/>
              </w:rPr>
              <w:t>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Uspešno je sastavljeno 5 izveštaja, na osnovu rezultata ankete, o trenutnom stanju u ciljnoj grupi.</w:t>
            </w:r>
          </w:p>
          <w:p w14:paraId="7A80C165" w14:textId="77777777" w:rsidR="00F66D8D" w:rsidRPr="00673430" w:rsidRDefault="00F66D8D" w:rsidP="00F66D8D">
            <w:pPr>
              <w:widowControl w:val="0"/>
              <w:tabs>
                <w:tab w:val="left" w:pos="228"/>
              </w:tabs>
              <w:ind w:left="579"/>
              <w:rPr>
                <w:sz w:val="20"/>
                <w:lang w:val="sr-Latn-RS"/>
              </w:rPr>
            </w:pPr>
          </w:p>
          <w:p w14:paraId="27B55E41" w14:textId="623E32F2" w:rsidR="00F66D8D" w:rsidRPr="00F66D8D" w:rsidRDefault="00F66D8D" w:rsidP="00F66D8D">
            <w:pPr>
              <w:pStyle w:val="ListBullet"/>
              <w:numPr>
                <w:ilvl w:val="0"/>
                <w:numId w:val="0"/>
              </w:numPr>
              <w:rPr>
                <w:rFonts w:asciiTheme="minorHAnsi" w:hAnsiTheme="minorHAnsi"/>
                <w:b/>
                <w:bCs/>
                <w:iCs/>
                <w:color w:val="000000"/>
                <w:lang w:val="sr-Latn-RS"/>
              </w:rPr>
            </w:pPr>
          </w:p>
        </w:tc>
        <w:tc>
          <w:tcPr>
            <w:tcW w:w="2977" w:type="dxa"/>
          </w:tcPr>
          <w:p w14:paraId="5B4D854A"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lastRenderedPageBreak/>
              <w:t>How indicators will be measured:</w:t>
            </w:r>
          </w:p>
          <w:p w14:paraId="47FF453E"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are the sources of information on these indicators?</w:t>
            </w:r>
          </w:p>
          <w:p w14:paraId="271041CD" w14:textId="77777777" w:rsidR="00F66D8D" w:rsidRPr="00673430" w:rsidRDefault="00F66D8D" w:rsidP="00F66D8D">
            <w:pPr>
              <w:numPr>
                <w:ilvl w:val="12"/>
                <w:numId w:val="0"/>
              </w:numPr>
              <w:tabs>
                <w:tab w:val="left" w:pos="170"/>
              </w:tabs>
              <w:rPr>
                <w:i/>
                <w:iCs/>
                <w:sz w:val="16"/>
                <w:lang w:val="sr-Latn-RS"/>
              </w:rPr>
            </w:pPr>
          </w:p>
          <w:p w14:paraId="35B92CFD"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Anketiranje i intervjuisanje partnerskih organizacija.</w:t>
            </w:r>
          </w:p>
          <w:p w14:paraId="1BFFC5BF"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seminarima, radionicama i kampanjama.</w:t>
            </w:r>
          </w:p>
          <w:p w14:paraId="3E51F014" w14:textId="77777777" w:rsidR="00F66D8D" w:rsidRPr="00673430" w:rsidRDefault="00F66D8D" w:rsidP="00F66D8D">
            <w:pPr>
              <w:widowControl w:val="0"/>
              <w:numPr>
                <w:ilvl w:val="0"/>
                <w:numId w:val="1"/>
              </w:numPr>
              <w:tabs>
                <w:tab w:val="clear" w:pos="1004"/>
                <w:tab w:val="left" w:pos="228"/>
                <w:tab w:val="num" w:pos="502"/>
              </w:tabs>
              <w:ind w:left="86" w:firstLine="0"/>
              <w:rPr>
                <w:color w:val="000000"/>
                <w:sz w:val="20"/>
                <w:lang w:val="sr-Latn-RS"/>
              </w:rPr>
            </w:pPr>
            <w:r w:rsidRPr="00673430">
              <w:rPr>
                <w:color w:val="000000"/>
                <w:sz w:val="20"/>
                <w:lang w:val="sr-Latn-RS"/>
              </w:rPr>
              <w:t>Izveštaj o održanim reklamama i promocijama.</w:t>
            </w:r>
          </w:p>
          <w:p w14:paraId="6873F1E0" w14:textId="77777777" w:rsidR="00F66D8D" w:rsidRPr="00673430" w:rsidRDefault="00F66D8D" w:rsidP="00F66D8D">
            <w:pPr>
              <w:widowControl w:val="0"/>
              <w:numPr>
                <w:ilvl w:val="0"/>
                <w:numId w:val="1"/>
              </w:numPr>
              <w:tabs>
                <w:tab w:val="clear" w:pos="1004"/>
                <w:tab w:val="left" w:pos="228"/>
              </w:tabs>
              <w:ind w:left="86" w:firstLine="0"/>
              <w:rPr>
                <w:color w:val="000000"/>
                <w:sz w:val="20"/>
                <w:lang w:val="sr-Latn-RS"/>
              </w:rPr>
            </w:pPr>
            <w:r w:rsidRPr="00673430">
              <w:rPr>
                <w:color w:val="000000"/>
                <w:sz w:val="20"/>
                <w:lang w:val="sr-Latn-RS"/>
              </w:rPr>
              <w:t>Anketiranje polaznika seminara, radionica i kampanja.</w:t>
            </w:r>
          </w:p>
          <w:p w14:paraId="43130A92" w14:textId="77777777" w:rsidR="00F66D8D" w:rsidRPr="00673430" w:rsidRDefault="00F66D8D" w:rsidP="00F66D8D">
            <w:pPr>
              <w:rPr>
                <w:sz w:val="20"/>
                <w:lang w:val="sr-Latn-RS"/>
              </w:rPr>
            </w:pPr>
          </w:p>
          <w:p w14:paraId="4C8967F8" w14:textId="77777777" w:rsidR="00F66D8D" w:rsidRPr="00673430" w:rsidRDefault="00F66D8D" w:rsidP="00F66D8D">
            <w:pPr>
              <w:rPr>
                <w:sz w:val="20"/>
                <w:lang w:val="sr-Latn-RS"/>
              </w:rPr>
            </w:pPr>
          </w:p>
          <w:p w14:paraId="4E666245" w14:textId="77777777" w:rsidR="00F66D8D" w:rsidRPr="00673430" w:rsidRDefault="00F66D8D" w:rsidP="00F66D8D">
            <w:pPr>
              <w:rPr>
                <w:sz w:val="20"/>
                <w:lang w:val="sr-Latn-RS"/>
              </w:rPr>
            </w:pPr>
          </w:p>
          <w:p w14:paraId="48D4CE5A" w14:textId="77777777" w:rsidR="00F66D8D" w:rsidRPr="00673430" w:rsidRDefault="00F66D8D" w:rsidP="00F66D8D">
            <w:pPr>
              <w:rPr>
                <w:sz w:val="20"/>
                <w:lang w:val="sr-Latn-RS"/>
              </w:rPr>
            </w:pPr>
          </w:p>
          <w:p w14:paraId="26FD3202" w14:textId="77777777" w:rsidR="00F66D8D" w:rsidRPr="00673430" w:rsidRDefault="00F66D8D" w:rsidP="00F66D8D">
            <w:pPr>
              <w:rPr>
                <w:sz w:val="20"/>
                <w:lang w:val="sr-Latn-RS"/>
              </w:rPr>
            </w:pPr>
          </w:p>
          <w:p w14:paraId="5A742C00" w14:textId="77777777" w:rsidR="00F66D8D" w:rsidRPr="00673430" w:rsidRDefault="00F66D8D" w:rsidP="00F66D8D">
            <w:pPr>
              <w:rPr>
                <w:sz w:val="20"/>
                <w:lang w:val="sr-Latn-RS"/>
              </w:rPr>
            </w:pPr>
          </w:p>
          <w:p w14:paraId="35C8DB76" w14:textId="77777777" w:rsidR="00F66D8D" w:rsidRPr="00673430" w:rsidRDefault="00F66D8D" w:rsidP="00F66D8D">
            <w:pPr>
              <w:rPr>
                <w:sz w:val="20"/>
                <w:lang w:val="sr-Latn-RS"/>
              </w:rPr>
            </w:pPr>
          </w:p>
          <w:p w14:paraId="75980113" w14:textId="77777777" w:rsidR="00F66D8D" w:rsidRPr="00673430" w:rsidRDefault="00F66D8D" w:rsidP="00F66D8D">
            <w:pPr>
              <w:rPr>
                <w:sz w:val="20"/>
                <w:lang w:val="sr-Latn-RS"/>
              </w:rPr>
            </w:pPr>
          </w:p>
          <w:p w14:paraId="1C430297" w14:textId="38882DB0" w:rsidR="00F66D8D" w:rsidRPr="006F38CF" w:rsidRDefault="00F66D8D" w:rsidP="00F66D8D">
            <w:pPr>
              <w:pStyle w:val="ListBullet"/>
              <w:numPr>
                <w:ilvl w:val="0"/>
                <w:numId w:val="0"/>
              </w:numPr>
              <w:rPr>
                <w:rFonts w:asciiTheme="minorHAnsi" w:hAnsiTheme="minorHAnsi"/>
                <w:color w:val="000000"/>
              </w:rPr>
            </w:pPr>
          </w:p>
        </w:tc>
        <w:tc>
          <w:tcPr>
            <w:tcW w:w="3118" w:type="dxa"/>
          </w:tcPr>
          <w:p w14:paraId="15B9E002" w14:textId="77777777" w:rsidR="00F66D8D" w:rsidRPr="00673430" w:rsidRDefault="00F66D8D" w:rsidP="00F66D8D">
            <w:pPr>
              <w:numPr>
                <w:ilvl w:val="12"/>
                <w:numId w:val="0"/>
              </w:numPr>
              <w:tabs>
                <w:tab w:val="left" w:pos="170"/>
              </w:tabs>
              <w:rPr>
                <w:b/>
                <w:bCs/>
                <w:iCs/>
                <w:color w:val="000000"/>
                <w:sz w:val="20"/>
                <w:lang w:val="sr-Latn-RS"/>
              </w:rPr>
            </w:pPr>
            <w:r w:rsidRPr="00673430">
              <w:rPr>
                <w:b/>
                <w:bCs/>
                <w:iCs/>
                <w:color w:val="000000"/>
                <w:sz w:val="20"/>
                <w:lang w:val="sr-Latn-RS"/>
              </w:rPr>
              <w:t>Assumptions &amp; risks:</w:t>
            </w:r>
          </w:p>
          <w:p w14:paraId="16D37CE7" w14:textId="77777777" w:rsidR="00F66D8D" w:rsidRPr="00673430" w:rsidRDefault="00F66D8D" w:rsidP="00F66D8D">
            <w:pPr>
              <w:numPr>
                <w:ilvl w:val="12"/>
                <w:numId w:val="0"/>
              </w:numPr>
              <w:tabs>
                <w:tab w:val="left" w:pos="170"/>
              </w:tabs>
              <w:rPr>
                <w:i/>
                <w:color w:val="000000"/>
                <w:sz w:val="16"/>
                <w:lang w:val="sr-Latn-RS"/>
              </w:rPr>
            </w:pPr>
            <w:r w:rsidRPr="00673430">
              <w:rPr>
                <w:i/>
                <w:color w:val="000000"/>
                <w:sz w:val="16"/>
                <w:lang w:val="sr-Latn-RS"/>
              </w:rPr>
              <w:t xml:space="preserve">What external factors and conditions must be realised to obtain the expected outcomes and results on schedule? </w:t>
            </w:r>
          </w:p>
          <w:p w14:paraId="4A6B6B08" w14:textId="77777777" w:rsidR="00F66D8D" w:rsidRPr="00673430" w:rsidRDefault="00F66D8D" w:rsidP="00F66D8D">
            <w:pPr>
              <w:rPr>
                <w:noProof/>
                <w:sz w:val="18"/>
                <w:szCs w:val="18"/>
                <w:lang w:val="sr-Latn-RS"/>
              </w:rPr>
            </w:pPr>
          </w:p>
          <w:p w14:paraId="15F5E5D4"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Posvećenost organizacija, univerziteta i učesnika tokom realizacije projekta</w:t>
            </w:r>
          </w:p>
          <w:p w14:paraId="157EBA47" w14:textId="77777777" w:rsidR="00F66D8D" w:rsidRPr="00673430" w:rsidRDefault="00F66D8D" w:rsidP="00F66D8D">
            <w:pPr>
              <w:widowControl w:val="0"/>
              <w:tabs>
                <w:tab w:val="left" w:pos="228"/>
              </w:tabs>
              <w:ind w:left="86"/>
              <w:rPr>
                <w:color w:val="000000"/>
                <w:sz w:val="20"/>
                <w:lang w:val="sr-Latn-RS"/>
              </w:rPr>
            </w:pPr>
          </w:p>
          <w:p w14:paraId="39BCFB7A"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Medijska podrška i prateći događaji.</w:t>
            </w:r>
          </w:p>
          <w:p w14:paraId="22084E50" w14:textId="77777777" w:rsidR="00F66D8D" w:rsidRPr="00673430" w:rsidRDefault="00F66D8D" w:rsidP="00F66D8D">
            <w:pPr>
              <w:widowControl w:val="0"/>
              <w:tabs>
                <w:tab w:val="left" w:pos="228"/>
              </w:tabs>
              <w:ind w:left="86"/>
              <w:rPr>
                <w:color w:val="000000"/>
                <w:sz w:val="20"/>
                <w:lang w:val="sr-Latn-RS"/>
              </w:rPr>
            </w:pPr>
          </w:p>
          <w:p w14:paraId="33B1287B" w14:textId="77777777" w:rsidR="00F66D8D" w:rsidRPr="00673430" w:rsidRDefault="00F66D8D" w:rsidP="00F66D8D">
            <w:pPr>
              <w:widowControl w:val="0"/>
              <w:numPr>
                <w:ilvl w:val="0"/>
                <w:numId w:val="29"/>
              </w:numPr>
              <w:tabs>
                <w:tab w:val="left" w:pos="228"/>
              </w:tabs>
              <w:rPr>
                <w:color w:val="000000"/>
                <w:sz w:val="20"/>
                <w:lang w:val="sr-Latn-RS"/>
              </w:rPr>
            </w:pPr>
            <w:r w:rsidRPr="00673430">
              <w:rPr>
                <w:color w:val="000000"/>
                <w:sz w:val="20"/>
                <w:lang w:val="sr-Latn-RS"/>
              </w:rPr>
              <w:t>Dovoljan broj studenata koji su motivisani da budu deo seminara edukatvnog karaktera,  i volonterskih aktivnosti čišćenja</w:t>
            </w:r>
            <w:r w:rsidRPr="00673430">
              <w:rPr>
                <w:color w:val="000000"/>
                <w:sz w:val="20"/>
                <w:lang w:val="sr-Latn-RS"/>
              </w:rPr>
              <w:br/>
            </w:r>
          </w:p>
          <w:p w14:paraId="2E6AD339" w14:textId="77777777" w:rsidR="00F66D8D" w:rsidRPr="00673430" w:rsidRDefault="00F66D8D" w:rsidP="00F66D8D">
            <w:pPr>
              <w:pStyle w:val="NormalWeb"/>
              <w:numPr>
                <w:ilvl w:val="0"/>
                <w:numId w:val="29"/>
              </w:numPr>
              <w:spacing w:before="0" w:beforeAutospacing="0" w:after="240" w:afterAutospacing="0"/>
              <w:rPr>
                <w:sz w:val="20"/>
                <w:szCs w:val="20"/>
                <w:lang w:val="sr-Latn-RS" w:eastAsia="en-US"/>
              </w:rPr>
            </w:pPr>
            <w:r w:rsidRPr="00673430">
              <w:rPr>
                <w:color w:val="000000"/>
                <w:sz w:val="20"/>
                <w:szCs w:val="20"/>
                <w:lang w:val="sr-Latn-RS"/>
              </w:rPr>
              <w:t>Puna podrška Ministarstva za zaštitu životne sredine tokom perioda organizacije.</w:t>
            </w:r>
          </w:p>
          <w:p w14:paraId="5335F1B2"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Neophodna tehnologija.</w:t>
            </w:r>
          </w:p>
          <w:p w14:paraId="57861826"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Nedostatak promo materijala zbog velike zainteresovanosti ciljne grupe.</w:t>
            </w:r>
          </w:p>
          <w:p w14:paraId="4E594584"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t>Nemogućnost nabavke ili kašnjenje nabavke buradi.</w:t>
            </w:r>
          </w:p>
          <w:p w14:paraId="51CCBF61" w14:textId="77777777" w:rsidR="00F66D8D" w:rsidRPr="00673430" w:rsidRDefault="00F66D8D" w:rsidP="00F66D8D">
            <w:pPr>
              <w:pStyle w:val="NormalWeb"/>
              <w:numPr>
                <w:ilvl w:val="0"/>
                <w:numId w:val="29"/>
              </w:numPr>
              <w:spacing w:before="0" w:beforeAutospacing="0" w:after="240" w:afterAutospacing="0"/>
              <w:rPr>
                <w:color w:val="000000"/>
                <w:sz w:val="20"/>
                <w:szCs w:val="20"/>
                <w:lang w:val="sr-Latn-RS"/>
              </w:rPr>
            </w:pPr>
            <w:r w:rsidRPr="00673430">
              <w:rPr>
                <w:color w:val="000000"/>
                <w:sz w:val="20"/>
                <w:szCs w:val="20"/>
                <w:lang w:val="sr-Latn-RS"/>
              </w:rPr>
              <w:lastRenderedPageBreak/>
              <w:t>Nemogućnost proglašenja zaštićenih zona.</w:t>
            </w:r>
          </w:p>
          <w:p w14:paraId="6C3C932F" w14:textId="636E337B" w:rsidR="00F66D8D" w:rsidRPr="006F38CF" w:rsidRDefault="00F66D8D" w:rsidP="00F66D8D">
            <w:pPr>
              <w:pStyle w:val="ListBullet"/>
              <w:numPr>
                <w:ilvl w:val="0"/>
                <w:numId w:val="0"/>
              </w:numPr>
              <w:rPr>
                <w:rFonts w:asciiTheme="minorHAnsi" w:hAnsiTheme="minorHAnsi"/>
                <w:szCs w:val="22"/>
              </w:rPr>
            </w:pPr>
          </w:p>
        </w:tc>
        <w:tc>
          <w:tcPr>
            <w:tcW w:w="3402" w:type="dxa"/>
          </w:tcPr>
          <w:p w14:paraId="6AE76CF4" w14:textId="77777777" w:rsidR="00F66D8D" w:rsidRPr="006F38CF" w:rsidRDefault="00F66D8D" w:rsidP="00F66D8D">
            <w:pPr>
              <w:numPr>
                <w:ilvl w:val="12"/>
                <w:numId w:val="0"/>
              </w:numPr>
              <w:tabs>
                <w:tab w:val="left" w:pos="170"/>
              </w:tabs>
            </w:pPr>
            <w:r w:rsidRPr="006F38CF">
              <w:rPr>
                <w:b/>
                <w:bCs/>
                <w:iCs/>
                <w:color w:val="000000"/>
              </w:rPr>
              <w:lastRenderedPageBreak/>
              <w:t>How the risks will be mitigated:</w:t>
            </w:r>
          </w:p>
          <w:p w14:paraId="4B4BC8A6"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bookmarkStart w:id="1" w:name="_GoBack"/>
            <w:bookmarkEnd w:id="1"/>
          </w:p>
        </w:tc>
      </w:tr>
      <w:tr w:rsidR="00F66D8D" w:rsidRPr="006F38CF" w14:paraId="538ED1BC" w14:textId="77777777" w:rsidTr="00822523">
        <w:trPr>
          <w:trHeight w:val="2815"/>
        </w:trPr>
        <w:tc>
          <w:tcPr>
            <w:tcW w:w="2552" w:type="dxa"/>
          </w:tcPr>
          <w:p w14:paraId="6A374AE4" w14:textId="77777777" w:rsidR="00F66D8D" w:rsidRPr="00673430" w:rsidRDefault="00F66D8D" w:rsidP="00F66D8D">
            <w:pPr>
              <w:rPr>
                <w:b/>
                <w:color w:val="000000"/>
                <w:sz w:val="20"/>
                <w:lang w:val="sr-Latn-RS"/>
              </w:rPr>
            </w:pPr>
            <w:r w:rsidRPr="00673430">
              <w:rPr>
                <w:b/>
                <w:color w:val="000000"/>
                <w:sz w:val="20"/>
                <w:lang w:val="sr-Latn-RS"/>
              </w:rPr>
              <w:lastRenderedPageBreak/>
              <w:t>Activities:</w:t>
            </w:r>
          </w:p>
          <w:p w14:paraId="6640F3A1" w14:textId="77777777" w:rsidR="00F66D8D" w:rsidRPr="00673430" w:rsidRDefault="00F66D8D" w:rsidP="00F66D8D">
            <w:pPr>
              <w:rPr>
                <w:bCs/>
                <w:i/>
                <w:iCs/>
                <w:color w:val="000000"/>
                <w:sz w:val="16"/>
                <w:szCs w:val="16"/>
                <w:lang w:val="sr-Latn-RS"/>
              </w:rPr>
            </w:pPr>
            <w:r w:rsidRPr="00673430">
              <w:rPr>
                <w:bCs/>
                <w:i/>
                <w:iCs/>
                <w:color w:val="000000"/>
                <w:sz w:val="16"/>
                <w:szCs w:val="16"/>
                <w:lang w:val="sr-Latn-RS"/>
              </w:rPr>
              <w:t xml:space="preserve">What are the key activities to be carried out </w:t>
            </w:r>
            <w:r w:rsidRPr="00673430">
              <w:rPr>
                <w:bCs/>
                <w:i/>
                <w:iCs/>
                <w:sz w:val="16"/>
                <w:szCs w:val="16"/>
                <w:lang w:val="sr-Latn-RS"/>
              </w:rPr>
              <w:t>(</w:t>
            </w:r>
            <w:r w:rsidRPr="00673430">
              <w:rPr>
                <w:b/>
                <w:bCs/>
                <w:i/>
                <w:iCs/>
                <w:sz w:val="16"/>
                <w:szCs w:val="16"/>
                <w:u w:val="single"/>
                <w:lang w:val="sr-Latn-RS"/>
              </w:rPr>
              <w:t>grouped in Workpackages</w:t>
            </w:r>
            <w:r w:rsidRPr="00673430">
              <w:rPr>
                <w:b/>
                <w:bCs/>
                <w:i/>
                <w:iCs/>
                <w:sz w:val="16"/>
                <w:szCs w:val="16"/>
                <w:lang w:val="sr-Latn-RS"/>
              </w:rPr>
              <w:t>)</w:t>
            </w:r>
            <w:r w:rsidRPr="00673430">
              <w:rPr>
                <w:bCs/>
                <w:i/>
                <w:iCs/>
                <w:color w:val="000000"/>
                <w:sz w:val="16"/>
                <w:szCs w:val="16"/>
                <w:lang w:val="sr-Latn-RS"/>
              </w:rPr>
              <w:t xml:space="preserve"> and in what sequence in order to produce the expected results?</w:t>
            </w:r>
          </w:p>
          <w:p w14:paraId="64CF496B" w14:textId="77777777" w:rsidR="00F66D8D" w:rsidRPr="00673430" w:rsidRDefault="00F66D8D" w:rsidP="00F66D8D">
            <w:pPr>
              <w:rPr>
                <w:bCs/>
                <w:i/>
                <w:iCs/>
                <w:color w:val="000000"/>
                <w:sz w:val="16"/>
                <w:szCs w:val="16"/>
                <w:lang w:val="sr-Latn-RS"/>
              </w:rPr>
            </w:pPr>
          </w:p>
          <w:p w14:paraId="7F407737"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A.1. Sprovođenje analize ciljnih grupa.</w:t>
            </w:r>
          </w:p>
          <w:p w14:paraId="672A880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A.1.1. Ciljna grupa ispunjava elektronske ankete.</w:t>
            </w:r>
          </w:p>
          <w:p w14:paraId="65B0F8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A.1.2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512F2BFF" w14:textId="77777777" w:rsidR="00F66D8D" w:rsidRPr="00673430" w:rsidRDefault="00F66D8D" w:rsidP="00F66D8D">
            <w:pPr>
              <w:rPr>
                <w:bCs/>
                <w:i/>
                <w:iCs/>
                <w:color w:val="000000"/>
                <w:sz w:val="16"/>
                <w:szCs w:val="16"/>
                <w:lang w:val="sr-Latn-RS"/>
              </w:rPr>
            </w:pPr>
          </w:p>
          <w:p w14:paraId="19B7C38F"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sidRPr="00673430">
              <w:rPr>
                <w:bCs/>
                <w:color w:val="000000"/>
                <w:sz w:val="20"/>
                <w:lang w:val="sr-Latn-RS"/>
              </w:rPr>
              <w:t xml:space="preserve">A.2. </w:t>
            </w:r>
            <w:r w:rsidRPr="00673430">
              <w:rPr>
                <w:sz w:val="20"/>
                <w:lang w:val="sr-Latn-RS"/>
              </w:rPr>
              <w:t xml:space="preserve">Analiza postojećeg stanja </w:t>
            </w:r>
            <w:r w:rsidRPr="00673430">
              <w:rPr>
                <w:bCs/>
                <w:sz w:val="20"/>
                <w:lang w:val="sr-Latn-RS"/>
              </w:rPr>
              <w:t>kapaciteta partnerskih organizacija.</w:t>
            </w:r>
            <w:r w:rsidRPr="00673430">
              <w:rPr>
                <w:b/>
                <w:sz w:val="22"/>
                <w:szCs w:val="22"/>
                <w:lang w:val="sr-Latn-RS"/>
              </w:rPr>
              <w:t xml:space="preserve">   </w:t>
            </w:r>
          </w:p>
          <w:p w14:paraId="39D60A55"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A.2.1. </w:t>
            </w:r>
            <w:r w:rsidRPr="00673430">
              <w:rPr>
                <w:sz w:val="20"/>
                <w:lang w:val="sr-Latn-RS"/>
              </w:rPr>
              <w:t>Intervjui o organizacionim kapacitetima partnerskih organizacija.</w:t>
            </w:r>
          </w:p>
          <w:p w14:paraId="6357405C"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lastRenderedPageBreak/>
              <w:t xml:space="preserve">A.2.2. </w:t>
            </w:r>
            <w:r w:rsidRPr="00673430">
              <w:rPr>
                <w:sz w:val="20"/>
                <w:lang w:val="sr-Latn-RS"/>
              </w:rPr>
              <w:t>Popunjavanje anketa o iskustvima i dobrim praksama partnerskih organizacija.</w:t>
            </w:r>
          </w:p>
          <w:p w14:paraId="254CEF54"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 xml:space="preserve">A.2.3. </w:t>
            </w:r>
            <w:r w:rsidRPr="00673430">
              <w:rPr>
                <w:sz w:val="20"/>
                <w:lang w:val="sr-Latn-RS"/>
              </w:rPr>
              <w:t xml:space="preserve">Pisanje izveštaja o postojećem stanju kapaciteta </w:t>
            </w:r>
            <w:r w:rsidRPr="00673430">
              <w:rPr>
                <w:bCs/>
                <w:sz w:val="20"/>
                <w:lang w:val="sr-Latn-RS"/>
              </w:rPr>
              <w:t>partnerskih organizacija</w:t>
            </w:r>
            <w:r w:rsidRPr="00673430">
              <w:rPr>
                <w:b/>
                <w:sz w:val="22"/>
                <w:szCs w:val="22"/>
                <w:lang w:val="sr-Latn-RS"/>
              </w:rPr>
              <w:t>.</w:t>
            </w:r>
          </w:p>
          <w:p w14:paraId="13861E31" w14:textId="77777777" w:rsidR="00F66D8D" w:rsidRPr="00673430" w:rsidRDefault="00F66D8D" w:rsidP="00F66D8D">
            <w:pPr>
              <w:widowControl w:val="0"/>
              <w:tabs>
                <w:tab w:val="left" w:pos="228"/>
              </w:tabs>
              <w:ind w:left="574"/>
              <w:rPr>
                <w:bCs/>
                <w:color w:val="000000"/>
                <w:sz w:val="20"/>
                <w:lang w:val="sr-Latn-RS"/>
              </w:rPr>
            </w:pPr>
          </w:p>
          <w:p w14:paraId="1B410BE1" w14:textId="77777777" w:rsidR="00F66D8D" w:rsidRPr="00673430" w:rsidRDefault="00F66D8D" w:rsidP="00F66D8D">
            <w:pPr>
              <w:widowControl w:val="0"/>
              <w:tabs>
                <w:tab w:val="left" w:pos="228"/>
              </w:tabs>
              <w:ind w:left="124"/>
              <w:rPr>
                <w:bCs/>
                <w:color w:val="000000"/>
                <w:sz w:val="20"/>
                <w:lang w:val="sr-Latn-RS"/>
              </w:rPr>
            </w:pPr>
            <w:r w:rsidRPr="00673430">
              <w:rPr>
                <w:bCs/>
                <w:color w:val="000000"/>
                <w:sz w:val="20"/>
                <w:lang w:val="sr-Latn-RS"/>
              </w:rPr>
              <w:t xml:space="preserve">A.3. </w:t>
            </w:r>
            <w:r w:rsidRPr="00673430">
              <w:rPr>
                <w:sz w:val="20"/>
                <w:lang w:val="sr-Latn-RS"/>
              </w:rPr>
              <w:t xml:space="preserve">Analiza pristupa infrastrukture </w:t>
            </w:r>
            <w:r w:rsidRPr="00673430">
              <w:rPr>
                <w:bCs/>
                <w:sz w:val="20"/>
                <w:lang w:val="sr-Latn-RS"/>
              </w:rPr>
              <w:t>zemlje organizatora.</w:t>
            </w:r>
          </w:p>
          <w:p w14:paraId="2971748E"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A.3.1. Analiza postojećeg stanja pristupa infrastrukturi.</w:t>
            </w:r>
          </w:p>
          <w:p w14:paraId="00913FC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A.3.2. Popunjavanje anketa o iskustvima partnera i njihovom pristupu prostorijama za izvodjenje nastave.</w:t>
            </w:r>
          </w:p>
          <w:p w14:paraId="5F49A1F8"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A.3.3. Izvještaji o analiziranom stanju infrastrukture partnera.</w:t>
            </w:r>
          </w:p>
          <w:p w14:paraId="26D782A9" w14:textId="77777777" w:rsidR="00F66D8D" w:rsidRPr="00673430" w:rsidRDefault="00F66D8D" w:rsidP="00F66D8D">
            <w:pPr>
              <w:rPr>
                <w:bCs/>
                <w:sz w:val="20"/>
                <w:lang w:val="sr-Latn-RS"/>
              </w:rPr>
            </w:pPr>
            <w:r w:rsidRPr="00673430">
              <w:rPr>
                <w:bCs/>
                <w:sz w:val="20"/>
                <w:lang w:val="sr-Latn-RS"/>
              </w:rPr>
              <w:t xml:space="preserve">   </w:t>
            </w:r>
          </w:p>
          <w:p w14:paraId="34BC4AFD" w14:textId="77777777" w:rsidR="00F66D8D" w:rsidRPr="00673430" w:rsidRDefault="00F66D8D" w:rsidP="00F66D8D">
            <w:pPr>
              <w:widowControl w:val="0"/>
              <w:numPr>
                <w:ilvl w:val="0"/>
                <w:numId w:val="1"/>
              </w:numPr>
              <w:tabs>
                <w:tab w:val="clear" w:pos="1004"/>
                <w:tab w:val="left" w:pos="228"/>
                <w:tab w:val="num" w:pos="502"/>
              </w:tabs>
              <w:ind w:left="86" w:firstLine="0"/>
              <w:rPr>
                <w:bCs/>
                <w:sz w:val="20"/>
                <w:lang w:val="sr-Latn-RS"/>
              </w:rPr>
            </w:pPr>
            <w:r>
              <w:rPr>
                <w:bCs/>
                <w:sz w:val="20"/>
                <w:lang w:val="sr-Latn-RS"/>
              </w:rPr>
              <w:t>A.4</w:t>
            </w:r>
            <w:r w:rsidRPr="00673430">
              <w:rPr>
                <w:bCs/>
                <w:sz w:val="20"/>
                <w:lang w:val="sr-Latn-RS"/>
              </w:rPr>
              <w:t>. Razvoj softverskog rešenja za organizaciju i praćenje takmičenja kroz koju se podstiče fizička aktivnost.</w:t>
            </w:r>
          </w:p>
          <w:p w14:paraId="36958B3A"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.1. Definisanje opšteg cilja projekta.</w:t>
            </w:r>
          </w:p>
          <w:p w14:paraId="220AF63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.2. Plan realizacije projekta.</w:t>
            </w:r>
          </w:p>
          <w:p w14:paraId="19940355"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.3. Raspored aktivnosti.</w:t>
            </w:r>
          </w:p>
          <w:p w14:paraId="5E50909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.4. Definisanje vizije sistema.</w:t>
            </w:r>
          </w:p>
          <w:p w14:paraId="53C70FD3"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.5. Specifikacija zahteva.</w:t>
            </w:r>
          </w:p>
          <w:p w14:paraId="16B6E2E1" w14:textId="77777777" w:rsidR="00F66D8D" w:rsidRPr="00673430" w:rsidRDefault="00F66D8D" w:rsidP="00F66D8D">
            <w:pPr>
              <w:ind w:left="574"/>
              <w:rPr>
                <w:bCs/>
                <w:sz w:val="20"/>
                <w:lang w:val="sr-Latn-RS"/>
              </w:rPr>
            </w:pPr>
            <w:r w:rsidRPr="00673430">
              <w:rPr>
                <w:bCs/>
                <w:sz w:val="20"/>
                <w:lang w:val="sr-Latn-RS"/>
              </w:rPr>
              <w:lastRenderedPageBreak/>
              <w:t xml:space="preserve">   A.</w:t>
            </w:r>
            <w:r>
              <w:rPr>
                <w:bCs/>
                <w:sz w:val="20"/>
                <w:lang w:val="sr-Latn-RS"/>
              </w:rPr>
              <w:t>4</w:t>
            </w:r>
            <w:r w:rsidRPr="00673430">
              <w:rPr>
                <w:bCs/>
                <w:sz w:val="20"/>
                <w:lang w:val="sr-Latn-RS"/>
              </w:rPr>
              <w:t>.6. Detaljni arhitekturni projekat.</w:t>
            </w:r>
          </w:p>
          <w:p w14:paraId="012A8152"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.7. Plan testiranja.</w:t>
            </w:r>
          </w:p>
          <w:p w14:paraId="56AFE760"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.8. Test specifikacija.</w:t>
            </w:r>
          </w:p>
          <w:p w14:paraId="354C3DBF" w14:textId="77777777" w:rsidR="00F66D8D" w:rsidRPr="00673430" w:rsidRDefault="00F66D8D" w:rsidP="00F66D8D">
            <w:pPr>
              <w:ind w:left="574"/>
              <w:rPr>
                <w:bCs/>
                <w:sz w:val="20"/>
                <w:lang w:val="sr-Latn-RS"/>
              </w:rPr>
            </w:pPr>
            <w:r w:rsidRPr="00673430">
              <w:rPr>
                <w:bCs/>
                <w:sz w:val="20"/>
                <w:lang w:val="sr-Latn-RS"/>
              </w:rPr>
              <w:t xml:space="preserve">   A.</w:t>
            </w:r>
            <w:r>
              <w:rPr>
                <w:bCs/>
                <w:sz w:val="20"/>
                <w:lang w:val="sr-Latn-RS"/>
              </w:rPr>
              <w:t>4</w:t>
            </w:r>
            <w:r w:rsidRPr="00673430">
              <w:rPr>
                <w:bCs/>
                <w:sz w:val="20"/>
                <w:lang w:val="sr-Latn-RS"/>
              </w:rPr>
              <w:t>.9. Formiranje korisničkog uputstva.</w:t>
            </w:r>
          </w:p>
          <w:p w14:paraId="48E98E98" w14:textId="77777777" w:rsidR="00F66D8D" w:rsidRPr="00673430" w:rsidRDefault="00F66D8D" w:rsidP="00F66D8D">
            <w:pPr>
              <w:ind w:left="574"/>
              <w:rPr>
                <w:bCs/>
                <w:sz w:val="20"/>
                <w:lang w:val="sr-Latn-RS"/>
              </w:rPr>
            </w:pPr>
          </w:p>
          <w:p w14:paraId="43103EA0" w14:textId="77777777" w:rsidR="00F66D8D" w:rsidRPr="00673430" w:rsidRDefault="00F66D8D" w:rsidP="00F66D8D">
            <w:pPr>
              <w:pStyle w:val="ListParagraph"/>
              <w:widowControl w:val="0"/>
              <w:numPr>
                <w:ilvl w:val="0"/>
                <w:numId w:val="23"/>
              </w:numPr>
              <w:tabs>
                <w:tab w:val="left" w:pos="304"/>
              </w:tabs>
              <w:ind w:left="124" w:firstLine="0"/>
              <w:contextualSpacing w:val="0"/>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 Odlaženje u partnerske države radi treninga osoblja.</w:t>
            </w:r>
          </w:p>
          <w:p w14:paraId="613F5F0F"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.1. Identifikovanje potrebnih treninga i kompetencija osoblja.</w:t>
            </w:r>
          </w:p>
          <w:p w14:paraId="572EA19B"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.2. Organizovanje putovanja i logistike za odlazak osoblja.</w:t>
            </w:r>
          </w:p>
          <w:p w14:paraId="32FAAB60"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.3. Izvršavanje treninga i obuka osoblja.</w:t>
            </w:r>
          </w:p>
          <w:p w14:paraId="558D4336"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.4. Praćenje i evaluacija provedenih treninga.</w:t>
            </w:r>
          </w:p>
          <w:p w14:paraId="27585772"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.5. Pisanje izvještaja o rezultatima treninga i njihovoj primjenjivosti.</w:t>
            </w:r>
          </w:p>
          <w:p w14:paraId="031F6851" w14:textId="77777777" w:rsidR="00F66D8D" w:rsidRPr="00673430" w:rsidRDefault="00F66D8D" w:rsidP="00F66D8D">
            <w:pPr>
              <w:widowControl w:val="0"/>
              <w:tabs>
                <w:tab w:val="left" w:pos="228"/>
              </w:tabs>
              <w:ind w:left="574"/>
              <w:rPr>
                <w:bCs/>
                <w:color w:val="000000"/>
                <w:sz w:val="20"/>
                <w:lang w:val="sr-Latn-RS"/>
              </w:rPr>
            </w:pPr>
            <w:r w:rsidRPr="00673430">
              <w:rPr>
                <w:bCs/>
                <w:color w:val="000000"/>
                <w:sz w:val="20"/>
                <w:lang w:val="sr-Latn-RS"/>
              </w:rPr>
              <w:t>A.</w:t>
            </w:r>
            <w:r>
              <w:rPr>
                <w:bCs/>
                <w:color w:val="000000"/>
                <w:sz w:val="20"/>
                <w:lang w:val="sr-Latn-RS"/>
              </w:rPr>
              <w:t>5</w:t>
            </w:r>
            <w:r w:rsidRPr="00673430">
              <w:rPr>
                <w:bCs/>
                <w:color w:val="000000"/>
                <w:sz w:val="20"/>
                <w:lang w:val="sr-Latn-RS"/>
              </w:rPr>
              <w:t>.6. Organizovanje povratnog putovanja i logistika za povratak osoblja.</w:t>
            </w:r>
          </w:p>
          <w:p w14:paraId="66F18BDE" w14:textId="77777777" w:rsidR="00F66D8D" w:rsidRPr="00673430" w:rsidRDefault="00F66D8D" w:rsidP="00F66D8D">
            <w:pPr>
              <w:widowControl w:val="0"/>
              <w:tabs>
                <w:tab w:val="left" w:pos="228"/>
              </w:tabs>
              <w:rPr>
                <w:bCs/>
                <w:color w:val="000000"/>
                <w:sz w:val="20"/>
                <w:lang w:val="sr-Latn-RS"/>
              </w:rPr>
            </w:pPr>
          </w:p>
          <w:p w14:paraId="5B8FB671"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A.6</w:t>
            </w:r>
            <w:r w:rsidRPr="00673430">
              <w:rPr>
                <w:sz w:val="20"/>
                <w:lang w:val="sr-Latn-RS"/>
              </w:rPr>
              <w:t>. Organizovanje seminara radi promocije ekološke održivosti i važnosti očuvanja životne sredine, kao i o organizaciji inicijativa.</w:t>
            </w:r>
          </w:p>
          <w:p w14:paraId="3356E205"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.1. Angažovanje stručnih govornika.</w:t>
            </w:r>
          </w:p>
          <w:p w14:paraId="2729B2E8" w14:textId="77777777" w:rsidR="00F66D8D" w:rsidRPr="00673430" w:rsidRDefault="00F66D8D" w:rsidP="00F66D8D">
            <w:pPr>
              <w:ind w:left="574"/>
              <w:rPr>
                <w:sz w:val="20"/>
                <w:lang w:val="sr-Latn-RS"/>
              </w:rPr>
            </w:pPr>
            <w:r>
              <w:rPr>
                <w:sz w:val="20"/>
                <w:lang w:val="sr-Latn-RS"/>
              </w:rPr>
              <w:lastRenderedPageBreak/>
              <w:t xml:space="preserve">   A.6</w:t>
            </w:r>
            <w:r w:rsidRPr="00673430">
              <w:rPr>
                <w:sz w:val="20"/>
                <w:lang w:val="sr-Latn-RS"/>
              </w:rPr>
              <w:t>.2. Organizovanje prevoza i smeštaja     za učesnike i govornike.</w:t>
            </w:r>
          </w:p>
          <w:p w14:paraId="05C14700"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.3. Obezbeđivanje prevodilaca.</w:t>
            </w:r>
          </w:p>
          <w:p w14:paraId="62CD80DF" w14:textId="77777777" w:rsidR="00F66D8D" w:rsidRPr="00673430" w:rsidRDefault="00F66D8D" w:rsidP="00F66D8D">
            <w:pPr>
              <w:ind w:left="574"/>
              <w:rPr>
                <w:sz w:val="20"/>
                <w:lang w:val="sr-Latn-RS"/>
              </w:rPr>
            </w:pPr>
            <w:r>
              <w:rPr>
                <w:sz w:val="20"/>
                <w:lang w:val="sr-Latn-RS"/>
              </w:rPr>
              <w:t xml:space="preserve">   A.6</w:t>
            </w:r>
            <w:r w:rsidRPr="00673430">
              <w:rPr>
                <w:sz w:val="20"/>
                <w:lang w:val="sr-Latn-RS"/>
              </w:rPr>
              <w:t>.4. Kreiranje agendi seminara.</w:t>
            </w:r>
          </w:p>
          <w:p w14:paraId="00D5DBDC" w14:textId="77777777" w:rsidR="00F66D8D" w:rsidRPr="00673430" w:rsidRDefault="00F66D8D" w:rsidP="00F66D8D">
            <w:pPr>
              <w:ind w:left="574"/>
              <w:rPr>
                <w:bCs/>
                <w:sz w:val="20"/>
                <w:lang w:val="sr-Latn-RS"/>
              </w:rPr>
            </w:pPr>
            <w:r>
              <w:rPr>
                <w:bCs/>
                <w:sz w:val="20"/>
                <w:lang w:val="sr-Latn-RS"/>
              </w:rPr>
              <w:t>A.6</w:t>
            </w:r>
            <w:r w:rsidRPr="00673430">
              <w:rPr>
                <w:bCs/>
                <w:sz w:val="20"/>
                <w:lang w:val="sr-Latn-RS"/>
              </w:rPr>
              <w:t>.5. Obezbeđivanje adekvatanog prostora za izvođenje seminara.</w:t>
            </w:r>
          </w:p>
          <w:p w14:paraId="2760292A" w14:textId="77777777" w:rsidR="00F66D8D" w:rsidRPr="00673430" w:rsidRDefault="00F66D8D" w:rsidP="00F66D8D">
            <w:pPr>
              <w:widowControl w:val="0"/>
              <w:tabs>
                <w:tab w:val="left" w:pos="228"/>
              </w:tabs>
              <w:rPr>
                <w:bCs/>
                <w:color w:val="000000"/>
                <w:sz w:val="20"/>
                <w:lang w:val="sr-Latn-RS"/>
              </w:rPr>
            </w:pPr>
          </w:p>
          <w:p w14:paraId="2F180A79"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A.7</w:t>
            </w:r>
            <w:r w:rsidRPr="00673430">
              <w:rPr>
                <w:sz w:val="20"/>
                <w:lang w:val="sr-Latn-RS"/>
              </w:rPr>
              <w:t>. Održavanje seminara radi promocije ekološke održivosti i važnosti očuvanja životne sredine, kao i seminara o organizaciji inicijativa.</w:t>
            </w:r>
          </w:p>
          <w:p w14:paraId="48569D9C" w14:textId="77777777" w:rsidR="00F66D8D" w:rsidRPr="00673430" w:rsidRDefault="00F66D8D" w:rsidP="00F66D8D">
            <w:pPr>
              <w:rPr>
                <w:sz w:val="20"/>
                <w:lang w:val="sr-Latn-RS"/>
              </w:rPr>
            </w:pPr>
            <w:r w:rsidRPr="00673430">
              <w:rPr>
                <w:b/>
                <w:bCs/>
                <w:sz w:val="20"/>
                <w:lang w:val="sr-Latn-RS"/>
              </w:rPr>
              <w:t xml:space="preserve">   </w:t>
            </w:r>
            <w:r w:rsidRPr="00673430">
              <w:rPr>
                <w:sz w:val="20"/>
                <w:lang w:val="sr-Latn-RS"/>
              </w:rPr>
              <w:t xml:space="preserve">         A.</w:t>
            </w:r>
            <w:r>
              <w:rPr>
                <w:sz w:val="20"/>
                <w:lang w:val="sr-Latn-RS"/>
              </w:rPr>
              <w:t>7</w:t>
            </w:r>
            <w:r w:rsidRPr="00673430">
              <w:rPr>
                <w:sz w:val="20"/>
                <w:lang w:val="sr-Latn-RS"/>
              </w:rPr>
              <w:t>.1. Praćenje agende seminara.</w:t>
            </w:r>
          </w:p>
          <w:p w14:paraId="3DE93D1B"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.2. Dodeljenvanje sertifikata za učesnike seminara.</w:t>
            </w:r>
          </w:p>
          <w:p w14:paraId="37DA0548"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7</w:t>
            </w:r>
            <w:r w:rsidRPr="00673430">
              <w:rPr>
                <w:sz w:val="20"/>
                <w:lang w:val="sr-Latn-RS"/>
              </w:rPr>
              <w:t>.3.Anketiranje učesnika seminara.</w:t>
            </w:r>
          </w:p>
          <w:p w14:paraId="42097824" w14:textId="77777777" w:rsidR="00F66D8D" w:rsidRPr="00673430" w:rsidRDefault="00F66D8D" w:rsidP="00F66D8D">
            <w:pPr>
              <w:rPr>
                <w:sz w:val="20"/>
                <w:lang w:val="sr-Latn-RS"/>
              </w:rPr>
            </w:pPr>
          </w:p>
          <w:p w14:paraId="0052E6E2"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8</w:t>
            </w:r>
            <w:r w:rsidRPr="00673430">
              <w:rPr>
                <w:sz w:val="20"/>
                <w:lang w:val="sr-Latn-RS"/>
              </w:rPr>
              <w:t>. Organizovanje debatnih radionca o aktuelnim ekološkim pitanjima.</w:t>
            </w:r>
          </w:p>
          <w:p w14:paraId="07700B80"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.1. Angažovanje stručnih govornika i moderatora.</w:t>
            </w:r>
          </w:p>
          <w:p w14:paraId="7075E51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.2. Organizovanje prevoza i smeštaja  za učesnike i moderatore.</w:t>
            </w:r>
          </w:p>
          <w:p w14:paraId="75E2CFC1"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8</w:t>
            </w:r>
            <w:r w:rsidRPr="00673430">
              <w:rPr>
                <w:sz w:val="20"/>
                <w:lang w:val="sr-Latn-RS"/>
              </w:rPr>
              <w:t>.3. Obezbeđivanje prevodilaca.</w:t>
            </w:r>
          </w:p>
          <w:p w14:paraId="19490E62" w14:textId="77777777" w:rsidR="00F66D8D" w:rsidRPr="00673430" w:rsidRDefault="00F66D8D" w:rsidP="00F66D8D">
            <w:pPr>
              <w:ind w:left="574"/>
              <w:rPr>
                <w:sz w:val="20"/>
                <w:lang w:val="sr-Latn-RS"/>
              </w:rPr>
            </w:pPr>
            <w:r w:rsidRPr="00673430">
              <w:rPr>
                <w:sz w:val="20"/>
                <w:lang w:val="sr-Latn-RS"/>
              </w:rPr>
              <w:lastRenderedPageBreak/>
              <w:t xml:space="preserve">   A.</w:t>
            </w:r>
            <w:r>
              <w:rPr>
                <w:sz w:val="20"/>
                <w:lang w:val="sr-Latn-RS"/>
              </w:rPr>
              <w:t>8</w:t>
            </w:r>
            <w:r w:rsidRPr="00673430">
              <w:rPr>
                <w:sz w:val="20"/>
                <w:lang w:val="sr-Latn-RS"/>
              </w:rPr>
              <w:t>.4. Kreiranje agendi debate.</w:t>
            </w:r>
          </w:p>
          <w:p w14:paraId="22B99567" w14:textId="77777777" w:rsidR="00F66D8D" w:rsidRPr="00673430" w:rsidRDefault="00F66D8D" w:rsidP="00F66D8D">
            <w:pPr>
              <w:ind w:left="574"/>
              <w:rPr>
                <w:bCs/>
                <w:sz w:val="20"/>
                <w:lang w:val="sr-Latn-RS"/>
              </w:rPr>
            </w:pPr>
            <w:r w:rsidRPr="00673430">
              <w:rPr>
                <w:bCs/>
                <w:sz w:val="20"/>
                <w:lang w:val="sr-Latn-RS"/>
              </w:rPr>
              <w:t>A.</w:t>
            </w:r>
            <w:r>
              <w:rPr>
                <w:bCs/>
                <w:sz w:val="20"/>
                <w:lang w:val="sr-Latn-RS"/>
              </w:rPr>
              <w:t>8</w:t>
            </w:r>
            <w:r w:rsidRPr="00673430">
              <w:rPr>
                <w:bCs/>
                <w:sz w:val="20"/>
                <w:lang w:val="sr-Latn-RS"/>
              </w:rPr>
              <w:t>.5. Obezbeđivanje adekvatanog prostora za izvođenje radionice.</w:t>
            </w:r>
          </w:p>
          <w:p w14:paraId="44A5550D" w14:textId="77777777" w:rsidR="00F66D8D" w:rsidRPr="00673430" w:rsidRDefault="00F66D8D" w:rsidP="00F66D8D">
            <w:pPr>
              <w:widowControl w:val="0"/>
              <w:tabs>
                <w:tab w:val="left" w:pos="228"/>
              </w:tabs>
              <w:rPr>
                <w:sz w:val="20"/>
                <w:lang w:val="sr-Latn-RS"/>
              </w:rPr>
            </w:pPr>
          </w:p>
          <w:p w14:paraId="15BCBC40"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sidRPr="00673430">
              <w:rPr>
                <w:sz w:val="20"/>
                <w:lang w:val="sr-Latn-RS"/>
              </w:rPr>
              <w:t>A.</w:t>
            </w:r>
            <w:r>
              <w:rPr>
                <w:sz w:val="20"/>
                <w:lang w:val="sr-Latn-RS"/>
              </w:rPr>
              <w:t>9</w:t>
            </w:r>
            <w:r w:rsidRPr="00673430">
              <w:rPr>
                <w:sz w:val="20"/>
                <w:lang w:val="sr-Latn-RS"/>
              </w:rPr>
              <w:t>. Održavanje debatne radionice o aktuelnim ekološim pitanjima.</w:t>
            </w:r>
          </w:p>
          <w:p w14:paraId="048EA5A4"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.1. Praćenje agende radionice.</w:t>
            </w:r>
          </w:p>
          <w:p w14:paraId="6F753581" w14:textId="77777777" w:rsidR="00F66D8D" w:rsidRPr="00673430" w:rsidRDefault="00F66D8D" w:rsidP="00F66D8D">
            <w:pPr>
              <w:ind w:left="484"/>
              <w:rPr>
                <w:sz w:val="20"/>
                <w:lang w:val="sr-Latn-RS"/>
              </w:rPr>
            </w:pPr>
            <w:r w:rsidRPr="00673430">
              <w:rPr>
                <w:sz w:val="20"/>
                <w:lang w:val="sr-Latn-RS"/>
              </w:rPr>
              <w:t xml:space="preserve">   A.</w:t>
            </w:r>
            <w:r>
              <w:rPr>
                <w:sz w:val="20"/>
                <w:lang w:val="sr-Latn-RS"/>
              </w:rPr>
              <w:t>9</w:t>
            </w:r>
            <w:r w:rsidRPr="00673430">
              <w:rPr>
                <w:sz w:val="20"/>
                <w:lang w:val="sr-Latn-RS"/>
              </w:rPr>
              <w:t>.2. Dodeljenvanje sertifikata za učesnike radionice.</w:t>
            </w:r>
          </w:p>
          <w:p w14:paraId="7E928727" w14:textId="77777777" w:rsidR="00F66D8D" w:rsidRPr="00673430" w:rsidRDefault="00F66D8D" w:rsidP="00F66D8D">
            <w:pPr>
              <w:rPr>
                <w:sz w:val="20"/>
                <w:lang w:val="sr-Latn-RS"/>
              </w:rPr>
            </w:pPr>
            <w:r w:rsidRPr="00673430">
              <w:rPr>
                <w:sz w:val="20"/>
                <w:lang w:val="sr-Latn-RS"/>
              </w:rPr>
              <w:t xml:space="preserve">           A.</w:t>
            </w:r>
            <w:r>
              <w:rPr>
                <w:sz w:val="20"/>
                <w:lang w:val="sr-Latn-RS"/>
              </w:rPr>
              <w:t>9</w:t>
            </w:r>
            <w:r w:rsidRPr="00673430">
              <w:rPr>
                <w:sz w:val="20"/>
                <w:lang w:val="sr-Latn-RS"/>
              </w:rPr>
              <w:t>.3.Anketiranje učesnika radionice.</w:t>
            </w:r>
            <w:r w:rsidRPr="00673430">
              <w:rPr>
                <w:b/>
                <w:bCs/>
                <w:sz w:val="20"/>
                <w:lang w:val="sr-Latn-RS"/>
              </w:rPr>
              <w:t xml:space="preserve">   </w:t>
            </w:r>
            <w:r w:rsidRPr="00673430">
              <w:rPr>
                <w:sz w:val="20"/>
                <w:lang w:val="sr-Latn-RS"/>
              </w:rPr>
              <w:t xml:space="preserve">         </w:t>
            </w:r>
          </w:p>
          <w:p w14:paraId="5657D595" w14:textId="77777777" w:rsidR="00F66D8D" w:rsidRPr="00673430" w:rsidRDefault="00F66D8D" w:rsidP="00F66D8D">
            <w:pPr>
              <w:ind w:left="484"/>
              <w:rPr>
                <w:sz w:val="20"/>
                <w:lang w:val="sr-Latn-RS"/>
              </w:rPr>
            </w:pPr>
          </w:p>
          <w:p w14:paraId="02A99D0F" w14:textId="77777777" w:rsidR="00F66D8D" w:rsidRPr="00673430" w:rsidRDefault="00F66D8D" w:rsidP="00F66D8D">
            <w:pPr>
              <w:pStyle w:val="ListParagraph"/>
              <w:numPr>
                <w:ilvl w:val="0"/>
                <w:numId w:val="23"/>
              </w:numPr>
              <w:tabs>
                <w:tab w:val="left" w:pos="214"/>
              </w:tabs>
              <w:ind w:left="214" w:hanging="180"/>
              <w:contextualSpacing w:val="0"/>
              <w:rPr>
                <w:sz w:val="20"/>
                <w:lang w:val="sr-Latn-RS"/>
              </w:rPr>
            </w:pPr>
            <w:r w:rsidRPr="00673430">
              <w:rPr>
                <w:sz w:val="20"/>
                <w:lang w:val="sr-Latn-RS"/>
              </w:rPr>
              <w:t>A.</w:t>
            </w:r>
            <w:r>
              <w:rPr>
                <w:sz w:val="20"/>
                <w:lang w:val="sr-Latn-RS"/>
              </w:rPr>
              <w:t>10</w:t>
            </w:r>
            <w:r w:rsidRPr="00673430">
              <w:rPr>
                <w:sz w:val="20"/>
                <w:lang w:val="sr-Latn-RS"/>
              </w:rPr>
              <w:t>. Organizovanje i sprovedjenje kampanje za povećanje ekološke svesti.</w:t>
            </w:r>
          </w:p>
          <w:p w14:paraId="3FFAF974"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.1. Planiranje kampanje.</w:t>
            </w:r>
          </w:p>
          <w:p w14:paraId="1A40A90B"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.2. Pripremanje materijala i resursa.</w:t>
            </w:r>
          </w:p>
          <w:p w14:paraId="3DA1C391"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.3. Izvođenje kampanje.</w:t>
            </w:r>
          </w:p>
          <w:p w14:paraId="01D870D7" w14:textId="77777777" w:rsidR="00F66D8D" w:rsidRPr="00673430" w:rsidRDefault="00F66D8D" w:rsidP="00F66D8D">
            <w:pPr>
              <w:ind w:left="574"/>
              <w:rPr>
                <w:sz w:val="20"/>
                <w:lang w:val="sr-Latn-RS"/>
              </w:rPr>
            </w:pPr>
            <w:r w:rsidRPr="00673430">
              <w:rPr>
                <w:sz w:val="20"/>
                <w:lang w:val="sr-Latn-RS"/>
              </w:rPr>
              <w:t>A.</w:t>
            </w:r>
            <w:r>
              <w:rPr>
                <w:sz w:val="20"/>
                <w:lang w:val="sr-Latn-RS"/>
              </w:rPr>
              <w:t>10</w:t>
            </w:r>
            <w:r w:rsidRPr="00673430">
              <w:rPr>
                <w:sz w:val="20"/>
                <w:lang w:val="sr-Latn-RS"/>
              </w:rPr>
              <w:t>.4. Evaluacija kampanje.</w:t>
            </w:r>
          </w:p>
          <w:p w14:paraId="676D8F71" w14:textId="77777777" w:rsidR="00F66D8D" w:rsidRDefault="00F66D8D" w:rsidP="00F66D8D">
            <w:pPr>
              <w:rPr>
                <w:sz w:val="20"/>
                <w:lang w:val="sr-Latn-RS"/>
              </w:rPr>
            </w:pPr>
          </w:p>
          <w:p w14:paraId="7124C9C0"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A.11</w:t>
            </w:r>
            <w:r w:rsidRPr="00673430">
              <w:rPr>
                <w:bCs/>
                <w:sz w:val="20"/>
                <w:lang w:val="sr-Latn-RS"/>
              </w:rPr>
              <w:t>. Proglašavanje zaštićenih zona</w:t>
            </w:r>
            <w:r>
              <w:rPr>
                <w:bCs/>
                <w:sz w:val="20"/>
                <w:lang w:val="sr-Latn-RS"/>
              </w:rPr>
              <w:t xml:space="preserve"> u okvirzu pilot projekta</w:t>
            </w:r>
            <w:r w:rsidRPr="00673430">
              <w:rPr>
                <w:bCs/>
                <w:sz w:val="20"/>
                <w:lang w:val="sr-Latn-RS"/>
              </w:rPr>
              <w:t>.</w:t>
            </w:r>
          </w:p>
          <w:p w14:paraId="2B5CCA94" w14:textId="77777777" w:rsidR="00F66D8D" w:rsidRPr="00673430" w:rsidRDefault="00F66D8D" w:rsidP="00F66D8D">
            <w:pPr>
              <w:widowControl w:val="0"/>
              <w:tabs>
                <w:tab w:val="left" w:pos="228"/>
                <w:tab w:val="num" w:pos="1004"/>
              </w:tabs>
              <w:ind w:left="86"/>
              <w:rPr>
                <w:bCs/>
                <w:color w:val="000000"/>
                <w:sz w:val="20"/>
                <w:lang w:val="sr-Latn-RS"/>
              </w:rPr>
            </w:pPr>
          </w:p>
          <w:p w14:paraId="21D4651C" w14:textId="77777777" w:rsidR="00F66D8D" w:rsidRPr="00673430" w:rsidRDefault="00F66D8D" w:rsidP="00F66D8D">
            <w:pPr>
              <w:ind w:left="574"/>
              <w:rPr>
                <w:bCs/>
                <w:sz w:val="20"/>
                <w:lang w:val="sr-Latn-RS"/>
              </w:rPr>
            </w:pPr>
            <w:r>
              <w:rPr>
                <w:bCs/>
                <w:sz w:val="20"/>
                <w:lang w:val="sr-Latn-RS"/>
              </w:rPr>
              <w:t xml:space="preserve"> A.11</w:t>
            </w:r>
            <w:r w:rsidRPr="00673430">
              <w:rPr>
                <w:bCs/>
                <w:sz w:val="20"/>
                <w:lang w:val="sr-Latn-RS"/>
              </w:rPr>
              <w:t>.1</w:t>
            </w:r>
            <w:r w:rsidRPr="00673430">
              <w:rPr>
                <w:color w:val="000000"/>
                <w:sz w:val="20"/>
                <w:lang w:val="sr-Latn-RS"/>
              </w:rPr>
              <w:t xml:space="preserve"> Identifikovanje potencijalnih područja i angažovanje adekvatnih upravljača projekta.</w:t>
            </w:r>
          </w:p>
          <w:p w14:paraId="6C37B8BD"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.2. Razvijanje planskih dokumenata</w:t>
            </w:r>
            <w:r w:rsidRPr="00673430">
              <w:rPr>
                <w:color w:val="000000"/>
                <w:sz w:val="20"/>
                <w:lang w:val="sr-Latn-RS"/>
              </w:rPr>
              <w:t xml:space="preserve"> </w:t>
            </w:r>
            <w:r w:rsidRPr="00673430">
              <w:rPr>
                <w:color w:val="000000"/>
                <w:sz w:val="20"/>
                <w:lang w:val="sr-Latn-RS"/>
              </w:rPr>
              <w:lastRenderedPageBreak/>
              <w:t>koji sadrže pravila za zaštićena područja.</w:t>
            </w:r>
          </w:p>
          <w:p w14:paraId="30B71522"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.3. </w:t>
            </w:r>
            <w:r w:rsidRPr="00673430">
              <w:rPr>
                <w:color w:val="000000"/>
                <w:sz w:val="20"/>
                <w:lang w:val="sr-Latn-RS"/>
              </w:rPr>
              <w:t>Analiziranje zakonskih regulativa</w:t>
            </w:r>
          </w:p>
          <w:p w14:paraId="7AB29788"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 xml:space="preserve">.4. </w:t>
            </w:r>
            <w:r w:rsidRPr="00673430">
              <w:rPr>
                <w:color w:val="000000"/>
                <w:sz w:val="20"/>
                <w:lang w:val="sr-Latn-RS"/>
              </w:rPr>
              <w:t>Zakonska procedura proglašavanja.</w:t>
            </w:r>
          </w:p>
          <w:p w14:paraId="306C48F9" w14:textId="77777777" w:rsidR="00F66D8D" w:rsidRPr="00673430" w:rsidRDefault="00F66D8D" w:rsidP="00F66D8D">
            <w:pPr>
              <w:ind w:left="574"/>
              <w:rPr>
                <w:bCs/>
                <w:sz w:val="20"/>
                <w:lang w:val="sr-Latn-RS"/>
              </w:rPr>
            </w:pPr>
            <w:r>
              <w:rPr>
                <w:bCs/>
                <w:sz w:val="20"/>
                <w:lang w:val="sr-Latn-RS"/>
              </w:rPr>
              <w:t>A.11</w:t>
            </w:r>
            <w:r w:rsidRPr="00673430">
              <w:rPr>
                <w:bCs/>
                <w:sz w:val="20"/>
                <w:lang w:val="sr-Latn-RS"/>
              </w:rPr>
              <w:t>.5. Monitoring i evaluacija zaštićene zone.</w:t>
            </w:r>
          </w:p>
          <w:p w14:paraId="45384901" w14:textId="77777777" w:rsidR="00F66D8D" w:rsidRPr="00673430" w:rsidRDefault="00F66D8D" w:rsidP="00F66D8D">
            <w:pPr>
              <w:widowControl w:val="0"/>
              <w:tabs>
                <w:tab w:val="left" w:pos="228"/>
              </w:tabs>
              <w:ind w:left="574"/>
              <w:rPr>
                <w:bCs/>
                <w:color w:val="000000"/>
                <w:sz w:val="20"/>
                <w:lang w:val="sr-Latn-RS"/>
              </w:rPr>
            </w:pPr>
          </w:p>
          <w:p w14:paraId="1B558F52" w14:textId="77777777" w:rsidR="00F66D8D" w:rsidRPr="00673430" w:rsidRDefault="00F66D8D" w:rsidP="00F66D8D">
            <w:pPr>
              <w:widowControl w:val="0"/>
              <w:numPr>
                <w:ilvl w:val="0"/>
                <w:numId w:val="1"/>
              </w:numPr>
              <w:tabs>
                <w:tab w:val="clear" w:pos="1004"/>
                <w:tab w:val="left" w:pos="228"/>
                <w:tab w:val="num" w:pos="360"/>
                <w:tab w:val="num" w:pos="502"/>
              </w:tabs>
              <w:ind w:left="86" w:firstLine="0"/>
              <w:rPr>
                <w:bCs/>
                <w:color w:val="000000"/>
                <w:sz w:val="20"/>
                <w:lang w:val="sr-Latn-RS"/>
              </w:rPr>
            </w:pPr>
            <w:r>
              <w:rPr>
                <w:bCs/>
                <w:sz w:val="20"/>
                <w:lang w:val="sr-Latn-RS"/>
              </w:rPr>
              <w:t>A.12</w:t>
            </w:r>
            <w:r w:rsidRPr="00673430">
              <w:rPr>
                <w:bCs/>
                <w:sz w:val="20"/>
                <w:lang w:val="sr-Latn-RS"/>
              </w:rPr>
              <w:t>. Postavljanje buradi za sakupljanje kišnice</w:t>
            </w:r>
            <w:r>
              <w:rPr>
                <w:bCs/>
                <w:sz w:val="20"/>
                <w:lang w:val="sr-Latn-RS"/>
              </w:rPr>
              <w:t xml:space="preserve"> u okviru pilot projekta</w:t>
            </w:r>
            <w:r w:rsidRPr="00673430">
              <w:rPr>
                <w:bCs/>
                <w:sz w:val="20"/>
                <w:lang w:val="sr-Latn-RS"/>
              </w:rPr>
              <w:t>.</w:t>
            </w:r>
          </w:p>
          <w:p w14:paraId="3C67FC1B"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.1. </w:t>
            </w:r>
            <w:r w:rsidRPr="00673430">
              <w:rPr>
                <w:color w:val="000000"/>
                <w:sz w:val="20"/>
                <w:lang w:val="sr-Latn-RS"/>
              </w:rPr>
              <w:t>Istraživanje lokacija za postavljanje buradi</w:t>
            </w:r>
            <w:r w:rsidRPr="00673430">
              <w:rPr>
                <w:bCs/>
                <w:sz w:val="20"/>
                <w:lang w:val="sr-Latn-RS"/>
              </w:rPr>
              <w:t>.</w:t>
            </w:r>
          </w:p>
          <w:p w14:paraId="7C3F5DF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.1.1. Odabir odgovarajućeg kapaciteta buradi.</w:t>
            </w:r>
          </w:p>
          <w:p w14:paraId="2603C0FE" w14:textId="77777777" w:rsidR="00F66D8D" w:rsidRPr="00673430" w:rsidRDefault="00F66D8D" w:rsidP="00F66D8D">
            <w:pPr>
              <w:ind w:left="754"/>
              <w:rPr>
                <w:bCs/>
                <w:sz w:val="20"/>
                <w:lang w:val="sr-Latn-RS"/>
              </w:rPr>
            </w:pPr>
            <w:r w:rsidRPr="00673430">
              <w:rPr>
                <w:bCs/>
                <w:sz w:val="20"/>
                <w:lang w:val="sr-Latn-RS"/>
              </w:rPr>
              <w:t>A.</w:t>
            </w:r>
            <w:r>
              <w:rPr>
                <w:bCs/>
                <w:sz w:val="20"/>
                <w:lang w:val="sr-Latn-RS"/>
              </w:rPr>
              <w:t>12</w:t>
            </w:r>
            <w:r w:rsidRPr="00673430">
              <w:rPr>
                <w:bCs/>
                <w:sz w:val="20"/>
                <w:lang w:val="sr-Latn-RS"/>
              </w:rPr>
              <w:t>.1.2</w:t>
            </w:r>
            <w:r w:rsidRPr="00673430">
              <w:rPr>
                <w:lang w:val="sr-Latn-RS"/>
              </w:rPr>
              <w:t xml:space="preserve"> </w:t>
            </w:r>
            <w:r w:rsidRPr="00673430">
              <w:rPr>
                <w:bCs/>
                <w:sz w:val="20"/>
                <w:lang w:val="sr-Latn-RS"/>
              </w:rPr>
              <w:t>Analiza zakonskih propisa i regulativa vezanih za sakupljanje kišnice i upotrebu buradi.</w:t>
            </w:r>
          </w:p>
          <w:p w14:paraId="790F8D0A" w14:textId="77777777" w:rsidR="00F66D8D" w:rsidRPr="00673430" w:rsidRDefault="00F66D8D" w:rsidP="00F66D8D">
            <w:pPr>
              <w:ind w:left="574"/>
              <w:rPr>
                <w:bCs/>
                <w:sz w:val="20"/>
                <w:lang w:val="sr-Latn-RS"/>
              </w:rPr>
            </w:pPr>
            <w:r>
              <w:rPr>
                <w:bCs/>
                <w:sz w:val="20"/>
                <w:lang w:val="sr-Latn-RS"/>
              </w:rPr>
              <w:t>A.12</w:t>
            </w:r>
            <w:r w:rsidRPr="00673430">
              <w:rPr>
                <w:bCs/>
                <w:sz w:val="20"/>
                <w:lang w:val="sr-Latn-RS"/>
              </w:rPr>
              <w:t xml:space="preserve">.2. </w:t>
            </w:r>
            <w:r w:rsidRPr="00673430">
              <w:rPr>
                <w:color w:val="000000"/>
                <w:sz w:val="20"/>
                <w:lang w:val="sr-Latn-RS"/>
              </w:rPr>
              <w:t>Nabavka buradi</w:t>
            </w:r>
            <w:r w:rsidRPr="00673430">
              <w:rPr>
                <w:bCs/>
                <w:sz w:val="20"/>
                <w:lang w:val="sr-Latn-RS"/>
              </w:rPr>
              <w:t>.</w:t>
            </w:r>
          </w:p>
          <w:p w14:paraId="64A29E62"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.2.1. </w:t>
            </w:r>
            <w:r w:rsidRPr="00673430">
              <w:rPr>
                <w:color w:val="000000"/>
                <w:sz w:val="20"/>
                <w:lang w:val="sr-Latn-RS"/>
              </w:rPr>
              <w:t>Definisanje specifikacija i kriterijuma za odabir buradi (veličina, materijal, kvaliteta).</w:t>
            </w:r>
          </w:p>
          <w:p w14:paraId="4DA30937"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.2.2. </w:t>
            </w:r>
            <w:r w:rsidRPr="00673430">
              <w:rPr>
                <w:color w:val="000000"/>
                <w:sz w:val="20"/>
                <w:lang w:val="sr-Latn-RS"/>
              </w:rPr>
              <w:t>Pronalaženje dobavljača ili prodavaca buradi</w:t>
            </w:r>
            <w:r w:rsidRPr="00673430">
              <w:rPr>
                <w:bCs/>
                <w:sz w:val="20"/>
                <w:lang w:val="sr-Latn-RS"/>
              </w:rPr>
              <w:t>.</w:t>
            </w:r>
          </w:p>
          <w:p w14:paraId="02A5673D"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.2.3. </w:t>
            </w:r>
            <w:r w:rsidRPr="00673430">
              <w:rPr>
                <w:color w:val="000000"/>
                <w:sz w:val="20"/>
                <w:lang w:val="sr-Latn-RS"/>
              </w:rPr>
              <w:t xml:space="preserve">Sprovođenje procesa </w:t>
            </w:r>
            <w:r w:rsidRPr="00673430">
              <w:rPr>
                <w:color w:val="000000"/>
                <w:sz w:val="20"/>
                <w:lang w:val="sr-Latn-RS"/>
              </w:rPr>
              <w:lastRenderedPageBreak/>
              <w:t>nabavke i isporuke buradi</w:t>
            </w:r>
          </w:p>
          <w:p w14:paraId="1E7643FD"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.3. </w:t>
            </w:r>
            <w:r w:rsidRPr="00673430">
              <w:rPr>
                <w:color w:val="000000"/>
                <w:sz w:val="20"/>
                <w:lang w:val="sr-Latn-RS"/>
              </w:rPr>
              <w:t>Instalacija i priprema</w:t>
            </w:r>
            <w:r w:rsidRPr="00673430">
              <w:rPr>
                <w:bCs/>
                <w:sz w:val="20"/>
                <w:lang w:val="sr-Latn-RS"/>
              </w:rPr>
              <w:t>.</w:t>
            </w:r>
          </w:p>
          <w:p w14:paraId="3A1AF690"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Angažovanje majstora.</w:t>
            </w:r>
          </w:p>
          <w:p w14:paraId="3771BEE4"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Priprema lokacije za postavljanje buradi</w:t>
            </w:r>
            <w:r w:rsidRPr="00673430">
              <w:rPr>
                <w:bCs/>
                <w:sz w:val="20"/>
                <w:lang w:val="sr-Latn-RS"/>
              </w:rPr>
              <w:t>.</w:t>
            </w:r>
          </w:p>
          <w:p w14:paraId="21B4FCBC" w14:textId="77777777" w:rsidR="00F66D8D" w:rsidRPr="00673430" w:rsidRDefault="00F66D8D" w:rsidP="00F66D8D">
            <w:pPr>
              <w:ind w:left="754"/>
              <w:rPr>
                <w:bCs/>
                <w:sz w:val="20"/>
                <w:lang w:val="sr-Latn-RS"/>
              </w:rPr>
            </w:pPr>
            <w:r>
              <w:rPr>
                <w:bCs/>
                <w:sz w:val="20"/>
                <w:lang w:val="sr-Latn-RS"/>
              </w:rPr>
              <w:t>A.12</w:t>
            </w:r>
            <w:r w:rsidRPr="00673430">
              <w:rPr>
                <w:bCs/>
                <w:sz w:val="20"/>
                <w:lang w:val="sr-Latn-RS"/>
              </w:rPr>
              <w:t xml:space="preserve">.3.1. </w:t>
            </w:r>
            <w:r w:rsidRPr="00673430">
              <w:rPr>
                <w:color w:val="000000"/>
                <w:sz w:val="20"/>
                <w:lang w:val="sr-Latn-RS"/>
              </w:rPr>
              <w:t>Postavljanje odgovarajuće konstrukcije ili postolja za podršku buradi.</w:t>
            </w:r>
          </w:p>
          <w:p w14:paraId="37506BD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 xml:space="preserve">.4. </w:t>
            </w:r>
            <w:r w:rsidRPr="00673430">
              <w:rPr>
                <w:color w:val="000000"/>
                <w:sz w:val="20"/>
                <w:lang w:val="sr-Latn-RS"/>
              </w:rPr>
              <w:t>Testiranje postavljenih buradi</w:t>
            </w:r>
            <w:r w:rsidRPr="00673430">
              <w:rPr>
                <w:bCs/>
                <w:sz w:val="20"/>
                <w:lang w:val="sr-Latn-RS"/>
              </w:rPr>
              <w:t>.</w:t>
            </w:r>
          </w:p>
          <w:p w14:paraId="23463C79" w14:textId="77777777" w:rsidR="00F66D8D" w:rsidRPr="00673430" w:rsidRDefault="00F66D8D" w:rsidP="00F66D8D">
            <w:pPr>
              <w:ind w:left="574"/>
              <w:rPr>
                <w:bCs/>
                <w:sz w:val="20"/>
                <w:lang w:val="sr-Latn-RS"/>
              </w:rPr>
            </w:pPr>
            <w:r>
              <w:rPr>
                <w:bCs/>
                <w:sz w:val="20"/>
                <w:lang w:val="sr-Latn-RS"/>
              </w:rPr>
              <w:t xml:space="preserve">   A.12</w:t>
            </w:r>
            <w:r w:rsidRPr="00673430">
              <w:rPr>
                <w:bCs/>
                <w:sz w:val="20"/>
                <w:lang w:val="sr-Latn-RS"/>
              </w:rPr>
              <w:t>.5. Obuka osoblja centara gde su burad postavljena.</w:t>
            </w:r>
          </w:p>
          <w:p w14:paraId="588AC339" w14:textId="77777777" w:rsidR="00F66D8D" w:rsidRPr="00673430" w:rsidRDefault="00F66D8D" w:rsidP="00F66D8D">
            <w:pPr>
              <w:rPr>
                <w:sz w:val="20"/>
                <w:lang w:val="sr-Latn-RS"/>
              </w:rPr>
            </w:pPr>
          </w:p>
          <w:p w14:paraId="5E7056AB"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A.13</w:t>
            </w:r>
            <w:r w:rsidRPr="00673430">
              <w:rPr>
                <w:sz w:val="20"/>
                <w:lang w:val="sr-Latn-RS"/>
              </w:rPr>
              <w:t>. Plan kvaliteta.</w:t>
            </w:r>
          </w:p>
          <w:p w14:paraId="16B9CCB8"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13</w:t>
            </w:r>
            <w:r w:rsidRPr="00673430">
              <w:rPr>
                <w:sz w:val="20"/>
                <w:lang w:val="sr-Latn-RS"/>
              </w:rPr>
              <w:t>.1. Izrada plana kvaliteta.</w:t>
            </w:r>
            <w:r w:rsidRPr="00673430">
              <w:rPr>
                <w:sz w:val="20"/>
                <w:lang w:val="sr-Latn-RS"/>
              </w:rPr>
              <w:br/>
              <w:t xml:space="preserve">   A.</w:t>
            </w:r>
            <w:r>
              <w:rPr>
                <w:sz w:val="20"/>
                <w:lang w:val="sr-Latn-RS"/>
              </w:rPr>
              <w:t>13</w:t>
            </w:r>
            <w:r w:rsidRPr="00673430">
              <w:rPr>
                <w:sz w:val="20"/>
                <w:lang w:val="sr-Latn-RS"/>
              </w:rPr>
              <w:t>.2. Izvršavanje interne evaluacija kvaliteta.</w:t>
            </w:r>
            <w:r w:rsidRPr="00673430">
              <w:rPr>
                <w:sz w:val="20"/>
                <w:lang w:val="sr-Latn-RS"/>
              </w:rPr>
              <w:br/>
              <w:t xml:space="preserve">   A.</w:t>
            </w:r>
            <w:r>
              <w:rPr>
                <w:sz w:val="20"/>
                <w:lang w:val="sr-Latn-RS"/>
              </w:rPr>
              <w:t>13</w:t>
            </w:r>
            <w:r w:rsidRPr="00673430">
              <w:rPr>
                <w:sz w:val="20"/>
                <w:lang w:val="sr-Latn-RS"/>
              </w:rPr>
              <w:t>.3. Izvršavanje eksterne evaluacija kvaliteta.</w:t>
            </w:r>
          </w:p>
          <w:p w14:paraId="70EF6637" w14:textId="77777777" w:rsidR="00F66D8D" w:rsidRPr="00673430" w:rsidRDefault="00F66D8D" w:rsidP="00F66D8D">
            <w:pPr>
              <w:rPr>
                <w:sz w:val="20"/>
                <w:lang w:val="sr-Latn-RS"/>
              </w:rPr>
            </w:pPr>
          </w:p>
          <w:p w14:paraId="2B312EBD"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A.14</w:t>
            </w:r>
            <w:r w:rsidRPr="00673430">
              <w:rPr>
                <w:sz w:val="20"/>
                <w:lang w:val="sr-Latn-RS"/>
              </w:rPr>
              <w:t>. Reklamiranje putem kanala promocije.</w:t>
            </w:r>
          </w:p>
          <w:p w14:paraId="18DACBB9" w14:textId="77777777" w:rsidR="00F66D8D" w:rsidRDefault="00F66D8D" w:rsidP="00F66D8D">
            <w:pPr>
              <w:ind w:left="574"/>
              <w:rPr>
                <w:iCs/>
                <w:sz w:val="20"/>
                <w:lang w:val="sr-Latn-RS"/>
              </w:rPr>
            </w:pPr>
            <w:r>
              <w:rPr>
                <w:sz w:val="20"/>
                <w:lang w:val="sr-Latn-RS"/>
              </w:rPr>
              <w:t xml:space="preserve">   A.14</w:t>
            </w:r>
            <w:r w:rsidRPr="00673430">
              <w:rPr>
                <w:sz w:val="20"/>
                <w:lang w:val="sr-Latn-RS"/>
              </w:rPr>
              <w:t xml:space="preserve">.1. </w:t>
            </w:r>
            <w:r>
              <w:rPr>
                <w:iCs/>
                <w:sz w:val="20"/>
                <w:lang w:val="sr-Latn-RS"/>
              </w:rPr>
              <w:t>Stupanje u kontakt sa lokalnim TV stanicama.</w:t>
            </w:r>
          </w:p>
          <w:p w14:paraId="1CC6417D" w14:textId="77777777" w:rsidR="00F66D8D" w:rsidRDefault="00F66D8D" w:rsidP="00F66D8D">
            <w:pPr>
              <w:ind w:left="574"/>
              <w:rPr>
                <w:iCs/>
                <w:sz w:val="20"/>
                <w:lang w:val="sr-Latn-RS"/>
              </w:rPr>
            </w:pPr>
            <w:r>
              <w:rPr>
                <w:sz w:val="20"/>
                <w:lang w:val="sr-Latn-RS"/>
              </w:rPr>
              <w:t>A.14.2</w:t>
            </w:r>
            <w:r w:rsidRPr="00673430">
              <w:rPr>
                <w:sz w:val="20"/>
                <w:lang w:val="sr-Latn-RS"/>
              </w:rPr>
              <w:t xml:space="preserve">. </w:t>
            </w:r>
            <w:r w:rsidRPr="00673430">
              <w:rPr>
                <w:iCs/>
                <w:sz w:val="20"/>
                <w:lang w:val="sr-Latn-RS"/>
              </w:rPr>
              <w:t>Reklamiranje i deljenje podataka putem medija.</w:t>
            </w:r>
          </w:p>
          <w:p w14:paraId="7CCB249C" w14:textId="77777777" w:rsidR="00F66D8D" w:rsidRPr="00673430" w:rsidRDefault="00F66D8D" w:rsidP="00F66D8D">
            <w:pPr>
              <w:ind w:left="574"/>
              <w:rPr>
                <w:sz w:val="20"/>
                <w:lang w:val="sr-Latn-RS"/>
              </w:rPr>
            </w:pPr>
            <w:r>
              <w:rPr>
                <w:sz w:val="20"/>
                <w:lang w:val="sr-Latn-RS"/>
              </w:rPr>
              <w:lastRenderedPageBreak/>
              <w:t>A.14.3</w:t>
            </w:r>
            <w:r w:rsidRPr="00673430">
              <w:rPr>
                <w:sz w:val="20"/>
                <w:lang w:val="sr-Latn-RS"/>
              </w:rPr>
              <w:t xml:space="preserve">. </w:t>
            </w:r>
            <w:r>
              <w:rPr>
                <w:iCs/>
                <w:sz w:val="20"/>
                <w:lang w:val="sr-Latn-RS"/>
              </w:rPr>
              <w:t>Kreiranje profila na društvenim mrežama.</w:t>
            </w:r>
          </w:p>
          <w:p w14:paraId="18486A76" w14:textId="77777777" w:rsidR="00F66D8D" w:rsidRPr="00673430" w:rsidRDefault="00F66D8D" w:rsidP="00F66D8D">
            <w:pPr>
              <w:ind w:left="574"/>
              <w:rPr>
                <w:iCs/>
                <w:sz w:val="20"/>
                <w:lang w:val="sr-Latn-RS"/>
              </w:rPr>
            </w:pPr>
            <w:r>
              <w:rPr>
                <w:sz w:val="20"/>
                <w:lang w:val="sr-Latn-RS"/>
              </w:rPr>
              <w:t xml:space="preserve">   A.14.4</w:t>
            </w:r>
            <w:r w:rsidRPr="00673430">
              <w:rPr>
                <w:sz w:val="20"/>
                <w:lang w:val="sr-Latn-RS"/>
              </w:rPr>
              <w:t xml:space="preserve">. </w:t>
            </w:r>
            <w:r w:rsidRPr="00673430">
              <w:rPr>
                <w:iCs/>
                <w:sz w:val="20"/>
                <w:lang w:val="sr-Latn-RS"/>
              </w:rPr>
              <w:t>Promovisanje i deljenje podataka o projektu putem društvenih mreža.</w:t>
            </w:r>
          </w:p>
          <w:p w14:paraId="2D28F906" w14:textId="77777777" w:rsidR="00F66D8D" w:rsidRPr="00673430" w:rsidRDefault="00F66D8D" w:rsidP="00F66D8D">
            <w:pPr>
              <w:ind w:left="574"/>
              <w:rPr>
                <w:sz w:val="20"/>
                <w:lang w:val="sr-Latn-RS"/>
              </w:rPr>
            </w:pPr>
            <w:r w:rsidRPr="00673430">
              <w:rPr>
                <w:sz w:val="20"/>
                <w:lang w:val="sr-Latn-RS"/>
              </w:rPr>
              <w:t xml:space="preserve">   A.</w:t>
            </w:r>
            <w:r>
              <w:rPr>
                <w:sz w:val="20"/>
                <w:lang w:val="sr-Latn-RS"/>
              </w:rPr>
              <w:t>14</w:t>
            </w:r>
            <w:r w:rsidRPr="00673430">
              <w:rPr>
                <w:sz w:val="20"/>
                <w:lang w:val="sr-Latn-RS"/>
              </w:rPr>
              <w:t>.</w:t>
            </w:r>
            <w:r>
              <w:rPr>
                <w:sz w:val="20"/>
                <w:lang w:val="sr-Latn-RS"/>
              </w:rPr>
              <w:t>5</w:t>
            </w:r>
            <w:r w:rsidRPr="00673430">
              <w:rPr>
                <w:sz w:val="20"/>
                <w:lang w:val="sr-Latn-RS"/>
              </w:rPr>
              <w:t>. Promovisanje putem internet reklama.</w:t>
            </w:r>
          </w:p>
          <w:p w14:paraId="17E631F3" w14:textId="77777777" w:rsidR="00F66D8D" w:rsidRPr="00673430" w:rsidRDefault="00F66D8D" w:rsidP="00F66D8D">
            <w:pPr>
              <w:rPr>
                <w:sz w:val="20"/>
                <w:lang w:val="sr-Latn-RS"/>
              </w:rPr>
            </w:pPr>
          </w:p>
          <w:p w14:paraId="7516F7CA" w14:textId="77777777" w:rsidR="00F66D8D" w:rsidRPr="00673430" w:rsidRDefault="00F66D8D" w:rsidP="00F66D8D">
            <w:pPr>
              <w:widowControl w:val="0"/>
              <w:numPr>
                <w:ilvl w:val="0"/>
                <w:numId w:val="1"/>
              </w:numPr>
              <w:tabs>
                <w:tab w:val="clear" w:pos="1004"/>
                <w:tab w:val="left" w:pos="228"/>
                <w:tab w:val="num" w:pos="502"/>
              </w:tabs>
              <w:ind w:left="86" w:firstLine="0"/>
              <w:rPr>
                <w:sz w:val="20"/>
                <w:lang w:val="sr-Latn-RS"/>
              </w:rPr>
            </w:pPr>
            <w:r>
              <w:rPr>
                <w:sz w:val="20"/>
                <w:lang w:val="sr-Latn-RS"/>
              </w:rPr>
              <w:t>A.15</w:t>
            </w:r>
            <w:r w:rsidRPr="00673430">
              <w:rPr>
                <w:sz w:val="20"/>
                <w:lang w:val="sr-Latn-RS"/>
              </w:rPr>
              <w:t>. Upravljanje projektom.</w:t>
            </w:r>
          </w:p>
          <w:p w14:paraId="0D2CE949"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.1. Održavanje sastanaka sa upravnim odborom.</w:t>
            </w:r>
          </w:p>
          <w:p w14:paraId="0EFE5463"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.2. Sveukupno upravljanje projekotm.</w:t>
            </w:r>
          </w:p>
          <w:p w14:paraId="4DF81CA7" w14:textId="77777777" w:rsidR="00F66D8D" w:rsidRPr="00673430" w:rsidRDefault="00F66D8D" w:rsidP="00F66D8D">
            <w:pPr>
              <w:widowControl w:val="0"/>
              <w:tabs>
                <w:tab w:val="left" w:pos="228"/>
              </w:tabs>
              <w:ind w:left="574"/>
              <w:rPr>
                <w:sz w:val="20"/>
                <w:lang w:val="sr-Latn-RS"/>
              </w:rPr>
            </w:pPr>
            <w:r w:rsidRPr="00673430">
              <w:rPr>
                <w:sz w:val="20"/>
                <w:lang w:val="sr-Latn-RS"/>
              </w:rPr>
              <w:t>A.</w:t>
            </w:r>
            <w:r>
              <w:rPr>
                <w:sz w:val="20"/>
                <w:lang w:val="sr-Latn-RS"/>
              </w:rPr>
              <w:t>15</w:t>
            </w:r>
            <w:r w:rsidRPr="00673430">
              <w:rPr>
                <w:sz w:val="20"/>
                <w:lang w:val="sr-Latn-RS"/>
              </w:rPr>
              <w:t>.3. Lokalno upravljanje projektom.</w:t>
            </w:r>
          </w:p>
          <w:p w14:paraId="426FFF78" w14:textId="77777777" w:rsidR="00F66D8D" w:rsidRPr="00673430" w:rsidRDefault="00F66D8D" w:rsidP="00F66D8D">
            <w:pPr>
              <w:ind w:left="574"/>
              <w:rPr>
                <w:sz w:val="20"/>
                <w:lang w:val="sr-Latn-RS"/>
              </w:rPr>
            </w:pPr>
          </w:p>
          <w:p w14:paraId="5DA87F66" w14:textId="77777777" w:rsidR="00F66D8D" w:rsidRPr="00673430" w:rsidRDefault="00F66D8D" w:rsidP="00F66D8D">
            <w:pPr>
              <w:pStyle w:val="ListParagraph"/>
              <w:widowControl w:val="0"/>
              <w:numPr>
                <w:ilvl w:val="0"/>
                <w:numId w:val="23"/>
              </w:numPr>
              <w:tabs>
                <w:tab w:val="left" w:pos="214"/>
              </w:tabs>
              <w:ind w:left="394"/>
              <w:contextualSpacing w:val="0"/>
              <w:rPr>
                <w:bCs/>
                <w:color w:val="000000"/>
                <w:sz w:val="20"/>
                <w:lang w:val="sr-Latn-RS"/>
              </w:rPr>
            </w:pPr>
            <w:r>
              <w:rPr>
                <w:bCs/>
                <w:color w:val="000000"/>
                <w:sz w:val="20"/>
                <w:lang w:val="sr-Latn-RS"/>
              </w:rPr>
              <w:t>A.16</w:t>
            </w:r>
            <w:r w:rsidRPr="00673430">
              <w:rPr>
                <w:bCs/>
                <w:color w:val="000000"/>
                <w:sz w:val="20"/>
                <w:lang w:val="sr-Latn-RS"/>
              </w:rPr>
              <w:t>. Sprovođenje finalne analize ciljnih grupa.</w:t>
            </w:r>
          </w:p>
          <w:p w14:paraId="242C5FF9"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.1. Ciljna grupa ispunjava elektronske ankete.</w:t>
            </w:r>
          </w:p>
          <w:p w14:paraId="556A86DB" w14:textId="77777777" w:rsidR="00F66D8D" w:rsidRPr="00673430" w:rsidRDefault="00F66D8D" w:rsidP="00F66D8D">
            <w:pPr>
              <w:widowControl w:val="0"/>
              <w:tabs>
                <w:tab w:val="left" w:pos="228"/>
              </w:tabs>
              <w:ind w:left="574"/>
              <w:rPr>
                <w:bCs/>
                <w:color w:val="000000"/>
                <w:sz w:val="20"/>
                <w:lang w:val="sr-Latn-RS"/>
              </w:rPr>
            </w:pPr>
            <w:r>
              <w:rPr>
                <w:bCs/>
                <w:color w:val="000000"/>
                <w:sz w:val="20"/>
                <w:lang w:val="sr-Latn-RS"/>
              </w:rPr>
              <w:t>A.16.</w:t>
            </w:r>
            <w:r w:rsidRPr="00673430">
              <w:rPr>
                <w:bCs/>
                <w:color w:val="000000"/>
                <w:sz w:val="20"/>
                <w:lang w:val="sr-Latn-RS"/>
              </w:rPr>
              <w:t>2</w:t>
            </w:r>
            <w:r w:rsidRPr="00673430">
              <w:rPr>
                <w:bCs/>
                <w:i/>
                <w:iCs/>
                <w:color w:val="000000"/>
                <w:sz w:val="20"/>
                <w:lang w:val="sr-Latn-RS"/>
              </w:rPr>
              <w:t xml:space="preserve">. </w:t>
            </w:r>
            <w:r w:rsidRPr="00673430">
              <w:rPr>
                <w:bCs/>
                <w:color w:val="000000"/>
                <w:sz w:val="20"/>
                <w:lang w:val="sr-Latn-RS"/>
              </w:rPr>
              <w:t>Sastavljanje izvještaja, na osnovu rezultata ankete, o trenutnom stanju u ciljnoj grupi.</w:t>
            </w:r>
          </w:p>
          <w:p w14:paraId="72C4709F" w14:textId="77777777" w:rsidR="00F66D8D" w:rsidRPr="00673430" w:rsidRDefault="00F66D8D" w:rsidP="00F66D8D">
            <w:pPr>
              <w:ind w:left="574"/>
              <w:rPr>
                <w:sz w:val="20"/>
                <w:lang w:val="sr-Latn-RS"/>
              </w:rPr>
            </w:pPr>
          </w:p>
          <w:p w14:paraId="6FBEA694" w14:textId="36D6D1B1" w:rsidR="00F66D8D" w:rsidRPr="00F66D8D" w:rsidRDefault="00F66D8D" w:rsidP="00F66D8D">
            <w:pPr>
              <w:pStyle w:val="ListBullet"/>
              <w:numPr>
                <w:ilvl w:val="0"/>
                <w:numId w:val="0"/>
              </w:numPr>
              <w:rPr>
                <w:rFonts w:asciiTheme="minorHAnsi" w:hAnsiTheme="minorHAnsi"/>
                <w:bCs/>
                <w:color w:val="000000"/>
                <w:szCs w:val="22"/>
                <w:lang w:val="sr-Latn-RS"/>
              </w:rPr>
            </w:pPr>
          </w:p>
        </w:tc>
        <w:tc>
          <w:tcPr>
            <w:tcW w:w="2693" w:type="dxa"/>
          </w:tcPr>
          <w:p w14:paraId="225D4611" w14:textId="77777777" w:rsidR="00F66D8D" w:rsidRPr="00673430" w:rsidRDefault="00F66D8D" w:rsidP="00F66D8D">
            <w:pPr>
              <w:pStyle w:val="Heading3"/>
              <w:spacing w:before="0"/>
              <w:rPr>
                <w:rFonts w:ascii="Times New Roman" w:hAnsi="Times New Roman"/>
                <w:i/>
                <w:color w:val="000000"/>
                <w:sz w:val="20"/>
                <w:lang w:val="sr-Latn-RS"/>
              </w:rPr>
            </w:pPr>
            <w:r w:rsidRPr="00673430">
              <w:rPr>
                <w:rFonts w:ascii="Times New Roman" w:hAnsi="Times New Roman"/>
                <w:color w:val="000000"/>
                <w:sz w:val="20"/>
                <w:lang w:val="sr-Latn-RS"/>
              </w:rPr>
              <w:lastRenderedPageBreak/>
              <w:t>Inputs:</w:t>
            </w:r>
          </w:p>
          <w:p w14:paraId="6F55C986" w14:textId="77777777" w:rsidR="00F66D8D" w:rsidRPr="00673430" w:rsidRDefault="00F66D8D" w:rsidP="00F66D8D">
            <w:pPr>
              <w:rPr>
                <w:i/>
                <w:iCs/>
                <w:sz w:val="16"/>
                <w:lang w:val="sr-Latn-RS"/>
              </w:rPr>
            </w:pPr>
            <w:r w:rsidRPr="00673430">
              <w:rPr>
                <w:i/>
                <w:iCs/>
                <w:sz w:val="16"/>
                <w:lang w:val="sr-Latn-RS"/>
              </w:rPr>
              <w:t xml:space="preserve">What inputs are required to implement these activities, e.g. staff time, equipment, mobilities, publications etc.? </w:t>
            </w:r>
          </w:p>
          <w:p w14:paraId="4921013B"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Staff costs: </w:t>
            </w:r>
          </w:p>
          <w:p w14:paraId="12390F7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Travel costs: </w:t>
            </w:r>
          </w:p>
          <w:p w14:paraId="32136309"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Costs of stay: </w:t>
            </w:r>
          </w:p>
          <w:p w14:paraId="2CCB0E16"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Equipment: </w:t>
            </w:r>
          </w:p>
          <w:p w14:paraId="04E83637"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Subcontracting: </w:t>
            </w:r>
          </w:p>
          <w:p w14:paraId="5B7495C0" w14:textId="77777777" w:rsidR="00F66D8D" w:rsidRPr="00673430" w:rsidRDefault="00F66D8D" w:rsidP="00F66D8D">
            <w:pPr>
              <w:widowControl w:val="0"/>
              <w:numPr>
                <w:ilvl w:val="0"/>
                <w:numId w:val="1"/>
              </w:numPr>
              <w:tabs>
                <w:tab w:val="clear" w:pos="1004"/>
                <w:tab w:val="left" w:pos="228"/>
                <w:tab w:val="num" w:pos="360"/>
              </w:tabs>
              <w:ind w:left="86" w:firstLine="0"/>
              <w:rPr>
                <w:noProof/>
                <w:sz w:val="18"/>
                <w:szCs w:val="18"/>
                <w:lang w:val="sr-Latn-RS"/>
              </w:rPr>
            </w:pPr>
            <w:r w:rsidRPr="00673430">
              <w:rPr>
                <w:noProof/>
                <w:sz w:val="18"/>
                <w:szCs w:val="18"/>
                <w:lang w:val="sr-Latn-RS"/>
              </w:rPr>
              <w:t xml:space="preserve">Co-financing: </w:t>
            </w:r>
          </w:p>
          <w:p w14:paraId="7F086F74" w14:textId="752187A2" w:rsidR="00F66D8D" w:rsidRPr="006F38CF" w:rsidRDefault="00F66D8D" w:rsidP="00F66D8D">
            <w:pPr>
              <w:pStyle w:val="ListBullet"/>
              <w:numPr>
                <w:ilvl w:val="0"/>
                <w:numId w:val="0"/>
              </w:numPr>
              <w:rPr>
                <w:rFonts w:asciiTheme="minorHAnsi" w:hAnsiTheme="minorHAnsi"/>
              </w:rPr>
            </w:pPr>
          </w:p>
        </w:tc>
        <w:tc>
          <w:tcPr>
            <w:tcW w:w="2977" w:type="dxa"/>
          </w:tcPr>
          <w:p w14:paraId="01A8B810" w14:textId="77777777" w:rsidR="00F66D8D" w:rsidRPr="006F38CF" w:rsidRDefault="00F66D8D" w:rsidP="00F66D8D">
            <w:pPr>
              <w:numPr>
                <w:ilvl w:val="12"/>
                <w:numId w:val="0"/>
              </w:numPr>
              <w:ind w:left="170"/>
              <w:rPr>
                <w:i/>
                <w:color w:val="000000"/>
              </w:rPr>
            </w:pPr>
          </w:p>
        </w:tc>
        <w:tc>
          <w:tcPr>
            <w:tcW w:w="3118" w:type="dxa"/>
          </w:tcPr>
          <w:p w14:paraId="32A84F8E" w14:textId="77777777" w:rsidR="00F66D8D" w:rsidRPr="00673430" w:rsidRDefault="00F66D8D" w:rsidP="00F66D8D">
            <w:pPr>
              <w:numPr>
                <w:ilvl w:val="12"/>
                <w:numId w:val="0"/>
              </w:numPr>
              <w:tabs>
                <w:tab w:val="left" w:pos="170"/>
              </w:tabs>
              <w:ind w:left="170"/>
              <w:rPr>
                <w:b/>
                <w:bCs/>
                <w:iCs/>
                <w:color w:val="000000"/>
                <w:sz w:val="20"/>
                <w:lang w:val="sr-Latn-RS"/>
              </w:rPr>
            </w:pPr>
            <w:r w:rsidRPr="00673430">
              <w:rPr>
                <w:b/>
                <w:bCs/>
                <w:iCs/>
                <w:color w:val="000000"/>
                <w:sz w:val="20"/>
                <w:lang w:val="sr-Latn-RS"/>
              </w:rPr>
              <w:t>Assumptions, risks and pre-conditions:</w:t>
            </w:r>
          </w:p>
          <w:p w14:paraId="7E00C1EA" w14:textId="77777777" w:rsidR="00F66D8D" w:rsidRPr="00673430" w:rsidRDefault="00F66D8D" w:rsidP="00F66D8D">
            <w:pPr>
              <w:numPr>
                <w:ilvl w:val="12"/>
                <w:numId w:val="0"/>
              </w:numPr>
              <w:tabs>
                <w:tab w:val="left" w:pos="170"/>
              </w:tabs>
              <w:rPr>
                <w:i/>
                <w:iCs/>
                <w:sz w:val="16"/>
                <w:lang w:val="sr-Latn-RS"/>
              </w:rPr>
            </w:pPr>
            <w:r w:rsidRPr="00673430">
              <w:rPr>
                <w:i/>
                <w:iCs/>
                <w:sz w:val="16"/>
                <w:lang w:val="sr-Latn-RS"/>
              </w:rPr>
              <w:t>What pre-conditions are required before the project starts? What conditions outside the project’s direct control have to be present for the implementation of the planned activities?</w:t>
            </w:r>
          </w:p>
          <w:p w14:paraId="7E1C2B36"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Puna podrška ministarstva za zaštitu životne sredine, institucija vezanih za promovisanje održivih praksi i univerziteta.</w:t>
            </w:r>
          </w:p>
          <w:p w14:paraId="19B2A48A"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Posvećenost tokom realizacije projekta.</w:t>
            </w:r>
          </w:p>
          <w:p w14:paraId="755F0797"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Medijska podrška i prateći događaji.</w:t>
            </w:r>
          </w:p>
          <w:p w14:paraId="59B3144E" w14:textId="77777777" w:rsidR="00F66D8D" w:rsidRPr="00673430" w:rsidRDefault="00F66D8D" w:rsidP="00F66D8D">
            <w:pPr>
              <w:pStyle w:val="NormalWeb"/>
              <w:numPr>
                <w:ilvl w:val="0"/>
                <w:numId w:val="30"/>
              </w:numPr>
              <w:spacing w:before="0" w:beforeAutospacing="0" w:after="240" w:afterAutospacing="0"/>
              <w:rPr>
                <w:sz w:val="20"/>
                <w:szCs w:val="20"/>
                <w:lang w:val="sr-Latn-RS"/>
              </w:rPr>
            </w:pPr>
            <w:r w:rsidRPr="00673430">
              <w:rPr>
                <w:color w:val="000000"/>
                <w:sz w:val="20"/>
                <w:szCs w:val="20"/>
                <w:lang w:val="sr-Latn-RS"/>
              </w:rPr>
              <w:t>Obezbeđivanje potrebne tehnologije.</w:t>
            </w:r>
          </w:p>
          <w:p w14:paraId="3FAA52A9" w14:textId="461ED644" w:rsidR="00F66D8D" w:rsidRPr="006F38CF" w:rsidRDefault="00F66D8D" w:rsidP="00F66D8D">
            <w:pPr>
              <w:pStyle w:val="ListBullet"/>
              <w:numPr>
                <w:ilvl w:val="0"/>
                <w:numId w:val="0"/>
              </w:numPr>
              <w:rPr>
                <w:rFonts w:asciiTheme="minorHAnsi" w:hAnsiTheme="minorHAnsi"/>
                <w:color w:val="000000"/>
                <w:szCs w:val="22"/>
              </w:rPr>
            </w:pPr>
            <w:r w:rsidRPr="00673430">
              <w:rPr>
                <w:color w:val="000000"/>
                <w:sz w:val="20"/>
                <w:lang w:val="sr-Latn-RS"/>
              </w:rPr>
              <w:t>Odazivanje ciljne grupe.</w:t>
            </w:r>
          </w:p>
        </w:tc>
        <w:tc>
          <w:tcPr>
            <w:tcW w:w="3402" w:type="dxa"/>
          </w:tcPr>
          <w:p w14:paraId="0431FAD6" w14:textId="77777777" w:rsidR="00F66D8D" w:rsidRPr="006F38CF" w:rsidRDefault="00F66D8D" w:rsidP="00F66D8D">
            <w:pPr>
              <w:numPr>
                <w:ilvl w:val="12"/>
                <w:numId w:val="0"/>
              </w:numPr>
              <w:tabs>
                <w:tab w:val="left" w:pos="170"/>
              </w:tabs>
            </w:pPr>
            <w:r w:rsidRPr="006F38CF">
              <w:rPr>
                <w:b/>
                <w:bCs/>
                <w:iCs/>
                <w:color w:val="000000"/>
              </w:rPr>
              <w:t>How the risks will be mitigated:</w:t>
            </w:r>
          </w:p>
          <w:p w14:paraId="0C708444" w14:textId="77777777" w:rsidR="00F66D8D" w:rsidRPr="006F38CF" w:rsidRDefault="00F66D8D" w:rsidP="00F66D8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fldChar w:fldCharType="end"/>
            </w:r>
          </w:p>
        </w:tc>
      </w:tr>
    </w:tbl>
    <w:p w14:paraId="2910F982" w14:textId="77777777" w:rsidR="004A3C5A" w:rsidRDefault="004A3C5A" w:rsidP="00F64B5D"/>
    <w:p w14:paraId="0B40AC6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4B22730F"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03A4F486"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6A4565A2" w14:textId="77777777" w:rsidR="005147E7" w:rsidRPr="006F38CF" w:rsidRDefault="005147E7" w:rsidP="00F64B5D">
      <w:pPr>
        <w:rPr>
          <w:b/>
        </w:rPr>
      </w:pPr>
    </w:p>
    <w:p w14:paraId="0358F775" w14:textId="77777777" w:rsidR="009671A8" w:rsidRPr="009671A8" w:rsidRDefault="004D7CBF" w:rsidP="00450A49">
      <w:pPr>
        <w:keepNext/>
        <w:spacing w:after="120"/>
        <w:rPr>
          <w:b/>
        </w:rPr>
      </w:pPr>
      <w:r>
        <w:rPr>
          <w:b/>
        </w:rPr>
        <w:t>On the following pages, please provide your work plan for each year of the proposed project</w:t>
      </w:r>
    </w:p>
    <w:p w14:paraId="071A03C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0C1056BF"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69DC824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4B7DB92D"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3135CAB7"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77AEA06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014B712C"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464166D9"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56135FB5" w14:textId="77777777" w:rsidR="009671A8" w:rsidRDefault="009671A8" w:rsidP="009F43B9">
      <w:pPr>
        <w:rPr>
          <w:color w:val="000000"/>
          <w:sz w:val="18"/>
        </w:rPr>
      </w:pPr>
    </w:p>
    <w:p w14:paraId="404B95FE" w14:textId="77777777" w:rsidR="009671A8" w:rsidRDefault="009671A8">
      <w:pPr>
        <w:spacing w:after="200" w:line="276" w:lineRule="auto"/>
        <w:rPr>
          <w:color w:val="000000"/>
          <w:sz w:val="18"/>
        </w:rPr>
      </w:pPr>
      <w:r>
        <w:rPr>
          <w:color w:val="000000"/>
          <w:sz w:val="18"/>
        </w:rPr>
        <w:br w:type="page"/>
      </w:r>
    </w:p>
    <w:p w14:paraId="2EC6190D"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00BBD128" w14:textId="77777777" w:rsidR="00C97D5E" w:rsidRDefault="00C97D5E" w:rsidP="00F64B5D">
      <w:pPr>
        <w:numPr>
          <w:ilvl w:val="12"/>
          <w:numId w:val="0"/>
        </w:numPr>
        <w:outlineLvl w:val="0"/>
        <w:rPr>
          <w:b/>
        </w:rPr>
      </w:pPr>
    </w:p>
    <w:p w14:paraId="40539F4F"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987287E" w14:textId="77777777" w:rsidTr="007A50D9">
        <w:trPr>
          <w:cantSplit/>
          <w:trHeight w:val="243"/>
          <w:jc w:val="center"/>
        </w:trPr>
        <w:tc>
          <w:tcPr>
            <w:tcW w:w="5649" w:type="dxa"/>
            <w:gridSpan w:val="2"/>
            <w:shd w:val="clear" w:color="auto" w:fill="DBE5F1" w:themeFill="accent1" w:themeFillTint="33"/>
            <w:vAlign w:val="center"/>
          </w:tcPr>
          <w:p w14:paraId="631360E1"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53" w:type="dxa"/>
            <w:vMerge w:val="restart"/>
            <w:shd w:val="clear" w:color="auto" w:fill="DBE5F1" w:themeFill="accent1" w:themeFillTint="33"/>
            <w:vAlign w:val="center"/>
          </w:tcPr>
          <w:p w14:paraId="79789278" w14:textId="77777777" w:rsidR="005147E7" w:rsidRPr="007852C9" w:rsidRDefault="005147E7" w:rsidP="00F64B5D">
            <w:pPr>
              <w:jc w:val="center"/>
              <w:rPr>
                <w:b/>
                <w:color w:val="000000"/>
                <w:sz w:val="18"/>
                <w:szCs w:val="18"/>
              </w:rPr>
            </w:pPr>
            <w:r w:rsidRPr="007852C9">
              <w:rPr>
                <w:b/>
                <w:color w:val="000000"/>
                <w:sz w:val="18"/>
                <w:szCs w:val="18"/>
              </w:rPr>
              <w:t>Total duration</w:t>
            </w:r>
          </w:p>
          <w:p w14:paraId="2197F3AA" w14:textId="77777777" w:rsidR="005147E7" w:rsidRPr="007852C9" w:rsidRDefault="005147E7" w:rsidP="00F64B5D">
            <w:pPr>
              <w:jc w:val="center"/>
              <w:rPr>
                <w:b/>
                <w:color w:val="000000"/>
                <w:sz w:val="18"/>
                <w:szCs w:val="18"/>
              </w:rPr>
            </w:pPr>
            <w:r w:rsidRPr="007852C9">
              <w:rPr>
                <w:b/>
                <w:color w:val="000000"/>
                <w:sz w:val="18"/>
                <w:szCs w:val="18"/>
              </w:rPr>
              <w:t>(number of weeks)</w:t>
            </w:r>
          </w:p>
        </w:tc>
        <w:tc>
          <w:tcPr>
            <w:tcW w:w="669" w:type="dxa"/>
            <w:vMerge w:val="restart"/>
            <w:shd w:val="clear" w:color="auto" w:fill="DBE5F1" w:themeFill="accent1" w:themeFillTint="33"/>
            <w:vAlign w:val="center"/>
          </w:tcPr>
          <w:p w14:paraId="5D6B942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1F7C61"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9F35167"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686D727"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DF8D1E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D986EFD"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BE6E069"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33C09C4"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14F7413"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1024EEDF"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73EC9F2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57A17EB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54C97E41" w14:textId="77777777" w:rsidTr="005147E7">
        <w:trPr>
          <w:cantSplit/>
          <w:trHeight w:val="243"/>
          <w:jc w:val="center"/>
        </w:trPr>
        <w:tc>
          <w:tcPr>
            <w:tcW w:w="830" w:type="dxa"/>
            <w:vAlign w:val="center"/>
          </w:tcPr>
          <w:p w14:paraId="012946D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78F4A2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3F1C557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D06B9E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61615ED" w14:textId="77777777" w:rsidR="005147E7" w:rsidRPr="007852C9" w:rsidRDefault="005147E7" w:rsidP="00F64B5D">
            <w:pPr>
              <w:jc w:val="center"/>
              <w:rPr>
                <w:b/>
                <w:color w:val="000000"/>
                <w:sz w:val="18"/>
                <w:szCs w:val="18"/>
              </w:rPr>
            </w:pPr>
          </w:p>
        </w:tc>
        <w:tc>
          <w:tcPr>
            <w:tcW w:w="669" w:type="dxa"/>
            <w:vMerge/>
            <w:vAlign w:val="center"/>
          </w:tcPr>
          <w:p w14:paraId="5854047B" w14:textId="77777777" w:rsidR="005147E7" w:rsidRPr="006F38CF" w:rsidRDefault="005147E7" w:rsidP="00F64B5D">
            <w:pPr>
              <w:jc w:val="center"/>
              <w:rPr>
                <w:b/>
                <w:color w:val="000000"/>
                <w:sz w:val="18"/>
                <w:szCs w:val="18"/>
              </w:rPr>
            </w:pPr>
          </w:p>
        </w:tc>
        <w:tc>
          <w:tcPr>
            <w:tcW w:w="670" w:type="dxa"/>
            <w:vMerge/>
            <w:vAlign w:val="center"/>
          </w:tcPr>
          <w:p w14:paraId="2A3CC54A" w14:textId="77777777" w:rsidR="005147E7" w:rsidRPr="006F38CF" w:rsidRDefault="005147E7" w:rsidP="00F64B5D">
            <w:pPr>
              <w:jc w:val="center"/>
              <w:rPr>
                <w:b/>
                <w:color w:val="000000"/>
                <w:sz w:val="18"/>
                <w:szCs w:val="18"/>
              </w:rPr>
            </w:pPr>
          </w:p>
        </w:tc>
        <w:tc>
          <w:tcPr>
            <w:tcW w:w="669" w:type="dxa"/>
            <w:vMerge/>
            <w:vAlign w:val="center"/>
          </w:tcPr>
          <w:p w14:paraId="78698338" w14:textId="77777777" w:rsidR="005147E7" w:rsidRPr="006F38CF" w:rsidRDefault="005147E7" w:rsidP="00F64B5D">
            <w:pPr>
              <w:jc w:val="center"/>
              <w:rPr>
                <w:b/>
                <w:color w:val="000000"/>
                <w:sz w:val="18"/>
                <w:szCs w:val="18"/>
              </w:rPr>
            </w:pPr>
          </w:p>
        </w:tc>
        <w:tc>
          <w:tcPr>
            <w:tcW w:w="670" w:type="dxa"/>
            <w:vMerge/>
            <w:vAlign w:val="center"/>
          </w:tcPr>
          <w:p w14:paraId="02DBE54C" w14:textId="77777777" w:rsidR="005147E7" w:rsidRPr="006F38CF" w:rsidRDefault="005147E7" w:rsidP="00F64B5D">
            <w:pPr>
              <w:jc w:val="center"/>
              <w:rPr>
                <w:b/>
                <w:color w:val="000000"/>
                <w:sz w:val="18"/>
                <w:szCs w:val="18"/>
              </w:rPr>
            </w:pPr>
          </w:p>
        </w:tc>
        <w:tc>
          <w:tcPr>
            <w:tcW w:w="669" w:type="dxa"/>
            <w:vMerge/>
            <w:vAlign w:val="center"/>
          </w:tcPr>
          <w:p w14:paraId="48F841F1" w14:textId="77777777" w:rsidR="005147E7" w:rsidRPr="006F38CF" w:rsidRDefault="005147E7" w:rsidP="00F64B5D">
            <w:pPr>
              <w:jc w:val="center"/>
              <w:rPr>
                <w:b/>
                <w:color w:val="000000"/>
                <w:sz w:val="18"/>
                <w:szCs w:val="18"/>
              </w:rPr>
            </w:pPr>
          </w:p>
        </w:tc>
        <w:tc>
          <w:tcPr>
            <w:tcW w:w="670" w:type="dxa"/>
            <w:vMerge/>
            <w:vAlign w:val="center"/>
          </w:tcPr>
          <w:p w14:paraId="77069045" w14:textId="77777777" w:rsidR="005147E7" w:rsidRPr="006F38CF" w:rsidRDefault="005147E7" w:rsidP="00F64B5D">
            <w:pPr>
              <w:jc w:val="center"/>
              <w:rPr>
                <w:b/>
                <w:color w:val="000000"/>
                <w:sz w:val="18"/>
                <w:szCs w:val="18"/>
              </w:rPr>
            </w:pPr>
          </w:p>
        </w:tc>
        <w:tc>
          <w:tcPr>
            <w:tcW w:w="669" w:type="dxa"/>
            <w:vMerge/>
            <w:vAlign w:val="center"/>
          </w:tcPr>
          <w:p w14:paraId="51D9901D" w14:textId="77777777" w:rsidR="005147E7" w:rsidRPr="006F38CF" w:rsidRDefault="005147E7" w:rsidP="00F64B5D">
            <w:pPr>
              <w:jc w:val="center"/>
              <w:rPr>
                <w:b/>
                <w:color w:val="000000"/>
                <w:sz w:val="18"/>
                <w:szCs w:val="18"/>
              </w:rPr>
            </w:pPr>
          </w:p>
        </w:tc>
        <w:tc>
          <w:tcPr>
            <w:tcW w:w="670" w:type="dxa"/>
            <w:vMerge/>
            <w:vAlign w:val="center"/>
          </w:tcPr>
          <w:p w14:paraId="227A9BB4" w14:textId="77777777" w:rsidR="005147E7" w:rsidRPr="006F38CF" w:rsidRDefault="005147E7" w:rsidP="00F64B5D">
            <w:pPr>
              <w:jc w:val="center"/>
              <w:rPr>
                <w:b/>
                <w:color w:val="000000"/>
                <w:sz w:val="18"/>
                <w:szCs w:val="18"/>
              </w:rPr>
            </w:pPr>
          </w:p>
        </w:tc>
        <w:tc>
          <w:tcPr>
            <w:tcW w:w="669" w:type="dxa"/>
            <w:vMerge/>
            <w:vAlign w:val="center"/>
          </w:tcPr>
          <w:p w14:paraId="54B402D5" w14:textId="77777777" w:rsidR="005147E7" w:rsidRPr="006F38CF" w:rsidRDefault="005147E7" w:rsidP="00F64B5D">
            <w:pPr>
              <w:jc w:val="center"/>
              <w:rPr>
                <w:b/>
                <w:color w:val="000000"/>
                <w:sz w:val="18"/>
                <w:szCs w:val="18"/>
              </w:rPr>
            </w:pPr>
          </w:p>
        </w:tc>
        <w:tc>
          <w:tcPr>
            <w:tcW w:w="670" w:type="dxa"/>
            <w:vMerge/>
            <w:vAlign w:val="center"/>
          </w:tcPr>
          <w:p w14:paraId="18DD994C" w14:textId="77777777" w:rsidR="005147E7" w:rsidRPr="006F38CF" w:rsidRDefault="005147E7" w:rsidP="00F64B5D">
            <w:pPr>
              <w:jc w:val="center"/>
              <w:rPr>
                <w:b/>
                <w:color w:val="000000"/>
                <w:sz w:val="18"/>
                <w:szCs w:val="18"/>
              </w:rPr>
            </w:pPr>
          </w:p>
        </w:tc>
        <w:tc>
          <w:tcPr>
            <w:tcW w:w="669" w:type="dxa"/>
            <w:vMerge/>
            <w:vAlign w:val="center"/>
          </w:tcPr>
          <w:p w14:paraId="084EAC04" w14:textId="77777777" w:rsidR="005147E7" w:rsidRPr="006F38CF" w:rsidRDefault="005147E7" w:rsidP="00F64B5D">
            <w:pPr>
              <w:jc w:val="center"/>
              <w:rPr>
                <w:b/>
                <w:color w:val="000000"/>
                <w:sz w:val="18"/>
                <w:szCs w:val="18"/>
              </w:rPr>
            </w:pPr>
          </w:p>
        </w:tc>
        <w:tc>
          <w:tcPr>
            <w:tcW w:w="670" w:type="dxa"/>
            <w:vMerge/>
            <w:vAlign w:val="center"/>
          </w:tcPr>
          <w:p w14:paraId="4D29B9CB" w14:textId="77777777" w:rsidR="005147E7" w:rsidRPr="006F38CF" w:rsidRDefault="005147E7" w:rsidP="00F64B5D">
            <w:pPr>
              <w:jc w:val="center"/>
              <w:rPr>
                <w:b/>
                <w:color w:val="000000"/>
                <w:sz w:val="18"/>
                <w:szCs w:val="18"/>
              </w:rPr>
            </w:pPr>
          </w:p>
        </w:tc>
      </w:tr>
      <w:tr w:rsidR="00103106" w:rsidRPr="006F38CF" w14:paraId="74F51D2D" w14:textId="77777777" w:rsidTr="00A9108F">
        <w:trPr>
          <w:cantSplit/>
          <w:trHeight w:val="289"/>
          <w:jc w:val="center"/>
        </w:trPr>
        <w:tc>
          <w:tcPr>
            <w:tcW w:w="830" w:type="dxa"/>
            <w:vAlign w:val="center"/>
          </w:tcPr>
          <w:p w14:paraId="50FD77D4" w14:textId="77777777" w:rsidR="00103106" w:rsidRPr="007852C9" w:rsidRDefault="00103106" w:rsidP="00F64B5D">
            <w:pPr>
              <w:tabs>
                <w:tab w:val="left" w:pos="397"/>
              </w:tabs>
              <w:ind w:left="397" w:hanging="397"/>
              <w:jc w:val="center"/>
              <w:rPr>
                <w:color w:val="000000"/>
                <w:sz w:val="20"/>
              </w:rPr>
            </w:pPr>
            <w:r w:rsidRPr="007852C9">
              <w:rPr>
                <w:color w:val="000000"/>
                <w:sz w:val="20"/>
              </w:rPr>
              <w:t>A.1.</w:t>
            </w:r>
          </w:p>
        </w:tc>
        <w:tc>
          <w:tcPr>
            <w:tcW w:w="4819" w:type="dxa"/>
          </w:tcPr>
          <w:p w14:paraId="26EACF4B" w14:textId="77777777" w:rsidR="00103106" w:rsidRPr="007852C9" w:rsidRDefault="00103106" w:rsidP="00A9108F">
            <w:pPr>
              <w:rPr>
                <w:sz w:val="20"/>
              </w:rPr>
            </w:pPr>
            <w:r w:rsidRPr="007852C9">
              <w:rPr>
                <w:sz w:val="20"/>
              </w:rPr>
              <w:t>Sprovođenje analize ciljnih grupa.</w:t>
            </w:r>
          </w:p>
        </w:tc>
        <w:tc>
          <w:tcPr>
            <w:tcW w:w="953" w:type="dxa"/>
            <w:vAlign w:val="center"/>
          </w:tcPr>
          <w:p w14:paraId="191F2A78" w14:textId="77777777" w:rsidR="00103106" w:rsidRPr="007852C9" w:rsidRDefault="003566EE" w:rsidP="00DF1BFE">
            <w:pPr>
              <w:jc w:val="center"/>
              <w:rPr>
                <w:b/>
                <w:color w:val="000000"/>
                <w:szCs w:val="22"/>
              </w:rPr>
            </w:pPr>
            <w:r w:rsidRPr="007852C9">
              <w:rPr>
                <w:b/>
                <w:color w:val="000000"/>
                <w:szCs w:val="22"/>
              </w:rPr>
              <w:t>2</w:t>
            </w:r>
            <w:r w:rsidR="00DF1BFE" w:rsidRPr="007852C9">
              <w:rPr>
                <w:b/>
                <w:color w:val="000000"/>
                <w:szCs w:val="22"/>
              </w:rPr>
              <w:t xml:space="preserve"> week</w:t>
            </w:r>
            <w:r w:rsidRPr="007852C9">
              <w:rPr>
                <w:b/>
                <w:color w:val="000000"/>
                <w:szCs w:val="22"/>
              </w:rPr>
              <w:t>s</w:t>
            </w:r>
          </w:p>
        </w:tc>
        <w:tc>
          <w:tcPr>
            <w:tcW w:w="669" w:type="dxa"/>
            <w:vAlign w:val="center"/>
          </w:tcPr>
          <w:p w14:paraId="5BACF63D"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56F684A" w14:textId="77777777" w:rsidR="00103106" w:rsidRPr="006F38CF" w:rsidRDefault="00103106" w:rsidP="00F64B5D">
            <w:pPr>
              <w:jc w:val="center"/>
              <w:rPr>
                <w:b/>
                <w:color w:val="000000"/>
                <w:szCs w:val="22"/>
              </w:rPr>
            </w:pPr>
          </w:p>
        </w:tc>
        <w:tc>
          <w:tcPr>
            <w:tcW w:w="669" w:type="dxa"/>
            <w:vAlign w:val="center"/>
          </w:tcPr>
          <w:p w14:paraId="6E00A876" w14:textId="77777777" w:rsidR="00103106" w:rsidRPr="006F38CF" w:rsidRDefault="00103106" w:rsidP="00F64B5D">
            <w:pPr>
              <w:jc w:val="center"/>
              <w:rPr>
                <w:b/>
                <w:color w:val="000000"/>
                <w:szCs w:val="22"/>
              </w:rPr>
            </w:pPr>
          </w:p>
        </w:tc>
        <w:tc>
          <w:tcPr>
            <w:tcW w:w="670" w:type="dxa"/>
            <w:vAlign w:val="center"/>
          </w:tcPr>
          <w:p w14:paraId="2A4B9EF2" w14:textId="77777777" w:rsidR="00103106" w:rsidRPr="006F38CF" w:rsidRDefault="00103106" w:rsidP="00F64B5D">
            <w:pPr>
              <w:jc w:val="center"/>
              <w:rPr>
                <w:b/>
                <w:color w:val="000000"/>
                <w:szCs w:val="22"/>
              </w:rPr>
            </w:pPr>
          </w:p>
        </w:tc>
        <w:tc>
          <w:tcPr>
            <w:tcW w:w="669" w:type="dxa"/>
            <w:vAlign w:val="center"/>
          </w:tcPr>
          <w:p w14:paraId="321D68EE" w14:textId="77777777" w:rsidR="00103106" w:rsidRPr="006F38CF" w:rsidRDefault="00103106" w:rsidP="00F64B5D">
            <w:pPr>
              <w:jc w:val="center"/>
              <w:rPr>
                <w:b/>
                <w:color w:val="000000"/>
                <w:szCs w:val="22"/>
              </w:rPr>
            </w:pPr>
          </w:p>
        </w:tc>
        <w:tc>
          <w:tcPr>
            <w:tcW w:w="670" w:type="dxa"/>
            <w:vAlign w:val="center"/>
          </w:tcPr>
          <w:p w14:paraId="2D4F4316" w14:textId="77777777" w:rsidR="00103106" w:rsidRPr="006F38CF" w:rsidRDefault="00103106" w:rsidP="00F64B5D">
            <w:pPr>
              <w:jc w:val="center"/>
              <w:rPr>
                <w:b/>
                <w:color w:val="000000"/>
                <w:szCs w:val="22"/>
              </w:rPr>
            </w:pPr>
          </w:p>
        </w:tc>
        <w:tc>
          <w:tcPr>
            <w:tcW w:w="669" w:type="dxa"/>
            <w:vAlign w:val="center"/>
          </w:tcPr>
          <w:p w14:paraId="54CD678D" w14:textId="77777777" w:rsidR="00103106" w:rsidRPr="006F38CF" w:rsidRDefault="00103106" w:rsidP="00F64B5D">
            <w:pPr>
              <w:jc w:val="center"/>
              <w:rPr>
                <w:b/>
                <w:color w:val="000000"/>
                <w:szCs w:val="22"/>
              </w:rPr>
            </w:pPr>
          </w:p>
        </w:tc>
        <w:tc>
          <w:tcPr>
            <w:tcW w:w="670" w:type="dxa"/>
            <w:vAlign w:val="center"/>
          </w:tcPr>
          <w:p w14:paraId="670A6DC7" w14:textId="77777777" w:rsidR="00103106" w:rsidRPr="006F38CF" w:rsidRDefault="00103106" w:rsidP="00F64B5D">
            <w:pPr>
              <w:jc w:val="center"/>
              <w:rPr>
                <w:b/>
                <w:color w:val="000000"/>
                <w:szCs w:val="22"/>
              </w:rPr>
            </w:pPr>
          </w:p>
        </w:tc>
        <w:tc>
          <w:tcPr>
            <w:tcW w:w="669" w:type="dxa"/>
            <w:vAlign w:val="center"/>
          </w:tcPr>
          <w:p w14:paraId="1622582B" w14:textId="77777777" w:rsidR="00103106" w:rsidRPr="006F38CF" w:rsidRDefault="00103106" w:rsidP="00F64B5D">
            <w:pPr>
              <w:jc w:val="center"/>
              <w:rPr>
                <w:b/>
                <w:color w:val="000000"/>
                <w:szCs w:val="22"/>
              </w:rPr>
            </w:pPr>
          </w:p>
        </w:tc>
        <w:tc>
          <w:tcPr>
            <w:tcW w:w="670" w:type="dxa"/>
            <w:vAlign w:val="center"/>
          </w:tcPr>
          <w:p w14:paraId="3E9D1A2D" w14:textId="77777777" w:rsidR="00103106" w:rsidRPr="006F38CF" w:rsidRDefault="00103106" w:rsidP="00F64B5D">
            <w:pPr>
              <w:jc w:val="center"/>
              <w:rPr>
                <w:b/>
                <w:color w:val="000000"/>
                <w:szCs w:val="22"/>
              </w:rPr>
            </w:pPr>
          </w:p>
        </w:tc>
        <w:tc>
          <w:tcPr>
            <w:tcW w:w="669" w:type="dxa"/>
            <w:vAlign w:val="center"/>
          </w:tcPr>
          <w:p w14:paraId="2C01FECD" w14:textId="77777777" w:rsidR="00103106" w:rsidRPr="006F38CF" w:rsidRDefault="00103106" w:rsidP="00F64B5D">
            <w:pPr>
              <w:jc w:val="center"/>
              <w:rPr>
                <w:b/>
                <w:color w:val="000000"/>
                <w:szCs w:val="22"/>
              </w:rPr>
            </w:pPr>
          </w:p>
        </w:tc>
        <w:tc>
          <w:tcPr>
            <w:tcW w:w="670" w:type="dxa"/>
            <w:vAlign w:val="center"/>
          </w:tcPr>
          <w:p w14:paraId="6398B8C4" w14:textId="77777777" w:rsidR="00103106" w:rsidRPr="006F38CF" w:rsidRDefault="00103106" w:rsidP="00F64B5D">
            <w:pPr>
              <w:jc w:val="center"/>
              <w:rPr>
                <w:b/>
                <w:color w:val="000000"/>
                <w:szCs w:val="22"/>
              </w:rPr>
            </w:pPr>
          </w:p>
        </w:tc>
      </w:tr>
      <w:tr w:rsidR="00103106" w:rsidRPr="006F38CF" w14:paraId="74CBDC87" w14:textId="77777777" w:rsidTr="00A9108F">
        <w:trPr>
          <w:cantSplit/>
          <w:trHeight w:val="289"/>
          <w:jc w:val="center"/>
        </w:trPr>
        <w:tc>
          <w:tcPr>
            <w:tcW w:w="830" w:type="dxa"/>
            <w:vAlign w:val="center"/>
          </w:tcPr>
          <w:p w14:paraId="7A6D4FB7" w14:textId="77777777" w:rsidR="00103106" w:rsidRPr="007852C9" w:rsidRDefault="00103106" w:rsidP="00F64B5D">
            <w:pPr>
              <w:tabs>
                <w:tab w:val="left" w:pos="397"/>
              </w:tabs>
              <w:ind w:left="397" w:hanging="397"/>
              <w:jc w:val="center"/>
              <w:rPr>
                <w:color w:val="000000"/>
                <w:sz w:val="20"/>
              </w:rPr>
            </w:pPr>
            <w:r w:rsidRPr="007852C9">
              <w:rPr>
                <w:sz w:val="20"/>
              </w:rPr>
              <w:t>A.1.1.</w:t>
            </w:r>
          </w:p>
        </w:tc>
        <w:tc>
          <w:tcPr>
            <w:tcW w:w="4819" w:type="dxa"/>
          </w:tcPr>
          <w:p w14:paraId="4E980FCC" w14:textId="77777777" w:rsidR="00103106" w:rsidRPr="001A1970" w:rsidRDefault="00103106" w:rsidP="00A9108F">
            <w:pPr>
              <w:rPr>
                <w:sz w:val="20"/>
                <w:lang w:val="de-DE"/>
              </w:rPr>
            </w:pPr>
            <w:r w:rsidRPr="001A1970">
              <w:rPr>
                <w:sz w:val="20"/>
                <w:lang w:val="de-DE"/>
              </w:rPr>
              <w:t>Ciljna grupa ispunjava elektronske ankete.</w:t>
            </w:r>
          </w:p>
        </w:tc>
        <w:tc>
          <w:tcPr>
            <w:tcW w:w="953" w:type="dxa"/>
            <w:vAlign w:val="center"/>
          </w:tcPr>
          <w:p w14:paraId="3AA2E9BD"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6EDCF54"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3C3790EC" w14:textId="77777777" w:rsidR="00103106" w:rsidRPr="006F38CF" w:rsidRDefault="00103106" w:rsidP="00F64B5D">
            <w:pPr>
              <w:jc w:val="center"/>
              <w:rPr>
                <w:b/>
                <w:color w:val="000000"/>
                <w:szCs w:val="22"/>
              </w:rPr>
            </w:pPr>
          </w:p>
        </w:tc>
        <w:tc>
          <w:tcPr>
            <w:tcW w:w="669" w:type="dxa"/>
            <w:vAlign w:val="center"/>
          </w:tcPr>
          <w:p w14:paraId="3ABF8B8C" w14:textId="77777777" w:rsidR="00103106" w:rsidRPr="006F38CF" w:rsidRDefault="00103106" w:rsidP="00F64B5D">
            <w:pPr>
              <w:jc w:val="center"/>
              <w:rPr>
                <w:b/>
                <w:color w:val="000000"/>
                <w:szCs w:val="22"/>
              </w:rPr>
            </w:pPr>
          </w:p>
        </w:tc>
        <w:tc>
          <w:tcPr>
            <w:tcW w:w="670" w:type="dxa"/>
            <w:vAlign w:val="center"/>
          </w:tcPr>
          <w:p w14:paraId="61593D38" w14:textId="77777777" w:rsidR="00103106" w:rsidRPr="006F38CF" w:rsidRDefault="00103106" w:rsidP="00F64B5D">
            <w:pPr>
              <w:jc w:val="center"/>
              <w:rPr>
                <w:b/>
                <w:color w:val="000000"/>
                <w:szCs w:val="22"/>
              </w:rPr>
            </w:pPr>
          </w:p>
        </w:tc>
        <w:tc>
          <w:tcPr>
            <w:tcW w:w="669" w:type="dxa"/>
            <w:vAlign w:val="center"/>
          </w:tcPr>
          <w:p w14:paraId="378E727F" w14:textId="77777777" w:rsidR="00103106" w:rsidRPr="006F38CF" w:rsidRDefault="00103106" w:rsidP="00F64B5D">
            <w:pPr>
              <w:jc w:val="center"/>
              <w:rPr>
                <w:b/>
                <w:color w:val="000000"/>
                <w:szCs w:val="22"/>
              </w:rPr>
            </w:pPr>
          </w:p>
        </w:tc>
        <w:tc>
          <w:tcPr>
            <w:tcW w:w="670" w:type="dxa"/>
            <w:vAlign w:val="center"/>
          </w:tcPr>
          <w:p w14:paraId="6ECB5437" w14:textId="77777777" w:rsidR="00103106" w:rsidRPr="006F38CF" w:rsidRDefault="00103106" w:rsidP="00F64B5D">
            <w:pPr>
              <w:jc w:val="center"/>
              <w:rPr>
                <w:b/>
                <w:color w:val="000000"/>
                <w:szCs w:val="22"/>
              </w:rPr>
            </w:pPr>
          </w:p>
        </w:tc>
        <w:tc>
          <w:tcPr>
            <w:tcW w:w="669" w:type="dxa"/>
            <w:vAlign w:val="center"/>
          </w:tcPr>
          <w:p w14:paraId="096AB945" w14:textId="77777777" w:rsidR="00103106" w:rsidRPr="006F38CF" w:rsidRDefault="00103106" w:rsidP="00F64B5D">
            <w:pPr>
              <w:jc w:val="center"/>
              <w:rPr>
                <w:b/>
                <w:color w:val="000000"/>
                <w:szCs w:val="22"/>
              </w:rPr>
            </w:pPr>
          </w:p>
        </w:tc>
        <w:tc>
          <w:tcPr>
            <w:tcW w:w="670" w:type="dxa"/>
            <w:vAlign w:val="center"/>
          </w:tcPr>
          <w:p w14:paraId="5E524622" w14:textId="77777777" w:rsidR="00103106" w:rsidRPr="006F38CF" w:rsidRDefault="00103106" w:rsidP="00F64B5D">
            <w:pPr>
              <w:jc w:val="center"/>
              <w:rPr>
                <w:b/>
                <w:color w:val="000000"/>
                <w:szCs w:val="22"/>
              </w:rPr>
            </w:pPr>
          </w:p>
        </w:tc>
        <w:tc>
          <w:tcPr>
            <w:tcW w:w="669" w:type="dxa"/>
            <w:vAlign w:val="center"/>
          </w:tcPr>
          <w:p w14:paraId="15597DCA" w14:textId="77777777" w:rsidR="00103106" w:rsidRPr="006F38CF" w:rsidRDefault="00103106" w:rsidP="00F64B5D">
            <w:pPr>
              <w:jc w:val="center"/>
              <w:rPr>
                <w:b/>
                <w:color w:val="000000"/>
                <w:szCs w:val="22"/>
              </w:rPr>
            </w:pPr>
          </w:p>
        </w:tc>
        <w:tc>
          <w:tcPr>
            <w:tcW w:w="670" w:type="dxa"/>
            <w:vAlign w:val="center"/>
          </w:tcPr>
          <w:p w14:paraId="253B7664" w14:textId="77777777" w:rsidR="00103106" w:rsidRPr="006F38CF" w:rsidRDefault="00103106" w:rsidP="00F64B5D">
            <w:pPr>
              <w:jc w:val="center"/>
              <w:rPr>
                <w:b/>
                <w:color w:val="000000"/>
                <w:szCs w:val="22"/>
              </w:rPr>
            </w:pPr>
          </w:p>
        </w:tc>
        <w:tc>
          <w:tcPr>
            <w:tcW w:w="669" w:type="dxa"/>
            <w:vAlign w:val="center"/>
          </w:tcPr>
          <w:p w14:paraId="7539A328" w14:textId="77777777" w:rsidR="00103106" w:rsidRPr="006F38CF" w:rsidRDefault="00103106" w:rsidP="00F64B5D">
            <w:pPr>
              <w:jc w:val="center"/>
              <w:rPr>
                <w:b/>
                <w:color w:val="000000"/>
                <w:szCs w:val="22"/>
              </w:rPr>
            </w:pPr>
          </w:p>
        </w:tc>
        <w:tc>
          <w:tcPr>
            <w:tcW w:w="670" w:type="dxa"/>
            <w:vAlign w:val="center"/>
          </w:tcPr>
          <w:p w14:paraId="3F3524A6" w14:textId="77777777" w:rsidR="00103106" w:rsidRPr="006F38CF" w:rsidRDefault="00103106" w:rsidP="00F64B5D">
            <w:pPr>
              <w:jc w:val="center"/>
              <w:rPr>
                <w:b/>
                <w:color w:val="000000"/>
                <w:szCs w:val="22"/>
              </w:rPr>
            </w:pPr>
          </w:p>
        </w:tc>
      </w:tr>
      <w:tr w:rsidR="00103106" w:rsidRPr="006F38CF" w14:paraId="2C73B2D3" w14:textId="77777777" w:rsidTr="00A9108F">
        <w:trPr>
          <w:cantSplit/>
          <w:trHeight w:val="289"/>
          <w:jc w:val="center"/>
        </w:trPr>
        <w:tc>
          <w:tcPr>
            <w:tcW w:w="830" w:type="dxa"/>
            <w:vAlign w:val="center"/>
          </w:tcPr>
          <w:p w14:paraId="4BD81A48" w14:textId="77777777" w:rsidR="00103106" w:rsidRPr="007852C9" w:rsidRDefault="00103106" w:rsidP="00F64B5D">
            <w:pPr>
              <w:tabs>
                <w:tab w:val="left" w:pos="397"/>
              </w:tabs>
              <w:ind w:left="397" w:hanging="397"/>
              <w:jc w:val="center"/>
              <w:rPr>
                <w:color w:val="000000"/>
                <w:sz w:val="20"/>
              </w:rPr>
            </w:pPr>
            <w:r w:rsidRPr="007852C9">
              <w:rPr>
                <w:sz w:val="20"/>
              </w:rPr>
              <w:t>A.1.2.</w:t>
            </w:r>
          </w:p>
        </w:tc>
        <w:tc>
          <w:tcPr>
            <w:tcW w:w="4819" w:type="dxa"/>
          </w:tcPr>
          <w:p w14:paraId="3C7523EF" w14:textId="77777777" w:rsidR="00103106" w:rsidRPr="007852C9" w:rsidRDefault="00103106" w:rsidP="00A9108F">
            <w:pPr>
              <w:rPr>
                <w:sz w:val="20"/>
              </w:rPr>
            </w:pPr>
            <w:r w:rsidRPr="007852C9">
              <w:rPr>
                <w:sz w:val="20"/>
              </w:rPr>
              <w:t>Sastavljanje izvještaja, na osnovu rezultata ankete, o trenutnom stanju u ciljnoj grupi.</w:t>
            </w:r>
          </w:p>
        </w:tc>
        <w:tc>
          <w:tcPr>
            <w:tcW w:w="953" w:type="dxa"/>
            <w:vAlign w:val="center"/>
          </w:tcPr>
          <w:p w14:paraId="74F0514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26A04C1"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7845275E" w14:textId="77777777" w:rsidR="00103106" w:rsidRPr="006F38CF" w:rsidRDefault="00103106" w:rsidP="00F64B5D">
            <w:pPr>
              <w:jc w:val="center"/>
              <w:rPr>
                <w:b/>
                <w:color w:val="000000"/>
                <w:szCs w:val="22"/>
              </w:rPr>
            </w:pPr>
          </w:p>
        </w:tc>
        <w:tc>
          <w:tcPr>
            <w:tcW w:w="669" w:type="dxa"/>
            <w:vAlign w:val="center"/>
          </w:tcPr>
          <w:p w14:paraId="10043763" w14:textId="77777777" w:rsidR="00103106" w:rsidRPr="006F38CF" w:rsidRDefault="00103106" w:rsidP="00F64B5D">
            <w:pPr>
              <w:jc w:val="center"/>
              <w:rPr>
                <w:b/>
                <w:color w:val="000000"/>
                <w:szCs w:val="22"/>
              </w:rPr>
            </w:pPr>
          </w:p>
        </w:tc>
        <w:tc>
          <w:tcPr>
            <w:tcW w:w="670" w:type="dxa"/>
            <w:vAlign w:val="center"/>
          </w:tcPr>
          <w:p w14:paraId="0CCD9C92" w14:textId="77777777" w:rsidR="00103106" w:rsidRPr="006F38CF" w:rsidRDefault="00103106" w:rsidP="00F64B5D">
            <w:pPr>
              <w:jc w:val="center"/>
              <w:rPr>
                <w:b/>
                <w:color w:val="000000"/>
                <w:szCs w:val="22"/>
              </w:rPr>
            </w:pPr>
          </w:p>
        </w:tc>
        <w:tc>
          <w:tcPr>
            <w:tcW w:w="669" w:type="dxa"/>
            <w:vAlign w:val="center"/>
          </w:tcPr>
          <w:p w14:paraId="46FC4B14" w14:textId="77777777" w:rsidR="00103106" w:rsidRPr="006F38CF" w:rsidRDefault="00103106" w:rsidP="00F64B5D">
            <w:pPr>
              <w:jc w:val="center"/>
              <w:rPr>
                <w:b/>
                <w:color w:val="000000"/>
                <w:szCs w:val="22"/>
              </w:rPr>
            </w:pPr>
          </w:p>
        </w:tc>
        <w:tc>
          <w:tcPr>
            <w:tcW w:w="670" w:type="dxa"/>
            <w:vAlign w:val="center"/>
          </w:tcPr>
          <w:p w14:paraId="57D92764" w14:textId="77777777" w:rsidR="00103106" w:rsidRPr="006F38CF" w:rsidRDefault="00103106" w:rsidP="00F64B5D">
            <w:pPr>
              <w:jc w:val="center"/>
              <w:rPr>
                <w:b/>
                <w:color w:val="000000"/>
                <w:szCs w:val="22"/>
              </w:rPr>
            </w:pPr>
          </w:p>
        </w:tc>
        <w:tc>
          <w:tcPr>
            <w:tcW w:w="669" w:type="dxa"/>
            <w:vAlign w:val="center"/>
          </w:tcPr>
          <w:p w14:paraId="40C8FB19" w14:textId="77777777" w:rsidR="00103106" w:rsidRPr="006F38CF" w:rsidRDefault="00103106" w:rsidP="00F64B5D">
            <w:pPr>
              <w:jc w:val="center"/>
              <w:rPr>
                <w:b/>
                <w:color w:val="000000"/>
                <w:szCs w:val="22"/>
              </w:rPr>
            </w:pPr>
          </w:p>
        </w:tc>
        <w:tc>
          <w:tcPr>
            <w:tcW w:w="670" w:type="dxa"/>
            <w:vAlign w:val="center"/>
          </w:tcPr>
          <w:p w14:paraId="7955CAC4" w14:textId="77777777" w:rsidR="00103106" w:rsidRPr="006F38CF" w:rsidRDefault="00103106" w:rsidP="00F64B5D">
            <w:pPr>
              <w:jc w:val="center"/>
              <w:rPr>
                <w:b/>
                <w:color w:val="000000"/>
                <w:szCs w:val="22"/>
              </w:rPr>
            </w:pPr>
          </w:p>
        </w:tc>
        <w:tc>
          <w:tcPr>
            <w:tcW w:w="669" w:type="dxa"/>
            <w:vAlign w:val="center"/>
          </w:tcPr>
          <w:p w14:paraId="6B50B57D" w14:textId="77777777" w:rsidR="00103106" w:rsidRPr="006F38CF" w:rsidRDefault="00103106" w:rsidP="00F64B5D">
            <w:pPr>
              <w:jc w:val="center"/>
              <w:rPr>
                <w:b/>
                <w:color w:val="000000"/>
                <w:szCs w:val="22"/>
              </w:rPr>
            </w:pPr>
          </w:p>
        </w:tc>
        <w:tc>
          <w:tcPr>
            <w:tcW w:w="670" w:type="dxa"/>
            <w:vAlign w:val="center"/>
          </w:tcPr>
          <w:p w14:paraId="124F7905" w14:textId="77777777" w:rsidR="00103106" w:rsidRPr="006F38CF" w:rsidRDefault="00103106" w:rsidP="00F64B5D">
            <w:pPr>
              <w:jc w:val="center"/>
              <w:rPr>
                <w:b/>
                <w:color w:val="000000"/>
                <w:szCs w:val="22"/>
              </w:rPr>
            </w:pPr>
          </w:p>
        </w:tc>
        <w:tc>
          <w:tcPr>
            <w:tcW w:w="669" w:type="dxa"/>
            <w:vAlign w:val="center"/>
          </w:tcPr>
          <w:p w14:paraId="0DE26AFE" w14:textId="77777777" w:rsidR="00103106" w:rsidRPr="006F38CF" w:rsidRDefault="00103106" w:rsidP="00F64B5D">
            <w:pPr>
              <w:jc w:val="center"/>
              <w:rPr>
                <w:b/>
                <w:color w:val="000000"/>
                <w:szCs w:val="22"/>
              </w:rPr>
            </w:pPr>
          </w:p>
        </w:tc>
        <w:tc>
          <w:tcPr>
            <w:tcW w:w="670" w:type="dxa"/>
            <w:vAlign w:val="center"/>
          </w:tcPr>
          <w:p w14:paraId="422F5243" w14:textId="77777777" w:rsidR="00103106" w:rsidRPr="006F38CF" w:rsidRDefault="00103106" w:rsidP="00F64B5D">
            <w:pPr>
              <w:jc w:val="center"/>
              <w:rPr>
                <w:b/>
                <w:color w:val="000000"/>
                <w:szCs w:val="22"/>
              </w:rPr>
            </w:pPr>
          </w:p>
        </w:tc>
      </w:tr>
      <w:tr w:rsidR="00103106" w:rsidRPr="006F38CF" w14:paraId="3F48E3EE" w14:textId="77777777" w:rsidTr="00A9108F">
        <w:trPr>
          <w:cantSplit/>
          <w:trHeight w:val="289"/>
          <w:jc w:val="center"/>
        </w:trPr>
        <w:tc>
          <w:tcPr>
            <w:tcW w:w="830" w:type="dxa"/>
            <w:vAlign w:val="center"/>
          </w:tcPr>
          <w:p w14:paraId="6DA0245D" w14:textId="77777777" w:rsidR="00103106" w:rsidRPr="007852C9" w:rsidRDefault="00103106" w:rsidP="00F64B5D">
            <w:pPr>
              <w:tabs>
                <w:tab w:val="left" w:pos="397"/>
              </w:tabs>
              <w:ind w:left="397" w:hanging="397"/>
              <w:jc w:val="center"/>
              <w:rPr>
                <w:color w:val="000000"/>
                <w:sz w:val="20"/>
              </w:rPr>
            </w:pPr>
            <w:r w:rsidRPr="007852C9">
              <w:rPr>
                <w:sz w:val="20"/>
              </w:rPr>
              <w:t>A.2.</w:t>
            </w:r>
          </w:p>
        </w:tc>
        <w:tc>
          <w:tcPr>
            <w:tcW w:w="4819" w:type="dxa"/>
          </w:tcPr>
          <w:p w14:paraId="339FEA37" w14:textId="77777777" w:rsidR="00103106" w:rsidRPr="007852C9" w:rsidRDefault="00103106" w:rsidP="00A9108F">
            <w:pPr>
              <w:rPr>
                <w:sz w:val="20"/>
              </w:rPr>
            </w:pPr>
            <w:r w:rsidRPr="007852C9">
              <w:rPr>
                <w:sz w:val="20"/>
              </w:rPr>
              <w:t xml:space="preserve">Analiza postojećeg stanja kapaciteta partnerskih organizacija.   </w:t>
            </w:r>
          </w:p>
        </w:tc>
        <w:tc>
          <w:tcPr>
            <w:tcW w:w="953" w:type="dxa"/>
            <w:vAlign w:val="center"/>
          </w:tcPr>
          <w:p w14:paraId="18E8FF26" w14:textId="77777777" w:rsidR="00103106" w:rsidRPr="007852C9" w:rsidRDefault="003566EE" w:rsidP="00F64B5D">
            <w:pPr>
              <w:jc w:val="center"/>
              <w:rPr>
                <w:b/>
                <w:color w:val="000000"/>
                <w:szCs w:val="22"/>
              </w:rPr>
            </w:pPr>
            <w:r w:rsidRPr="007852C9">
              <w:rPr>
                <w:b/>
                <w:color w:val="000000"/>
                <w:szCs w:val="22"/>
              </w:rPr>
              <w:t>3</w:t>
            </w:r>
            <w:r w:rsidR="00DF1BFE" w:rsidRPr="007852C9">
              <w:rPr>
                <w:b/>
                <w:color w:val="000000"/>
                <w:szCs w:val="22"/>
              </w:rPr>
              <w:t xml:space="preserve"> weeks</w:t>
            </w:r>
          </w:p>
        </w:tc>
        <w:tc>
          <w:tcPr>
            <w:tcW w:w="669" w:type="dxa"/>
            <w:vAlign w:val="center"/>
          </w:tcPr>
          <w:p w14:paraId="3D910D00"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00AC9BAF"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8DD4484" w14:textId="77777777" w:rsidR="00103106" w:rsidRPr="006F38CF" w:rsidRDefault="00103106" w:rsidP="00F64B5D">
            <w:pPr>
              <w:jc w:val="center"/>
              <w:rPr>
                <w:b/>
                <w:color w:val="000000"/>
                <w:szCs w:val="22"/>
              </w:rPr>
            </w:pPr>
          </w:p>
        </w:tc>
        <w:tc>
          <w:tcPr>
            <w:tcW w:w="670" w:type="dxa"/>
            <w:vAlign w:val="center"/>
          </w:tcPr>
          <w:p w14:paraId="5B9A61C8" w14:textId="77777777" w:rsidR="00103106" w:rsidRPr="006F38CF" w:rsidRDefault="00103106" w:rsidP="00F64B5D">
            <w:pPr>
              <w:jc w:val="center"/>
              <w:rPr>
                <w:b/>
                <w:color w:val="000000"/>
                <w:szCs w:val="22"/>
              </w:rPr>
            </w:pPr>
          </w:p>
        </w:tc>
        <w:tc>
          <w:tcPr>
            <w:tcW w:w="669" w:type="dxa"/>
            <w:vAlign w:val="center"/>
          </w:tcPr>
          <w:p w14:paraId="4CA61530" w14:textId="77777777" w:rsidR="00103106" w:rsidRPr="006F38CF" w:rsidRDefault="00103106" w:rsidP="00F64B5D">
            <w:pPr>
              <w:jc w:val="center"/>
              <w:rPr>
                <w:b/>
                <w:color w:val="000000"/>
                <w:szCs w:val="22"/>
              </w:rPr>
            </w:pPr>
          </w:p>
        </w:tc>
        <w:tc>
          <w:tcPr>
            <w:tcW w:w="670" w:type="dxa"/>
            <w:vAlign w:val="center"/>
          </w:tcPr>
          <w:p w14:paraId="1A87C2FB" w14:textId="77777777" w:rsidR="00103106" w:rsidRPr="006F38CF" w:rsidRDefault="00103106" w:rsidP="00F64B5D">
            <w:pPr>
              <w:jc w:val="center"/>
              <w:rPr>
                <w:b/>
                <w:color w:val="000000"/>
                <w:szCs w:val="22"/>
              </w:rPr>
            </w:pPr>
          </w:p>
        </w:tc>
        <w:tc>
          <w:tcPr>
            <w:tcW w:w="669" w:type="dxa"/>
            <w:vAlign w:val="center"/>
          </w:tcPr>
          <w:p w14:paraId="654FEA47" w14:textId="77777777" w:rsidR="00103106" w:rsidRPr="006F38CF" w:rsidRDefault="00103106" w:rsidP="00F64B5D">
            <w:pPr>
              <w:jc w:val="center"/>
              <w:rPr>
                <w:b/>
                <w:color w:val="000000"/>
                <w:szCs w:val="22"/>
              </w:rPr>
            </w:pPr>
          </w:p>
        </w:tc>
        <w:tc>
          <w:tcPr>
            <w:tcW w:w="670" w:type="dxa"/>
            <w:vAlign w:val="center"/>
          </w:tcPr>
          <w:p w14:paraId="45DB907E" w14:textId="77777777" w:rsidR="00103106" w:rsidRPr="006F38CF" w:rsidRDefault="00103106" w:rsidP="00F64B5D">
            <w:pPr>
              <w:jc w:val="center"/>
              <w:rPr>
                <w:b/>
                <w:color w:val="000000"/>
                <w:szCs w:val="22"/>
              </w:rPr>
            </w:pPr>
          </w:p>
        </w:tc>
        <w:tc>
          <w:tcPr>
            <w:tcW w:w="669" w:type="dxa"/>
            <w:vAlign w:val="center"/>
          </w:tcPr>
          <w:p w14:paraId="1342FE6E" w14:textId="77777777" w:rsidR="00103106" w:rsidRPr="006F38CF" w:rsidRDefault="00103106" w:rsidP="00F64B5D">
            <w:pPr>
              <w:jc w:val="center"/>
              <w:rPr>
                <w:b/>
                <w:color w:val="000000"/>
                <w:szCs w:val="22"/>
              </w:rPr>
            </w:pPr>
          </w:p>
        </w:tc>
        <w:tc>
          <w:tcPr>
            <w:tcW w:w="670" w:type="dxa"/>
            <w:vAlign w:val="center"/>
          </w:tcPr>
          <w:p w14:paraId="0C276E79" w14:textId="77777777" w:rsidR="00103106" w:rsidRPr="006F38CF" w:rsidRDefault="00103106" w:rsidP="00F64B5D">
            <w:pPr>
              <w:jc w:val="center"/>
              <w:rPr>
                <w:b/>
                <w:color w:val="000000"/>
                <w:szCs w:val="22"/>
              </w:rPr>
            </w:pPr>
          </w:p>
        </w:tc>
        <w:tc>
          <w:tcPr>
            <w:tcW w:w="669" w:type="dxa"/>
            <w:vAlign w:val="center"/>
          </w:tcPr>
          <w:p w14:paraId="5FC5C763" w14:textId="77777777" w:rsidR="00103106" w:rsidRPr="006F38CF" w:rsidRDefault="00103106" w:rsidP="00F64B5D">
            <w:pPr>
              <w:jc w:val="center"/>
              <w:rPr>
                <w:b/>
                <w:color w:val="000000"/>
                <w:szCs w:val="22"/>
              </w:rPr>
            </w:pPr>
          </w:p>
        </w:tc>
        <w:tc>
          <w:tcPr>
            <w:tcW w:w="670" w:type="dxa"/>
            <w:vAlign w:val="center"/>
          </w:tcPr>
          <w:p w14:paraId="417EF9FB" w14:textId="77777777" w:rsidR="00103106" w:rsidRPr="006F38CF" w:rsidRDefault="00103106" w:rsidP="00F64B5D">
            <w:pPr>
              <w:jc w:val="center"/>
              <w:rPr>
                <w:b/>
                <w:color w:val="000000"/>
                <w:szCs w:val="22"/>
              </w:rPr>
            </w:pPr>
          </w:p>
        </w:tc>
      </w:tr>
      <w:tr w:rsidR="00103106" w:rsidRPr="006F38CF" w14:paraId="311F16A0" w14:textId="77777777" w:rsidTr="00A9108F">
        <w:trPr>
          <w:cantSplit/>
          <w:trHeight w:val="289"/>
          <w:jc w:val="center"/>
        </w:trPr>
        <w:tc>
          <w:tcPr>
            <w:tcW w:w="830" w:type="dxa"/>
            <w:vAlign w:val="center"/>
          </w:tcPr>
          <w:p w14:paraId="6A5D01D1" w14:textId="77777777" w:rsidR="00103106" w:rsidRPr="007852C9" w:rsidRDefault="00103106" w:rsidP="00F64B5D">
            <w:pPr>
              <w:tabs>
                <w:tab w:val="left" w:pos="397"/>
              </w:tabs>
              <w:ind w:left="397" w:hanging="397"/>
              <w:jc w:val="center"/>
              <w:rPr>
                <w:color w:val="000000"/>
                <w:sz w:val="20"/>
              </w:rPr>
            </w:pPr>
            <w:r w:rsidRPr="007852C9">
              <w:rPr>
                <w:sz w:val="20"/>
              </w:rPr>
              <w:t>A.2.1.</w:t>
            </w:r>
          </w:p>
        </w:tc>
        <w:tc>
          <w:tcPr>
            <w:tcW w:w="4819" w:type="dxa"/>
          </w:tcPr>
          <w:p w14:paraId="0D1B9F66" w14:textId="77777777" w:rsidR="00103106" w:rsidRPr="007852C9" w:rsidRDefault="00103106" w:rsidP="00A9108F">
            <w:pPr>
              <w:rPr>
                <w:sz w:val="20"/>
              </w:rPr>
            </w:pPr>
            <w:r w:rsidRPr="007852C9">
              <w:rPr>
                <w:sz w:val="20"/>
              </w:rPr>
              <w:t>Intervjui o organizacionim kapacitetima partnerskih organizacija.</w:t>
            </w:r>
          </w:p>
        </w:tc>
        <w:tc>
          <w:tcPr>
            <w:tcW w:w="953" w:type="dxa"/>
            <w:vAlign w:val="center"/>
          </w:tcPr>
          <w:p w14:paraId="77BEB1D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9B88DB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822A4BD" w14:textId="77777777" w:rsidR="00103106" w:rsidRPr="006F38CF" w:rsidRDefault="00103106" w:rsidP="00F64B5D">
            <w:pPr>
              <w:jc w:val="center"/>
              <w:rPr>
                <w:b/>
                <w:color w:val="000000"/>
                <w:szCs w:val="22"/>
              </w:rPr>
            </w:pPr>
          </w:p>
        </w:tc>
        <w:tc>
          <w:tcPr>
            <w:tcW w:w="669" w:type="dxa"/>
            <w:vAlign w:val="center"/>
          </w:tcPr>
          <w:p w14:paraId="1416C406" w14:textId="77777777" w:rsidR="00103106" w:rsidRPr="006F38CF" w:rsidRDefault="00103106" w:rsidP="00F64B5D">
            <w:pPr>
              <w:jc w:val="center"/>
              <w:rPr>
                <w:b/>
                <w:color w:val="000000"/>
                <w:szCs w:val="22"/>
              </w:rPr>
            </w:pPr>
          </w:p>
        </w:tc>
        <w:tc>
          <w:tcPr>
            <w:tcW w:w="670" w:type="dxa"/>
            <w:vAlign w:val="center"/>
          </w:tcPr>
          <w:p w14:paraId="486ADA18" w14:textId="77777777" w:rsidR="00103106" w:rsidRPr="006F38CF" w:rsidRDefault="00103106" w:rsidP="00F64B5D">
            <w:pPr>
              <w:jc w:val="center"/>
              <w:rPr>
                <w:b/>
                <w:color w:val="000000"/>
                <w:szCs w:val="22"/>
              </w:rPr>
            </w:pPr>
          </w:p>
        </w:tc>
        <w:tc>
          <w:tcPr>
            <w:tcW w:w="669" w:type="dxa"/>
            <w:vAlign w:val="center"/>
          </w:tcPr>
          <w:p w14:paraId="463DA23C" w14:textId="77777777" w:rsidR="00103106" w:rsidRPr="006F38CF" w:rsidRDefault="00103106" w:rsidP="00F64B5D">
            <w:pPr>
              <w:jc w:val="center"/>
              <w:rPr>
                <w:b/>
                <w:color w:val="000000"/>
                <w:szCs w:val="22"/>
              </w:rPr>
            </w:pPr>
          </w:p>
        </w:tc>
        <w:tc>
          <w:tcPr>
            <w:tcW w:w="670" w:type="dxa"/>
            <w:vAlign w:val="center"/>
          </w:tcPr>
          <w:p w14:paraId="4585B7A1" w14:textId="77777777" w:rsidR="00103106" w:rsidRPr="006F38CF" w:rsidRDefault="00103106" w:rsidP="00F64B5D">
            <w:pPr>
              <w:jc w:val="center"/>
              <w:rPr>
                <w:b/>
                <w:color w:val="000000"/>
                <w:szCs w:val="22"/>
              </w:rPr>
            </w:pPr>
          </w:p>
        </w:tc>
        <w:tc>
          <w:tcPr>
            <w:tcW w:w="669" w:type="dxa"/>
            <w:vAlign w:val="center"/>
          </w:tcPr>
          <w:p w14:paraId="35E2818B" w14:textId="77777777" w:rsidR="00103106" w:rsidRPr="006F38CF" w:rsidRDefault="00103106" w:rsidP="00F64B5D">
            <w:pPr>
              <w:jc w:val="center"/>
              <w:rPr>
                <w:b/>
                <w:color w:val="000000"/>
                <w:szCs w:val="22"/>
              </w:rPr>
            </w:pPr>
          </w:p>
        </w:tc>
        <w:tc>
          <w:tcPr>
            <w:tcW w:w="670" w:type="dxa"/>
            <w:vAlign w:val="center"/>
          </w:tcPr>
          <w:p w14:paraId="4D90741B" w14:textId="77777777" w:rsidR="00103106" w:rsidRPr="006F38CF" w:rsidRDefault="00103106" w:rsidP="00F64B5D">
            <w:pPr>
              <w:jc w:val="center"/>
              <w:rPr>
                <w:b/>
                <w:color w:val="000000"/>
                <w:szCs w:val="22"/>
              </w:rPr>
            </w:pPr>
          </w:p>
        </w:tc>
        <w:tc>
          <w:tcPr>
            <w:tcW w:w="669" w:type="dxa"/>
            <w:vAlign w:val="center"/>
          </w:tcPr>
          <w:p w14:paraId="39C31C01" w14:textId="77777777" w:rsidR="00103106" w:rsidRPr="006F38CF" w:rsidRDefault="00103106" w:rsidP="00F64B5D">
            <w:pPr>
              <w:jc w:val="center"/>
              <w:rPr>
                <w:b/>
                <w:color w:val="000000"/>
                <w:szCs w:val="22"/>
              </w:rPr>
            </w:pPr>
          </w:p>
        </w:tc>
        <w:tc>
          <w:tcPr>
            <w:tcW w:w="670" w:type="dxa"/>
            <w:vAlign w:val="center"/>
          </w:tcPr>
          <w:p w14:paraId="0D16374C" w14:textId="77777777" w:rsidR="00103106" w:rsidRPr="006F38CF" w:rsidRDefault="00103106" w:rsidP="00F64B5D">
            <w:pPr>
              <w:jc w:val="center"/>
              <w:rPr>
                <w:b/>
                <w:color w:val="000000"/>
                <w:szCs w:val="22"/>
              </w:rPr>
            </w:pPr>
          </w:p>
        </w:tc>
        <w:tc>
          <w:tcPr>
            <w:tcW w:w="669" w:type="dxa"/>
            <w:vAlign w:val="center"/>
          </w:tcPr>
          <w:p w14:paraId="2854056D" w14:textId="77777777" w:rsidR="00103106" w:rsidRPr="006F38CF" w:rsidRDefault="00103106" w:rsidP="00F64B5D">
            <w:pPr>
              <w:jc w:val="center"/>
              <w:rPr>
                <w:b/>
                <w:color w:val="000000"/>
                <w:szCs w:val="22"/>
              </w:rPr>
            </w:pPr>
          </w:p>
        </w:tc>
        <w:tc>
          <w:tcPr>
            <w:tcW w:w="670" w:type="dxa"/>
            <w:vAlign w:val="center"/>
          </w:tcPr>
          <w:p w14:paraId="3A60DD85" w14:textId="77777777" w:rsidR="00103106" w:rsidRPr="006F38CF" w:rsidRDefault="00103106" w:rsidP="00F64B5D">
            <w:pPr>
              <w:jc w:val="center"/>
              <w:rPr>
                <w:b/>
                <w:color w:val="000000"/>
                <w:szCs w:val="22"/>
              </w:rPr>
            </w:pPr>
          </w:p>
        </w:tc>
      </w:tr>
      <w:tr w:rsidR="00103106" w:rsidRPr="006F38CF" w14:paraId="6B543441" w14:textId="77777777" w:rsidTr="00A9108F">
        <w:trPr>
          <w:cantSplit/>
          <w:trHeight w:val="289"/>
          <w:jc w:val="center"/>
        </w:trPr>
        <w:tc>
          <w:tcPr>
            <w:tcW w:w="830" w:type="dxa"/>
            <w:vAlign w:val="center"/>
          </w:tcPr>
          <w:p w14:paraId="10B3D3C4" w14:textId="77777777" w:rsidR="00103106" w:rsidRPr="007852C9" w:rsidRDefault="00103106" w:rsidP="00F64B5D">
            <w:pPr>
              <w:tabs>
                <w:tab w:val="left" w:pos="397"/>
              </w:tabs>
              <w:ind w:left="397" w:hanging="397"/>
              <w:jc w:val="center"/>
              <w:rPr>
                <w:color w:val="000000"/>
                <w:sz w:val="20"/>
              </w:rPr>
            </w:pPr>
            <w:r w:rsidRPr="007852C9">
              <w:rPr>
                <w:sz w:val="20"/>
              </w:rPr>
              <w:t>A.2.2.</w:t>
            </w:r>
          </w:p>
        </w:tc>
        <w:tc>
          <w:tcPr>
            <w:tcW w:w="4819" w:type="dxa"/>
          </w:tcPr>
          <w:p w14:paraId="5DCFBF4C" w14:textId="77777777" w:rsidR="00103106" w:rsidRPr="007852C9" w:rsidRDefault="00103106" w:rsidP="00A9108F">
            <w:pPr>
              <w:rPr>
                <w:sz w:val="20"/>
              </w:rPr>
            </w:pPr>
            <w:r w:rsidRPr="007852C9">
              <w:rPr>
                <w:sz w:val="20"/>
              </w:rPr>
              <w:t>Popunjavanje anketa o iskustvima i dobrim praksama partnerskih organizacija.</w:t>
            </w:r>
          </w:p>
        </w:tc>
        <w:tc>
          <w:tcPr>
            <w:tcW w:w="953" w:type="dxa"/>
            <w:vAlign w:val="center"/>
          </w:tcPr>
          <w:p w14:paraId="05EAB03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775D24B"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1E114B35" w14:textId="77777777" w:rsidR="00103106" w:rsidRPr="006F38CF" w:rsidRDefault="00103106" w:rsidP="00F64B5D">
            <w:pPr>
              <w:jc w:val="center"/>
              <w:rPr>
                <w:b/>
                <w:color w:val="000000"/>
                <w:szCs w:val="22"/>
              </w:rPr>
            </w:pPr>
          </w:p>
        </w:tc>
        <w:tc>
          <w:tcPr>
            <w:tcW w:w="669" w:type="dxa"/>
            <w:vAlign w:val="center"/>
          </w:tcPr>
          <w:p w14:paraId="187F006E" w14:textId="77777777" w:rsidR="00103106" w:rsidRPr="006F38CF" w:rsidRDefault="00103106" w:rsidP="00F64B5D">
            <w:pPr>
              <w:jc w:val="center"/>
              <w:rPr>
                <w:b/>
                <w:color w:val="000000"/>
                <w:szCs w:val="22"/>
              </w:rPr>
            </w:pPr>
          </w:p>
        </w:tc>
        <w:tc>
          <w:tcPr>
            <w:tcW w:w="670" w:type="dxa"/>
            <w:vAlign w:val="center"/>
          </w:tcPr>
          <w:p w14:paraId="5B403D13" w14:textId="77777777" w:rsidR="00103106" w:rsidRPr="006F38CF" w:rsidRDefault="00103106" w:rsidP="00F64B5D">
            <w:pPr>
              <w:jc w:val="center"/>
              <w:rPr>
                <w:b/>
                <w:color w:val="000000"/>
                <w:szCs w:val="22"/>
              </w:rPr>
            </w:pPr>
          </w:p>
        </w:tc>
        <w:tc>
          <w:tcPr>
            <w:tcW w:w="669" w:type="dxa"/>
            <w:vAlign w:val="center"/>
          </w:tcPr>
          <w:p w14:paraId="4A73D5D2" w14:textId="77777777" w:rsidR="00103106" w:rsidRPr="006F38CF" w:rsidRDefault="00103106" w:rsidP="00F64B5D">
            <w:pPr>
              <w:jc w:val="center"/>
              <w:rPr>
                <w:b/>
                <w:color w:val="000000"/>
                <w:szCs w:val="22"/>
              </w:rPr>
            </w:pPr>
          </w:p>
        </w:tc>
        <w:tc>
          <w:tcPr>
            <w:tcW w:w="670" w:type="dxa"/>
            <w:vAlign w:val="center"/>
          </w:tcPr>
          <w:p w14:paraId="58DEC3E9" w14:textId="77777777" w:rsidR="00103106" w:rsidRPr="006F38CF" w:rsidRDefault="00103106" w:rsidP="00F64B5D">
            <w:pPr>
              <w:jc w:val="center"/>
              <w:rPr>
                <w:b/>
                <w:color w:val="000000"/>
                <w:szCs w:val="22"/>
              </w:rPr>
            </w:pPr>
          </w:p>
        </w:tc>
        <w:tc>
          <w:tcPr>
            <w:tcW w:w="669" w:type="dxa"/>
            <w:vAlign w:val="center"/>
          </w:tcPr>
          <w:p w14:paraId="750EADB0" w14:textId="77777777" w:rsidR="00103106" w:rsidRPr="006F38CF" w:rsidRDefault="00103106" w:rsidP="00F64B5D">
            <w:pPr>
              <w:jc w:val="center"/>
              <w:rPr>
                <w:b/>
                <w:color w:val="000000"/>
                <w:szCs w:val="22"/>
              </w:rPr>
            </w:pPr>
          </w:p>
        </w:tc>
        <w:tc>
          <w:tcPr>
            <w:tcW w:w="670" w:type="dxa"/>
            <w:vAlign w:val="center"/>
          </w:tcPr>
          <w:p w14:paraId="4F2A364B" w14:textId="77777777" w:rsidR="00103106" w:rsidRPr="006F38CF" w:rsidRDefault="00103106" w:rsidP="00F64B5D">
            <w:pPr>
              <w:jc w:val="center"/>
              <w:rPr>
                <w:b/>
                <w:color w:val="000000"/>
                <w:szCs w:val="22"/>
              </w:rPr>
            </w:pPr>
          </w:p>
        </w:tc>
        <w:tc>
          <w:tcPr>
            <w:tcW w:w="669" w:type="dxa"/>
            <w:vAlign w:val="center"/>
          </w:tcPr>
          <w:p w14:paraId="2171B0BE" w14:textId="77777777" w:rsidR="00103106" w:rsidRPr="006F38CF" w:rsidRDefault="00103106" w:rsidP="00F64B5D">
            <w:pPr>
              <w:jc w:val="center"/>
              <w:rPr>
                <w:b/>
                <w:color w:val="000000"/>
                <w:szCs w:val="22"/>
              </w:rPr>
            </w:pPr>
          </w:p>
        </w:tc>
        <w:tc>
          <w:tcPr>
            <w:tcW w:w="670" w:type="dxa"/>
            <w:vAlign w:val="center"/>
          </w:tcPr>
          <w:p w14:paraId="2196262B" w14:textId="77777777" w:rsidR="00103106" w:rsidRPr="006F38CF" w:rsidRDefault="00103106" w:rsidP="00F64B5D">
            <w:pPr>
              <w:jc w:val="center"/>
              <w:rPr>
                <w:b/>
                <w:color w:val="000000"/>
                <w:szCs w:val="22"/>
              </w:rPr>
            </w:pPr>
          </w:p>
        </w:tc>
        <w:tc>
          <w:tcPr>
            <w:tcW w:w="669" w:type="dxa"/>
            <w:vAlign w:val="center"/>
          </w:tcPr>
          <w:p w14:paraId="1842FB7E" w14:textId="77777777" w:rsidR="00103106" w:rsidRPr="006F38CF" w:rsidRDefault="00103106" w:rsidP="00F64B5D">
            <w:pPr>
              <w:jc w:val="center"/>
              <w:rPr>
                <w:b/>
                <w:color w:val="000000"/>
                <w:szCs w:val="22"/>
              </w:rPr>
            </w:pPr>
          </w:p>
        </w:tc>
        <w:tc>
          <w:tcPr>
            <w:tcW w:w="670" w:type="dxa"/>
            <w:vAlign w:val="center"/>
          </w:tcPr>
          <w:p w14:paraId="5CB6C945" w14:textId="77777777" w:rsidR="00103106" w:rsidRPr="006F38CF" w:rsidRDefault="00103106" w:rsidP="00F64B5D">
            <w:pPr>
              <w:jc w:val="center"/>
              <w:rPr>
                <w:b/>
                <w:color w:val="000000"/>
                <w:szCs w:val="22"/>
              </w:rPr>
            </w:pPr>
          </w:p>
        </w:tc>
      </w:tr>
      <w:tr w:rsidR="00103106" w:rsidRPr="006F38CF" w14:paraId="7BB56335" w14:textId="77777777" w:rsidTr="00A9108F">
        <w:trPr>
          <w:cantSplit/>
          <w:trHeight w:val="289"/>
          <w:jc w:val="center"/>
        </w:trPr>
        <w:tc>
          <w:tcPr>
            <w:tcW w:w="830" w:type="dxa"/>
            <w:vAlign w:val="center"/>
          </w:tcPr>
          <w:p w14:paraId="186599CD" w14:textId="77777777" w:rsidR="00103106" w:rsidRPr="007852C9" w:rsidRDefault="00103106" w:rsidP="00F64B5D">
            <w:pPr>
              <w:tabs>
                <w:tab w:val="left" w:pos="397"/>
              </w:tabs>
              <w:ind w:left="397" w:hanging="397"/>
              <w:jc w:val="center"/>
              <w:rPr>
                <w:color w:val="000000"/>
                <w:sz w:val="20"/>
              </w:rPr>
            </w:pPr>
            <w:r w:rsidRPr="007852C9">
              <w:rPr>
                <w:sz w:val="20"/>
              </w:rPr>
              <w:t>A.2.3.</w:t>
            </w:r>
          </w:p>
        </w:tc>
        <w:tc>
          <w:tcPr>
            <w:tcW w:w="4819" w:type="dxa"/>
          </w:tcPr>
          <w:p w14:paraId="0CCA0E70" w14:textId="77777777" w:rsidR="00103106" w:rsidRPr="007852C9" w:rsidRDefault="00103106" w:rsidP="00A9108F">
            <w:pPr>
              <w:rPr>
                <w:sz w:val="20"/>
              </w:rPr>
            </w:pPr>
            <w:r w:rsidRPr="007852C9">
              <w:rPr>
                <w:sz w:val="20"/>
              </w:rPr>
              <w:t>Pisanje izveštaja o postojećem stanju kapaciteta partnerskih organizacija.</w:t>
            </w:r>
          </w:p>
        </w:tc>
        <w:tc>
          <w:tcPr>
            <w:tcW w:w="953" w:type="dxa"/>
            <w:vAlign w:val="center"/>
          </w:tcPr>
          <w:p w14:paraId="3E98A4A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0F226FE"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64CE7CD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0984881" w14:textId="77777777" w:rsidR="00103106" w:rsidRPr="006F38CF" w:rsidRDefault="00103106" w:rsidP="00F64B5D">
            <w:pPr>
              <w:jc w:val="center"/>
              <w:rPr>
                <w:b/>
                <w:color w:val="000000"/>
                <w:szCs w:val="22"/>
              </w:rPr>
            </w:pPr>
          </w:p>
        </w:tc>
        <w:tc>
          <w:tcPr>
            <w:tcW w:w="670" w:type="dxa"/>
            <w:vAlign w:val="center"/>
          </w:tcPr>
          <w:p w14:paraId="4D226098" w14:textId="77777777" w:rsidR="00103106" w:rsidRPr="006F38CF" w:rsidRDefault="00103106" w:rsidP="00F64B5D">
            <w:pPr>
              <w:jc w:val="center"/>
              <w:rPr>
                <w:b/>
                <w:color w:val="000000"/>
                <w:szCs w:val="22"/>
              </w:rPr>
            </w:pPr>
          </w:p>
        </w:tc>
        <w:tc>
          <w:tcPr>
            <w:tcW w:w="669" w:type="dxa"/>
            <w:vAlign w:val="center"/>
          </w:tcPr>
          <w:p w14:paraId="3AE077FE" w14:textId="77777777" w:rsidR="00103106" w:rsidRPr="006F38CF" w:rsidRDefault="00103106" w:rsidP="00F64B5D">
            <w:pPr>
              <w:jc w:val="center"/>
              <w:rPr>
                <w:b/>
                <w:color w:val="000000"/>
                <w:szCs w:val="22"/>
              </w:rPr>
            </w:pPr>
          </w:p>
        </w:tc>
        <w:tc>
          <w:tcPr>
            <w:tcW w:w="670" w:type="dxa"/>
            <w:vAlign w:val="center"/>
          </w:tcPr>
          <w:p w14:paraId="50681DC5" w14:textId="77777777" w:rsidR="00103106" w:rsidRPr="006F38CF" w:rsidRDefault="00103106" w:rsidP="00F64B5D">
            <w:pPr>
              <w:jc w:val="center"/>
              <w:rPr>
                <w:b/>
                <w:color w:val="000000"/>
                <w:szCs w:val="22"/>
              </w:rPr>
            </w:pPr>
          </w:p>
        </w:tc>
        <w:tc>
          <w:tcPr>
            <w:tcW w:w="669" w:type="dxa"/>
            <w:vAlign w:val="center"/>
          </w:tcPr>
          <w:p w14:paraId="454AE7E2" w14:textId="77777777" w:rsidR="00103106" w:rsidRPr="006F38CF" w:rsidRDefault="00103106" w:rsidP="00F64B5D">
            <w:pPr>
              <w:jc w:val="center"/>
              <w:rPr>
                <w:b/>
                <w:color w:val="000000"/>
                <w:szCs w:val="22"/>
              </w:rPr>
            </w:pPr>
          </w:p>
        </w:tc>
        <w:tc>
          <w:tcPr>
            <w:tcW w:w="670" w:type="dxa"/>
            <w:vAlign w:val="center"/>
          </w:tcPr>
          <w:p w14:paraId="65AE905B" w14:textId="77777777" w:rsidR="00103106" w:rsidRPr="006F38CF" w:rsidRDefault="00103106" w:rsidP="00F64B5D">
            <w:pPr>
              <w:jc w:val="center"/>
              <w:rPr>
                <w:b/>
                <w:color w:val="000000"/>
                <w:szCs w:val="22"/>
              </w:rPr>
            </w:pPr>
          </w:p>
        </w:tc>
        <w:tc>
          <w:tcPr>
            <w:tcW w:w="669" w:type="dxa"/>
            <w:vAlign w:val="center"/>
          </w:tcPr>
          <w:p w14:paraId="74E4E94B" w14:textId="77777777" w:rsidR="00103106" w:rsidRPr="006F38CF" w:rsidRDefault="00103106" w:rsidP="00F64B5D">
            <w:pPr>
              <w:jc w:val="center"/>
              <w:rPr>
                <w:b/>
                <w:color w:val="000000"/>
                <w:szCs w:val="22"/>
              </w:rPr>
            </w:pPr>
          </w:p>
        </w:tc>
        <w:tc>
          <w:tcPr>
            <w:tcW w:w="670" w:type="dxa"/>
            <w:vAlign w:val="center"/>
          </w:tcPr>
          <w:p w14:paraId="0CD6D437" w14:textId="77777777" w:rsidR="00103106" w:rsidRPr="006F38CF" w:rsidRDefault="00103106" w:rsidP="00F64B5D">
            <w:pPr>
              <w:jc w:val="center"/>
              <w:rPr>
                <w:b/>
                <w:color w:val="000000"/>
                <w:szCs w:val="22"/>
              </w:rPr>
            </w:pPr>
          </w:p>
        </w:tc>
        <w:tc>
          <w:tcPr>
            <w:tcW w:w="669" w:type="dxa"/>
            <w:vAlign w:val="center"/>
          </w:tcPr>
          <w:p w14:paraId="28980019" w14:textId="77777777" w:rsidR="00103106" w:rsidRPr="006F38CF" w:rsidRDefault="00103106" w:rsidP="00F64B5D">
            <w:pPr>
              <w:jc w:val="center"/>
              <w:rPr>
                <w:b/>
                <w:color w:val="000000"/>
                <w:szCs w:val="22"/>
              </w:rPr>
            </w:pPr>
          </w:p>
        </w:tc>
        <w:tc>
          <w:tcPr>
            <w:tcW w:w="670" w:type="dxa"/>
            <w:vAlign w:val="center"/>
          </w:tcPr>
          <w:p w14:paraId="6A4888CF" w14:textId="77777777" w:rsidR="00103106" w:rsidRPr="006F38CF" w:rsidRDefault="00103106" w:rsidP="00F64B5D">
            <w:pPr>
              <w:jc w:val="center"/>
              <w:rPr>
                <w:b/>
                <w:color w:val="000000"/>
                <w:szCs w:val="22"/>
              </w:rPr>
            </w:pPr>
          </w:p>
        </w:tc>
      </w:tr>
      <w:tr w:rsidR="00103106" w:rsidRPr="006F38CF" w14:paraId="317EA0A4" w14:textId="77777777" w:rsidTr="00A9108F">
        <w:trPr>
          <w:cantSplit/>
          <w:trHeight w:val="289"/>
          <w:jc w:val="center"/>
        </w:trPr>
        <w:tc>
          <w:tcPr>
            <w:tcW w:w="830" w:type="dxa"/>
            <w:vAlign w:val="center"/>
          </w:tcPr>
          <w:p w14:paraId="78ABEBAD" w14:textId="77777777" w:rsidR="00103106" w:rsidRPr="007852C9" w:rsidRDefault="00103106" w:rsidP="00F64B5D">
            <w:pPr>
              <w:tabs>
                <w:tab w:val="left" w:pos="397"/>
              </w:tabs>
              <w:ind w:left="397" w:hanging="397"/>
              <w:jc w:val="center"/>
              <w:rPr>
                <w:color w:val="000000"/>
                <w:sz w:val="20"/>
              </w:rPr>
            </w:pPr>
            <w:r w:rsidRPr="007852C9">
              <w:rPr>
                <w:sz w:val="20"/>
              </w:rPr>
              <w:t>A.3.</w:t>
            </w:r>
          </w:p>
        </w:tc>
        <w:tc>
          <w:tcPr>
            <w:tcW w:w="4819" w:type="dxa"/>
          </w:tcPr>
          <w:p w14:paraId="767D3C9D" w14:textId="77777777" w:rsidR="00103106" w:rsidRPr="001A1970" w:rsidRDefault="00103106" w:rsidP="00A9108F">
            <w:pPr>
              <w:rPr>
                <w:sz w:val="20"/>
                <w:lang w:val="de-DE"/>
              </w:rPr>
            </w:pPr>
            <w:r w:rsidRPr="001A1970">
              <w:rPr>
                <w:sz w:val="20"/>
                <w:lang w:val="de-DE"/>
              </w:rPr>
              <w:t>Analiza pristupa infrastrukture zemlje organizatora.</w:t>
            </w:r>
          </w:p>
        </w:tc>
        <w:tc>
          <w:tcPr>
            <w:tcW w:w="953" w:type="dxa"/>
            <w:vAlign w:val="center"/>
          </w:tcPr>
          <w:p w14:paraId="3D8B3B1C" w14:textId="77777777" w:rsidR="00103106" w:rsidRPr="007852C9" w:rsidRDefault="00DF1BFE" w:rsidP="00F64B5D">
            <w:pPr>
              <w:jc w:val="center"/>
              <w:rPr>
                <w:b/>
                <w:color w:val="000000"/>
                <w:szCs w:val="22"/>
              </w:rPr>
            </w:pPr>
            <w:r w:rsidRPr="007852C9">
              <w:rPr>
                <w:b/>
                <w:color w:val="000000"/>
                <w:szCs w:val="22"/>
              </w:rPr>
              <w:t>7 weeks</w:t>
            </w:r>
          </w:p>
        </w:tc>
        <w:tc>
          <w:tcPr>
            <w:tcW w:w="669" w:type="dxa"/>
            <w:vAlign w:val="center"/>
          </w:tcPr>
          <w:p w14:paraId="2167868D" w14:textId="77777777" w:rsidR="00103106" w:rsidRPr="006F38CF" w:rsidRDefault="00103106" w:rsidP="00F64B5D">
            <w:pPr>
              <w:jc w:val="center"/>
              <w:rPr>
                <w:b/>
                <w:color w:val="000000"/>
                <w:szCs w:val="22"/>
              </w:rPr>
            </w:pPr>
          </w:p>
        </w:tc>
        <w:tc>
          <w:tcPr>
            <w:tcW w:w="670" w:type="dxa"/>
            <w:vAlign w:val="center"/>
          </w:tcPr>
          <w:p w14:paraId="1BA19FD9" w14:textId="77777777" w:rsidR="00103106" w:rsidRPr="006F38CF" w:rsidRDefault="00DF1BFE" w:rsidP="00F64B5D">
            <w:pPr>
              <w:jc w:val="center"/>
              <w:rPr>
                <w:b/>
                <w:color w:val="000000"/>
                <w:szCs w:val="22"/>
              </w:rPr>
            </w:pPr>
            <w:r>
              <w:rPr>
                <w:b/>
                <w:color w:val="000000"/>
                <w:szCs w:val="22"/>
              </w:rPr>
              <w:t>x</w:t>
            </w:r>
          </w:p>
        </w:tc>
        <w:tc>
          <w:tcPr>
            <w:tcW w:w="669" w:type="dxa"/>
            <w:vAlign w:val="center"/>
          </w:tcPr>
          <w:p w14:paraId="227E0C65" w14:textId="77777777" w:rsidR="00103106" w:rsidRPr="006F38CF" w:rsidRDefault="00DF1BFE" w:rsidP="00F64B5D">
            <w:pPr>
              <w:jc w:val="center"/>
              <w:rPr>
                <w:b/>
                <w:color w:val="000000"/>
                <w:szCs w:val="22"/>
              </w:rPr>
            </w:pPr>
            <w:r>
              <w:rPr>
                <w:b/>
                <w:color w:val="000000"/>
                <w:szCs w:val="22"/>
              </w:rPr>
              <w:t>x</w:t>
            </w:r>
          </w:p>
        </w:tc>
        <w:tc>
          <w:tcPr>
            <w:tcW w:w="670" w:type="dxa"/>
            <w:vAlign w:val="center"/>
          </w:tcPr>
          <w:p w14:paraId="58AE39E2" w14:textId="77777777" w:rsidR="00103106" w:rsidRPr="006F38CF" w:rsidRDefault="00103106" w:rsidP="00F64B5D">
            <w:pPr>
              <w:jc w:val="center"/>
              <w:rPr>
                <w:b/>
                <w:color w:val="000000"/>
                <w:szCs w:val="22"/>
              </w:rPr>
            </w:pPr>
          </w:p>
        </w:tc>
        <w:tc>
          <w:tcPr>
            <w:tcW w:w="669" w:type="dxa"/>
            <w:vAlign w:val="center"/>
          </w:tcPr>
          <w:p w14:paraId="2EEF7FF9" w14:textId="77777777" w:rsidR="00103106" w:rsidRPr="006F38CF" w:rsidRDefault="00103106" w:rsidP="00F64B5D">
            <w:pPr>
              <w:jc w:val="center"/>
              <w:rPr>
                <w:b/>
                <w:color w:val="000000"/>
                <w:szCs w:val="22"/>
              </w:rPr>
            </w:pPr>
          </w:p>
        </w:tc>
        <w:tc>
          <w:tcPr>
            <w:tcW w:w="670" w:type="dxa"/>
            <w:vAlign w:val="center"/>
          </w:tcPr>
          <w:p w14:paraId="350D4A60" w14:textId="77777777" w:rsidR="00103106" w:rsidRPr="006F38CF" w:rsidRDefault="00103106" w:rsidP="00F64B5D">
            <w:pPr>
              <w:jc w:val="center"/>
              <w:rPr>
                <w:b/>
                <w:color w:val="000000"/>
                <w:szCs w:val="22"/>
              </w:rPr>
            </w:pPr>
          </w:p>
        </w:tc>
        <w:tc>
          <w:tcPr>
            <w:tcW w:w="669" w:type="dxa"/>
            <w:vAlign w:val="center"/>
          </w:tcPr>
          <w:p w14:paraId="59EB1353" w14:textId="77777777" w:rsidR="00103106" w:rsidRPr="006F38CF" w:rsidRDefault="00103106" w:rsidP="00F64B5D">
            <w:pPr>
              <w:jc w:val="center"/>
              <w:rPr>
                <w:b/>
                <w:color w:val="000000"/>
                <w:szCs w:val="22"/>
              </w:rPr>
            </w:pPr>
          </w:p>
        </w:tc>
        <w:tc>
          <w:tcPr>
            <w:tcW w:w="670" w:type="dxa"/>
            <w:vAlign w:val="center"/>
          </w:tcPr>
          <w:p w14:paraId="2A5137D0" w14:textId="77777777" w:rsidR="00103106" w:rsidRPr="006F38CF" w:rsidRDefault="00103106" w:rsidP="00F64B5D">
            <w:pPr>
              <w:jc w:val="center"/>
              <w:rPr>
                <w:b/>
                <w:color w:val="000000"/>
                <w:szCs w:val="22"/>
              </w:rPr>
            </w:pPr>
          </w:p>
        </w:tc>
        <w:tc>
          <w:tcPr>
            <w:tcW w:w="669" w:type="dxa"/>
            <w:vAlign w:val="center"/>
          </w:tcPr>
          <w:p w14:paraId="08D6E62E" w14:textId="77777777" w:rsidR="00103106" w:rsidRPr="006F38CF" w:rsidRDefault="00103106" w:rsidP="00F64B5D">
            <w:pPr>
              <w:jc w:val="center"/>
              <w:rPr>
                <w:b/>
                <w:color w:val="000000"/>
                <w:szCs w:val="22"/>
              </w:rPr>
            </w:pPr>
          </w:p>
        </w:tc>
        <w:tc>
          <w:tcPr>
            <w:tcW w:w="670" w:type="dxa"/>
            <w:vAlign w:val="center"/>
          </w:tcPr>
          <w:p w14:paraId="37492E5B" w14:textId="77777777" w:rsidR="00103106" w:rsidRPr="006F38CF" w:rsidRDefault="00103106" w:rsidP="00F64B5D">
            <w:pPr>
              <w:jc w:val="center"/>
              <w:rPr>
                <w:b/>
                <w:color w:val="000000"/>
                <w:szCs w:val="22"/>
              </w:rPr>
            </w:pPr>
          </w:p>
        </w:tc>
        <w:tc>
          <w:tcPr>
            <w:tcW w:w="669" w:type="dxa"/>
            <w:vAlign w:val="center"/>
          </w:tcPr>
          <w:p w14:paraId="0D842304" w14:textId="77777777" w:rsidR="00103106" w:rsidRPr="006F38CF" w:rsidRDefault="00103106" w:rsidP="00F64B5D">
            <w:pPr>
              <w:jc w:val="center"/>
              <w:rPr>
                <w:b/>
                <w:color w:val="000000"/>
                <w:szCs w:val="22"/>
              </w:rPr>
            </w:pPr>
          </w:p>
        </w:tc>
        <w:tc>
          <w:tcPr>
            <w:tcW w:w="670" w:type="dxa"/>
            <w:vAlign w:val="center"/>
          </w:tcPr>
          <w:p w14:paraId="21400EA5" w14:textId="77777777" w:rsidR="00103106" w:rsidRPr="006F38CF" w:rsidRDefault="00103106" w:rsidP="00F64B5D">
            <w:pPr>
              <w:jc w:val="center"/>
              <w:rPr>
                <w:b/>
                <w:color w:val="000000"/>
                <w:szCs w:val="22"/>
              </w:rPr>
            </w:pPr>
          </w:p>
        </w:tc>
      </w:tr>
      <w:tr w:rsidR="00103106" w:rsidRPr="006F38CF" w14:paraId="26E00D4C" w14:textId="77777777" w:rsidTr="00A9108F">
        <w:trPr>
          <w:cantSplit/>
          <w:trHeight w:val="289"/>
          <w:jc w:val="center"/>
        </w:trPr>
        <w:tc>
          <w:tcPr>
            <w:tcW w:w="830" w:type="dxa"/>
            <w:vAlign w:val="center"/>
          </w:tcPr>
          <w:p w14:paraId="61E57F1B" w14:textId="77777777" w:rsidR="00103106" w:rsidRPr="007852C9" w:rsidRDefault="00103106" w:rsidP="00F64B5D">
            <w:pPr>
              <w:tabs>
                <w:tab w:val="left" w:pos="397"/>
              </w:tabs>
              <w:ind w:left="397" w:hanging="397"/>
              <w:jc w:val="center"/>
              <w:rPr>
                <w:color w:val="000000"/>
                <w:sz w:val="20"/>
              </w:rPr>
            </w:pPr>
            <w:r w:rsidRPr="007852C9">
              <w:rPr>
                <w:sz w:val="20"/>
              </w:rPr>
              <w:t>A.3.1.</w:t>
            </w:r>
          </w:p>
        </w:tc>
        <w:tc>
          <w:tcPr>
            <w:tcW w:w="4819" w:type="dxa"/>
          </w:tcPr>
          <w:p w14:paraId="3C4A0C3F" w14:textId="77777777" w:rsidR="00103106" w:rsidRPr="001A1970" w:rsidRDefault="00103106" w:rsidP="00A9108F">
            <w:pPr>
              <w:rPr>
                <w:sz w:val="20"/>
                <w:lang w:val="de-DE"/>
              </w:rPr>
            </w:pPr>
            <w:r w:rsidRPr="001A1970">
              <w:rPr>
                <w:sz w:val="20"/>
                <w:lang w:val="de-DE"/>
              </w:rPr>
              <w:t>Analiza postojećeg stanja pristupa infrastrukturi.</w:t>
            </w:r>
          </w:p>
        </w:tc>
        <w:tc>
          <w:tcPr>
            <w:tcW w:w="953" w:type="dxa"/>
            <w:vAlign w:val="center"/>
          </w:tcPr>
          <w:p w14:paraId="7FC493C4" w14:textId="77777777" w:rsidR="00103106" w:rsidRPr="007852C9" w:rsidRDefault="00924DDC" w:rsidP="00F64B5D">
            <w:pPr>
              <w:jc w:val="center"/>
              <w:rPr>
                <w:b/>
                <w:color w:val="000000"/>
                <w:szCs w:val="22"/>
              </w:rPr>
            </w:pPr>
            <w:r w:rsidRPr="007852C9">
              <w:rPr>
                <w:b/>
                <w:color w:val="000000"/>
                <w:szCs w:val="22"/>
              </w:rPr>
              <w:t>3 weeks</w:t>
            </w:r>
          </w:p>
        </w:tc>
        <w:tc>
          <w:tcPr>
            <w:tcW w:w="669" w:type="dxa"/>
            <w:vAlign w:val="center"/>
          </w:tcPr>
          <w:p w14:paraId="3365BFF6" w14:textId="77777777" w:rsidR="00103106" w:rsidRPr="006F38CF" w:rsidRDefault="00103106" w:rsidP="00F64B5D">
            <w:pPr>
              <w:jc w:val="center"/>
              <w:rPr>
                <w:b/>
                <w:color w:val="000000"/>
                <w:szCs w:val="22"/>
              </w:rPr>
            </w:pPr>
          </w:p>
        </w:tc>
        <w:tc>
          <w:tcPr>
            <w:tcW w:w="670" w:type="dxa"/>
            <w:vAlign w:val="center"/>
          </w:tcPr>
          <w:p w14:paraId="618220A6"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582B69CD" w14:textId="77777777" w:rsidR="00103106" w:rsidRPr="006F38CF" w:rsidRDefault="00103106" w:rsidP="00F64B5D">
            <w:pPr>
              <w:jc w:val="center"/>
              <w:rPr>
                <w:b/>
                <w:color w:val="000000"/>
                <w:szCs w:val="22"/>
              </w:rPr>
            </w:pPr>
          </w:p>
        </w:tc>
        <w:tc>
          <w:tcPr>
            <w:tcW w:w="670" w:type="dxa"/>
            <w:vAlign w:val="center"/>
          </w:tcPr>
          <w:p w14:paraId="1486D416" w14:textId="77777777" w:rsidR="00103106" w:rsidRPr="006F38CF" w:rsidRDefault="00103106" w:rsidP="00F64B5D">
            <w:pPr>
              <w:jc w:val="center"/>
              <w:rPr>
                <w:b/>
                <w:color w:val="000000"/>
                <w:szCs w:val="22"/>
              </w:rPr>
            </w:pPr>
          </w:p>
        </w:tc>
        <w:tc>
          <w:tcPr>
            <w:tcW w:w="669" w:type="dxa"/>
            <w:vAlign w:val="center"/>
          </w:tcPr>
          <w:p w14:paraId="13831814" w14:textId="77777777" w:rsidR="00103106" w:rsidRPr="006F38CF" w:rsidRDefault="00103106" w:rsidP="00F64B5D">
            <w:pPr>
              <w:jc w:val="center"/>
              <w:rPr>
                <w:b/>
                <w:color w:val="000000"/>
                <w:szCs w:val="22"/>
              </w:rPr>
            </w:pPr>
          </w:p>
        </w:tc>
        <w:tc>
          <w:tcPr>
            <w:tcW w:w="670" w:type="dxa"/>
            <w:vAlign w:val="center"/>
          </w:tcPr>
          <w:p w14:paraId="273F60B4" w14:textId="77777777" w:rsidR="00103106" w:rsidRPr="006F38CF" w:rsidRDefault="00103106" w:rsidP="00F64B5D">
            <w:pPr>
              <w:jc w:val="center"/>
              <w:rPr>
                <w:b/>
                <w:color w:val="000000"/>
                <w:szCs w:val="22"/>
              </w:rPr>
            </w:pPr>
          </w:p>
        </w:tc>
        <w:tc>
          <w:tcPr>
            <w:tcW w:w="669" w:type="dxa"/>
            <w:vAlign w:val="center"/>
          </w:tcPr>
          <w:p w14:paraId="456D9E06" w14:textId="77777777" w:rsidR="00103106" w:rsidRPr="006F38CF" w:rsidRDefault="00103106" w:rsidP="00F64B5D">
            <w:pPr>
              <w:jc w:val="center"/>
              <w:rPr>
                <w:b/>
                <w:color w:val="000000"/>
                <w:szCs w:val="22"/>
              </w:rPr>
            </w:pPr>
          </w:p>
        </w:tc>
        <w:tc>
          <w:tcPr>
            <w:tcW w:w="670" w:type="dxa"/>
            <w:vAlign w:val="center"/>
          </w:tcPr>
          <w:p w14:paraId="195434B5" w14:textId="77777777" w:rsidR="00103106" w:rsidRPr="006F38CF" w:rsidRDefault="00103106" w:rsidP="00F64B5D">
            <w:pPr>
              <w:jc w:val="center"/>
              <w:rPr>
                <w:b/>
                <w:color w:val="000000"/>
                <w:szCs w:val="22"/>
              </w:rPr>
            </w:pPr>
          </w:p>
        </w:tc>
        <w:tc>
          <w:tcPr>
            <w:tcW w:w="669" w:type="dxa"/>
            <w:vAlign w:val="center"/>
          </w:tcPr>
          <w:p w14:paraId="4E76C624" w14:textId="77777777" w:rsidR="00103106" w:rsidRPr="006F38CF" w:rsidRDefault="00103106" w:rsidP="00F64B5D">
            <w:pPr>
              <w:jc w:val="center"/>
              <w:rPr>
                <w:b/>
                <w:color w:val="000000"/>
                <w:szCs w:val="22"/>
              </w:rPr>
            </w:pPr>
          </w:p>
        </w:tc>
        <w:tc>
          <w:tcPr>
            <w:tcW w:w="670" w:type="dxa"/>
            <w:vAlign w:val="center"/>
          </w:tcPr>
          <w:p w14:paraId="3D9C2A5F" w14:textId="77777777" w:rsidR="00103106" w:rsidRPr="006F38CF" w:rsidRDefault="00103106" w:rsidP="00F64B5D">
            <w:pPr>
              <w:jc w:val="center"/>
              <w:rPr>
                <w:b/>
                <w:color w:val="000000"/>
                <w:szCs w:val="22"/>
              </w:rPr>
            </w:pPr>
          </w:p>
        </w:tc>
        <w:tc>
          <w:tcPr>
            <w:tcW w:w="669" w:type="dxa"/>
            <w:vAlign w:val="center"/>
          </w:tcPr>
          <w:p w14:paraId="2B124971" w14:textId="77777777" w:rsidR="00103106" w:rsidRPr="006F38CF" w:rsidRDefault="00103106" w:rsidP="00F64B5D">
            <w:pPr>
              <w:jc w:val="center"/>
              <w:rPr>
                <w:b/>
                <w:color w:val="000000"/>
                <w:szCs w:val="22"/>
              </w:rPr>
            </w:pPr>
          </w:p>
        </w:tc>
        <w:tc>
          <w:tcPr>
            <w:tcW w:w="670" w:type="dxa"/>
            <w:vAlign w:val="center"/>
          </w:tcPr>
          <w:p w14:paraId="7798401A" w14:textId="77777777" w:rsidR="00103106" w:rsidRPr="006F38CF" w:rsidRDefault="00103106" w:rsidP="00F64B5D">
            <w:pPr>
              <w:jc w:val="center"/>
              <w:rPr>
                <w:b/>
                <w:color w:val="000000"/>
                <w:szCs w:val="22"/>
              </w:rPr>
            </w:pPr>
          </w:p>
        </w:tc>
      </w:tr>
      <w:tr w:rsidR="00103106" w:rsidRPr="006F38CF" w14:paraId="214BBE56" w14:textId="77777777" w:rsidTr="00A9108F">
        <w:trPr>
          <w:cantSplit/>
          <w:trHeight w:val="289"/>
          <w:jc w:val="center"/>
        </w:trPr>
        <w:tc>
          <w:tcPr>
            <w:tcW w:w="830" w:type="dxa"/>
            <w:vAlign w:val="center"/>
          </w:tcPr>
          <w:p w14:paraId="7C6AED01" w14:textId="77777777" w:rsidR="00103106" w:rsidRPr="007852C9" w:rsidRDefault="00103106" w:rsidP="00F64B5D">
            <w:pPr>
              <w:tabs>
                <w:tab w:val="left" w:pos="397"/>
              </w:tabs>
              <w:ind w:left="397" w:hanging="397"/>
              <w:jc w:val="center"/>
              <w:rPr>
                <w:color w:val="000000"/>
                <w:sz w:val="20"/>
              </w:rPr>
            </w:pPr>
            <w:r w:rsidRPr="007852C9">
              <w:rPr>
                <w:sz w:val="20"/>
              </w:rPr>
              <w:t>A.3.2.</w:t>
            </w:r>
          </w:p>
        </w:tc>
        <w:tc>
          <w:tcPr>
            <w:tcW w:w="4819" w:type="dxa"/>
          </w:tcPr>
          <w:p w14:paraId="2D133BBF" w14:textId="77777777" w:rsidR="00103106" w:rsidRPr="007852C9" w:rsidRDefault="00103106" w:rsidP="00A9108F">
            <w:pPr>
              <w:rPr>
                <w:sz w:val="20"/>
              </w:rPr>
            </w:pPr>
            <w:r w:rsidRPr="007852C9">
              <w:rPr>
                <w:sz w:val="20"/>
              </w:rPr>
              <w:t>Popunjavanje anketa o iskustvima partnera i njihovom pristupu prostorijama za izvodjenje nastave.</w:t>
            </w:r>
          </w:p>
        </w:tc>
        <w:tc>
          <w:tcPr>
            <w:tcW w:w="953" w:type="dxa"/>
            <w:vAlign w:val="center"/>
          </w:tcPr>
          <w:p w14:paraId="55E7D5F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A076A4C" w14:textId="77777777" w:rsidR="00103106" w:rsidRPr="006F38CF" w:rsidRDefault="00103106" w:rsidP="00F64B5D">
            <w:pPr>
              <w:jc w:val="center"/>
              <w:rPr>
                <w:b/>
                <w:color w:val="000000"/>
                <w:szCs w:val="22"/>
              </w:rPr>
            </w:pPr>
          </w:p>
        </w:tc>
        <w:tc>
          <w:tcPr>
            <w:tcW w:w="670" w:type="dxa"/>
            <w:vAlign w:val="center"/>
          </w:tcPr>
          <w:p w14:paraId="4985C717"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C33A342" w14:textId="77777777" w:rsidR="00103106" w:rsidRPr="006F38CF" w:rsidRDefault="00103106" w:rsidP="00F64B5D">
            <w:pPr>
              <w:jc w:val="center"/>
              <w:rPr>
                <w:b/>
                <w:color w:val="000000"/>
                <w:szCs w:val="22"/>
              </w:rPr>
            </w:pPr>
          </w:p>
        </w:tc>
        <w:tc>
          <w:tcPr>
            <w:tcW w:w="670" w:type="dxa"/>
            <w:vAlign w:val="center"/>
          </w:tcPr>
          <w:p w14:paraId="540AF603" w14:textId="77777777" w:rsidR="00103106" w:rsidRPr="006F38CF" w:rsidRDefault="00103106" w:rsidP="00F64B5D">
            <w:pPr>
              <w:jc w:val="center"/>
              <w:rPr>
                <w:b/>
                <w:color w:val="000000"/>
                <w:szCs w:val="22"/>
              </w:rPr>
            </w:pPr>
          </w:p>
        </w:tc>
        <w:tc>
          <w:tcPr>
            <w:tcW w:w="669" w:type="dxa"/>
            <w:vAlign w:val="center"/>
          </w:tcPr>
          <w:p w14:paraId="438CC587" w14:textId="77777777" w:rsidR="00103106" w:rsidRPr="006F38CF" w:rsidRDefault="00103106" w:rsidP="00F64B5D">
            <w:pPr>
              <w:jc w:val="center"/>
              <w:rPr>
                <w:b/>
                <w:color w:val="000000"/>
                <w:szCs w:val="22"/>
              </w:rPr>
            </w:pPr>
          </w:p>
        </w:tc>
        <w:tc>
          <w:tcPr>
            <w:tcW w:w="670" w:type="dxa"/>
            <w:vAlign w:val="center"/>
          </w:tcPr>
          <w:p w14:paraId="0A82B03A" w14:textId="77777777" w:rsidR="00103106" w:rsidRPr="006F38CF" w:rsidRDefault="00103106" w:rsidP="00F64B5D">
            <w:pPr>
              <w:jc w:val="center"/>
              <w:rPr>
                <w:b/>
                <w:color w:val="000000"/>
                <w:szCs w:val="22"/>
              </w:rPr>
            </w:pPr>
          </w:p>
        </w:tc>
        <w:tc>
          <w:tcPr>
            <w:tcW w:w="669" w:type="dxa"/>
            <w:vAlign w:val="center"/>
          </w:tcPr>
          <w:p w14:paraId="52AF4EED" w14:textId="77777777" w:rsidR="00103106" w:rsidRPr="006F38CF" w:rsidRDefault="00103106" w:rsidP="00F64B5D">
            <w:pPr>
              <w:jc w:val="center"/>
              <w:rPr>
                <w:b/>
                <w:color w:val="000000"/>
                <w:szCs w:val="22"/>
              </w:rPr>
            </w:pPr>
          </w:p>
        </w:tc>
        <w:tc>
          <w:tcPr>
            <w:tcW w:w="670" w:type="dxa"/>
            <w:vAlign w:val="center"/>
          </w:tcPr>
          <w:p w14:paraId="2A73BA3B" w14:textId="77777777" w:rsidR="00103106" w:rsidRPr="006F38CF" w:rsidRDefault="00103106" w:rsidP="00F64B5D">
            <w:pPr>
              <w:jc w:val="center"/>
              <w:rPr>
                <w:b/>
                <w:color w:val="000000"/>
                <w:szCs w:val="22"/>
              </w:rPr>
            </w:pPr>
          </w:p>
        </w:tc>
        <w:tc>
          <w:tcPr>
            <w:tcW w:w="669" w:type="dxa"/>
            <w:vAlign w:val="center"/>
          </w:tcPr>
          <w:p w14:paraId="34BC44FF" w14:textId="77777777" w:rsidR="00103106" w:rsidRPr="006F38CF" w:rsidRDefault="00103106" w:rsidP="00F64B5D">
            <w:pPr>
              <w:jc w:val="center"/>
              <w:rPr>
                <w:b/>
                <w:color w:val="000000"/>
                <w:szCs w:val="22"/>
              </w:rPr>
            </w:pPr>
          </w:p>
        </w:tc>
        <w:tc>
          <w:tcPr>
            <w:tcW w:w="670" w:type="dxa"/>
            <w:vAlign w:val="center"/>
          </w:tcPr>
          <w:p w14:paraId="35AFC321" w14:textId="77777777" w:rsidR="00103106" w:rsidRPr="006F38CF" w:rsidRDefault="00103106" w:rsidP="00F64B5D">
            <w:pPr>
              <w:jc w:val="center"/>
              <w:rPr>
                <w:b/>
                <w:color w:val="000000"/>
                <w:szCs w:val="22"/>
              </w:rPr>
            </w:pPr>
          </w:p>
        </w:tc>
        <w:tc>
          <w:tcPr>
            <w:tcW w:w="669" w:type="dxa"/>
            <w:vAlign w:val="center"/>
          </w:tcPr>
          <w:p w14:paraId="32DD9052" w14:textId="77777777" w:rsidR="00103106" w:rsidRPr="006F38CF" w:rsidRDefault="00103106" w:rsidP="00F64B5D">
            <w:pPr>
              <w:jc w:val="center"/>
              <w:rPr>
                <w:b/>
                <w:color w:val="000000"/>
                <w:szCs w:val="22"/>
              </w:rPr>
            </w:pPr>
          </w:p>
        </w:tc>
        <w:tc>
          <w:tcPr>
            <w:tcW w:w="670" w:type="dxa"/>
            <w:vAlign w:val="center"/>
          </w:tcPr>
          <w:p w14:paraId="78F670A1" w14:textId="77777777" w:rsidR="00103106" w:rsidRPr="006F38CF" w:rsidRDefault="00103106" w:rsidP="00F64B5D">
            <w:pPr>
              <w:jc w:val="center"/>
              <w:rPr>
                <w:b/>
                <w:color w:val="000000"/>
                <w:szCs w:val="22"/>
              </w:rPr>
            </w:pPr>
          </w:p>
        </w:tc>
      </w:tr>
      <w:tr w:rsidR="00103106" w:rsidRPr="006F38CF" w14:paraId="59F9E2EA" w14:textId="77777777" w:rsidTr="00A9108F">
        <w:trPr>
          <w:cantSplit/>
          <w:trHeight w:val="289"/>
          <w:jc w:val="center"/>
        </w:trPr>
        <w:tc>
          <w:tcPr>
            <w:tcW w:w="830" w:type="dxa"/>
            <w:vAlign w:val="center"/>
          </w:tcPr>
          <w:p w14:paraId="71D1A7A8" w14:textId="77777777" w:rsidR="00103106" w:rsidRPr="007852C9" w:rsidRDefault="00103106" w:rsidP="00F64B5D">
            <w:pPr>
              <w:tabs>
                <w:tab w:val="left" w:pos="397"/>
              </w:tabs>
              <w:ind w:left="397" w:hanging="397"/>
              <w:jc w:val="center"/>
              <w:rPr>
                <w:color w:val="000000"/>
                <w:sz w:val="20"/>
              </w:rPr>
            </w:pPr>
            <w:r w:rsidRPr="007852C9">
              <w:rPr>
                <w:sz w:val="20"/>
              </w:rPr>
              <w:t>A.3.3.</w:t>
            </w:r>
          </w:p>
        </w:tc>
        <w:tc>
          <w:tcPr>
            <w:tcW w:w="4819" w:type="dxa"/>
          </w:tcPr>
          <w:p w14:paraId="1319BDA3" w14:textId="77777777" w:rsidR="00103106" w:rsidRPr="001A1970" w:rsidRDefault="00103106" w:rsidP="00A9108F">
            <w:pPr>
              <w:rPr>
                <w:sz w:val="20"/>
                <w:lang w:val="de-DE"/>
              </w:rPr>
            </w:pPr>
            <w:r w:rsidRPr="001A1970">
              <w:rPr>
                <w:sz w:val="20"/>
                <w:lang w:val="de-DE"/>
              </w:rPr>
              <w:t>Izvještaji o analiziranom stanju infrastrukture partnera.</w:t>
            </w:r>
          </w:p>
        </w:tc>
        <w:tc>
          <w:tcPr>
            <w:tcW w:w="953" w:type="dxa"/>
            <w:vAlign w:val="center"/>
          </w:tcPr>
          <w:p w14:paraId="5D8CD561"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7EE2C8CB" w14:textId="77777777" w:rsidR="00103106" w:rsidRPr="006F38CF" w:rsidRDefault="00103106" w:rsidP="00F64B5D">
            <w:pPr>
              <w:jc w:val="center"/>
              <w:rPr>
                <w:b/>
                <w:color w:val="000000"/>
                <w:szCs w:val="22"/>
              </w:rPr>
            </w:pPr>
          </w:p>
        </w:tc>
        <w:tc>
          <w:tcPr>
            <w:tcW w:w="670" w:type="dxa"/>
            <w:vAlign w:val="center"/>
          </w:tcPr>
          <w:p w14:paraId="5D3E1CC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2E353C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6114CA2" w14:textId="77777777" w:rsidR="00103106" w:rsidRPr="006F38CF" w:rsidRDefault="00103106" w:rsidP="00F64B5D">
            <w:pPr>
              <w:jc w:val="center"/>
              <w:rPr>
                <w:b/>
                <w:color w:val="000000"/>
                <w:szCs w:val="22"/>
              </w:rPr>
            </w:pPr>
          </w:p>
        </w:tc>
        <w:tc>
          <w:tcPr>
            <w:tcW w:w="669" w:type="dxa"/>
            <w:vAlign w:val="center"/>
          </w:tcPr>
          <w:p w14:paraId="70B5D929" w14:textId="77777777" w:rsidR="00103106" w:rsidRPr="006F38CF" w:rsidRDefault="00103106" w:rsidP="00F64B5D">
            <w:pPr>
              <w:jc w:val="center"/>
              <w:rPr>
                <w:b/>
                <w:color w:val="000000"/>
                <w:szCs w:val="22"/>
              </w:rPr>
            </w:pPr>
          </w:p>
        </w:tc>
        <w:tc>
          <w:tcPr>
            <w:tcW w:w="670" w:type="dxa"/>
            <w:vAlign w:val="center"/>
          </w:tcPr>
          <w:p w14:paraId="0B58F2D5" w14:textId="77777777" w:rsidR="00103106" w:rsidRPr="006F38CF" w:rsidRDefault="00103106" w:rsidP="00F64B5D">
            <w:pPr>
              <w:jc w:val="center"/>
              <w:rPr>
                <w:b/>
                <w:color w:val="000000"/>
                <w:szCs w:val="22"/>
              </w:rPr>
            </w:pPr>
          </w:p>
        </w:tc>
        <w:tc>
          <w:tcPr>
            <w:tcW w:w="669" w:type="dxa"/>
            <w:vAlign w:val="center"/>
          </w:tcPr>
          <w:p w14:paraId="6E688F4C" w14:textId="77777777" w:rsidR="00103106" w:rsidRPr="006F38CF" w:rsidRDefault="00103106" w:rsidP="00F64B5D">
            <w:pPr>
              <w:jc w:val="center"/>
              <w:rPr>
                <w:b/>
                <w:color w:val="000000"/>
                <w:szCs w:val="22"/>
              </w:rPr>
            </w:pPr>
          </w:p>
        </w:tc>
        <w:tc>
          <w:tcPr>
            <w:tcW w:w="670" w:type="dxa"/>
            <w:vAlign w:val="center"/>
          </w:tcPr>
          <w:p w14:paraId="3C4E401C" w14:textId="77777777" w:rsidR="00103106" w:rsidRPr="006F38CF" w:rsidRDefault="00103106" w:rsidP="00F64B5D">
            <w:pPr>
              <w:jc w:val="center"/>
              <w:rPr>
                <w:b/>
                <w:color w:val="000000"/>
                <w:szCs w:val="22"/>
              </w:rPr>
            </w:pPr>
          </w:p>
        </w:tc>
        <w:tc>
          <w:tcPr>
            <w:tcW w:w="669" w:type="dxa"/>
            <w:vAlign w:val="center"/>
          </w:tcPr>
          <w:p w14:paraId="20FE426C" w14:textId="77777777" w:rsidR="00103106" w:rsidRPr="006F38CF" w:rsidRDefault="00103106" w:rsidP="00F64B5D">
            <w:pPr>
              <w:jc w:val="center"/>
              <w:rPr>
                <w:b/>
                <w:color w:val="000000"/>
                <w:szCs w:val="22"/>
              </w:rPr>
            </w:pPr>
          </w:p>
        </w:tc>
        <w:tc>
          <w:tcPr>
            <w:tcW w:w="670" w:type="dxa"/>
            <w:vAlign w:val="center"/>
          </w:tcPr>
          <w:p w14:paraId="5546F150" w14:textId="77777777" w:rsidR="00103106" w:rsidRPr="006F38CF" w:rsidRDefault="00103106" w:rsidP="00F64B5D">
            <w:pPr>
              <w:jc w:val="center"/>
              <w:rPr>
                <w:b/>
                <w:color w:val="000000"/>
                <w:szCs w:val="22"/>
              </w:rPr>
            </w:pPr>
          </w:p>
        </w:tc>
        <w:tc>
          <w:tcPr>
            <w:tcW w:w="669" w:type="dxa"/>
            <w:vAlign w:val="center"/>
          </w:tcPr>
          <w:p w14:paraId="1DA4803A" w14:textId="77777777" w:rsidR="00103106" w:rsidRPr="006F38CF" w:rsidRDefault="00103106" w:rsidP="00F64B5D">
            <w:pPr>
              <w:jc w:val="center"/>
              <w:rPr>
                <w:b/>
                <w:color w:val="000000"/>
                <w:szCs w:val="22"/>
              </w:rPr>
            </w:pPr>
          </w:p>
        </w:tc>
        <w:tc>
          <w:tcPr>
            <w:tcW w:w="670" w:type="dxa"/>
            <w:vAlign w:val="center"/>
          </w:tcPr>
          <w:p w14:paraId="4AD7F5B4" w14:textId="77777777" w:rsidR="00103106" w:rsidRPr="006F38CF" w:rsidRDefault="00103106" w:rsidP="00F64B5D">
            <w:pPr>
              <w:jc w:val="center"/>
              <w:rPr>
                <w:b/>
                <w:color w:val="000000"/>
                <w:szCs w:val="22"/>
              </w:rPr>
            </w:pPr>
          </w:p>
        </w:tc>
      </w:tr>
      <w:tr w:rsidR="00103106" w:rsidRPr="006F38CF" w14:paraId="78F8BAED" w14:textId="77777777" w:rsidTr="00A9108F">
        <w:trPr>
          <w:cantSplit/>
          <w:trHeight w:val="289"/>
          <w:jc w:val="center"/>
        </w:trPr>
        <w:tc>
          <w:tcPr>
            <w:tcW w:w="830" w:type="dxa"/>
            <w:vAlign w:val="center"/>
          </w:tcPr>
          <w:p w14:paraId="628313C1" w14:textId="77777777" w:rsidR="00103106" w:rsidRPr="007852C9" w:rsidRDefault="00103106" w:rsidP="00F64B5D">
            <w:pPr>
              <w:tabs>
                <w:tab w:val="left" w:pos="397"/>
              </w:tabs>
              <w:ind w:left="397" w:hanging="397"/>
              <w:jc w:val="center"/>
              <w:rPr>
                <w:color w:val="000000"/>
                <w:sz w:val="20"/>
              </w:rPr>
            </w:pPr>
            <w:r w:rsidRPr="007852C9">
              <w:rPr>
                <w:sz w:val="20"/>
              </w:rPr>
              <w:t>A.4.</w:t>
            </w:r>
          </w:p>
        </w:tc>
        <w:tc>
          <w:tcPr>
            <w:tcW w:w="4819" w:type="dxa"/>
          </w:tcPr>
          <w:p w14:paraId="5999D0C4" w14:textId="77777777" w:rsidR="00103106" w:rsidRPr="007852C9" w:rsidRDefault="00103106" w:rsidP="00103106">
            <w:pPr>
              <w:rPr>
                <w:sz w:val="20"/>
              </w:rPr>
            </w:pPr>
            <w:r w:rsidRPr="007852C9">
              <w:rPr>
                <w:sz w:val="20"/>
              </w:rPr>
              <w:t>Razvoj softverskog rešenja za organizaciju i praćenje takmičenja kroz koju se podstiče fizička aktivnost.</w:t>
            </w:r>
          </w:p>
        </w:tc>
        <w:tc>
          <w:tcPr>
            <w:tcW w:w="953" w:type="dxa"/>
            <w:vAlign w:val="center"/>
          </w:tcPr>
          <w:p w14:paraId="7CEAE07E" w14:textId="77777777" w:rsidR="00103106" w:rsidRPr="007852C9" w:rsidRDefault="003566EE" w:rsidP="00F64B5D">
            <w:pPr>
              <w:jc w:val="center"/>
              <w:rPr>
                <w:b/>
                <w:color w:val="000000"/>
                <w:szCs w:val="22"/>
              </w:rPr>
            </w:pPr>
            <w:r w:rsidRPr="007852C9">
              <w:rPr>
                <w:b/>
                <w:color w:val="000000"/>
                <w:szCs w:val="22"/>
              </w:rPr>
              <w:t>10</w:t>
            </w:r>
            <w:r w:rsidR="00924DDC" w:rsidRPr="007852C9">
              <w:rPr>
                <w:b/>
                <w:color w:val="000000"/>
                <w:szCs w:val="22"/>
              </w:rPr>
              <w:t xml:space="preserve"> weeks</w:t>
            </w:r>
          </w:p>
        </w:tc>
        <w:tc>
          <w:tcPr>
            <w:tcW w:w="669" w:type="dxa"/>
            <w:vAlign w:val="center"/>
          </w:tcPr>
          <w:p w14:paraId="59B33430" w14:textId="77777777" w:rsidR="00103106" w:rsidRPr="006F38CF" w:rsidRDefault="00103106" w:rsidP="00F64B5D">
            <w:pPr>
              <w:jc w:val="center"/>
              <w:rPr>
                <w:b/>
                <w:color w:val="000000"/>
                <w:szCs w:val="22"/>
              </w:rPr>
            </w:pPr>
          </w:p>
        </w:tc>
        <w:tc>
          <w:tcPr>
            <w:tcW w:w="670" w:type="dxa"/>
            <w:vAlign w:val="center"/>
          </w:tcPr>
          <w:p w14:paraId="4AE5FD5D" w14:textId="77777777" w:rsidR="00103106" w:rsidRPr="006F38CF" w:rsidRDefault="00103106" w:rsidP="00F64B5D">
            <w:pPr>
              <w:jc w:val="center"/>
              <w:rPr>
                <w:b/>
                <w:color w:val="000000"/>
                <w:szCs w:val="22"/>
              </w:rPr>
            </w:pPr>
          </w:p>
        </w:tc>
        <w:tc>
          <w:tcPr>
            <w:tcW w:w="669" w:type="dxa"/>
            <w:vAlign w:val="center"/>
          </w:tcPr>
          <w:p w14:paraId="7435B02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4AB39A1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672A462E"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BD341E7" w14:textId="77777777" w:rsidR="00103106" w:rsidRPr="006F38CF" w:rsidRDefault="00103106" w:rsidP="00F64B5D">
            <w:pPr>
              <w:jc w:val="center"/>
              <w:rPr>
                <w:b/>
                <w:color w:val="000000"/>
                <w:szCs w:val="22"/>
              </w:rPr>
            </w:pPr>
          </w:p>
        </w:tc>
        <w:tc>
          <w:tcPr>
            <w:tcW w:w="669" w:type="dxa"/>
            <w:vAlign w:val="center"/>
          </w:tcPr>
          <w:p w14:paraId="52942A09" w14:textId="77777777" w:rsidR="00103106" w:rsidRPr="006F38CF" w:rsidRDefault="00103106" w:rsidP="00F64B5D">
            <w:pPr>
              <w:jc w:val="center"/>
              <w:rPr>
                <w:b/>
                <w:color w:val="000000"/>
                <w:szCs w:val="22"/>
              </w:rPr>
            </w:pPr>
          </w:p>
        </w:tc>
        <w:tc>
          <w:tcPr>
            <w:tcW w:w="670" w:type="dxa"/>
            <w:vAlign w:val="center"/>
          </w:tcPr>
          <w:p w14:paraId="191D836C" w14:textId="77777777" w:rsidR="00103106" w:rsidRPr="006F38CF" w:rsidRDefault="00103106" w:rsidP="00F64B5D">
            <w:pPr>
              <w:jc w:val="center"/>
              <w:rPr>
                <w:b/>
                <w:color w:val="000000"/>
                <w:szCs w:val="22"/>
              </w:rPr>
            </w:pPr>
          </w:p>
        </w:tc>
        <w:tc>
          <w:tcPr>
            <w:tcW w:w="669" w:type="dxa"/>
            <w:vAlign w:val="center"/>
          </w:tcPr>
          <w:p w14:paraId="1C478C25" w14:textId="77777777" w:rsidR="00103106" w:rsidRPr="006F38CF" w:rsidRDefault="00103106" w:rsidP="00F64B5D">
            <w:pPr>
              <w:jc w:val="center"/>
              <w:rPr>
                <w:b/>
                <w:color w:val="000000"/>
                <w:szCs w:val="22"/>
              </w:rPr>
            </w:pPr>
          </w:p>
        </w:tc>
        <w:tc>
          <w:tcPr>
            <w:tcW w:w="670" w:type="dxa"/>
            <w:vAlign w:val="center"/>
          </w:tcPr>
          <w:p w14:paraId="7FD82CF9" w14:textId="77777777" w:rsidR="00103106" w:rsidRPr="006F38CF" w:rsidRDefault="00103106" w:rsidP="00F64B5D">
            <w:pPr>
              <w:jc w:val="center"/>
              <w:rPr>
                <w:b/>
                <w:color w:val="000000"/>
                <w:szCs w:val="22"/>
              </w:rPr>
            </w:pPr>
          </w:p>
        </w:tc>
        <w:tc>
          <w:tcPr>
            <w:tcW w:w="669" w:type="dxa"/>
            <w:vAlign w:val="center"/>
          </w:tcPr>
          <w:p w14:paraId="23423BE1" w14:textId="77777777" w:rsidR="00103106" w:rsidRPr="006F38CF" w:rsidRDefault="00103106" w:rsidP="00F64B5D">
            <w:pPr>
              <w:jc w:val="center"/>
              <w:rPr>
                <w:b/>
                <w:color w:val="000000"/>
                <w:szCs w:val="22"/>
              </w:rPr>
            </w:pPr>
          </w:p>
        </w:tc>
        <w:tc>
          <w:tcPr>
            <w:tcW w:w="670" w:type="dxa"/>
            <w:vAlign w:val="center"/>
          </w:tcPr>
          <w:p w14:paraId="3EFFDE1C" w14:textId="77777777" w:rsidR="00103106" w:rsidRPr="006F38CF" w:rsidRDefault="00103106" w:rsidP="00F64B5D">
            <w:pPr>
              <w:jc w:val="center"/>
              <w:rPr>
                <w:b/>
                <w:color w:val="000000"/>
                <w:szCs w:val="22"/>
              </w:rPr>
            </w:pPr>
          </w:p>
        </w:tc>
      </w:tr>
      <w:tr w:rsidR="00103106" w:rsidRPr="006F38CF" w14:paraId="2172CF37" w14:textId="77777777" w:rsidTr="00A9108F">
        <w:trPr>
          <w:cantSplit/>
          <w:trHeight w:val="289"/>
          <w:jc w:val="center"/>
        </w:trPr>
        <w:tc>
          <w:tcPr>
            <w:tcW w:w="830" w:type="dxa"/>
            <w:vAlign w:val="center"/>
          </w:tcPr>
          <w:p w14:paraId="7927FF5E" w14:textId="77777777" w:rsidR="00103106" w:rsidRPr="007852C9" w:rsidRDefault="00103106" w:rsidP="00F64B5D">
            <w:pPr>
              <w:tabs>
                <w:tab w:val="left" w:pos="397"/>
              </w:tabs>
              <w:ind w:left="397" w:hanging="397"/>
              <w:jc w:val="center"/>
              <w:rPr>
                <w:color w:val="000000"/>
                <w:sz w:val="20"/>
              </w:rPr>
            </w:pPr>
            <w:r w:rsidRPr="007852C9">
              <w:rPr>
                <w:sz w:val="20"/>
              </w:rPr>
              <w:t>A.4.1.</w:t>
            </w:r>
          </w:p>
        </w:tc>
        <w:tc>
          <w:tcPr>
            <w:tcW w:w="4819" w:type="dxa"/>
          </w:tcPr>
          <w:p w14:paraId="0E7CC14C" w14:textId="77777777" w:rsidR="00103106" w:rsidRPr="007852C9" w:rsidRDefault="00103106" w:rsidP="00103106">
            <w:pPr>
              <w:rPr>
                <w:sz w:val="20"/>
              </w:rPr>
            </w:pPr>
            <w:r w:rsidRPr="007852C9">
              <w:rPr>
                <w:sz w:val="20"/>
              </w:rPr>
              <w:t xml:space="preserve">   Definisanje opšteg cilja projekta.</w:t>
            </w:r>
          </w:p>
        </w:tc>
        <w:tc>
          <w:tcPr>
            <w:tcW w:w="953" w:type="dxa"/>
            <w:vAlign w:val="center"/>
          </w:tcPr>
          <w:p w14:paraId="631035BB"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FEA3ED1" w14:textId="77777777" w:rsidR="00103106" w:rsidRPr="006F38CF" w:rsidRDefault="00103106" w:rsidP="00F64B5D">
            <w:pPr>
              <w:jc w:val="center"/>
              <w:rPr>
                <w:b/>
                <w:color w:val="000000"/>
                <w:szCs w:val="22"/>
              </w:rPr>
            </w:pPr>
          </w:p>
        </w:tc>
        <w:tc>
          <w:tcPr>
            <w:tcW w:w="670" w:type="dxa"/>
            <w:vAlign w:val="center"/>
          </w:tcPr>
          <w:p w14:paraId="5878C9BE" w14:textId="77777777" w:rsidR="00103106" w:rsidRPr="006F38CF" w:rsidRDefault="00103106" w:rsidP="00F64B5D">
            <w:pPr>
              <w:jc w:val="center"/>
              <w:rPr>
                <w:b/>
                <w:color w:val="000000"/>
                <w:szCs w:val="22"/>
              </w:rPr>
            </w:pPr>
          </w:p>
        </w:tc>
        <w:tc>
          <w:tcPr>
            <w:tcW w:w="669" w:type="dxa"/>
            <w:vAlign w:val="center"/>
          </w:tcPr>
          <w:p w14:paraId="2CE05491"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351910A6"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DA07F35" w14:textId="77777777" w:rsidR="00103106" w:rsidRPr="006F38CF" w:rsidRDefault="00103106" w:rsidP="00F64B5D">
            <w:pPr>
              <w:jc w:val="center"/>
              <w:rPr>
                <w:b/>
                <w:color w:val="000000"/>
                <w:szCs w:val="22"/>
              </w:rPr>
            </w:pPr>
          </w:p>
        </w:tc>
        <w:tc>
          <w:tcPr>
            <w:tcW w:w="670" w:type="dxa"/>
            <w:vAlign w:val="center"/>
          </w:tcPr>
          <w:p w14:paraId="313CD1FF" w14:textId="77777777" w:rsidR="00103106" w:rsidRPr="006F38CF" w:rsidRDefault="00103106" w:rsidP="00F64B5D">
            <w:pPr>
              <w:jc w:val="center"/>
              <w:rPr>
                <w:b/>
                <w:color w:val="000000"/>
                <w:szCs w:val="22"/>
              </w:rPr>
            </w:pPr>
          </w:p>
        </w:tc>
        <w:tc>
          <w:tcPr>
            <w:tcW w:w="669" w:type="dxa"/>
            <w:vAlign w:val="center"/>
          </w:tcPr>
          <w:p w14:paraId="0550F0E4" w14:textId="77777777" w:rsidR="00103106" w:rsidRPr="006F38CF" w:rsidRDefault="00103106" w:rsidP="00F64B5D">
            <w:pPr>
              <w:jc w:val="center"/>
              <w:rPr>
                <w:b/>
                <w:color w:val="000000"/>
                <w:szCs w:val="22"/>
              </w:rPr>
            </w:pPr>
          </w:p>
        </w:tc>
        <w:tc>
          <w:tcPr>
            <w:tcW w:w="670" w:type="dxa"/>
            <w:vAlign w:val="center"/>
          </w:tcPr>
          <w:p w14:paraId="0D3618B9" w14:textId="77777777" w:rsidR="00103106" w:rsidRPr="006F38CF" w:rsidRDefault="00103106" w:rsidP="00F64B5D">
            <w:pPr>
              <w:jc w:val="center"/>
              <w:rPr>
                <w:b/>
                <w:color w:val="000000"/>
                <w:szCs w:val="22"/>
              </w:rPr>
            </w:pPr>
          </w:p>
        </w:tc>
        <w:tc>
          <w:tcPr>
            <w:tcW w:w="669" w:type="dxa"/>
            <w:vAlign w:val="center"/>
          </w:tcPr>
          <w:p w14:paraId="6F5F2607" w14:textId="77777777" w:rsidR="00103106" w:rsidRPr="006F38CF" w:rsidRDefault="00103106" w:rsidP="00F64B5D">
            <w:pPr>
              <w:jc w:val="center"/>
              <w:rPr>
                <w:b/>
                <w:color w:val="000000"/>
                <w:szCs w:val="22"/>
              </w:rPr>
            </w:pPr>
          </w:p>
        </w:tc>
        <w:tc>
          <w:tcPr>
            <w:tcW w:w="670" w:type="dxa"/>
            <w:vAlign w:val="center"/>
          </w:tcPr>
          <w:p w14:paraId="3042DCEB" w14:textId="77777777" w:rsidR="00103106" w:rsidRPr="006F38CF" w:rsidRDefault="00103106" w:rsidP="00F64B5D">
            <w:pPr>
              <w:jc w:val="center"/>
              <w:rPr>
                <w:b/>
                <w:color w:val="000000"/>
                <w:szCs w:val="22"/>
              </w:rPr>
            </w:pPr>
          </w:p>
        </w:tc>
        <w:tc>
          <w:tcPr>
            <w:tcW w:w="669" w:type="dxa"/>
            <w:vAlign w:val="center"/>
          </w:tcPr>
          <w:p w14:paraId="1021FF50" w14:textId="77777777" w:rsidR="00103106" w:rsidRPr="006F38CF" w:rsidRDefault="00103106" w:rsidP="00F64B5D">
            <w:pPr>
              <w:jc w:val="center"/>
              <w:rPr>
                <w:b/>
                <w:color w:val="000000"/>
                <w:szCs w:val="22"/>
              </w:rPr>
            </w:pPr>
          </w:p>
        </w:tc>
        <w:tc>
          <w:tcPr>
            <w:tcW w:w="670" w:type="dxa"/>
            <w:vAlign w:val="center"/>
          </w:tcPr>
          <w:p w14:paraId="034C4EAC" w14:textId="77777777" w:rsidR="00103106" w:rsidRPr="006F38CF" w:rsidRDefault="00103106" w:rsidP="00F64B5D">
            <w:pPr>
              <w:jc w:val="center"/>
              <w:rPr>
                <w:b/>
                <w:color w:val="000000"/>
                <w:szCs w:val="22"/>
              </w:rPr>
            </w:pPr>
          </w:p>
        </w:tc>
      </w:tr>
      <w:tr w:rsidR="00103106" w:rsidRPr="006F38CF" w14:paraId="393F19D4" w14:textId="77777777" w:rsidTr="00A9108F">
        <w:trPr>
          <w:cantSplit/>
          <w:trHeight w:val="289"/>
          <w:jc w:val="center"/>
        </w:trPr>
        <w:tc>
          <w:tcPr>
            <w:tcW w:w="830" w:type="dxa"/>
            <w:vAlign w:val="center"/>
          </w:tcPr>
          <w:p w14:paraId="4C842356" w14:textId="77777777" w:rsidR="00103106" w:rsidRPr="007852C9" w:rsidRDefault="00103106" w:rsidP="00F64B5D">
            <w:pPr>
              <w:tabs>
                <w:tab w:val="left" w:pos="397"/>
              </w:tabs>
              <w:ind w:left="397" w:hanging="397"/>
              <w:jc w:val="center"/>
              <w:rPr>
                <w:color w:val="000000"/>
                <w:sz w:val="20"/>
              </w:rPr>
            </w:pPr>
            <w:r w:rsidRPr="007852C9">
              <w:rPr>
                <w:sz w:val="20"/>
              </w:rPr>
              <w:t>A.4.2.</w:t>
            </w:r>
          </w:p>
        </w:tc>
        <w:tc>
          <w:tcPr>
            <w:tcW w:w="4819" w:type="dxa"/>
          </w:tcPr>
          <w:p w14:paraId="044C671F" w14:textId="77777777" w:rsidR="00103106" w:rsidRPr="007852C9" w:rsidRDefault="00103106" w:rsidP="00103106">
            <w:pPr>
              <w:rPr>
                <w:sz w:val="20"/>
              </w:rPr>
            </w:pPr>
            <w:r w:rsidRPr="007852C9">
              <w:rPr>
                <w:sz w:val="20"/>
              </w:rPr>
              <w:t xml:space="preserve">   Plan realizacije projekta.</w:t>
            </w:r>
          </w:p>
        </w:tc>
        <w:tc>
          <w:tcPr>
            <w:tcW w:w="953" w:type="dxa"/>
            <w:vAlign w:val="center"/>
          </w:tcPr>
          <w:p w14:paraId="021CD1AE"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6A4A347" w14:textId="77777777" w:rsidR="00103106" w:rsidRPr="006F38CF" w:rsidRDefault="00103106" w:rsidP="00F64B5D">
            <w:pPr>
              <w:jc w:val="center"/>
              <w:rPr>
                <w:b/>
                <w:color w:val="000000"/>
                <w:szCs w:val="22"/>
              </w:rPr>
            </w:pPr>
          </w:p>
        </w:tc>
        <w:tc>
          <w:tcPr>
            <w:tcW w:w="670" w:type="dxa"/>
            <w:vAlign w:val="center"/>
          </w:tcPr>
          <w:p w14:paraId="1518B4F0" w14:textId="77777777" w:rsidR="00103106" w:rsidRPr="006F38CF" w:rsidRDefault="00103106" w:rsidP="00F64B5D">
            <w:pPr>
              <w:jc w:val="center"/>
              <w:rPr>
                <w:b/>
                <w:color w:val="000000"/>
                <w:szCs w:val="22"/>
              </w:rPr>
            </w:pPr>
          </w:p>
        </w:tc>
        <w:tc>
          <w:tcPr>
            <w:tcW w:w="669" w:type="dxa"/>
            <w:vAlign w:val="center"/>
          </w:tcPr>
          <w:p w14:paraId="6FE21302" w14:textId="77777777" w:rsidR="00103106" w:rsidRPr="006F38CF" w:rsidRDefault="00103106" w:rsidP="00F64B5D">
            <w:pPr>
              <w:jc w:val="center"/>
              <w:rPr>
                <w:b/>
                <w:color w:val="000000"/>
                <w:szCs w:val="22"/>
              </w:rPr>
            </w:pPr>
          </w:p>
        </w:tc>
        <w:tc>
          <w:tcPr>
            <w:tcW w:w="670" w:type="dxa"/>
            <w:vAlign w:val="center"/>
          </w:tcPr>
          <w:p w14:paraId="4F0019E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1EF9002" w14:textId="77777777" w:rsidR="00103106" w:rsidRPr="006F38CF" w:rsidRDefault="00103106" w:rsidP="00F64B5D">
            <w:pPr>
              <w:jc w:val="center"/>
              <w:rPr>
                <w:b/>
                <w:color w:val="000000"/>
                <w:szCs w:val="22"/>
              </w:rPr>
            </w:pPr>
          </w:p>
        </w:tc>
        <w:tc>
          <w:tcPr>
            <w:tcW w:w="670" w:type="dxa"/>
            <w:vAlign w:val="center"/>
          </w:tcPr>
          <w:p w14:paraId="6E7480AE" w14:textId="77777777" w:rsidR="00103106" w:rsidRPr="006F38CF" w:rsidRDefault="00103106" w:rsidP="00F64B5D">
            <w:pPr>
              <w:jc w:val="center"/>
              <w:rPr>
                <w:b/>
                <w:color w:val="000000"/>
                <w:szCs w:val="22"/>
              </w:rPr>
            </w:pPr>
          </w:p>
        </w:tc>
        <w:tc>
          <w:tcPr>
            <w:tcW w:w="669" w:type="dxa"/>
            <w:vAlign w:val="center"/>
          </w:tcPr>
          <w:p w14:paraId="067978E4" w14:textId="77777777" w:rsidR="00103106" w:rsidRPr="006F38CF" w:rsidRDefault="00103106" w:rsidP="00F64B5D">
            <w:pPr>
              <w:jc w:val="center"/>
              <w:rPr>
                <w:b/>
                <w:color w:val="000000"/>
                <w:szCs w:val="22"/>
              </w:rPr>
            </w:pPr>
          </w:p>
        </w:tc>
        <w:tc>
          <w:tcPr>
            <w:tcW w:w="670" w:type="dxa"/>
            <w:vAlign w:val="center"/>
          </w:tcPr>
          <w:p w14:paraId="7D1F8908" w14:textId="77777777" w:rsidR="00103106" w:rsidRPr="006F38CF" w:rsidRDefault="00103106" w:rsidP="00F64B5D">
            <w:pPr>
              <w:jc w:val="center"/>
              <w:rPr>
                <w:b/>
                <w:color w:val="000000"/>
                <w:szCs w:val="22"/>
              </w:rPr>
            </w:pPr>
          </w:p>
        </w:tc>
        <w:tc>
          <w:tcPr>
            <w:tcW w:w="669" w:type="dxa"/>
            <w:vAlign w:val="center"/>
          </w:tcPr>
          <w:p w14:paraId="3DD8FFAD" w14:textId="77777777" w:rsidR="00103106" w:rsidRPr="006F38CF" w:rsidRDefault="00103106" w:rsidP="00F64B5D">
            <w:pPr>
              <w:jc w:val="center"/>
              <w:rPr>
                <w:b/>
                <w:color w:val="000000"/>
                <w:szCs w:val="22"/>
              </w:rPr>
            </w:pPr>
          </w:p>
        </w:tc>
        <w:tc>
          <w:tcPr>
            <w:tcW w:w="670" w:type="dxa"/>
            <w:vAlign w:val="center"/>
          </w:tcPr>
          <w:p w14:paraId="48D56EC8" w14:textId="77777777" w:rsidR="00103106" w:rsidRPr="006F38CF" w:rsidRDefault="00103106" w:rsidP="00F64B5D">
            <w:pPr>
              <w:jc w:val="center"/>
              <w:rPr>
                <w:b/>
                <w:color w:val="000000"/>
                <w:szCs w:val="22"/>
              </w:rPr>
            </w:pPr>
          </w:p>
        </w:tc>
        <w:tc>
          <w:tcPr>
            <w:tcW w:w="669" w:type="dxa"/>
            <w:vAlign w:val="center"/>
          </w:tcPr>
          <w:p w14:paraId="3F07CDD1" w14:textId="77777777" w:rsidR="00103106" w:rsidRPr="006F38CF" w:rsidRDefault="00103106" w:rsidP="00F64B5D">
            <w:pPr>
              <w:jc w:val="center"/>
              <w:rPr>
                <w:b/>
                <w:color w:val="000000"/>
                <w:szCs w:val="22"/>
              </w:rPr>
            </w:pPr>
          </w:p>
        </w:tc>
        <w:tc>
          <w:tcPr>
            <w:tcW w:w="670" w:type="dxa"/>
            <w:vAlign w:val="center"/>
          </w:tcPr>
          <w:p w14:paraId="296F98A1" w14:textId="77777777" w:rsidR="00103106" w:rsidRPr="006F38CF" w:rsidRDefault="00103106" w:rsidP="00F64B5D">
            <w:pPr>
              <w:jc w:val="center"/>
              <w:rPr>
                <w:b/>
                <w:color w:val="000000"/>
                <w:szCs w:val="22"/>
              </w:rPr>
            </w:pPr>
          </w:p>
        </w:tc>
      </w:tr>
      <w:tr w:rsidR="00103106" w:rsidRPr="006F38CF" w14:paraId="1D4F3BDA" w14:textId="77777777" w:rsidTr="00A9108F">
        <w:trPr>
          <w:cantSplit/>
          <w:trHeight w:val="289"/>
          <w:jc w:val="center"/>
        </w:trPr>
        <w:tc>
          <w:tcPr>
            <w:tcW w:w="830" w:type="dxa"/>
            <w:vAlign w:val="center"/>
          </w:tcPr>
          <w:p w14:paraId="44CE9C7A" w14:textId="77777777" w:rsidR="00103106" w:rsidRPr="007852C9" w:rsidRDefault="00103106" w:rsidP="00F64B5D">
            <w:pPr>
              <w:tabs>
                <w:tab w:val="left" w:pos="397"/>
              </w:tabs>
              <w:ind w:left="397" w:hanging="397"/>
              <w:jc w:val="center"/>
              <w:rPr>
                <w:color w:val="000000"/>
                <w:sz w:val="20"/>
              </w:rPr>
            </w:pPr>
            <w:r w:rsidRPr="007852C9">
              <w:rPr>
                <w:sz w:val="20"/>
              </w:rPr>
              <w:t>A.4.3.</w:t>
            </w:r>
          </w:p>
        </w:tc>
        <w:tc>
          <w:tcPr>
            <w:tcW w:w="4819" w:type="dxa"/>
          </w:tcPr>
          <w:p w14:paraId="4555D295" w14:textId="77777777" w:rsidR="00103106" w:rsidRPr="007852C9" w:rsidRDefault="00103106" w:rsidP="00103106">
            <w:pPr>
              <w:rPr>
                <w:sz w:val="20"/>
              </w:rPr>
            </w:pPr>
            <w:r w:rsidRPr="007852C9">
              <w:rPr>
                <w:sz w:val="20"/>
              </w:rPr>
              <w:t xml:space="preserve">   Raspored aktivnosti.</w:t>
            </w:r>
          </w:p>
        </w:tc>
        <w:tc>
          <w:tcPr>
            <w:tcW w:w="953" w:type="dxa"/>
            <w:vAlign w:val="center"/>
          </w:tcPr>
          <w:p w14:paraId="087C64F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2739179E" w14:textId="77777777" w:rsidR="00103106" w:rsidRPr="006F38CF" w:rsidRDefault="00103106" w:rsidP="00F64B5D">
            <w:pPr>
              <w:jc w:val="center"/>
              <w:rPr>
                <w:b/>
                <w:color w:val="000000"/>
                <w:szCs w:val="22"/>
              </w:rPr>
            </w:pPr>
          </w:p>
        </w:tc>
        <w:tc>
          <w:tcPr>
            <w:tcW w:w="670" w:type="dxa"/>
            <w:vAlign w:val="center"/>
          </w:tcPr>
          <w:p w14:paraId="544BC65D" w14:textId="77777777" w:rsidR="00103106" w:rsidRPr="006F38CF" w:rsidRDefault="00103106" w:rsidP="00F64B5D">
            <w:pPr>
              <w:jc w:val="center"/>
              <w:rPr>
                <w:b/>
                <w:color w:val="000000"/>
                <w:szCs w:val="22"/>
              </w:rPr>
            </w:pPr>
          </w:p>
        </w:tc>
        <w:tc>
          <w:tcPr>
            <w:tcW w:w="669" w:type="dxa"/>
            <w:vAlign w:val="center"/>
          </w:tcPr>
          <w:p w14:paraId="7A05BFF0" w14:textId="77777777" w:rsidR="00103106" w:rsidRPr="006F38CF" w:rsidRDefault="00103106" w:rsidP="00F64B5D">
            <w:pPr>
              <w:jc w:val="center"/>
              <w:rPr>
                <w:b/>
                <w:color w:val="000000"/>
                <w:szCs w:val="22"/>
              </w:rPr>
            </w:pPr>
          </w:p>
        </w:tc>
        <w:tc>
          <w:tcPr>
            <w:tcW w:w="670" w:type="dxa"/>
            <w:vAlign w:val="center"/>
          </w:tcPr>
          <w:p w14:paraId="49A1587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4DCAC370" w14:textId="77777777" w:rsidR="00103106" w:rsidRPr="006F38CF" w:rsidRDefault="00103106" w:rsidP="00F64B5D">
            <w:pPr>
              <w:jc w:val="center"/>
              <w:rPr>
                <w:b/>
                <w:color w:val="000000"/>
                <w:szCs w:val="22"/>
              </w:rPr>
            </w:pPr>
          </w:p>
        </w:tc>
        <w:tc>
          <w:tcPr>
            <w:tcW w:w="670" w:type="dxa"/>
            <w:vAlign w:val="center"/>
          </w:tcPr>
          <w:p w14:paraId="76B8781A" w14:textId="77777777" w:rsidR="00103106" w:rsidRPr="006F38CF" w:rsidRDefault="00103106" w:rsidP="00F64B5D">
            <w:pPr>
              <w:jc w:val="center"/>
              <w:rPr>
                <w:b/>
                <w:color w:val="000000"/>
                <w:szCs w:val="22"/>
              </w:rPr>
            </w:pPr>
          </w:p>
        </w:tc>
        <w:tc>
          <w:tcPr>
            <w:tcW w:w="669" w:type="dxa"/>
            <w:vAlign w:val="center"/>
          </w:tcPr>
          <w:p w14:paraId="1DE4642D" w14:textId="77777777" w:rsidR="00103106" w:rsidRPr="006F38CF" w:rsidRDefault="00103106" w:rsidP="00F64B5D">
            <w:pPr>
              <w:jc w:val="center"/>
              <w:rPr>
                <w:b/>
                <w:color w:val="000000"/>
                <w:szCs w:val="22"/>
              </w:rPr>
            </w:pPr>
          </w:p>
        </w:tc>
        <w:tc>
          <w:tcPr>
            <w:tcW w:w="670" w:type="dxa"/>
            <w:vAlign w:val="center"/>
          </w:tcPr>
          <w:p w14:paraId="5DE3C705" w14:textId="77777777" w:rsidR="00103106" w:rsidRPr="006F38CF" w:rsidRDefault="00103106" w:rsidP="00F64B5D">
            <w:pPr>
              <w:jc w:val="center"/>
              <w:rPr>
                <w:b/>
                <w:color w:val="000000"/>
                <w:szCs w:val="22"/>
              </w:rPr>
            </w:pPr>
          </w:p>
        </w:tc>
        <w:tc>
          <w:tcPr>
            <w:tcW w:w="669" w:type="dxa"/>
            <w:vAlign w:val="center"/>
          </w:tcPr>
          <w:p w14:paraId="0656FF42" w14:textId="77777777" w:rsidR="00103106" w:rsidRPr="006F38CF" w:rsidRDefault="00103106" w:rsidP="00F64B5D">
            <w:pPr>
              <w:jc w:val="center"/>
              <w:rPr>
                <w:b/>
                <w:color w:val="000000"/>
                <w:szCs w:val="22"/>
              </w:rPr>
            </w:pPr>
          </w:p>
        </w:tc>
        <w:tc>
          <w:tcPr>
            <w:tcW w:w="670" w:type="dxa"/>
            <w:vAlign w:val="center"/>
          </w:tcPr>
          <w:p w14:paraId="528B44CB" w14:textId="77777777" w:rsidR="00103106" w:rsidRPr="006F38CF" w:rsidRDefault="00103106" w:rsidP="00F64B5D">
            <w:pPr>
              <w:jc w:val="center"/>
              <w:rPr>
                <w:b/>
                <w:color w:val="000000"/>
                <w:szCs w:val="22"/>
              </w:rPr>
            </w:pPr>
          </w:p>
        </w:tc>
        <w:tc>
          <w:tcPr>
            <w:tcW w:w="669" w:type="dxa"/>
            <w:vAlign w:val="center"/>
          </w:tcPr>
          <w:p w14:paraId="43DAF3F7" w14:textId="77777777" w:rsidR="00103106" w:rsidRPr="006F38CF" w:rsidRDefault="00103106" w:rsidP="00F64B5D">
            <w:pPr>
              <w:jc w:val="center"/>
              <w:rPr>
                <w:b/>
                <w:color w:val="000000"/>
                <w:szCs w:val="22"/>
              </w:rPr>
            </w:pPr>
          </w:p>
        </w:tc>
        <w:tc>
          <w:tcPr>
            <w:tcW w:w="670" w:type="dxa"/>
            <w:vAlign w:val="center"/>
          </w:tcPr>
          <w:p w14:paraId="41CE2ADD" w14:textId="77777777" w:rsidR="00103106" w:rsidRPr="006F38CF" w:rsidRDefault="00103106" w:rsidP="00F64B5D">
            <w:pPr>
              <w:jc w:val="center"/>
              <w:rPr>
                <w:b/>
                <w:color w:val="000000"/>
                <w:szCs w:val="22"/>
              </w:rPr>
            </w:pPr>
          </w:p>
        </w:tc>
      </w:tr>
      <w:tr w:rsidR="00103106" w:rsidRPr="006F38CF" w14:paraId="1C9538FC" w14:textId="77777777" w:rsidTr="00A9108F">
        <w:trPr>
          <w:cantSplit/>
          <w:trHeight w:val="289"/>
          <w:jc w:val="center"/>
        </w:trPr>
        <w:tc>
          <w:tcPr>
            <w:tcW w:w="830" w:type="dxa"/>
            <w:vAlign w:val="center"/>
          </w:tcPr>
          <w:p w14:paraId="03B7CC54" w14:textId="77777777" w:rsidR="00103106" w:rsidRPr="007852C9" w:rsidRDefault="00103106" w:rsidP="00F64B5D">
            <w:pPr>
              <w:tabs>
                <w:tab w:val="left" w:pos="397"/>
              </w:tabs>
              <w:ind w:left="397" w:hanging="397"/>
              <w:jc w:val="center"/>
              <w:rPr>
                <w:color w:val="000000"/>
                <w:sz w:val="20"/>
              </w:rPr>
            </w:pPr>
            <w:r w:rsidRPr="007852C9">
              <w:rPr>
                <w:sz w:val="20"/>
              </w:rPr>
              <w:t>A.4.4.</w:t>
            </w:r>
          </w:p>
        </w:tc>
        <w:tc>
          <w:tcPr>
            <w:tcW w:w="4819" w:type="dxa"/>
          </w:tcPr>
          <w:p w14:paraId="3D26537C" w14:textId="77777777" w:rsidR="00103106" w:rsidRPr="007852C9" w:rsidRDefault="00103106" w:rsidP="00103106">
            <w:pPr>
              <w:rPr>
                <w:sz w:val="20"/>
              </w:rPr>
            </w:pPr>
            <w:r w:rsidRPr="007852C9">
              <w:rPr>
                <w:sz w:val="20"/>
              </w:rPr>
              <w:t xml:space="preserve">   Definisanje vizije sistema.</w:t>
            </w:r>
          </w:p>
        </w:tc>
        <w:tc>
          <w:tcPr>
            <w:tcW w:w="953" w:type="dxa"/>
            <w:vAlign w:val="center"/>
          </w:tcPr>
          <w:p w14:paraId="025D92E5"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AD8FC4F" w14:textId="77777777" w:rsidR="00103106" w:rsidRPr="006F38CF" w:rsidRDefault="00103106" w:rsidP="00F64B5D">
            <w:pPr>
              <w:jc w:val="center"/>
              <w:rPr>
                <w:b/>
                <w:color w:val="000000"/>
                <w:szCs w:val="22"/>
              </w:rPr>
            </w:pPr>
          </w:p>
        </w:tc>
        <w:tc>
          <w:tcPr>
            <w:tcW w:w="670" w:type="dxa"/>
            <w:vAlign w:val="center"/>
          </w:tcPr>
          <w:p w14:paraId="5154477B" w14:textId="77777777" w:rsidR="00103106" w:rsidRPr="006F38CF" w:rsidRDefault="00103106" w:rsidP="00F64B5D">
            <w:pPr>
              <w:jc w:val="center"/>
              <w:rPr>
                <w:b/>
                <w:color w:val="000000"/>
                <w:szCs w:val="22"/>
              </w:rPr>
            </w:pPr>
          </w:p>
        </w:tc>
        <w:tc>
          <w:tcPr>
            <w:tcW w:w="669" w:type="dxa"/>
            <w:vAlign w:val="center"/>
          </w:tcPr>
          <w:p w14:paraId="29470FEE" w14:textId="77777777" w:rsidR="00103106" w:rsidRPr="006F38CF" w:rsidRDefault="00103106" w:rsidP="00F64B5D">
            <w:pPr>
              <w:jc w:val="center"/>
              <w:rPr>
                <w:b/>
                <w:color w:val="000000"/>
                <w:szCs w:val="22"/>
              </w:rPr>
            </w:pPr>
          </w:p>
        </w:tc>
        <w:tc>
          <w:tcPr>
            <w:tcW w:w="670" w:type="dxa"/>
            <w:vAlign w:val="center"/>
          </w:tcPr>
          <w:p w14:paraId="263AD390"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D2F455" w14:textId="77777777" w:rsidR="00103106" w:rsidRPr="006F38CF" w:rsidRDefault="00103106" w:rsidP="00F64B5D">
            <w:pPr>
              <w:jc w:val="center"/>
              <w:rPr>
                <w:b/>
                <w:color w:val="000000"/>
                <w:szCs w:val="22"/>
              </w:rPr>
            </w:pPr>
          </w:p>
        </w:tc>
        <w:tc>
          <w:tcPr>
            <w:tcW w:w="670" w:type="dxa"/>
            <w:vAlign w:val="center"/>
          </w:tcPr>
          <w:p w14:paraId="6CF4437B" w14:textId="77777777" w:rsidR="00103106" w:rsidRPr="006F38CF" w:rsidRDefault="00103106" w:rsidP="00F64B5D">
            <w:pPr>
              <w:jc w:val="center"/>
              <w:rPr>
                <w:b/>
                <w:color w:val="000000"/>
                <w:szCs w:val="22"/>
              </w:rPr>
            </w:pPr>
          </w:p>
        </w:tc>
        <w:tc>
          <w:tcPr>
            <w:tcW w:w="669" w:type="dxa"/>
            <w:vAlign w:val="center"/>
          </w:tcPr>
          <w:p w14:paraId="71CDC762" w14:textId="77777777" w:rsidR="00103106" w:rsidRPr="006F38CF" w:rsidRDefault="00103106" w:rsidP="00F64B5D">
            <w:pPr>
              <w:jc w:val="center"/>
              <w:rPr>
                <w:b/>
                <w:color w:val="000000"/>
                <w:szCs w:val="22"/>
              </w:rPr>
            </w:pPr>
          </w:p>
        </w:tc>
        <w:tc>
          <w:tcPr>
            <w:tcW w:w="670" w:type="dxa"/>
            <w:vAlign w:val="center"/>
          </w:tcPr>
          <w:p w14:paraId="7E66E49F" w14:textId="77777777" w:rsidR="00103106" w:rsidRPr="006F38CF" w:rsidRDefault="00103106" w:rsidP="00F64B5D">
            <w:pPr>
              <w:jc w:val="center"/>
              <w:rPr>
                <w:b/>
                <w:color w:val="000000"/>
                <w:szCs w:val="22"/>
              </w:rPr>
            </w:pPr>
          </w:p>
        </w:tc>
        <w:tc>
          <w:tcPr>
            <w:tcW w:w="669" w:type="dxa"/>
            <w:vAlign w:val="center"/>
          </w:tcPr>
          <w:p w14:paraId="4C5DA8DD" w14:textId="77777777" w:rsidR="00103106" w:rsidRPr="006F38CF" w:rsidRDefault="00103106" w:rsidP="00F64B5D">
            <w:pPr>
              <w:jc w:val="center"/>
              <w:rPr>
                <w:b/>
                <w:color w:val="000000"/>
                <w:szCs w:val="22"/>
              </w:rPr>
            </w:pPr>
          </w:p>
        </w:tc>
        <w:tc>
          <w:tcPr>
            <w:tcW w:w="670" w:type="dxa"/>
            <w:vAlign w:val="center"/>
          </w:tcPr>
          <w:p w14:paraId="4023FEED" w14:textId="77777777" w:rsidR="00103106" w:rsidRPr="006F38CF" w:rsidRDefault="00103106" w:rsidP="00F64B5D">
            <w:pPr>
              <w:jc w:val="center"/>
              <w:rPr>
                <w:b/>
                <w:color w:val="000000"/>
                <w:szCs w:val="22"/>
              </w:rPr>
            </w:pPr>
          </w:p>
        </w:tc>
        <w:tc>
          <w:tcPr>
            <w:tcW w:w="669" w:type="dxa"/>
            <w:vAlign w:val="center"/>
          </w:tcPr>
          <w:p w14:paraId="3FF79F5E" w14:textId="77777777" w:rsidR="00103106" w:rsidRPr="006F38CF" w:rsidRDefault="00103106" w:rsidP="00F64B5D">
            <w:pPr>
              <w:jc w:val="center"/>
              <w:rPr>
                <w:b/>
                <w:color w:val="000000"/>
                <w:szCs w:val="22"/>
              </w:rPr>
            </w:pPr>
          </w:p>
        </w:tc>
        <w:tc>
          <w:tcPr>
            <w:tcW w:w="670" w:type="dxa"/>
            <w:vAlign w:val="center"/>
          </w:tcPr>
          <w:p w14:paraId="19A9A7C0" w14:textId="77777777" w:rsidR="00103106" w:rsidRPr="006F38CF" w:rsidRDefault="00103106" w:rsidP="00F64B5D">
            <w:pPr>
              <w:jc w:val="center"/>
              <w:rPr>
                <w:b/>
                <w:color w:val="000000"/>
                <w:szCs w:val="22"/>
              </w:rPr>
            </w:pPr>
          </w:p>
        </w:tc>
      </w:tr>
      <w:tr w:rsidR="00103106" w:rsidRPr="006F38CF" w14:paraId="4FA32A28" w14:textId="77777777" w:rsidTr="00A9108F">
        <w:trPr>
          <w:cantSplit/>
          <w:trHeight w:val="289"/>
          <w:jc w:val="center"/>
        </w:trPr>
        <w:tc>
          <w:tcPr>
            <w:tcW w:w="830" w:type="dxa"/>
            <w:vAlign w:val="center"/>
          </w:tcPr>
          <w:p w14:paraId="23B7D2EC" w14:textId="77777777" w:rsidR="00103106" w:rsidRPr="007852C9" w:rsidRDefault="00DF1BFE" w:rsidP="00F64B5D">
            <w:pPr>
              <w:tabs>
                <w:tab w:val="left" w:pos="397"/>
              </w:tabs>
              <w:ind w:left="397" w:hanging="397"/>
              <w:jc w:val="center"/>
              <w:rPr>
                <w:color w:val="000000"/>
                <w:sz w:val="20"/>
              </w:rPr>
            </w:pPr>
            <w:r w:rsidRPr="007852C9">
              <w:rPr>
                <w:sz w:val="20"/>
              </w:rPr>
              <w:t>A.4.5.</w:t>
            </w:r>
          </w:p>
        </w:tc>
        <w:tc>
          <w:tcPr>
            <w:tcW w:w="4819" w:type="dxa"/>
          </w:tcPr>
          <w:p w14:paraId="5E236420" w14:textId="77777777" w:rsidR="00103106" w:rsidRPr="007852C9" w:rsidRDefault="00103106" w:rsidP="00A9108F">
            <w:pPr>
              <w:rPr>
                <w:sz w:val="20"/>
              </w:rPr>
            </w:pPr>
            <w:r w:rsidRPr="007852C9">
              <w:rPr>
                <w:sz w:val="20"/>
              </w:rPr>
              <w:t>Specifikacija zahteva.</w:t>
            </w:r>
          </w:p>
        </w:tc>
        <w:tc>
          <w:tcPr>
            <w:tcW w:w="953" w:type="dxa"/>
            <w:vAlign w:val="center"/>
          </w:tcPr>
          <w:p w14:paraId="0EC508E7" w14:textId="77777777" w:rsidR="00103106" w:rsidRPr="007852C9" w:rsidRDefault="00924DDC" w:rsidP="00F64B5D">
            <w:pPr>
              <w:jc w:val="center"/>
              <w:rPr>
                <w:b/>
                <w:color w:val="000000"/>
                <w:szCs w:val="22"/>
              </w:rPr>
            </w:pPr>
            <w:r w:rsidRPr="007852C9">
              <w:rPr>
                <w:b/>
                <w:color w:val="000000"/>
                <w:szCs w:val="22"/>
              </w:rPr>
              <w:t>2 weeks</w:t>
            </w:r>
          </w:p>
        </w:tc>
        <w:tc>
          <w:tcPr>
            <w:tcW w:w="669" w:type="dxa"/>
            <w:vAlign w:val="center"/>
          </w:tcPr>
          <w:p w14:paraId="37F34143" w14:textId="77777777" w:rsidR="00103106" w:rsidRPr="006F38CF" w:rsidRDefault="00103106" w:rsidP="00F64B5D">
            <w:pPr>
              <w:jc w:val="center"/>
              <w:rPr>
                <w:b/>
                <w:color w:val="000000"/>
                <w:szCs w:val="22"/>
              </w:rPr>
            </w:pPr>
          </w:p>
        </w:tc>
        <w:tc>
          <w:tcPr>
            <w:tcW w:w="670" w:type="dxa"/>
            <w:vAlign w:val="center"/>
          </w:tcPr>
          <w:p w14:paraId="0A1B7BCA" w14:textId="77777777" w:rsidR="00103106" w:rsidRPr="006F38CF" w:rsidRDefault="00103106" w:rsidP="00F64B5D">
            <w:pPr>
              <w:jc w:val="center"/>
              <w:rPr>
                <w:b/>
                <w:color w:val="000000"/>
                <w:szCs w:val="22"/>
              </w:rPr>
            </w:pPr>
          </w:p>
        </w:tc>
        <w:tc>
          <w:tcPr>
            <w:tcW w:w="669" w:type="dxa"/>
            <w:vAlign w:val="center"/>
          </w:tcPr>
          <w:p w14:paraId="5B689CB1" w14:textId="77777777" w:rsidR="00103106" w:rsidRPr="006F38CF" w:rsidRDefault="00103106" w:rsidP="00F64B5D">
            <w:pPr>
              <w:jc w:val="center"/>
              <w:rPr>
                <w:b/>
                <w:color w:val="000000"/>
                <w:szCs w:val="22"/>
              </w:rPr>
            </w:pPr>
          </w:p>
        </w:tc>
        <w:tc>
          <w:tcPr>
            <w:tcW w:w="670" w:type="dxa"/>
            <w:vAlign w:val="center"/>
          </w:tcPr>
          <w:p w14:paraId="575027DD"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391622E6"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2145B4B0" w14:textId="77777777" w:rsidR="00103106" w:rsidRPr="006F38CF" w:rsidRDefault="00103106" w:rsidP="00F64B5D">
            <w:pPr>
              <w:jc w:val="center"/>
              <w:rPr>
                <w:b/>
                <w:color w:val="000000"/>
                <w:szCs w:val="22"/>
              </w:rPr>
            </w:pPr>
          </w:p>
        </w:tc>
        <w:tc>
          <w:tcPr>
            <w:tcW w:w="669" w:type="dxa"/>
            <w:vAlign w:val="center"/>
          </w:tcPr>
          <w:p w14:paraId="0A318355" w14:textId="77777777" w:rsidR="00103106" w:rsidRPr="006F38CF" w:rsidRDefault="00103106" w:rsidP="00F64B5D">
            <w:pPr>
              <w:jc w:val="center"/>
              <w:rPr>
                <w:b/>
                <w:color w:val="000000"/>
                <w:szCs w:val="22"/>
              </w:rPr>
            </w:pPr>
          </w:p>
        </w:tc>
        <w:tc>
          <w:tcPr>
            <w:tcW w:w="670" w:type="dxa"/>
            <w:vAlign w:val="center"/>
          </w:tcPr>
          <w:p w14:paraId="2887FA9E" w14:textId="77777777" w:rsidR="00103106" w:rsidRPr="006F38CF" w:rsidRDefault="00103106" w:rsidP="00F64B5D">
            <w:pPr>
              <w:jc w:val="center"/>
              <w:rPr>
                <w:b/>
                <w:color w:val="000000"/>
                <w:szCs w:val="22"/>
              </w:rPr>
            </w:pPr>
          </w:p>
        </w:tc>
        <w:tc>
          <w:tcPr>
            <w:tcW w:w="669" w:type="dxa"/>
            <w:vAlign w:val="center"/>
          </w:tcPr>
          <w:p w14:paraId="03A655B8" w14:textId="77777777" w:rsidR="00103106" w:rsidRPr="006F38CF" w:rsidRDefault="00103106" w:rsidP="00F64B5D">
            <w:pPr>
              <w:jc w:val="center"/>
              <w:rPr>
                <w:b/>
                <w:color w:val="000000"/>
                <w:szCs w:val="22"/>
              </w:rPr>
            </w:pPr>
          </w:p>
        </w:tc>
        <w:tc>
          <w:tcPr>
            <w:tcW w:w="670" w:type="dxa"/>
            <w:vAlign w:val="center"/>
          </w:tcPr>
          <w:p w14:paraId="1F3330EA" w14:textId="77777777" w:rsidR="00103106" w:rsidRPr="006F38CF" w:rsidRDefault="00103106" w:rsidP="00F64B5D">
            <w:pPr>
              <w:jc w:val="center"/>
              <w:rPr>
                <w:b/>
                <w:color w:val="000000"/>
                <w:szCs w:val="22"/>
              </w:rPr>
            </w:pPr>
          </w:p>
        </w:tc>
        <w:tc>
          <w:tcPr>
            <w:tcW w:w="669" w:type="dxa"/>
            <w:vAlign w:val="center"/>
          </w:tcPr>
          <w:p w14:paraId="09E835E9" w14:textId="77777777" w:rsidR="00103106" w:rsidRPr="006F38CF" w:rsidRDefault="00103106" w:rsidP="00F64B5D">
            <w:pPr>
              <w:jc w:val="center"/>
              <w:rPr>
                <w:b/>
                <w:color w:val="000000"/>
                <w:szCs w:val="22"/>
              </w:rPr>
            </w:pPr>
          </w:p>
        </w:tc>
        <w:tc>
          <w:tcPr>
            <w:tcW w:w="670" w:type="dxa"/>
            <w:vAlign w:val="center"/>
          </w:tcPr>
          <w:p w14:paraId="2C68E843" w14:textId="77777777" w:rsidR="00103106" w:rsidRPr="006F38CF" w:rsidRDefault="00103106" w:rsidP="00F64B5D">
            <w:pPr>
              <w:jc w:val="center"/>
              <w:rPr>
                <w:b/>
                <w:color w:val="000000"/>
                <w:szCs w:val="22"/>
              </w:rPr>
            </w:pPr>
          </w:p>
        </w:tc>
      </w:tr>
      <w:tr w:rsidR="00103106" w:rsidRPr="006F38CF" w14:paraId="0EE9A2F0" w14:textId="77777777" w:rsidTr="00A9108F">
        <w:trPr>
          <w:cantSplit/>
          <w:trHeight w:val="289"/>
          <w:jc w:val="center"/>
        </w:trPr>
        <w:tc>
          <w:tcPr>
            <w:tcW w:w="830" w:type="dxa"/>
            <w:vAlign w:val="center"/>
          </w:tcPr>
          <w:p w14:paraId="419515E0" w14:textId="77777777" w:rsidR="00103106" w:rsidRPr="007852C9" w:rsidRDefault="00DF1BFE" w:rsidP="00F64B5D">
            <w:pPr>
              <w:tabs>
                <w:tab w:val="left" w:pos="397"/>
              </w:tabs>
              <w:ind w:left="397" w:hanging="397"/>
              <w:jc w:val="center"/>
              <w:rPr>
                <w:color w:val="000000"/>
                <w:sz w:val="20"/>
              </w:rPr>
            </w:pPr>
            <w:r w:rsidRPr="007852C9">
              <w:rPr>
                <w:sz w:val="20"/>
              </w:rPr>
              <w:t>A.4.6.</w:t>
            </w:r>
          </w:p>
        </w:tc>
        <w:tc>
          <w:tcPr>
            <w:tcW w:w="4819" w:type="dxa"/>
          </w:tcPr>
          <w:p w14:paraId="0F7507F2" w14:textId="77777777" w:rsidR="00103106" w:rsidRPr="007852C9" w:rsidRDefault="00103106" w:rsidP="00DF1BFE">
            <w:pPr>
              <w:rPr>
                <w:sz w:val="20"/>
              </w:rPr>
            </w:pPr>
            <w:r w:rsidRPr="007852C9">
              <w:rPr>
                <w:sz w:val="20"/>
              </w:rPr>
              <w:t xml:space="preserve">   Detaljni arhitekturni projekat.</w:t>
            </w:r>
          </w:p>
        </w:tc>
        <w:tc>
          <w:tcPr>
            <w:tcW w:w="953" w:type="dxa"/>
            <w:vAlign w:val="center"/>
          </w:tcPr>
          <w:p w14:paraId="17BE930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51B2B4B" w14:textId="77777777" w:rsidR="00103106" w:rsidRPr="006F38CF" w:rsidRDefault="00103106" w:rsidP="00F64B5D">
            <w:pPr>
              <w:jc w:val="center"/>
              <w:rPr>
                <w:b/>
                <w:color w:val="000000"/>
                <w:szCs w:val="22"/>
              </w:rPr>
            </w:pPr>
          </w:p>
        </w:tc>
        <w:tc>
          <w:tcPr>
            <w:tcW w:w="670" w:type="dxa"/>
            <w:vAlign w:val="center"/>
          </w:tcPr>
          <w:p w14:paraId="7E58951D" w14:textId="77777777" w:rsidR="00103106" w:rsidRPr="006F38CF" w:rsidRDefault="00103106" w:rsidP="00F64B5D">
            <w:pPr>
              <w:jc w:val="center"/>
              <w:rPr>
                <w:b/>
                <w:color w:val="000000"/>
                <w:szCs w:val="22"/>
              </w:rPr>
            </w:pPr>
          </w:p>
        </w:tc>
        <w:tc>
          <w:tcPr>
            <w:tcW w:w="669" w:type="dxa"/>
            <w:vAlign w:val="center"/>
          </w:tcPr>
          <w:p w14:paraId="275D7492" w14:textId="77777777" w:rsidR="00103106" w:rsidRPr="006F38CF" w:rsidRDefault="00103106" w:rsidP="00F64B5D">
            <w:pPr>
              <w:jc w:val="center"/>
              <w:rPr>
                <w:b/>
                <w:color w:val="000000"/>
                <w:szCs w:val="22"/>
              </w:rPr>
            </w:pPr>
          </w:p>
        </w:tc>
        <w:tc>
          <w:tcPr>
            <w:tcW w:w="670" w:type="dxa"/>
            <w:vAlign w:val="center"/>
          </w:tcPr>
          <w:p w14:paraId="474DC241" w14:textId="77777777" w:rsidR="00103106" w:rsidRPr="006F38CF" w:rsidRDefault="00103106" w:rsidP="00F64B5D">
            <w:pPr>
              <w:jc w:val="center"/>
              <w:rPr>
                <w:b/>
                <w:color w:val="000000"/>
                <w:szCs w:val="22"/>
              </w:rPr>
            </w:pPr>
          </w:p>
        </w:tc>
        <w:tc>
          <w:tcPr>
            <w:tcW w:w="669" w:type="dxa"/>
            <w:vAlign w:val="center"/>
          </w:tcPr>
          <w:p w14:paraId="0D2220D1"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151A64C" w14:textId="77777777" w:rsidR="00103106" w:rsidRPr="006F38CF" w:rsidRDefault="00103106" w:rsidP="00F64B5D">
            <w:pPr>
              <w:jc w:val="center"/>
              <w:rPr>
                <w:b/>
                <w:color w:val="000000"/>
                <w:szCs w:val="22"/>
              </w:rPr>
            </w:pPr>
          </w:p>
        </w:tc>
        <w:tc>
          <w:tcPr>
            <w:tcW w:w="669" w:type="dxa"/>
            <w:vAlign w:val="center"/>
          </w:tcPr>
          <w:p w14:paraId="6465B089" w14:textId="77777777" w:rsidR="00103106" w:rsidRPr="006F38CF" w:rsidRDefault="00103106" w:rsidP="00F64B5D">
            <w:pPr>
              <w:jc w:val="center"/>
              <w:rPr>
                <w:b/>
                <w:color w:val="000000"/>
                <w:szCs w:val="22"/>
              </w:rPr>
            </w:pPr>
          </w:p>
        </w:tc>
        <w:tc>
          <w:tcPr>
            <w:tcW w:w="670" w:type="dxa"/>
            <w:vAlign w:val="center"/>
          </w:tcPr>
          <w:p w14:paraId="2C326C6F" w14:textId="77777777" w:rsidR="00103106" w:rsidRPr="006F38CF" w:rsidRDefault="00103106" w:rsidP="00F64B5D">
            <w:pPr>
              <w:jc w:val="center"/>
              <w:rPr>
                <w:b/>
                <w:color w:val="000000"/>
                <w:szCs w:val="22"/>
              </w:rPr>
            </w:pPr>
          </w:p>
        </w:tc>
        <w:tc>
          <w:tcPr>
            <w:tcW w:w="669" w:type="dxa"/>
            <w:vAlign w:val="center"/>
          </w:tcPr>
          <w:p w14:paraId="2576B10C" w14:textId="77777777" w:rsidR="00103106" w:rsidRPr="006F38CF" w:rsidRDefault="00103106" w:rsidP="00F64B5D">
            <w:pPr>
              <w:jc w:val="center"/>
              <w:rPr>
                <w:b/>
                <w:color w:val="000000"/>
                <w:szCs w:val="22"/>
              </w:rPr>
            </w:pPr>
          </w:p>
        </w:tc>
        <w:tc>
          <w:tcPr>
            <w:tcW w:w="670" w:type="dxa"/>
            <w:vAlign w:val="center"/>
          </w:tcPr>
          <w:p w14:paraId="5572E137" w14:textId="77777777" w:rsidR="00103106" w:rsidRPr="006F38CF" w:rsidRDefault="00103106" w:rsidP="00F64B5D">
            <w:pPr>
              <w:jc w:val="center"/>
              <w:rPr>
                <w:b/>
                <w:color w:val="000000"/>
                <w:szCs w:val="22"/>
              </w:rPr>
            </w:pPr>
          </w:p>
        </w:tc>
        <w:tc>
          <w:tcPr>
            <w:tcW w:w="669" w:type="dxa"/>
            <w:vAlign w:val="center"/>
          </w:tcPr>
          <w:p w14:paraId="3336DC3D" w14:textId="77777777" w:rsidR="00103106" w:rsidRPr="006F38CF" w:rsidRDefault="00103106" w:rsidP="00F64B5D">
            <w:pPr>
              <w:jc w:val="center"/>
              <w:rPr>
                <w:b/>
                <w:color w:val="000000"/>
                <w:szCs w:val="22"/>
              </w:rPr>
            </w:pPr>
          </w:p>
        </w:tc>
        <w:tc>
          <w:tcPr>
            <w:tcW w:w="670" w:type="dxa"/>
            <w:vAlign w:val="center"/>
          </w:tcPr>
          <w:p w14:paraId="5AABE128" w14:textId="77777777" w:rsidR="00103106" w:rsidRPr="006F38CF" w:rsidRDefault="00103106" w:rsidP="00F64B5D">
            <w:pPr>
              <w:jc w:val="center"/>
              <w:rPr>
                <w:b/>
                <w:color w:val="000000"/>
                <w:szCs w:val="22"/>
              </w:rPr>
            </w:pPr>
          </w:p>
        </w:tc>
      </w:tr>
      <w:tr w:rsidR="00103106" w:rsidRPr="006F38CF" w14:paraId="11A775A6" w14:textId="77777777" w:rsidTr="00A9108F">
        <w:trPr>
          <w:cantSplit/>
          <w:trHeight w:val="289"/>
          <w:jc w:val="center"/>
        </w:trPr>
        <w:tc>
          <w:tcPr>
            <w:tcW w:w="830" w:type="dxa"/>
            <w:vAlign w:val="center"/>
          </w:tcPr>
          <w:p w14:paraId="341C77C7" w14:textId="77777777" w:rsidR="00103106" w:rsidRPr="007852C9" w:rsidRDefault="00DF1BFE" w:rsidP="00F64B5D">
            <w:pPr>
              <w:tabs>
                <w:tab w:val="left" w:pos="397"/>
              </w:tabs>
              <w:ind w:left="397" w:hanging="397"/>
              <w:jc w:val="center"/>
              <w:rPr>
                <w:color w:val="000000"/>
                <w:sz w:val="20"/>
              </w:rPr>
            </w:pPr>
            <w:r w:rsidRPr="007852C9">
              <w:rPr>
                <w:sz w:val="20"/>
              </w:rPr>
              <w:t>A.4.7.</w:t>
            </w:r>
          </w:p>
        </w:tc>
        <w:tc>
          <w:tcPr>
            <w:tcW w:w="4819" w:type="dxa"/>
          </w:tcPr>
          <w:p w14:paraId="432BD5AD" w14:textId="77777777" w:rsidR="00103106" w:rsidRPr="007852C9" w:rsidRDefault="00103106" w:rsidP="00A9108F">
            <w:pPr>
              <w:rPr>
                <w:sz w:val="20"/>
              </w:rPr>
            </w:pPr>
            <w:r w:rsidRPr="007852C9">
              <w:rPr>
                <w:sz w:val="20"/>
              </w:rPr>
              <w:t>Plan testiranja.</w:t>
            </w:r>
          </w:p>
        </w:tc>
        <w:tc>
          <w:tcPr>
            <w:tcW w:w="953" w:type="dxa"/>
            <w:vAlign w:val="center"/>
          </w:tcPr>
          <w:p w14:paraId="03B11329"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3B38C00C" w14:textId="77777777" w:rsidR="00103106" w:rsidRPr="006F38CF" w:rsidRDefault="00103106" w:rsidP="00F64B5D">
            <w:pPr>
              <w:jc w:val="center"/>
              <w:rPr>
                <w:b/>
                <w:color w:val="000000"/>
                <w:szCs w:val="22"/>
              </w:rPr>
            </w:pPr>
          </w:p>
        </w:tc>
        <w:tc>
          <w:tcPr>
            <w:tcW w:w="670" w:type="dxa"/>
            <w:vAlign w:val="center"/>
          </w:tcPr>
          <w:p w14:paraId="0B2C5006" w14:textId="77777777" w:rsidR="00103106" w:rsidRPr="006F38CF" w:rsidRDefault="00103106" w:rsidP="00F64B5D">
            <w:pPr>
              <w:jc w:val="center"/>
              <w:rPr>
                <w:b/>
                <w:color w:val="000000"/>
                <w:szCs w:val="22"/>
              </w:rPr>
            </w:pPr>
          </w:p>
        </w:tc>
        <w:tc>
          <w:tcPr>
            <w:tcW w:w="669" w:type="dxa"/>
            <w:vAlign w:val="center"/>
          </w:tcPr>
          <w:p w14:paraId="3E06AA7B" w14:textId="77777777" w:rsidR="00103106" w:rsidRPr="006F38CF" w:rsidRDefault="00103106" w:rsidP="00F64B5D">
            <w:pPr>
              <w:jc w:val="center"/>
              <w:rPr>
                <w:b/>
                <w:color w:val="000000"/>
                <w:szCs w:val="22"/>
              </w:rPr>
            </w:pPr>
          </w:p>
        </w:tc>
        <w:tc>
          <w:tcPr>
            <w:tcW w:w="670" w:type="dxa"/>
            <w:vAlign w:val="center"/>
          </w:tcPr>
          <w:p w14:paraId="20C70248" w14:textId="77777777" w:rsidR="00103106" w:rsidRPr="006F38CF" w:rsidRDefault="00103106" w:rsidP="00F64B5D">
            <w:pPr>
              <w:jc w:val="center"/>
              <w:rPr>
                <w:b/>
                <w:color w:val="000000"/>
                <w:szCs w:val="22"/>
              </w:rPr>
            </w:pPr>
          </w:p>
        </w:tc>
        <w:tc>
          <w:tcPr>
            <w:tcW w:w="669" w:type="dxa"/>
            <w:vAlign w:val="center"/>
          </w:tcPr>
          <w:p w14:paraId="0DAF5695"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A993E1D" w14:textId="77777777" w:rsidR="00103106" w:rsidRPr="006F38CF" w:rsidRDefault="00103106" w:rsidP="00F64B5D">
            <w:pPr>
              <w:jc w:val="center"/>
              <w:rPr>
                <w:b/>
                <w:color w:val="000000"/>
                <w:szCs w:val="22"/>
              </w:rPr>
            </w:pPr>
          </w:p>
        </w:tc>
        <w:tc>
          <w:tcPr>
            <w:tcW w:w="669" w:type="dxa"/>
            <w:vAlign w:val="center"/>
          </w:tcPr>
          <w:p w14:paraId="03F0A9EB" w14:textId="77777777" w:rsidR="00103106" w:rsidRPr="006F38CF" w:rsidRDefault="00103106" w:rsidP="00F64B5D">
            <w:pPr>
              <w:jc w:val="center"/>
              <w:rPr>
                <w:b/>
                <w:color w:val="000000"/>
                <w:szCs w:val="22"/>
              </w:rPr>
            </w:pPr>
          </w:p>
        </w:tc>
        <w:tc>
          <w:tcPr>
            <w:tcW w:w="670" w:type="dxa"/>
            <w:vAlign w:val="center"/>
          </w:tcPr>
          <w:p w14:paraId="42B34582" w14:textId="77777777" w:rsidR="00103106" w:rsidRPr="006F38CF" w:rsidRDefault="00103106" w:rsidP="00F64B5D">
            <w:pPr>
              <w:jc w:val="center"/>
              <w:rPr>
                <w:b/>
                <w:color w:val="000000"/>
                <w:szCs w:val="22"/>
              </w:rPr>
            </w:pPr>
          </w:p>
        </w:tc>
        <w:tc>
          <w:tcPr>
            <w:tcW w:w="669" w:type="dxa"/>
            <w:vAlign w:val="center"/>
          </w:tcPr>
          <w:p w14:paraId="727E5B59" w14:textId="77777777" w:rsidR="00103106" w:rsidRPr="006F38CF" w:rsidRDefault="00103106" w:rsidP="00F64B5D">
            <w:pPr>
              <w:jc w:val="center"/>
              <w:rPr>
                <w:b/>
                <w:color w:val="000000"/>
                <w:szCs w:val="22"/>
              </w:rPr>
            </w:pPr>
          </w:p>
        </w:tc>
        <w:tc>
          <w:tcPr>
            <w:tcW w:w="670" w:type="dxa"/>
            <w:vAlign w:val="center"/>
          </w:tcPr>
          <w:p w14:paraId="74835E57" w14:textId="77777777" w:rsidR="00103106" w:rsidRPr="006F38CF" w:rsidRDefault="00103106" w:rsidP="00F64B5D">
            <w:pPr>
              <w:jc w:val="center"/>
              <w:rPr>
                <w:b/>
                <w:color w:val="000000"/>
                <w:szCs w:val="22"/>
              </w:rPr>
            </w:pPr>
          </w:p>
        </w:tc>
        <w:tc>
          <w:tcPr>
            <w:tcW w:w="669" w:type="dxa"/>
            <w:vAlign w:val="center"/>
          </w:tcPr>
          <w:p w14:paraId="6EC716EE" w14:textId="77777777" w:rsidR="00103106" w:rsidRPr="006F38CF" w:rsidRDefault="00103106" w:rsidP="00F64B5D">
            <w:pPr>
              <w:jc w:val="center"/>
              <w:rPr>
                <w:b/>
                <w:color w:val="000000"/>
                <w:szCs w:val="22"/>
              </w:rPr>
            </w:pPr>
          </w:p>
        </w:tc>
        <w:tc>
          <w:tcPr>
            <w:tcW w:w="670" w:type="dxa"/>
            <w:vAlign w:val="center"/>
          </w:tcPr>
          <w:p w14:paraId="66C794E1" w14:textId="77777777" w:rsidR="00103106" w:rsidRPr="006F38CF" w:rsidRDefault="00103106" w:rsidP="00F64B5D">
            <w:pPr>
              <w:jc w:val="center"/>
              <w:rPr>
                <w:b/>
                <w:color w:val="000000"/>
                <w:szCs w:val="22"/>
              </w:rPr>
            </w:pPr>
          </w:p>
        </w:tc>
      </w:tr>
      <w:tr w:rsidR="00103106" w:rsidRPr="006F38CF" w14:paraId="20605E3A" w14:textId="77777777" w:rsidTr="00A9108F">
        <w:trPr>
          <w:cantSplit/>
          <w:trHeight w:val="289"/>
          <w:jc w:val="center"/>
        </w:trPr>
        <w:tc>
          <w:tcPr>
            <w:tcW w:w="830" w:type="dxa"/>
            <w:vAlign w:val="center"/>
          </w:tcPr>
          <w:p w14:paraId="60592916" w14:textId="77777777" w:rsidR="00103106" w:rsidRPr="007852C9" w:rsidRDefault="00DF1BFE" w:rsidP="00F64B5D">
            <w:pPr>
              <w:tabs>
                <w:tab w:val="left" w:pos="397"/>
              </w:tabs>
              <w:ind w:left="397" w:hanging="397"/>
              <w:jc w:val="center"/>
              <w:rPr>
                <w:color w:val="000000"/>
                <w:sz w:val="20"/>
              </w:rPr>
            </w:pPr>
            <w:r w:rsidRPr="007852C9">
              <w:rPr>
                <w:sz w:val="20"/>
              </w:rPr>
              <w:t>A.4.8.</w:t>
            </w:r>
          </w:p>
        </w:tc>
        <w:tc>
          <w:tcPr>
            <w:tcW w:w="4819" w:type="dxa"/>
          </w:tcPr>
          <w:p w14:paraId="578A0B48" w14:textId="77777777" w:rsidR="00103106" w:rsidRPr="007852C9" w:rsidRDefault="00103106" w:rsidP="00DF1BFE">
            <w:pPr>
              <w:rPr>
                <w:sz w:val="20"/>
              </w:rPr>
            </w:pPr>
            <w:r w:rsidRPr="007852C9">
              <w:rPr>
                <w:sz w:val="20"/>
              </w:rPr>
              <w:t xml:space="preserve">   Test specifikacija.</w:t>
            </w:r>
          </w:p>
        </w:tc>
        <w:tc>
          <w:tcPr>
            <w:tcW w:w="953" w:type="dxa"/>
            <w:vAlign w:val="center"/>
          </w:tcPr>
          <w:p w14:paraId="65DF9E46"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EC7CA75" w14:textId="77777777" w:rsidR="00103106" w:rsidRPr="006F38CF" w:rsidRDefault="00103106" w:rsidP="00F64B5D">
            <w:pPr>
              <w:jc w:val="center"/>
              <w:rPr>
                <w:b/>
                <w:color w:val="000000"/>
                <w:szCs w:val="22"/>
              </w:rPr>
            </w:pPr>
          </w:p>
        </w:tc>
        <w:tc>
          <w:tcPr>
            <w:tcW w:w="670" w:type="dxa"/>
            <w:vAlign w:val="center"/>
          </w:tcPr>
          <w:p w14:paraId="61AEBAFA" w14:textId="77777777" w:rsidR="00103106" w:rsidRPr="006F38CF" w:rsidRDefault="00103106" w:rsidP="00F64B5D">
            <w:pPr>
              <w:jc w:val="center"/>
              <w:rPr>
                <w:b/>
                <w:color w:val="000000"/>
                <w:szCs w:val="22"/>
              </w:rPr>
            </w:pPr>
          </w:p>
        </w:tc>
        <w:tc>
          <w:tcPr>
            <w:tcW w:w="669" w:type="dxa"/>
            <w:vAlign w:val="center"/>
          </w:tcPr>
          <w:p w14:paraId="0747E5CF" w14:textId="77777777" w:rsidR="00103106" w:rsidRPr="006F38CF" w:rsidRDefault="00103106" w:rsidP="00F64B5D">
            <w:pPr>
              <w:jc w:val="center"/>
              <w:rPr>
                <w:b/>
                <w:color w:val="000000"/>
                <w:szCs w:val="22"/>
              </w:rPr>
            </w:pPr>
          </w:p>
        </w:tc>
        <w:tc>
          <w:tcPr>
            <w:tcW w:w="670" w:type="dxa"/>
            <w:vAlign w:val="center"/>
          </w:tcPr>
          <w:p w14:paraId="6C47F9A2" w14:textId="77777777" w:rsidR="00103106" w:rsidRPr="006F38CF" w:rsidRDefault="00103106" w:rsidP="00F64B5D">
            <w:pPr>
              <w:jc w:val="center"/>
              <w:rPr>
                <w:b/>
                <w:color w:val="000000"/>
                <w:szCs w:val="22"/>
              </w:rPr>
            </w:pPr>
          </w:p>
        </w:tc>
        <w:tc>
          <w:tcPr>
            <w:tcW w:w="669" w:type="dxa"/>
            <w:vAlign w:val="center"/>
          </w:tcPr>
          <w:p w14:paraId="2040A7FA"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6B78D97D" w14:textId="77777777" w:rsidR="00103106" w:rsidRPr="006F38CF" w:rsidRDefault="00103106" w:rsidP="00F64B5D">
            <w:pPr>
              <w:jc w:val="center"/>
              <w:rPr>
                <w:b/>
                <w:color w:val="000000"/>
                <w:szCs w:val="22"/>
              </w:rPr>
            </w:pPr>
          </w:p>
        </w:tc>
        <w:tc>
          <w:tcPr>
            <w:tcW w:w="669" w:type="dxa"/>
            <w:vAlign w:val="center"/>
          </w:tcPr>
          <w:p w14:paraId="163C8F0B" w14:textId="77777777" w:rsidR="00103106" w:rsidRPr="006F38CF" w:rsidRDefault="00103106" w:rsidP="00F64B5D">
            <w:pPr>
              <w:jc w:val="center"/>
              <w:rPr>
                <w:b/>
                <w:color w:val="000000"/>
                <w:szCs w:val="22"/>
              </w:rPr>
            </w:pPr>
          </w:p>
        </w:tc>
        <w:tc>
          <w:tcPr>
            <w:tcW w:w="670" w:type="dxa"/>
            <w:vAlign w:val="center"/>
          </w:tcPr>
          <w:p w14:paraId="2C484B6D" w14:textId="77777777" w:rsidR="00103106" w:rsidRPr="006F38CF" w:rsidRDefault="00103106" w:rsidP="00F64B5D">
            <w:pPr>
              <w:jc w:val="center"/>
              <w:rPr>
                <w:b/>
                <w:color w:val="000000"/>
                <w:szCs w:val="22"/>
              </w:rPr>
            </w:pPr>
          </w:p>
        </w:tc>
        <w:tc>
          <w:tcPr>
            <w:tcW w:w="669" w:type="dxa"/>
            <w:vAlign w:val="center"/>
          </w:tcPr>
          <w:p w14:paraId="6C825170" w14:textId="77777777" w:rsidR="00103106" w:rsidRPr="006F38CF" w:rsidRDefault="00103106" w:rsidP="00F64B5D">
            <w:pPr>
              <w:jc w:val="center"/>
              <w:rPr>
                <w:b/>
                <w:color w:val="000000"/>
                <w:szCs w:val="22"/>
              </w:rPr>
            </w:pPr>
          </w:p>
        </w:tc>
        <w:tc>
          <w:tcPr>
            <w:tcW w:w="670" w:type="dxa"/>
            <w:vAlign w:val="center"/>
          </w:tcPr>
          <w:p w14:paraId="5E7B2268" w14:textId="77777777" w:rsidR="00103106" w:rsidRPr="006F38CF" w:rsidRDefault="00103106" w:rsidP="00F64B5D">
            <w:pPr>
              <w:jc w:val="center"/>
              <w:rPr>
                <w:b/>
                <w:color w:val="000000"/>
                <w:szCs w:val="22"/>
              </w:rPr>
            </w:pPr>
          </w:p>
        </w:tc>
        <w:tc>
          <w:tcPr>
            <w:tcW w:w="669" w:type="dxa"/>
            <w:vAlign w:val="center"/>
          </w:tcPr>
          <w:p w14:paraId="34E3DF33" w14:textId="77777777" w:rsidR="00103106" w:rsidRPr="006F38CF" w:rsidRDefault="00103106" w:rsidP="00F64B5D">
            <w:pPr>
              <w:jc w:val="center"/>
              <w:rPr>
                <w:b/>
                <w:color w:val="000000"/>
                <w:szCs w:val="22"/>
              </w:rPr>
            </w:pPr>
          </w:p>
        </w:tc>
        <w:tc>
          <w:tcPr>
            <w:tcW w:w="670" w:type="dxa"/>
            <w:vAlign w:val="center"/>
          </w:tcPr>
          <w:p w14:paraId="24F68531" w14:textId="77777777" w:rsidR="00103106" w:rsidRPr="006F38CF" w:rsidRDefault="00103106" w:rsidP="00F64B5D">
            <w:pPr>
              <w:jc w:val="center"/>
              <w:rPr>
                <w:b/>
                <w:color w:val="000000"/>
                <w:szCs w:val="22"/>
              </w:rPr>
            </w:pPr>
          </w:p>
        </w:tc>
      </w:tr>
      <w:tr w:rsidR="00103106" w:rsidRPr="006F38CF" w14:paraId="6D6CBFE4" w14:textId="77777777" w:rsidTr="00A9108F">
        <w:trPr>
          <w:cantSplit/>
          <w:trHeight w:val="289"/>
          <w:jc w:val="center"/>
        </w:trPr>
        <w:tc>
          <w:tcPr>
            <w:tcW w:w="830" w:type="dxa"/>
            <w:vAlign w:val="center"/>
          </w:tcPr>
          <w:p w14:paraId="2C0B9E1B" w14:textId="77777777" w:rsidR="00103106" w:rsidRPr="007852C9" w:rsidRDefault="00DF1BFE" w:rsidP="00F64B5D">
            <w:pPr>
              <w:tabs>
                <w:tab w:val="left" w:pos="397"/>
              </w:tabs>
              <w:ind w:left="397" w:hanging="397"/>
              <w:jc w:val="center"/>
              <w:rPr>
                <w:color w:val="000000"/>
                <w:sz w:val="20"/>
              </w:rPr>
            </w:pPr>
            <w:r w:rsidRPr="007852C9">
              <w:rPr>
                <w:sz w:val="20"/>
              </w:rPr>
              <w:t>A.4.9.</w:t>
            </w:r>
          </w:p>
        </w:tc>
        <w:tc>
          <w:tcPr>
            <w:tcW w:w="4819" w:type="dxa"/>
          </w:tcPr>
          <w:p w14:paraId="54BD2CC7" w14:textId="77777777" w:rsidR="00103106" w:rsidRPr="007852C9" w:rsidRDefault="00103106" w:rsidP="00DF1BFE">
            <w:pPr>
              <w:rPr>
                <w:sz w:val="20"/>
              </w:rPr>
            </w:pPr>
            <w:r w:rsidRPr="007852C9">
              <w:rPr>
                <w:sz w:val="20"/>
              </w:rPr>
              <w:t xml:space="preserve">   Formiranje korisničkog uputstva.</w:t>
            </w:r>
          </w:p>
        </w:tc>
        <w:tc>
          <w:tcPr>
            <w:tcW w:w="953" w:type="dxa"/>
            <w:vAlign w:val="center"/>
          </w:tcPr>
          <w:p w14:paraId="786BA64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54D61541" w14:textId="77777777" w:rsidR="00103106" w:rsidRPr="006F38CF" w:rsidRDefault="00103106" w:rsidP="00F64B5D">
            <w:pPr>
              <w:jc w:val="center"/>
              <w:rPr>
                <w:b/>
                <w:color w:val="000000"/>
                <w:szCs w:val="22"/>
              </w:rPr>
            </w:pPr>
          </w:p>
        </w:tc>
        <w:tc>
          <w:tcPr>
            <w:tcW w:w="670" w:type="dxa"/>
            <w:vAlign w:val="center"/>
          </w:tcPr>
          <w:p w14:paraId="33FA5261" w14:textId="77777777" w:rsidR="00103106" w:rsidRPr="006F38CF" w:rsidRDefault="00103106" w:rsidP="00F64B5D">
            <w:pPr>
              <w:jc w:val="center"/>
              <w:rPr>
                <w:b/>
                <w:color w:val="000000"/>
                <w:szCs w:val="22"/>
              </w:rPr>
            </w:pPr>
          </w:p>
        </w:tc>
        <w:tc>
          <w:tcPr>
            <w:tcW w:w="669" w:type="dxa"/>
            <w:vAlign w:val="center"/>
          </w:tcPr>
          <w:p w14:paraId="25371F11" w14:textId="77777777" w:rsidR="00103106" w:rsidRPr="006F38CF" w:rsidRDefault="00103106" w:rsidP="00F64B5D">
            <w:pPr>
              <w:jc w:val="center"/>
              <w:rPr>
                <w:b/>
                <w:color w:val="000000"/>
                <w:szCs w:val="22"/>
              </w:rPr>
            </w:pPr>
          </w:p>
        </w:tc>
        <w:tc>
          <w:tcPr>
            <w:tcW w:w="670" w:type="dxa"/>
            <w:vAlign w:val="center"/>
          </w:tcPr>
          <w:p w14:paraId="4EAFA21F" w14:textId="77777777" w:rsidR="00103106" w:rsidRPr="006F38CF" w:rsidRDefault="00103106" w:rsidP="00F64B5D">
            <w:pPr>
              <w:jc w:val="center"/>
              <w:rPr>
                <w:b/>
                <w:color w:val="000000"/>
                <w:szCs w:val="22"/>
              </w:rPr>
            </w:pPr>
          </w:p>
        </w:tc>
        <w:tc>
          <w:tcPr>
            <w:tcW w:w="669" w:type="dxa"/>
            <w:vAlign w:val="center"/>
          </w:tcPr>
          <w:p w14:paraId="42EB5C06"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5A362712" w14:textId="77777777" w:rsidR="00103106" w:rsidRPr="006F38CF" w:rsidRDefault="00103106" w:rsidP="00F64B5D">
            <w:pPr>
              <w:jc w:val="center"/>
              <w:rPr>
                <w:b/>
                <w:color w:val="000000"/>
                <w:szCs w:val="22"/>
              </w:rPr>
            </w:pPr>
          </w:p>
        </w:tc>
        <w:tc>
          <w:tcPr>
            <w:tcW w:w="669" w:type="dxa"/>
            <w:vAlign w:val="center"/>
          </w:tcPr>
          <w:p w14:paraId="6A85D605" w14:textId="77777777" w:rsidR="00103106" w:rsidRPr="006F38CF" w:rsidRDefault="00103106" w:rsidP="00F64B5D">
            <w:pPr>
              <w:jc w:val="center"/>
              <w:rPr>
                <w:b/>
                <w:color w:val="000000"/>
                <w:szCs w:val="22"/>
              </w:rPr>
            </w:pPr>
          </w:p>
        </w:tc>
        <w:tc>
          <w:tcPr>
            <w:tcW w:w="670" w:type="dxa"/>
            <w:vAlign w:val="center"/>
          </w:tcPr>
          <w:p w14:paraId="2B708104" w14:textId="77777777" w:rsidR="00103106" w:rsidRPr="006F38CF" w:rsidRDefault="00103106" w:rsidP="00F64B5D">
            <w:pPr>
              <w:jc w:val="center"/>
              <w:rPr>
                <w:b/>
                <w:color w:val="000000"/>
                <w:szCs w:val="22"/>
              </w:rPr>
            </w:pPr>
          </w:p>
        </w:tc>
        <w:tc>
          <w:tcPr>
            <w:tcW w:w="669" w:type="dxa"/>
            <w:vAlign w:val="center"/>
          </w:tcPr>
          <w:p w14:paraId="16125251" w14:textId="77777777" w:rsidR="00103106" w:rsidRPr="006F38CF" w:rsidRDefault="00103106" w:rsidP="00F64B5D">
            <w:pPr>
              <w:jc w:val="center"/>
              <w:rPr>
                <w:b/>
                <w:color w:val="000000"/>
                <w:szCs w:val="22"/>
              </w:rPr>
            </w:pPr>
          </w:p>
        </w:tc>
        <w:tc>
          <w:tcPr>
            <w:tcW w:w="670" w:type="dxa"/>
            <w:vAlign w:val="center"/>
          </w:tcPr>
          <w:p w14:paraId="57ECBB6D" w14:textId="77777777" w:rsidR="00103106" w:rsidRPr="006F38CF" w:rsidRDefault="00103106" w:rsidP="00F64B5D">
            <w:pPr>
              <w:jc w:val="center"/>
              <w:rPr>
                <w:b/>
                <w:color w:val="000000"/>
                <w:szCs w:val="22"/>
              </w:rPr>
            </w:pPr>
          </w:p>
        </w:tc>
        <w:tc>
          <w:tcPr>
            <w:tcW w:w="669" w:type="dxa"/>
            <w:vAlign w:val="center"/>
          </w:tcPr>
          <w:p w14:paraId="2FDF21CF" w14:textId="77777777" w:rsidR="00103106" w:rsidRPr="006F38CF" w:rsidRDefault="00103106" w:rsidP="00F64B5D">
            <w:pPr>
              <w:jc w:val="center"/>
              <w:rPr>
                <w:b/>
                <w:color w:val="000000"/>
                <w:szCs w:val="22"/>
              </w:rPr>
            </w:pPr>
          </w:p>
        </w:tc>
        <w:tc>
          <w:tcPr>
            <w:tcW w:w="670" w:type="dxa"/>
            <w:vAlign w:val="center"/>
          </w:tcPr>
          <w:p w14:paraId="1E20DA8B" w14:textId="77777777" w:rsidR="00103106" w:rsidRPr="006F38CF" w:rsidRDefault="00103106" w:rsidP="00F64B5D">
            <w:pPr>
              <w:jc w:val="center"/>
              <w:rPr>
                <w:b/>
                <w:color w:val="000000"/>
                <w:szCs w:val="22"/>
              </w:rPr>
            </w:pPr>
          </w:p>
        </w:tc>
      </w:tr>
      <w:tr w:rsidR="00103106" w:rsidRPr="006F38CF" w14:paraId="287AD1DD" w14:textId="77777777" w:rsidTr="00A9108F">
        <w:trPr>
          <w:cantSplit/>
          <w:trHeight w:val="289"/>
          <w:jc w:val="center"/>
        </w:trPr>
        <w:tc>
          <w:tcPr>
            <w:tcW w:w="830" w:type="dxa"/>
            <w:vAlign w:val="center"/>
          </w:tcPr>
          <w:p w14:paraId="000A6CEB" w14:textId="77777777" w:rsidR="00103106" w:rsidRPr="007852C9" w:rsidRDefault="00DF1BFE" w:rsidP="00F64B5D">
            <w:pPr>
              <w:tabs>
                <w:tab w:val="left" w:pos="397"/>
              </w:tabs>
              <w:ind w:left="397" w:hanging="397"/>
              <w:jc w:val="center"/>
              <w:rPr>
                <w:color w:val="000000"/>
                <w:sz w:val="20"/>
              </w:rPr>
            </w:pPr>
            <w:r w:rsidRPr="007852C9">
              <w:rPr>
                <w:sz w:val="20"/>
              </w:rPr>
              <w:t>A.5.</w:t>
            </w:r>
          </w:p>
        </w:tc>
        <w:tc>
          <w:tcPr>
            <w:tcW w:w="4819" w:type="dxa"/>
          </w:tcPr>
          <w:p w14:paraId="2B0113D1" w14:textId="77777777" w:rsidR="00103106" w:rsidRPr="007852C9" w:rsidRDefault="00103106" w:rsidP="00DF1BFE">
            <w:pPr>
              <w:rPr>
                <w:sz w:val="20"/>
              </w:rPr>
            </w:pPr>
            <w:r w:rsidRPr="007852C9">
              <w:rPr>
                <w:sz w:val="20"/>
              </w:rPr>
              <w:t>Odlaženje u partnerske države radi treninga osoblja.</w:t>
            </w:r>
          </w:p>
        </w:tc>
        <w:tc>
          <w:tcPr>
            <w:tcW w:w="953" w:type="dxa"/>
            <w:vAlign w:val="center"/>
          </w:tcPr>
          <w:p w14:paraId="6362055A" w14:textId="77777777" w:rsidR="00103106" w:rsidRPr="007852C9" w:rsidRDefault="00924DDC" w:rsidP="00924DDC">
            <w:pPr>
              <w:jc w:val="center"/>
              <w:rPr>
                <w:b/>
                <w:color w:val="000000"/>
                <w:szCs w:val="22"/>
              </w:rPr>
            </w:pPr>
            <w:r w:rsidRPr="007852C9">
              <w:rPr>
                <w:b/>
                <w:color w:val="000000"/>
                <w:szCs w:val="22"/>
              </w:rPr>
              <w:t>1</w:t>
            </w:r>
            <w:r w:rsidR="003566EE" w:rsidRPr="007852C9">
              <w:rPr>
                <w:b/>
                <w:color w:val="000000"/>
                <w:szCs w:val="22"/>
              </w:rPr>
              <w:t>2</w:t>
            </w:r>
            <w:r w:rsidRPr="007852C9">
              <w:rPr>
                <w:b/>
                <w:color w:val="000000"/>
                <w:szCs w:val="22"/>
              </w:rPr>
              <w:t xml:space="preserve"> weeks</w:t>
            </w:r>
          </w:p>
        </w:tc>
        <w:tc>
          <w:tcPr>
            <w:tcW w:w="669" w:type="dxa"/>
            <w:vAlign w:val="center"/>
          </w:tcPr>
          <w:p w14:paraId="42743FA9" w14:textId="77777777" w:rsidR="00103106" w:rsidRPr="006F38CF" w:rsidRDefault="00103106" w:rsidP="00F64B5D">
            <w:pPr>
              <w:jc w:val="center"/>
              <w:rPr>
                <w:b/>
                <w:color w:val="000000"/>
                <w:szCs w:val="22"/>
              </w:rPr>
            </w:pPr>
          </w:p>
        </w:tc>
        <w:tc>
          <w:tcPr>
            <w:tcW w:w="670" w:type="dxa"/>
            <w:vAlign w:val="center"/>
          </w:tcPr>
          <w:p w14:paraId="00BB1ACD" w14:textId="77777777" w:rsidR="00103106" w:rsidRPr="006F38CF" w:rsidRDefault="00103106" w:rsidP="00F64B5D">
            <w:pPr>
              <w:jc w:val="center"/>
              <w:rPr>
                <w:b/>
                <w:color w:val="000000"/>
                <w:szCs w:val="22"/>
              </w:rPr>
            </w:pPr>
          </w:p>
        </w:tc>
        <w:tc>
          <w:tcPr>
            <w:tcW w:w="669" w:type="dxa"/>
            <w:vAlign w:val="center"/>
          </w:tcPr>
          <w:p w14:paraId="24FFED3C" w14:textId="77777777" w:rsidR="00103106" w:rsidRPr="006F38CF" w:rsidRDefault="00103106" w:rsidP="00F64B5D">
            <w:pPr>
              <w:jc w:val="center"/>
              <w:rPr>
                <w:b/>
                <w:color w:val="000000"/>
                <w:szCs w:val="22"/>
              </w:rPr>
            </w:pPr>
          </w:p>
        </w:tc>
        <w:tc>
          <w:tcPr>
            <w:tcW w:w="670" w:type="dxa"/>
            <w:vAlign w:val="center"/>
          </w:tcPr>
          <w:p w14:paraId="093CEA92" w14:textId="77777777" w:rsidR="00103106" w:rsidRPr="006F38CF" w:rsidRDefault="00103106" w:rsidP="00F64B5D">
            <w:pPr>
              <w:jc w:val="center"/>
              <w:rPr>
                <w:b/>
                <w:color w:val="000000"/>
                <w:szCs w:val="22"/>
              </w:rPr>
            </w:pPr>
          </w:p>
        </w:tc>
        <w:tc>
          <w:tcPr>
            <w:tcW w:w="669" w:type="dxa"/>
            <w:vAlign w:val="center"/>
          </w:tcPr>
          <w:p w14:paraId="00FFA4DE" w14:textId="77777777" w:rsidR="00103106" w:rsidRPr="006F38CF" w:rsidRDefault="00103106" w:rsidP="00F64B5D">
            <w:pPr>
              <w:jc w:val="center"/>
              <w:rPr>
                <w:b/>
                <w:color w:val="000000"/>
                <w:szCs w:val="22"/>
              </w:rPr>
            </w:pPr>
          </w:p>
        </w:tc>
        <w:tc>
          <w:tcPr>
            <w:tcW w:w="670" w:type="dxa"/>
            <w:vAlign w:val="center"/>
          </w:tcPr>
          <w:p w14:paraId="6A648EDB"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2EC96494"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F24568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3017A3C7" w14:textId="77777777" w:rsidR="00103106" w:rsidRPr="006F38CF" w:rsidRDefault="00103106" w:rsidP="00F64B5D">
            <w:pPr>
              <w:jc w:val="center"/>
              <w:rPr>
                <w:b/>
                <w:color w:val="000000"/>
                <w:szCs w:val="22"/>
              </w:rPr>
            </w:pPr>
          </w:p>
        </w:tc>
        <w:tc>
          <w:tcPr>
            <w:tcW w:w="670" w:type="dxa"/>
            <w:vAlign w:val="center"/>
          </w:tcPr>
          <w:p w14:paraId="15F2C803" w14:textId="77777777" w:rsidR="00103106" w:rsidRPr="006F38CF" w:rsidRDefault="00103106" w:rsidP="00F64B5D">
            <w:pPr>
              <w:jc w:val="center"/>
              <w:rPr>
                <w:b/>
                <w:color w:val="000000"/>
                <w:szCs w:val="22"/>
              </w:rPr>
            </w:pPr>
          </w:p>
        </w:tc>
        <w:tc>
          <w:tcPr>
            <w:tcW w:w="669" w:type="dxa"/>
            <w:vAlign w:val="center"/>
          </w:tcPr>
          <w:p w14:paraId="1DEFCFD7" w14:textId="77777777" w:rsidR="00103106" w:rsidRPr="006F38CF" w:rsidRDefault="00103106" w:rsidP="00F64B5D">
            <w:pPr>
              <w:jc w:val="center"/>
              <w:rPr>
                <w:b/>
                <w:color w:val="000000"/>
                <w:szCs w:val="22"/>
              </w:rPr>
            </w:pPr>
          </w:p>
        </w:tc>
        <w:tc>
          <w:tcPr>
            <w:tcW w:w="670" w:type="dxa"/>
            <w:vAlign w:val="center"/>
          </w:tcPr>
          <w:p w14:paraId="14054027" w14:textId="77777777" w:rsidR="00103106" w:rsidRPr="006F38CF" w:rsidRDefault="00103106" w:rsidP="00F64B5D">
            <w:pPr>
              <w:jc w:val="center"/>
              <w:rPr>
                <w:b/>
                <w:color w:val="000000"/>
                <w:szCs w:val="22"/>
              </w:rPr>
            </w:pPr>
          </w:p>
        </w:tc>
      </w:tr>
      <w:tr w:rsidR="00103106" w:rsidRPr="006F38CF" w14:paraId="72A01F7A" w14:textId="77777777" w:rsidTr="00A9108F">
        <w:trPr>
          <w:cantSplit/>
          <w:trHeight w:val="289"/>
          <w:jc w:val="center"/>
        </w:trPr>
        <w:tc>
          <w:tcPr>
            <w:tcW w:w="830" w:type="dxa"/>
            <w:vAlign w:val="center"/>
          </w:tcPr>
          <w:p w14:paraId="0AD1DFE2" w14:textId="77777777" w:rsidR="00103106" w:rsidRPr="007852C9" w:rsidRDefault="00DF1BFE" w:rsidP="00F64B5D">
            <w:pPr>
              <w:tabs>
                <w:tab w:val="left" w:pos="397"/>
              </w:tabs>
              <w:ind w:left="397" w:hanging="397"/>
              <w:jc w:val="center"/>
              <w:rPr>
                <w:color w:val="000000"/>
                <w:sz w:val="20"/>
              </w:rPr>
            </w:pPr>
            <w:r w:rsidRPr="007852C9">
              <w:rPr>
                <w:sz w:val="20"/>
              </w:rPr>
              <w:lastRenderedPageBreak/>
              <w:t>A.5.1.</w:t>
            </w:r>
          </w:p>
        </w:tc>
        <w:tc>
          <w:tcPr>
            <w:tcW w:w="4819" w:type="dxa"/>
          </w:tcPr>
          <w:p w14:paraId="3086975A" w14:textId="77777777" w:rsidR="00103106" w:rsidRPr="007852C9" w:rsidRDefault="00103106" w:rsidP="00A9108F">
            <w:pPr>
              <w:rPr>
                <w:sz w:val="20"/>
              </w:rPr>
            </w:pPr>
            <w:r w:rsidRPr="007852C9">
              <w:rPr>
                <w:sz w:val="20"/>
              </w:rPr>
              <w:t>Identifikovanje potrebnih treninga i kompetencija osoblja.</w:t>
            </w:r>
          </w:p>
        </w:tc>
        <w:tc>
          <w:tcPr>
            <w:tcW w:w="953" w:type="dxa"/>
            <w:vAlign w:val="center"/>
          </w:tcPr>
          <w:p w14:paraId="36691EA7"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9C9C707" w14:textId="77777777" w:rsidR="00103106" w:rsidRPr="006F38CF" w:rsidRDefault="00103106" w:rsidP="00F64B5D">
            <w:pPr>
              <w:jc w:val="center"/>
              <w:rPr>
                <w:b/>
                <w:color w:val="000000"/>
                <w:szCs w:val="22"/>
              </w:rPr>
            </w:pPr>
          </w:p>
        </w:tc>
        <w:tc>
          <w:tcPr>
            <w:tcW w:w="670" w:type="dxa"/>
            <w:vAlign w:val="center"/>
          </w:tcPr>
          <w:p w14:paraId="4CE559FE" w14:textId="77777777" w:rsidR="00103106" w:rsidRPr="006F38CF" w:rsidRDefault="00103106" w:rsidP="00F64B5D">
            <w:pPr>
              <w:jc w:val="center"/>
              <w:rPr>
                <w:b/>
                <w:color w:val="000000"/>
                <w:szCs w:val="22"/>
              </w:rPr>
            </w:pPr>
          </w:p>
        </w:tc>
        <w:tc>
          <w:tcPr>
            <w:tcW w:w="669" w:type="dxa"/>
            <w:vAlign w:val="center"/>
          </w:tcPr>
          <w:p w14:paraId="15BA4842" w14:textId="77777777" w:rsidR="00103106" w:rsidRPr="006F38CF" w:rsidRDefault="00103106" w:rsidP="00F64B5D">
            <w:pPr>
              <w:jc w:val="center"/>
              <w:rPr>
                <w:b/>
                <w:color w:val="000000"/>
                <w:szCs w:val="22"/>
              </w:rPr>
            </w:pPr>
          </w:p>
        </w:tc>
        <w:tc>
          <w:tcPr>
            <w:tcW w:w="670" w:type="dxa"/>
            <w:vAlign w:val="center"/>
          </w:tcPr>
          <w:p w14:paraId="2672BD6E" w14:textId="77777777" w:rsidR="00103106" w:rsidRPr="006F38CF" w:rsidRDefault="00103106" w:rsidP="00F64B5D">
            <w:pPr>
              <w:jc w:val="center"/>
              <w:rPr>
                <w:b/>
                <w:color w:val="000000"/>
                <w:szCs w:val="22"/>
              </w:rPr>
            </w:pPr>
          </w:p>
        </w:tc>
        <w:tc>
          <w:tcPr>
            <w:tcW w:w="669" w:type="dxa"/>
            <w:vAlign w:val="center"/>
          </w:tcPr>
          <w:p w14:paraId="1AD9FA4F" w14:textId="77777777" w:rsidR="00103106" w:rsidRPr="006F38CF" w:rsidRDefault="00103106" w:rsidP="00F64B5D">
            <w:pPr>
              <w:jc w:val="center"/>
              <w:rPr>
                <w:b/>
                <w:color w:val="000000"/>
                <w:szCs w:val="22"/>
              </w:rPr>
            </w:pPr>
          </w:p>
        </w:tc>
        <w:tc>
          <w:tcPr>
            <w:tcW w:w="670" w:type="dxa"/>
            <w:vAlign w:val="center"/>
          </w:tcPr>
          <w:p w14:paraId="376457E8"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1F8D2365" w14:textId="77777777" w:rsidR="00103106" w:rsidRPr="006F38CF" w:rsidRDefault="00103106" w:rsidP="00F64B5D">
            <w:pPr>
              <w:jc w:val="center"/>
              <w:rPr>
                <w:b/>
                <w:color w:val="000000"/>
                <w:szCs w:val="22"/>
              </w:rPr>
            </w:pPr>
          </w:p>
        </w:tc>
        <w:tc>
          <w:tcPr>
            <w:tcW w:w="670" w:type="dxa"/>
            <w:vAlign w:val="center"/>
          </w:tcPr>
          <w:p w14:paraId="04939171" w14:textId="77777777" w:rsidR="00103106" w:rsidRPr="006F38CF" w:rsidRDefault="00103106" w:rsidP="00F64B5D">
            <w:pPr>
              <w:jc w:val="center"/>
              <w:rPr>
                <w:b/>
                <w:color w:val="000000"/>
                <w:szCs w:val="22"/>
              </w:rPr>
            </w:pPr>
          </w:p>
        </w:tc>
        <w:tc>
          <w:tcPr>
            <w:tcW w:w="669" w:type="dxa"/>
            <w:vAlign w:val="center"/>
          </w:tcPr>
          <w:p w14:paraId="2C3F54EC" w14:textId="77777777" w:rsidR="00103106" w:rsidRPr="006F38CF" w:rsidRDefault="00103106" w:rsidP="00F64B5D">
            <w:pPr>
              <w:jc w:val="center"/>
              <w:rPr>
                <w:b/>
                <w:color w:val="000000"/>
                <w:szCs w:val="22"/>
              </w:rPr>
            </w:pPr>
          </w:p>
        </w:tc>
        <w:tc>
          <w:tcPr>
            <w:tcW w:w="670" w:type="dxa"/>
            <w:vAlign w:val="center"/>
          </w:tcPr>
          <w:p w14:paraId="14A9B668" w14:textId="77777777" w:rsidR="00103106" w:rsidRPr="006F38CF" w:rsidRDefault="00103106" w:rsidP="00F64B5D">
            <w:pPr>
              <w:jc w:val="center"/>
              <w:rPr>
                <w:b/>
                <w:color w:val="000000"/>
                <w:szCs w:val="22"/>
              </w:rPr>
            </w:pPr>
          </w:p>
        </w:tc>
        <w:tc>
          <w:tcPr>
            <w:tcW w:w="669" w:type="dxa"/>
            <w:vAlign w:val="center"/>
          </w:tcPr>
          <w:p w14:paraId="4DC770FF" w14:textId="77777777" w:rsidR="00103106" w:rsidRPr="006F38CF" w:rsidRDefault="00103106" w:rsidP="00F64B5D">
            <w:pPr>
              <w:jc w:val="center"/>
              <w:rPr>
                <w:b/>
                <w:color w:val="000000"/>
                <w:szCs w:val="22"/>
              </w:rPr>
            </w:pPr>
          </w:p>
        </w:tc>
        <w:tc>
          <w:tcPr>
            <w:tcW w:w="670" w:type="dxa"/>
            <w:vAlign w:val="center"/>
          </w:tcPr>
          <w:p w14:paraId="7746CFD5" w14:textId="77777777" w:rsidR="00103106" w:rsidRPr="006F38CF" w:rsidRDefault="00103106" w:rsidP="00F64B5D">
            <w:pPr>
              <w:jc w:val="center"/>
              <w:rPr>
                <w:b/>
                <w:color w:val="000000"/>
                <w:szCs w:val="22"/>
              </w:rPr>
            </w:pPr>
          </w:p>
        </w:tc>
      </w:tr>
      <w:tr w:rsidR="00103106" w:rsidRPr="006F38CF" w14:paraId="690D8095" w14:textId="77777777" w:rsidTr="00A9108F">
        <w:trPr>
          <w:cantSplit/>
          <w:trHeight w:val="289"/>
          <w:jc w:val="center"/>
        </w:trPr>
        <w:tc>
          <w:tcPr>
            <w:tcW w:w="830" w:type="dxa"/>
            <w:vAlign w:val="center"/>
          </w:tcPr>
          <w:p w14:paraId="03E48A54" w14:textId="77777777" w:rsidR="00103106" w:rsidRPr="007852C9" w:rsidRDefault="00DF1BFE" w:rsidP="00F64B5D">
            <w:pPr>
              <w:tabs>
                <w:tab w:val="left" w:pos="397"/>
              </w:tabs>
              <w:ind w:left="397" w:hanging="397"/>
              <w:jc w:val="center"/>
              <w:rPr>
                <w:color w:val="000000"/>
                <w:sz w:val="20"/>
              </w:rPr>
            </w:pPr>
            <w:r w:rsidRPr="007852C9">
              <w:rPr>
                <w:sz w:val="20"/>
              </w:rPr>
              <w:t>A.5.2</w:t>
            </w:r>
          </w:p>
        </w:tc>
        <w:tc>
          <w:tcPr>
            <w:tcW w:w="4819" w:type="dxa"/>
          </w:tcPr>
          <w:p w14:paraId="719B677E" w14:textId="77777777" w:rsidR="00103106" w:rsidRPr="007852C9" w:rsidRDefault="00103106" w:rsidP="00A9108F">
            <w:pPr>
              <w:rPr>
                <w:sz w:val="20"/>
              </w:rPr>
            </w:pPr>
            <w:r w:rsidRPr="007852C9">
              <w:rPr>
                <w:sz w:val="20"/>
              </w:rPr>
              <w:t xml:space="preserve"> Organizovanje putovanja i logistike za odlazak osoblja.</w:t>
            </w:r>
          </w:p>
        </w:tc>
        <w:tc>
          <w:tcPr>
            <w:tcW w:w="953" w:type="dxa"/>
            <w:vAlign w:val="center"/>
          </w:tcPr>
          <w:p w14:paraId="71DE48B4"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77980BDC" w14:textId="77777777" w:rsidR="00103106" w:rsidRPr="006F38CF" w:rsidRDefault="00103106" w:rsidP="00F64B5D">
            <w:pPr>
              <w:jc w:val="center"/>
              <w:rPr>
                <w:b/>
                <w:color w:val="000000"/>
                <w:szCs w:val="22"/>
              </w:rPr>
            </w:pPr>
          </w:p>
        </w:tc>
        <w:tc>
          <w:tcPr>
            <w:tcW w:w="670" w:type="dxa"/>
            <w:vAlign w:val="center"/>
          </w:tcPr>
          <w:p w14:paraId="1F0BFB79" w14:textId="77777777" w:rsidR="00103106" w:rsidRPr="006F38CF" w:rsidRDefault="00103106" w:rsidP="00F64B5D">
            <w:pPr>
              <w:jc w:val="center"/>
              <w:rPr>
                <w:b/>
                <w:color w:val="000000"/>
                <w:szCs w:val="22"/>
              </w:rPr>
            </w:pPr>
          </w:p>
        </w:tc>
        <w:tc>
          <w:tcPr>
            <w:tcW w:w="669" w:type="dxa"/>
            <w:vAlign w:val="center"/>
          </w:tcPr>
          <w:p w14:paraId="29BB10DF" w14:textId="77777777" w:rsidR="00103106" w:rsidRPr="006F38CF" w:rsidRDefault="00103106" w:rsidP="00F64B5D">
            <w:pPr>
              <w:jc w:val="center"/>
              <w:rPr>
                <w:b/>
                <w:color w:val="000000"/>
                <w:szCs w:val="22"/>
              </w:rPr>
            </w:pPr>
          </w:p>
        </w:tc>
        <w:tc>
          <w:tcPr>
            <w:tcW w:w="670" w:type="dxa"/>
            <w:vAlign w:val="center"/>
          </w:tcPr>
          <w:p w14:paraId="08831288" w14:textId="77777777" w:rsidR="00103106" w:rsidRPr="006F38CF" w:rsidRDefault="00103106" w:rsidP="00F64B5D">
            <w:pPr>
              <w:jc w:val="center"/>
              <w:rPr>
                <w:b/>
                <w:color w:val="000000"/>
                <w:szCs w:val="22"/>
              </w:rPr>
            </w:pPr>
          </w:p>
        </w:tc>
        <w:tc>
          <w:tcPr>
            <w:tcW w:w="669" w:type="dxa"/>
            <w:vAlign w:val="center"/>
          </w:tcPr>
          <w:p w14:paraId="276AA4E1" w14:textId="77777777" w:rsidR="00103106" w:rsidRPr="006F38CF" w:rsidRDefault="00103106" w:rsidP="00F64B5D">
            <w:pPr>
              <w:jc w:val="center"/>
              <w:rPr>
                <w:b/>
                <w:color w:val="000000"/>
                <w:szCs w:val="22"/>
              </w:rPr>
            </w:pPr>
          </w:p>
        </w:tc>
        <w:tc>
          <w:tcPr>
            <w:tcW w:w="670" w:type="dxa"/>
            <w:vAlign w:val="center"/>
          </w:tcPr>
          <w:p w14:paraId="41440B6D"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6A773D92" w14:textId="77777777" w:rsidR="00103106" w:rsidRPr="006F38CF" w:rsidRDefault="00103106" w:rsidP="00F64B5D">
            <w:pPr>
              <w:jc w:val="center"/>
              <w:rPr>
                <w:b/>
                <w:color w:val="000000"/>
                <w:szCs w:val="22"/>
              </w:rPr>
            </w:pPr>
          </w:p>
        </w:tc>
        <w:tc>
          <w:tcPr>
            <w:tcW w:w="670" w:type="dxa"/>
            <w:vAlign w:val="center"/>
          </w:tcPr>
          <w:p w14:paraId="7B81F63B" w14:textId="77777777" w:rsidR="00103106" w:rsidRPr="006F38CF" w:rsidRDefault="00103106" w:rsidP="00F64B5D">
            <w:pPr>
              <w:jc w:val="center"/>
              <w:rPr>
                <w:b/>
                <w:color w:val="000000"/>
                <w:szCs w:val="22"/>
              </w:rPr>
            </w:pPr>
          </w:p>
        </w:tc>
        <w:tc>
          <w:tcPr>
            <w:tcW w:w="669" w:type="dxa"/>
            <w:vAlign w:val="center"/>
          </w:tcPr>
          <w:p w14:paraId="43D040BA" w14:textId="77777777" w:rsidR="00103106" w:rsidRPr="006F38CF" w:rsidRDefault="00103106" w:rsidP="00F64B5D">
            <w:pPr>
              <w:jc w:val="center"/>
              <w:rPr>
                <w:b/>
                <w:color w:val="000000"/>
                <w:szCs w:val="22"/>
              </w:rPr>
            </w:pPr>
          </w:p>
        </w:tc>
        <w:tc>
          <w:tcPr>
            <w:tcW w:w="670" w:type="dxa"/>
            <w:vAlign w:val="center"/>
          </w:tcPr>
          <w:p w14:paraId="274FECD3" w14:textId="77777777" w:rsidR="00103106" w:rsidRPr="006F38CF" w:rsidRDefault="00103106" w:rsidP="00F64B5D">
            <w:pPr>
              <w:jc w:val="center"/>
              <w:rPr>
                <w:b/>
                <w:color w:val="000000"/>
                <w:szCs w:val="22"/>
              </w:rPr>
            </w:pPr>
          </w:p>
        </w:tc>
        <w:tc>
          <w:tcPr>
            <w:tcW w:w="669" w:type="dxa"/>
            <w:vAlign w:val="center"/>
          </w:tcPr>
          <w:p w14:paraId="403D188B" w14:textId="77777777" w:rsidR="00103106" w:rsidRPr="006F38CF" w:rsidRDefault="00103106" w:rsidP="00F64B5D">
            <w:pPr>
              <w:jc w:val="center"/>
              <w:rPr>
                <w:b/>
                <w:color w:val="000000"/>
                <w:szCs w:val="22"/>
              </w:rPr>
            </w:pPr>
          </w:p>
        </w:tc>
        <w:tc>
          <w:tcPr>
            <w:tcW w:w="670" w:type="dxa"/>
            <w:vAlign w:val="center"/>
          </w:tcPr>
          <w:p w14:paraId="02E367B0" w14:textId="77777777" w:rsidR="00103106" w:rsidRPr="006F38CF" w:rsidRDefault="00103106" w:rsidP="00F64B5D">
            <w:pPr>
              <w:jc w:val="center"/>
              <w:rPr>
                <w:b/>
                <w:color w:val="000000"/>
                <w:szCs w:val="22"/>
              </w:rPr>
            </w:pPr>
          </w:p>
        </w:tc>
      </w:tr>
      <w:tr w:rsidR="00103106" w:rsidRPr="006F38CF" w14:paraId="130FF1CA" w14:textId="77777777" w:rsidTr="00A9108F">
        <w:trPr>
          <w:cantSplit/>
          <w:trHeight w:val="289"/>
          <w:jc w:val="center"/>
        </w:trPr>
        <w:tc>
          <w:tcPr>
            <w:tcW w:w="830" w:type="dxa"/>
            <w:vAlign w:val="center"/>
          </w:tcPr>
          <w:p w14:paraId="460AD66E" w14:textId="77777777" w:rsidR="00103106" w:rsidRPr="007852C9" w:rsidRDefault="00DF1BFE" w:rsidP="00F64B5D">
            <w:pPr>
              <w:tabs>
                <w:tab w:val="left" w:pos="397"/>
              </w:tabs>
              <w:ind w:left="397" w:hanging="397"/>
              <w:jc w:val="center"/>
              <w:rPr>
                <w:color w:val="000000"/>
                <w:sz w:val="20"/>
              </w:rPr>
            </w:pPr>
            <w:r w:rsidRPr="007852C9">
              <w:rPr>
                <w:sz w:val="20"/>
              </w:rPr>
              <w:t>A.5.3.</w:t>
            </w:r>
          </w:p>
        </w:tc>
        <w:tc>
          <w:tcPr>
            <w:tcW w:w="4819" w:type="dxa"/>
          </w:tcPr>
          <w:p w14:paraId="28D125EF" w14:textId="77777777" w:rsidR="00103106" w:rsidRPr="007852C9" w:rsidRDefault="00103106" w:rsidP="00A9108F">
            <w:pPr>
              <w:rPr>
                <w:sz w:val="20"/>
              </w:rPr>
            </w:pPr>
            <w:r w:rsidRPr="007852C9">
              <w:rPr>
                <w:sz w:val="20"/>
              </w:rPr>
              <w:t>Izvršavanje treninga i obuka osoblja.</w:t>
            </w:r>
          </w:p>
        </w:tc>
        <w:tc>
          <w:tcPr>
            <w:tcW w:w="953" w:type="dxa"/>
            <w:vAlign w:val="center"/>
          </w:tcPr>
          <w:p w14:paraId="7AA911D8" w14:textId="77777777" w:rsidR="00103106" w:rsidRPr="007852C9" w:rsidRDefault="00924DDC" w:rsidP="00F64B5D">
            <w:pPr>
              <w:jc w:val="center"/>
              <w:rPr>
                <w:b/>
                <w:color w:val="000000"/>
                <w:szCs w:val="22"/>
              </w:rPr>
            </w:pPr>
            <w:r w:rsidRPr="007852C9">
              <w:rPr>
                <w:b/>
                <w:color w:val="000000"/>
                <w:szCs w:val="22"/>
              </w:rPr>
              <w:t>5 weeks</w:t>
            </w:r>
          </w:p>
        </w:tc>
        <w:tc>
          <w:tcPr>
            <w:tcW w:w="669" w:type="dxa"/>
            <w:vAlign w:val="center"/>
          </w:tcPr>
          <w:p w14:paraId="431E8B5F" w14:textId="77777777" w:rsidR="00103106" w:rsidRPr="006F38CF" w:rsidRDefault="00103106" w:rsidP="00F64B5D">
            <w:pPr>
              <w:jc w:val="center"/>
              <w:rPr>
                <w:b/>
                <w:color w:val="000000"/>
                <w:szCs w:val="22"/>
              </w:rPr>
            </w:pPr>
          </w:p>
        </w:tc>
        <w:tc>
          <w:tcPr>
            <w:tcW w:w="670" w:type="dxa"/>
            <w:vAlign w:val="center"/>
          </w:tcPr>
          <w:p w14:paraId="05D597C1" w14:textId="77777777" w:rsidR="00103106" w:rsidRPr="006F38CF" w:rsidRDefault="00103106" w:rsidP="00F64B5D">
            <w:pPr>
              <w:jc w:val="center"/>
              <w:rPr>
                <w:b/>
                <w:color w:val="000000"/>
                <w:szCs w:val="22"/>
              </w:rPr>
            </w:pPr>
          </w:p>
        </w:tc>
        <w:tc>
          <w:tcPr>
            <w:tcW w:w="669" w:type="dxa"/>
            <w:vAlign w:val="center"/>
          </w:tcPr>
          <w:p w14:paraId="6E2B6B3A" w14:textId="77777777" w:rsidR="00103106" w:rsidRPr="006F38CF" w:rsidRDefault="00103106" w:rsidP="00F64B5D">
            <w:pPr>
              <w:jc w:val="center"/>
              <w:rPr>
                <w:b/>
                <w:color w:val="000000"/>
                <w:szCs w:val="22"/>
              </w:rPr>
            </w:pPr>
          </w:p>
        </w:tc>
        <w:tc>
          <w:tcPr>
            <w:tcW w:w="670" w:type="dxa"/>
            <w:vAlign w:val="center"/>
          </w:tcPr>
          <w:p w14:paraId="12BD7F0B" w14:textId="77777777" w:rsidR="00103106" w:rsidRPr="006F38CF" w:rsidRDefault="00103106" w:rsidP="00F64B5D">
            <w:pPr>
              <w:jc w:val="center"/>
              <w:rPr>
                <w:b/>
                <w:color w:val="000000"/>
                <w:szCs w:val="22"/>
              </w:rPr>
            </w:pPr>
          </w:p>
        </w:tc>
        <w:tc>
          <w:tcPr>
            <w:tcW w:w="669" w:type="dxa"/>
            <w:vAlign w:val="center"/>
          </w:tcPr>
          <w:p w14:paraId="0ABF7CED" w14:textId="77777777" w:rsidR="00103106" w:rsidRPr="006F38CF" w:rsidRDefault="00103106" w:rsidP="00F64B5D">
            <w:pPr>
              <w:jc w:val="center"/>
              <w:rPr>
                <w:b/>
                <w:color w:val="000000"/>
                <w:szCs w:val="22"/>
              </w:rPr>
            </w:pPr>
          </w:p>
        </w:tc>
        <w:tc>
          <w:tcPr>
            <w:tcW w:w="670" w:type="dxa"/>
            <w:vAlign w:val="center"/>
          </w:tcPr>
          <w:p w14:paraId="6F283EDA" w14:textId="77777777" w:rsidR="00103106" w:rsidRPr="006F38CF" w:rsidRDefault="00924DDC" w:rsidP="00F64B5D">
            <w:pPr>
              <w:jc w:val="center"/>
              <w:rPr>
                <w:b/>
                <w:color w:val="000000"/>
                <w:szCs w:val="22"/>
              </w:rPr>
            </w:pPr>
            <w:r>
              <w:rPr>
                <w:b/>
                <w:color w:val="000000"/>
                <w:szCs w:val="22"/>
              </w:rPr>
              <w:t>x</w:t>
            </w:r>
          </w:p>
        </w:tc>
        <w:tc>
          <w:tcPr>
            <w:tcW w:w="669" w:type="dxa"/>
            <w:vAlign w:val="center"/>
          </w:tcPr>
          <w:p w14:paraId="76001838" w14:textId="77777777" w:rsidR="00103106" w:rsidRPr="006F38CF" w:rsidRDefault="00924DDC" w:rsidP="00F64B5D">
            <w:pPr>
              <w:jc w:val="center"/>
              <w:rPr>
                <w:b/>
                <w:color w:val="000000"/>
                <w:szCs w:val="22"/>
              </w:rPr>
            </w:pPr>
            <w:r>
              <w:rPr>
                <w:b/>
                <w:color w:val="000000"/>
                <w:szCs w:val="22"/>
              </w:rPr>
              <w:t>x</w:t>
            </w:r>
          </w:p>
        </w:tc>
        <w:tc>
          <w:tcPr>
            <w:tcW w:w="670" w:type="dxa"/>
            <w:vAlign w:val="center"/>
          </w:tcPr>
          <w:p w14:paraId="7CAE1340" w14:textId="77777777" w:rsidR="00103106" w:rsidRPr="006F38CF" w:rsidRDefault="00103106" w:rsidP="00F64B5D">
            <w:pPr>
              <w:jc w:val="center"/>
              <w:rPr>
                <w:b/>
                <w:color w:val="000000"/>
                <w:szCs w:val="22"/>
              </w:rPr>
            </w:pPr>
          </w:p>
        </w:tc>
        <w:tc>
          <w:tcPr>
            <w:tcW w:w="669" w:type="dxa"/>
            <w:vAlign w:val="center"/>
          </w:tcPr>
          <w:p w14:paraId="3D2588A5" w14:textId="77777777" w:rsidR="00103106" w:rsidRPr="006F38CF" w:rsidRDefault="00103106" w:rsidP="00F64B5D">
            <w:pPr>
              <w:jc w:val="center"/>
              <w:rPr>
                <w:b/>
                <w:color w:val="000000"/>
                <w:szCs w:val="22"/>
              </w:rPr>
            </w:pPr>
          </w:p>
        </w:tc>
        <w:tc>
          <w:tcPr>
            <w:tcW w:w="670" w:type="dxa"/>
            <w:vAlign w:val="center"/>
          </w:tcPr>
          <w:p w14:paraId="63F7E84C" w14:textId="77777777" w:rsidR="00103106" w:rsidRPr="006F38CF" w:rsidRDefault="00103106" w:rsidP="00F64B5D">
            <w:pPr>
              <w:jc w:val="center"/>
              <w:rPr>
                <w:b/>
                <w:color w:val="000000"/>
                <w:szCs w:val="22"/>
              </w:rPr>
            </w:pPr>
          </w:p>
        </w:tc>
        <w:tc>
          <w:tcPr>
            <w:tcW w:w="669" w:type="dxa"/>
            <w:vAlign w:val="center"/>
          </w:tcPr>
          <w:p w14:paraId="38979AF4" w14:textId="77777777" w:rsidR="00103106" w:rsidRPr="006F38CF" w:rsidRDefault="00103106" w:rsidP="00F64B5D">
            <w:pPr>
              <w:jc w:val="center"/>
              <w:rPr>
                <w:b/>
                <w:color w:val="000000"/>
                <w:szCs w:val="22"/>
              </w:rPr>
            </w:pPr>
          </w:p>
        </w:tc>
        <w:tc>
          <w:tcPr>
            <w:tcW w:w="670" w:type="dxa"/>
            <w:vAlign w:val="center"/>
          </w:tcPr>
          <w:p w14:paraId="2B205956" w14:textId="77777777" w:rsidR="00103106" w:rsidRPr="006F38CF" w:rsidRDefault="00103106" w:rsidP="00F64B5D">
            <w:pPr>
              <w:jc w:val="center"/>
              <w:rPr>
                <w:b/>
                <w:color w:val="000000"/>
                <w:szCs w:val="22"/>
              </w:rPr>
            </w:pPr>
          </w:p>
        </w:tc>
      </w:tr>
      <w:tr w:rsidR="00103106" w:rsidRPr="006F38CF" w14:paraId="222E40F0" w14:textId="77777777" w:rsidTr="00A9108F">
        <w:trPr>
          <w:cantSplit/>
          <w:trHeight w:val="289"/>
          <w:jc w:val="center"/>
        </w:trPr>
        <w:tc>
          <w:tcPr>
            <w:tcW w:w="830" w:type="dxa"/>
            <w:vAlign w:val="center"/>
          </w:tcPr>
          <w:p w14:paraId="65BB990A" w14:textId="77777777" w:rsidR="00103106" w:rsidRPr="007852C9" w:rsidRDefault="00DF1BFE" w:rsidP="00F64B5D">
            <w:pPr>
              <w:tabs>
                <w:tab w:val="left" w:pos="397"/>
              </w:tabs>
              <w:ind w:left="397" w:hanging="397"/>
              <w:jc w:val="center"/>
              <w:rPr>
                <w:color w:val="000000"/>
                <w:sz w:val="20"/>
              </w:rPr>
            </w:pPr>
            <w:r w:rsidRPr="007852C9">
              <w:rPr>
                <w:sz w:val="20"/>
              </w:rPr>
              <w:t>A.5.4.</w:t>
            </w:r>
          </w:p>
        </w:tc>
        <w:tc>
          <w:tcPr>
            <w:tcW w:w="4819" w:type="dxa"/>
          </w:tcPr>
          <w:p w14:paraId="68EAF97C" w14:textId="77777777" w:rsidR="00103106" w:rsidRPr="007852C9" w:rsidRDefault="00103106" w:rsidP="00A9108F">
            <w:pPr>
              <w:rPr>
                <w:sz w:val="20"/>
              </w:rPr>
            </w:pPr>
            <w:r w:rsidRPr="007852C9">
              <w:rPr>
                <w:sz w:val="20"/>
              </w:rPr>
              <w:t>Praćenje i evaluacija provedenih treninga.</w:t>
            </w:r>
          </w:p>
        </w:tc>
        <w:tc>
          <w:tcPr>
            <w:tcW w:w="953" w:type="dxa"/>
            <w:vAlign w:val="center"/>
          </w:tcPr>
          <w:p w14:paraId="1971F69F"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440EECCE" w14:textId="77777777" w:rsidR="00103106" w:rsidRPr="006F38CF" w:rsidRDefault="00103106" w:rsidP="00F64B5D">
            <w:pPr>
              <w:jc w:val="center"/>
              <w:rPr>
                <w:b/>
                <w:color w:val="000000"/>
                <w:szCs w:val="22"/>
              </w:rPr>
            </w:pPr>
          </w:p>
        </w:tc>
        <w:tc>
          <w:tcPr>
            <w:tcW w:w="670" w:type="dxa"/>
            <w:vAlign w:val="center"/>
          </w:tcPr>
          <w:p w14:paraId="0B9F79C6" w14:textId="77777777" w:rsidR="00103106" w:rsidRPr="006F38CF" w:rsidRDefault="00103106" w:rsidP="00F64B5D">
            <w:pPr>
              <w:jc w:val="center"/>
              <w:rPr>
                <w:b/>
                <w:color w:val="000000"/>
                <w:szCs w:val="22"/>
              </w:rPr>
            </w:pPr>
          </w:p>
        </w:tc>
        <w:tc>
          <w:tcPr>
            <w:tcW w:w="669" w:type="dxa"/>
            <w:vAlign w:val="center"/>
          </w:tcPr>
          <w:p w14:paraId="000F59BB" w14:textId="77777777" w:rsidR="00103106" w:rsidRPr="006F38CF" w:rsidRDefault="00103106" w:rsidP="00F64B5D">
            <w:pPr>
              <w:jc w:val="center"/>
              <w:rPr>
                <w:b/>
                <w:color w:val="000000"/>
                <w:szCs w:val="22"/>
              </w:rPr>
            </w:pPr>
          </w:p>
        </w:tc>
        <w:tc>
          <w:tcPr>
            <w:tcW w:w="670" w:type="dxa"/>
            <w:vAlign w:val="center"/>
          </w:tcPr>
          <w:p w14:paraId="67F20245" w14:textId="77777777" w:rsidR="00103106" w:rsidRPr="006F38CF" w:rsidRDefault="00103106" w:rsidP="00F64B5D">
            <w:pPr>
              <w:jc w:val="center"/>
              <w:rPr>
                <w:b/>
                <w:color w:val="000000"/>
                <w:szCs w:val="22"/>
              </w:rPr>
            </w:pPr>
          </w:p>
        </w:tc>
        <w:tc>
          <w:tcPr>
            <w:tcW w:w="669" w:type="dxa"/>
            <w:vAlign w:val="center"/>
          </w:tcPr>
          <w:p w14:paraId="4A4DF8C5" w14:textId="77777777" w:rsidR="00103106" w:rsidRPr="006F38CF" w:rsidRDefault="00103106" w:rsidP="00F64B5D">
            <w:pPr>
              <w:jc w:val="center"/>
              <w:rPr>
                <w:b/>
                <w:color w:val="000000"/>
                <w:szCs w:val="22"/>
              </w:rPr>
            </w:pPr>
          </w:p>
        </w:tc>
        <w:tc>
          <w:tcPr>
            <w:tcW w:w="670" w:type="dxa"/>
            <w:vAlign w:val="center"/>
          </w:tcPr>
          <w:p w14:paraId="2C4D6DAB" w14:textId="77777777" w:rsidR="00103106" w:rsidRPr="006F38CF" w:rsidRDefault="00103106" w:rsidP="00F64B5D">
            <w:pPr>
              <w:jc w:val="center"/>
              <w:rPr>
                <w:b/>
                <w:color w:val="000000"/>
                <w:szCs w:val="22"/>
              </w:rPr>
            </w:pPr>
          </w:p>
        </w:tc>
        <w:tc>
          <w:tcPr>
            <w:tcW w:w="669" w:type="dxa"/>
            <w:vAlign w:val="center"/>
          </w:tcPr>
          <w:p w14:paraId="3174F344" w14:textId="77777777" w:rsidR="00103106" w:rsidRPr="006F38CF" w:rsidRDefault="00103106" w:rsidP="00F64B5D">
            <w:pPr>
              <w:jc w:val="center"/>
              <w:rPr>
                <w:b/>
                <w:color w:val="000000"/>
                <w:szCs w:val="22"/>
              </w:rPr>
            </w:pPr>
          </w:p>
        </w:tc>
        <w:tc>
          <w:tcPr>
            <w:tcW w:w="670" w:type="dxa"/>
            <w:vAlign w:val="center"/>
          </w:tcPr>
          <w:p w14:paraId="6EA54FBE"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6F11645" w14:textId="77777777" w:rsidR="00103106" w:rsidRPr="006F38CF" w:rsidRDefault="00103106" w:rsidP="00F64B5D">
            <w:pPr>
              <w:jc w:val="center"/>
              <w:rPr>
                <w:b/>
                <w:color w:val="000000"/>
                <w:szCs w:val="22"/>
              </w:rPr>
            </w:pPr>
          </w:p>
        </w:tc>
        <w:tc>
          <w:tcPr>
            <w:tcW w:w="670" w:type="dxa"/>
            <w:vAlign w:val="center"/>
          </w:tcPr>
          <w:p w14:paraId="79F044A2" w14:textId="77777777" w:rsidR="00103106" w:rsidRPr="006F38CF" w:rsidRDefault="00103106" w:rsidP="00F64B5D">
            <w:pPr>
              <w:jc w:val="center"/>
              <w:rPr>
                <w:b/>
                <w:color w:val="000000"/>
                <w:szCs w:val="22"/>
              </w:rPr>
            </w:pPr>
          </w:p>
        </w:tc>
        <w:tc>
          <w:tcPr>
            <w:tcW w:w="669" w:type="dxa"/>
            <w:vAlign w:val="center"/>
          </w:tcPr>
          <w:p w14:paraId="1185E674" w14:textId="77777777" w:rsidR="00103106" w:rsidRPr="006F38CF" w:rsidRDefault="00103106" w:rsidP="00F64B5D">
            <w:pPr>
              <w:jc w:val="center"/>
              <w:rPr>
                <w:b/>
                <w:color w:val="000000"/>
                <w:szCs w:val="22"/>
              </w:rPr>
            </w:pPr>
          </w:p>
        </w:tc>
        <w:tc>
          <w:tcPr>
            <w:tcW w:w="670" w:type="dxa"/>
            <w:vAlign w:val="center"/>
          </w:tcPr>
          <w:p w14:paraId="58E69D52" w14:textId="77777777" w:rsidR="00103106" w:rsidRPr="006F38CF" w:rsidRDefault="00103106" w:rsidP="00F64B5D">
            <w:pPr>
              <w:jc w:val="center"/>
              <w:rPr>
                <w:b/>
                <w:color w:val="000000"/>
                <w:szCs w:val="22"/>
              </w:rPr>
            </w:pPr>
          </w:p>
        </w:tc>
      </w:tr>
      <w:tr w:rsidR="00103106" w:rsidRPr="006F38CF" w14:paraId="6083E004" w14:textId="77777777" w:rsidTr="00A9108F">
        <w:trPr>
          <w:cantSplit/>
          <w:trHeight w:val="289"/>
          <w:jc w:val="center"/>
        </w:trPr>
        <w:tc>
          <w:tcPr>
            <w:tcW w:w="830" w:type="dxa"/>
            <w:vAlign w:val="center"/>
          </w:tcPr>
          <w:p w14:paraId="637DEB1C" w14:textId="77777777" w:rsidR="00103106" w:rsidRPr="007852C9" w:rsidRDefault="00DF1BFE" w:rsidP="00F64B5D">
            <w:pPr>
              <w:tabs>
                <w:tab w:val="left" w:pos="397"/>
              </w:tabs>
              <w:ind w:left="397" w:hanging="397"/>
              <w:jc w:val="center"/>
              <w:rPr>
                <w:color w:val="000000"/>
                <w:sz w:val="20"/>
              </w:rPr>
            </w:pPr>
            <w:r w:rsidRPr="007852C9">
              <w:rPr>
                <w:sz w:val="20"/>
              </w:rPr>
              <w:t>A.5.5.</w:t>
            </w:r>
          </w:p>
        </w:tc>
        <w:tc>
          <w:tcPr>
            <w:tcW w:w="4819" w:type="dxa"/>
          </w:tcPr>
          <w:p w14:paraId="70B18CA7" w14:textId="77777777" w:rsidR="00103106" w:rsidRPr="007852C9" w:rsidRDefault="00103106" w:rsidP="00A9108F">
            <w:pPr>
              <w:rPr>
                <w:sz w:val="20"/>
              </w:rPr>
            </w:pPr>
            <w:r w:rsidRPr="007852C9">
              <w:rPr>
                <w:sz w:val="20"/>
              </w:rPr>
              <w:t>Pisanje izvještaja o rezultatima treninga i njihovoj primjenjivosti.</w:t>
            </w:r>
          </w:p>
        </w:tc>
        <w:tc>
          <w:tcPr>
            <w:tcW w:w="953" w:type="dxa"/>
            <w:vAlign w:val="center"/>
          </w:tcPr>
          <w:p w14:paraId="666DC9B1"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1CDF8237" w14:textId="77777777" w:rsidR="00103106" w:rsidRPr="006F38CF" w:rsidRDefault="00103106" w:rsidP="00F64B5D">
            <w:pPr>
              <w:jc w:val="center"/>
              <w:rPr>
                <w:b/>
                <w:color w:val="000000"/>
                <w:szCs w:val="22"/>
              </w:rPr>
            </w:pPr>
          </w:p>
        </w:tc>
        <w:tc>
          <w:tcPr>
            <w:tcW w:w="670" w:type="dxa"/>
            <w:vAlign w:val="center"/>
          </w:tcPr>
          <w:p w14:paraId="45933592" w14:textId="77777777" w:rsidR="00103106" w:rsidRPr="006F38CF" w:rsidRDefault="00103106" w:rsidP="00F64B5D">
            <w:pPr>
              <w:jc w:val="center"/>
              <w:rPr>
                <w:b/>
                <w:color w:val="000000"/>
                <w:szCs w:val="22"/>
              </w:rPr>
            </w:pPr>
          </w:p>
        </w:tc>
        <w:tc>
          <w:tcPr>
            <w:tcW w:w="669" w:type="dxa"/>
            <w:vAlign w:val="center"/>
          </w:tcPr>
          <w:p w14:paraId="3B7B07B8" w14:textId="77777777" w:rsidR="00103106" w:rsidRPr="006F38CF" w:rsidRDefault="00103106" w:rsidP="00F64B5D">
            <w:pPr>
              <w:jc w:val="center"/>
              <w:rPr>
                <w:b/>
                <w:color w:val="000000"/>
                <w:szCs w:val="22"/>
              </w:rPr>
            </w:pPr>
          </w:p>
        </w:tc>
        <w:tc>
          <w:tcPr>
            <w:tcW w:w="670" w:type="dxa"/>
            <w:vAlign w:val="center"/>
          </w:tcPr>
          <w:p w14:paraId="79E3E3F9" w14:textId="77777777" w:rsidR="00103106" w:rsidRPr="006F38CF" w:rsidRDefault="00103106" w:rsidP="00F64B5D">
            <w:pPr>
              <w:jc w:val="center"/>
              <w:rPr>
                <w:b/>
                <w:color w:val="000000"/>
                <w:szCs w:val="22"/>
              </w:rPr>
            </w:pPr>
          </w:p>
        </w:tc>
        <w:tc>
          <w:tcPr>
            <w:tcW w:w="669" w:type="dxa"/>
            <w:vAlign w:val="center"/>
          </w:tcPr>
          <w:p w14:paraId="36ADC842" w14:textId="77777777" w:rsidR="00103106" w:rsidRPr="006F38CF" w:rsidRDefault="00103106" w:rsidP="00F64B5D">
            <w:pPr>
              <w:jc w:val="center"/>
              <w:rPr>
                <w:b/>
                <w:color w:val="000000"/>
                <w:szCs w:val="22"/>
              </w:rPr>
            </w:pPr>
          </w:p>
        </w:tc>
        <w:tc>
          <w:tcPr>
            <w:tcW w:w="670" w:type="dxa"/>
            <w:vAlign w:val="center"/>
          </w:tcPr>
          <w:p w14:paraId="43E86F1B" w14:textId="77777777" w:rsidR="00103106" w:rsidRPr="006F38CF" w:rsidRDefault="00103106" w:rsidP="00F64B5D">
            <w:pPr>
              <w:jc w:val="center"/>
              <w:rPr>
                <w:b/>
                <w:color w:val="000000"/>
                <w:szCs w:val="22"/>
              </w:rPr>
            </w:pPr>
          </w:p>
        </w:tc>
        <w:tc>
          <w:tcPr>
            <w:tcW w:w="669" w:type="dxa"/>
            <w:vAlign w:val="center"/>
          </w:tcPr>
          <w:p w14:paraId="46FB4490" w14:textId="77777777" w:rsidR="00103106" w:rsidRPr="006F38CF" w:rsidRDefault="00103106" w:rsidP="00F64B5D">
            <w:pPr>
              <w:jc w:val="center"/>
              <w:rPr>
                <w:b/>
                <w:color w:val="000000"/>
                <w:szCs w:val="22"/>
              </w:rPr>
            </w:pPr>
          </w:p>
        </w:tc>
        <w:tc>
          <w:tcPr>
            <w:tcW w:w="670" w:type="dxa"/>
            <w:vAlign w:val="center"/>
          </w:tcPr>
          <w:p w14:paraId="3082156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97C59D4" w14:textId="77777777" w:rsidR="00103106" w:rsidRPr="006F38CF" w:rsidRDefault="00103106" w:rsidP="00F64B5D">
            <w:pPr>
              <w:jc w:val="center"/>
              <w:rPr>
                <w:b/>
                <w:color w:val="000000"/>
                <w:szCs w:val="22"/>
              </w:rPr>
            </w:pPr>
          </w:p>
        </w:tc>
        <w:tc>
          <w:tcPr>
            <w:tcW w:w="670" w:type="dxa"/>
            <w:vAlign w:val="center"/>
          </w:tcPr>
          <w:p w14:paraId="028ED716" w14:textId="77777777" w:rsidR="00103106" w:rsidRPr="006F38CF" w:rsidRDefault="00103106" w:rsidP="00F64B5D">
            <w:pPr>
              <w:jc w:val="center"/>
              <w:rPr>
                <w:b/>
                <w:color w:val="000000"/>
                <w:szCs w:val="22"/>
              </w:rPr>
            </w:pPr>
          </w:p>
        </w:tc>
        <w:tc>
          <w:tcPr>
            <w:tcW w:w="669" w:type="dxa"/>
            <w:vAlign w:val="center"/>
          </w:tcPr>
          <w:p w14:paraId="3CDE1BE4" w14:textId="77777777" w:rsidR="00103106" w:rsidRPr="006F38CF" w:rsidRDefault="00103106" w:rsidP="00F64B5D">
            <w:pPr>
              <w:jc w:val="center"/>
              <w:rPr>
                <w:b/>
                <w:color w:val="000000"/>
                <w:szCs w:val="22"/>
              </w:rPr>
            </w:pPr>
          </w:p>
        </w:tc>
        <w:tc>
          <w:tcPr>
            <w:tcW w:w="670" w:type="dxa"/>
            <w:vAlign w:val="center"/>
          </w:tcPr>
          <w:p w14:paraId="2FE0DCD0" w14:textId="77777777" w:rsidR="00103106" w:rsidRPr="006F38CF" w:rsidRDefault="00103106" w:rsidP="00F64B5D">
            <w:pPr>
              <w:jc w:val="center"/>
              <w:rPr>
                <w:b/>
                <w:color w:val="000000"/>
                <w:szCs w:val="22"/>
              </w:rPr>
            </w:pPr>
          </w:p>
        </w:tc>
      </w:tr>
      <w:tr w:rsidR="00103106" w:rsidRPr="006F38CF" w14:paraId="6E626310" w14:textId="77777777" w:rsidTr="00A9108F">
        <w:trPr>
          <w:cantSplit/>
          <w:trHeight w:val="289"/>
          <w:jc w:val="center"/>
        </w:trPr>
        <w:tc>
          <w:tcPr>
            <w:tcW w:w="830" w:type="dxa"/>
            <w:vAlign w:val="center"/>
          </w:tcPr>
          <w:p w14:paraId="3E35EC18" w14:textId="77777777" w:rsidR="00103106" w:rsidRPr="007852C9" w:rsidRDefault="00DF1BFE" w:rsidP="00F64B5D">
            <w:pPr>
              <w:tabs>
                <w:tab w:val="left" w:pos="397"/>
              </w:tabs>
              <w:ind w:left="397" w:hanging="397"/>
              <w:jc w:val="center"/>
              <w:rPr>
                <w:color w:val="000000"/>
                <w:sz w:val="20"/>
              </w:rPr>
            </w:pPr>
            <w:r w:rsidRPr="007852C9">
              <w:rPr>
                <w:sz w:val="20"/>
              </w:rPr>
              <w:t>A.5.6</w:t>
            </w:r>
          </w:p>
        </w:tc>
        <w:tc>
          <w:tcPr>
            <w:tcW w:w="4819" w:type="dxa"/>
          </w:tcPr>
          <w:p w14:paraId="35AF2B1D" w14:textId="77777777" w:rsidR="00103106" w:rsidRPr="007852C9" w:rsidRDefault="00103106" w:rsidP="00A9108F">
            <w:pPr>
              <w:rPr>
                <w:sz w:val="20"/>
              </w:rPr>
            </w:pPr>
            <w:r w:rsidRPr="007852C9">
              <w:rPr>
                <w:sz w:val="20"/>
              </w:rPr>
              <w:t xml:space="preserve"> Organizovanje povratnog putovanja i logistika za povratak osoblja.</w:t>
            </w:r>
          </w:p>
        </w:tc>
        <w:tc>
          <w:tcPr>
            <w:tcW w:w="953" w:type="dxa"/>
            <w:vAlign w:val="center"/>
          </w:tcPr>
          <w:p w14:paraId="1C15BB93" w14:textId="77777777" w:rsidR="00103106" w:rsidRPr="007852C9" w:rsidRDefault="00924DDC" w:rsidP="00F64B5D">
            <w:pPr>
              <w:jc w:val="center"/>
              <w:rPr>
                <w:b/>
                <w:color w:val="000000"/>
                <w:szCs w:val="22"/>
              </w:rPr>
            </w:pPr>
            <w:r w:rsidRPr="007852C9">
              <w:rPr>
                <w:b/>
                <w:color w:val="000000"/>
                <w:szCs w:val="22"/>
              </w:rPr>
              <w:t>1 week</w:t>
            </w:r>
          </w:p>
        </w:tc>
        <w:tc>
          <w:tcPr>
            <w:tcW w:w="669" w:type="dxa"/>
            <w:vAlign w:val="center"/>
          </w:tcPr>
          <w:p w14:paraId="08C9A72F" w14:textId="77777777" w:rsidR="00103106" w:rsidRPr="006F38CF" w:rsidRDefault="00103106" w:rsidP="00F64B5D">
            <w:pPr>
              <w:jc w:val="center"/>
              <w:rPr>
                <w:b/>
                <w:color w:val="000000"/>
                <w:szCs w:val="22"/>
              </w:rPr>
            </w:pPr>
          </w:p>
        </w:tc>
        <w:tc>
          <w:tcPr>
            <w:tcW w:w="670" w:type="dxa"/>
            <w:vAlign w:val="center"/>
          </w:tcPr>
          <w:p w14:paraId="3B1F7311" w14:textId="77777777" w:rsidR="00103106" w:rsidRPr="006F38CF" w:rsidRDefault="00103106" w:rsidP="00F64B5D">
            <w:pPr>
              <w:jc w:val="center"/>
              <w:rPr>
                <w:b/>
                <w:color w:val="000000"/>
                <w:szCs w:val="22"/>
              </w:rPr>
            </w:pPr>
          </w:p>
        </w:tc>
        <w:tc>
          <w:tcPr>
            <w:tcW w:w="669" w:type="dxa"/>
            <w:vAlign w:val="center"/>
          </w:tcPr>
          <w:p w14:paraId="408E2778" w14:textId="77777777" w:rsidR="00103106" w:rsidRPr="006F38CF" w:rsidRDefault="00103106" w:rsidP="00F64B5D">
            <w:pPr>
              <w:jc w:val="center"/>
              <w:rPr>
                <w:b/>
                <w:color w:val="000000"/>
                <w:szCs w:val="22"/>
              </w:rPr>
            </w:pPr>
          </w:p>
        </w:tc>
        <w:tc>
          <w:tcPr>
            <w:tcW w:w="670" w:type="dxa"/>
            <w:vAlign w:val="center"/>
          </w:tcPr>
          <w:p w14:paraId="288D0DB2" w14:textId="77777777" w:rsidR="00103106" w:rsidRPr="006F38CF" w:rsidRDefault="00103106" w:rsidP="00F64B5D">
            <w:pPr>
              <w:jc w:val="center"/>
              <w:rPr>
                <w:b/>
                <w:color w:val="000000"/>
                <w:szCs w:val="22"/>
              </w:rPr>
            </w:pPr>
          </w:p>
        </w:tc>
        <w:tc>
          <w:tcPr>
            <w:tcW w:w="669" w:type="dxa"/>
            <w:vAlign w:val="center"/>
          </w:tcPr>
          <w:p w14:paraId="46533D1B" w14:textId="77777777" w:rsidR="00103106" w:rsidRPr="006F38CF" w:rsidRDefault="00103106" w:rsidP="00F64B5D">
            <w:pPr>
              <w:jc w:val="center"/>
              <w:rPr>
                <w:b/>
                <w:color w:val="000000"/>
                <w:szCs w:val="22"/>
              </w:rPr>
            </w:pPr>
          </w:p>
        </w:tc>
        <w:tc>
          <w:tcPr>
            <w:tcW w:w="670" w:type="dxa"/>
            <w:vAlign w:val="center"/>
          </w:tcPr>
          <w:p w14:paraId="025C0DAD" w14:textId="77777777" w:rsidR="00103106" w:rsidRPr="006F38CF" w:rsidRDefault="00103106" w:rsidP="00F64B5D">
            <w:pPr>
              <w:jc w:val="center"/>
              <w:rPr>
                <w:b/>
                <w:color w:val="000000"/>
                <w:szCs w:val="22"/>
              </w:rPr>
            </w:pPr>
          </w:p>
        </w:tc>
        <w:tc>
          <w:tcPr>
            <w:tcW w:w="669" w:type="dxa"/>
            <w:vAlign w:val="center"/>
          </w:tcPr>
          <w:p w14:paraId="208569A9" w14:textId="77777777" w:rsidR="00103106" w:rsidRPr="006F38CF" w:rsidRDefault="00103106" w:rsidP="00F64B5D">
            <w:pPr>
              <w:jc w:val="center"/>
              <w:rPr>
                <w:b/>
                <w:color w:val="000000"/>
                <w:szCs w:val="22"/>
              </w:rPr>
            </w:pPr>
          </w:p>
        </w:tc>
        <w:tc>
          <w:tcPr>
            <w:tcW w:w="670" w:type="dxa"/>
            <w:vAlign w:val="center"/>
          </w:tcPr>
          <w:p w14:paraId="39333AA2"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7D5D3935" w14:textId="77777777" w:rsidR="00103106" w:rsidRPr="006F38CF" w:rsidRDefault="00103106" w:rsidP="00F64B5D">
            <w:pPr>
              <w:jc w:val="center"/>
              <w:rPr>
                <w:b/>
                <w:color w:val="000000"/>
                <w:szCs w:val="22"/>
              </w:rPr>
            </w:pPr>
          </w:p>
        </w:tc>
        <w:tc>
          <w:tcPr>
            <w:tcW w:w="670" w:type="dxa"/>
            <w:vAlign w:val="center"/>
          </w:tcPr>
          <w:p w14:paraId="7C6896B8" w14:textId="77777777" w:rsidR="00103106" w:rsidRPr="006F38CF" w:rsidRDefault="00103106" w:rsidP="00F64B5D">
            <w:pPr>
              <w:jc w:val="center"/>
              <w:rPr>
                <w:b/>
                <w:color w:val="000000"/>
                <w:szCs w:val="22"/>
              </w:rPr>
            </w:pPr>
          </w:p>
        </w:tc>
        <w:tc>
          <w:tcPr>
            <w:tcW w:w="669" w:type="dxa"/>
            <w:vAlign w:val="center"/>
          </w:tcPr>
          <w:p w14:paraId="536B0369" w14:textId="77777777" w:rsidR="00103106" w:rsidRPr="006F38CF" w:rsidRDefault="00103106" w:rsidP="00F64B5D">
            <w:pPr>
              <w:jc w:val="center"/>
              <w:rPr>
                <w:b/>
                <w:color w:val="000000"/>
                <w:szCs w:val="22"/>
              </w:rPr>
            </w:pPr>
          </w:p>
        </w:tc>
        <w:tc>
          <w:tcPr>
            <w:tcW w:w="670" w:type="dxa"/>
            <w:vAlign w:val="center"/>
          </w:tcPr>
          <w:p w14:paraId="4B6EA2A5" w14:textId="77777777" w:rsidR="00103106" w:rsidRPr="006F38CF" w:rsidRDefault="00103106" w:rsidP="00F64B5D">
            <w:pPr>
              <w:jc w:val="center"/>
              <w:rPr>
                <w:b/>
                <w:color w:val="000000"/>
                <w:szCs w:val="22"/>
              </w:rPr>
            </w:pPr>
          </w:p>
        </w:tc>
      </w:tr>
      <w:tr w:rsidR="00103106" w:rsidRPr="006F38CF" w14:paraId="32EB49B2" w14:textId="77777777" w:rsidTr="00A9108F">
        <w:trPr>
          <w:cantSplit/>
          <w:trHeight w:val="289"/>
          <w:jc w:val="center"/>
        </w:trPr>
        <w:tc>
          <w:tcPr>
            <w:tcW w:w="830" w:type="dxa"/>
            <w:vAlign w:val="center"/>
          </w:tcPr>
          <w:p w14:paraId="4F7F55D2" w14:textId="77777777" w:rsidR="00103106" w:rsidRPr="007852C9" w:rsidRDefault="00DF1BFE" w:rsidP="00F64B5D">
            <w:pPr>
              <w:tabs>
                <w:tab w:val="left" w:pos="397"/>
              </w:tabs>
              <w:ind w:left="397" w:hanging="397"/>
              <w:jc w:val="center"/>
              <w:rPr>
                <w:color w:val="000000"/>
                <w:sz w:val="20"/>
              </w:rPr>
            </w:pPr>
            <w:r w:rsidRPr="007852C9">
              <w:rPr>
                <w:sz w:val="20"/>
              </w:rPr>
              <w:t>A.6.</w:t>
            </w:r>
          </w:p>
        </w:tc>
        <w:tc>
          <w:tcPr>
            <w:tcW w:w="4819" w:type="dxa"/>
          </w:tcPr>
          <w:p w14:paraId="630C409D" w14:textId="77777777" w:rsidR="00103106" w:rsidRPr="007852C9" w:rsidRDefault="00103106" w:rsidP="00A9108F">
            <w:pPr>
              <w:rPr>
                <w:sz w:val="20"/>
              </w:rPr>
            </w:pPr>
            <w:r w:rsidRPr="007852C9">
              <w:rPr>
                <w:sz w:val="20"/>
              </w:rPr>
              <w:t>Organizovanje seminara radi promocije ekološke održivosti i važnosti očuvanja životne sredine, kao i o organizaciji inicijativa.</w:t>
            </w:r>
          </w:p>
        </w:tc>
        <w:tc>
          <w:tcPr>
            <w:tcW w:w="953" w:type="dxa"/>
            <w:vAlign w:val="center"/>
          </w:tcPr>
          <w:p w14:paraId="6817B361"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7049831A" w14:textId="77777777" w:rsidR="00103106" w:rsidRPr="006F38CF" w:rsidRDefault="00103106" w:rsidP="00F64B5D">
            <w:pPr>
              <w:jc w:val="center"/>
              <w:rPr>
                <w:b/>
                <w:color w:val="000000"/>
                <w:szCs w:val="22"/>
              </w:rPr>
            </w:pPr>
          </w:p>
        </w:tc>
        <w:tc>
          <w:tcPr>
            <w:tcW w:w="670" w:type="dxa"/>
            <w:vAlign w:val="center"/>
          </w:tcPr>
          <w:p w14:paraId="4F3767BE" w14:textId="77777777" w:rsidR="00103106" w:rsidRPr="006F38CF" w:rsidRDefault="00103106" w:rsidP="00F64B5D">
            <w:pPr>
              <w:jc w:val="center"/>
              <w:rPr>
                <w:b/>
                <w:color w:val="000000"/>
                <w:szCs w:val="22"/>
              </w:rPr>
            </w:pPr>
          </w:p>
        </w:tc>
        <w:tc>
          <w:tcPr>
            <w:tcW w:w="669" w:type="dxa"/>
            <w:vAlign w:val="center"/>
          </w:tcPr>
          <w:p w14:paraId="1B93C210" w14:textId="77777777" w:rsidR="00103106" w:rsidRPr="006F38CF" w:rsidRDefault="00103106" w:rsidP="00F64B5D">
            <w:pPr>
              <w:jc w:val="center"/>
              <w:rPr>
                <w:b/>
                <w:color w:val="000000"/>
                <w:szCs w:val="22"/>
              </w:rPr>
            </w:pPr>
          </w:p>
        </w:tc>
        <w:tc>
          <w:tcPr>
            <w:tcW w:w="670" w:type="dxa"/>
            <w:vAlign w:val="center"/>
          </w:tcPr>
          <w:p w14:paraId="0E8891B8" w14:textId="77777777" w:rsidR="00103106" w:rsidRPr="006F38CF" w:rsidRDefault="00103106" w:rsidP="00F64B5D">
            <w:pPr>
              <w:jc w:val="center"/>
              <w:rPr>
                <w:b/>
                <w:color w:val="000000"/>
                <w:szCs w:val="22"/>
              </w:rPr>
            </w:pPr>
          </w:p>
        </w:tc>
        <w:tc>
          <w:tcPr>
            <w:tcW w:w="669" w:type="dxa"/>
            <w:vAlign w:val="center"/>
          </w:tcPr>
          <w:p w14:paraId="284AF246" w14:textId="77777777" w:rsidR="00103106" w:rsidRPr="006F38CF" w:rsidRDefault="00103106" w:rsidP="00F64B5D">
            <w:pPr>
              <w:jc w:val="center"/>
              <w:rPr>
                <w:b/>
                <w:color w:val="000000"/>
                <w:szCs w:val="22"/>
              </w:rPr>
            </w:pPr>
          </w:p>
        </w:tc>
        <w:tc>
          <w:tcPr>
            <w:tcW w:w="670" w:type="dxa"/>
            <w:vAlign w:val="center"/>
          </w:tcPr>
          <w:p w14:paraId="5E3D2445" w14:textId="77777777" w:rsidR="00103106" w:rsidRPr="006F38CF" w:rsidRDefault="00103106" w:rsidP="00F64B5D">
            <w:pPr>
              <w:jc w:val="center"/>
              <w:rPr>
                <w:b/>
                <w:color w:val="000000"/>
                <w:szCs w:val="22"/>
              </w:rPr>
            </w:pPr>
          </w:p>
        </w:tc>
        <w:tc>
          <w:tcPr>
            <w:tcW w:w="669" w:type="dxa"/>
            <w:vAlign w:val="center"/>
          </w:tcPr>
          <w:p w14:paraId="6AA557C9" w14:textId="77777777" w:rsidR="00103106" w:rsidRPr="006F38CF" w:rsidRDefault="00103106" w:rsidP="00F64B5D">
            <w:pPr>
              <w:jc w:val="center"/>
              <w:rPr>
                <w:b/>
                <w:color w:val="000000"/>
                <w:szCs w:val="22"/>
              </w:rPr>
            </w:pPr>
          </w:p>
        </w:tc>
        <w:tc>
          <w:tcPr>
            <w:tcW w:w="670" w:type="dxa"/>
            <w:vAlign w:val="center"/>
          </w:tcPr>
          <w:p w14:paraId="6425A95C"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13DF2B7B"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7393C73A"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074EE918" w14:textId="77777777" w:rsidR="00103106" w:rsidRPr="006F38CF" w:rsidRDefault="00103106" w:rsidP="00F64B5D">
            <w:pPr>
              <w:jc w:val="center"/>
              <w:rPr>
                <w:b/>
                <w:color w:val="000000"/>
                <w:szCs w:val="22"/>
              </w:rPr>
            </w:pPr>
          </w:p>
        </w:tc>
        <w:tc>
          <w:tcPr>
            <w:tcW w:w="670" w:type="dxa"/>
            <w:vAlign w:val="center"/>
          </w:tcPr>
          <w:p w14:paraId="7950FC48" w14:textId="77777777" w:rsidR="00103106" w:rsidRPr="006F38CF" w:rsidRDefault="00103106" w:rsidP="00F64B5D">
            <w:pPr>
              <w:jc w:val="center"/>
              <w:rPr>
                <w:b/>
                <w:color w:val="000000"/>
                <w:szCs w:val="22"/>
              </w:rPr>
            </w:pPr>
          </w:p>
        </w:tc>
      </w:tr>
      <w:tr w:rsidR="00103106" w:rsidRPr="006F38CF" w14:paraId="3A2589B3" w14:textId="77777777" w:rsidTr="00A9108F">
        <w:trPr>
          <w:cantSplit/>
          <w:trHeight w:val="289"/>
          <w:jc w:val="center"/>
        </w:trPr>
        <w:tc>
          <w:tcPr>
            <w:tcW w:w="830" w:type="dxa"/>
            <w:vAlign w:val="center"/>
          </w:tcPr>
          <w:p w14:paraId="07770EF4" w14:textId="77777777" w:rsidR="00103106" w:rsidRPr="007852C9" w:rsidRDefault="00DF1BFE" w:rsidP="00F64B5D">
            <w:pPr>
              <w:tabs>
                <w:tab w:val="left" w:pos="397"/>
              </w:tabs>
              <w:ind w:left="397" w:hanging="397"/>
              <w:jc w:val="center"/>
              <w:rPr>
                <w:color w:val="000000"/>
                <w:sz w:val="20"/>
              </w:rPr>
            </w:pPr>
            <w:r w:rsidRPr="007852C9">
              <w:rPr>
                <w:sz w:val="20"/>
              </w:rPr>
              <w:t>A.6.1</w:t>
            </w:r>
          </w:p>
        </w:tc>
        <w:tc>
          <w:tcPr>
            <w:tcW w:w="4819" w:type="dxa"/>
          </w:tcPr>
          <w:p w14:paraId="7D855F95" w14:textId="77777777" w:rsidR="00103106" w:rsidRPr="007852C9" w:rsidRDefault="00103106" w:rsidP="00DF1BFE">
            <w:pPr>
              <w:rPr>
                <w:sz w:val="20"/>
              </w:rPr>
            </w:pPr>
            <w:r w:rsidRPr="007852C9">
              <w:rPr>
                <w:sz w:val="20"/>
              </w:rPr>
              <w:t>Angažovanje stručnih govornika.</w:t>
            </w:r>
          </w:p>
        </w:tc>
        <w:tc>
          <w:tcPr>
            <w:tcW w:w="953" w:type="dxa"/>
            <w:vAlign w:val="center"/>
          </w:tcPr>
          <w:p w14:paraId="00B0D922"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B86A686" w14:textId="77777777" w:rsidR="00103106" w:rsidRPr="006F38CF" w:rsidRDefault="00103106" w:rsidP="00F64B5D">
            <w:pPr>
              <w:jc w:val="center"/>
              <w:rPr>
                <w:b/>
                <w:color w:val="000000"/>
                <w:szCs w:val="22"/>
              </w:rPr>
            </w:pPr>
          </w:p>
        </w:tc>
        <w:tc>
          <w:tcPr>
            <w:tcW w:w="670" w:type="dxa"/>
            <w:vAlign w:val="center"/>
          </w:tcPr>
          <w:p w14:paraId="17AF2CDD" w14:textId="77777777" w:rsidR="00103106" w:rsidRPr="006F38CF" w:rsidRDefault="00103106" w:rsidP="00F64B5D">
            <w:pPr>
              <w:jc w:val="center"/>
              <w:rPr>
                <w:b/>
                <w:color w:val="000000"/>
                <w:szCs w:val="22"/>
              </w:rPr>
            </w:pPr>
          </w:p>
        </w:tc>
        <w:tc>
          <w:tcPr>
            <w:tcW w:w="669" w:type="dxa"/>
            <w:vAlign w:val="center"/>
          </w:tcPr>
          <w:p w14:paraId="3658D285" w14:textId="77777777" w:rsidR="00103106" w:rsidRPr="006F38CF" w:rsidRDefault="00103106" w:rsidP="00F64B5D">
            <w:pPr>
              <w:jc w:val="center"/>
              <w:rPr>
                <w:b/>
                <w:color w:val="000000"/>
                <w:szCs w:val="22"/>
              </w:rPr>
            </w:pPr>
          </w:p>
        </w:tc>
        <w:tc>
          <w:tcPr>
            <w:tcW w:w="670" w:type="dxa"/>
            <w:vAlign w:val="center"/>
          </w:tcPr>
          <w:p w14:paraId="08910B4E" w14:textId="77777777" w:rsidR="00103106" w:rsidRPr="006F38CF" w:rsidRDefault="00103106" w:rsidP="00F64B5D">
            <w:pPr>
              <w:jc w:val="center"/>
              <w:rPr>
                <w:b/>
                <w:color w:val="000000"/>
                <w:szCs w:val="22"/>
              </w:rPr>
            </w:pPr>
          </w:p>
        </w:tc>
        <w:tc>
          <w:tcPr>
            <w:tcW w:w="669" w:type="dxa"/>
            <w:vAlign w:val="center"/>
          </w:tcPr>
          <w:p w14:paraId="3F6B5613" w14:textId="77777777" w:rsidR="00103106" w:rsidRPr="006F38CF" w:rsidRDefault="00103106" w:rsidP="00F64B5D">
            <w:pPr>
              <w:jc w:val="center"/>
              <w:rPr>
                <w:b/>
                <w:color w:val="000000"/>
                <w:szCs w:val="22"/>
              </w:rPr>
            </w:pPr>
          </w:p>
        </w:tc>
        <w:tc>
          <w:tcPr>
            <w:tcW w:w="670" w:type="dxa"/>
            <w:vAlign w:val="center"/>
          </w:tcPr>
          <w:p w14:paraId="13D1ED39" w14:textId="77777777" w:rsidR="00103106" w:rsidRPr="006F38CF" w:rsidRDefault="00103106" w:rsidP="00F64B5D">
            <w:pPr>
              <w:jc w:val="center"/>
              <w:rPr>
                <w:b/>
                <w:color w:val="000000"/>
                <w:szCs w:val="22"/>
              </w:rPr>
            </w:pPr>
          </w:p>
        </w:tc>
        <w:tc>
          <w:tcPr>
            <w:tcW w:w="669" w:type="dxa"/>
            <w:vAlign w:val="center"/>
          </w:tcPr>
          <w:p w14:paraId="778660C5" w14:textId="77777777" w:rsidR="00103106" w:rsidRPr="006F38CF" w:rsidRDefault="00103106" w:rsidP="00F64B5D">
            <w:pPr>
              <w:jc w:val="center"/>
              <w:rPr>
                <w:b/>
                <w:color w:val="000000"/>
                <w:szCs w:val="22"/>
              </w:rPr>
            </w:pPr>
          </w:p>
        </w:tc>
        <w:tc>
          <w:tcPr>
            <w:tcW w:w="670" w:type="dxa"/>
            <w:vAlign w:val="center"/>
          </w:tcPr>
          <w:p w14:paraId="793B6730"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6F2A5C7" w14:textId="77777777" w:rsidR="00103106" w:rsidRPr="006F38CF" w:rsidRDefault="00103106" w:rsidP="00F64B5D">
            <w:pPr>
              <w:jc w:val="center"/>
              <w:rPr>
                <w:b/>
                <w:color w:val="000000"/>
                <w:szCs w:val="22"/>
              </w:rPr>
            </w:pPr>
          </w:p>
        </w:tc>
        <w:tc>
          <w:tcPr>
            <w:tcW w:w="670" w:type="dxa"/>
            <w:vAlign w:val="center"/>
          </w:tcPr>
          <w:p w14:paraId="55CEC18C" w14:textId="77777777" w:rsidR="00103106" w:rsidRPr="006F38CF" w:rsidRDefault="00103106" w:rsidP="00F64B5D">
            <w:pPr>
              <w:jc w:val="center"/>
              <w:rPr>
                <w:b/>
                <w:color w:val="000000"/>
                <w:szCs w:val="22"/>
              </w:rPr>
            </w:pPr>
          </w:p>
        </w:tc>
        <w:tc>
          <w:tcPr>
            <w:tcW w:w="669" w:type="dxa"/>
            <w:vAlign w:val="center"/>
          </w:tcPr>
          <w:p w14:paraId="77E3F43E" w14:textId="77777777" w:rsidR="00103106" w:rsidRPr="006F38CF" w:rsidRDefault="00103106" w:rsidP="00F64B5D">
            <w:pPr>
              <w:jc w:val="center"/>
              <w:rPr>
                <w:b/>
                <w:color w:val="000000"/>
                <w:szCs w:val="22"/>
              </w:rPr>
            </w:pPr>
          </w:p>
        </w:tc>
        <w:tc>
          <w:tcPr>
            <w:tcW w:w="670" w:type="dxa"/>
            <w:vAlign w:val="center"/>
          </w:tcPr>
          <w:p w14:paraId="7F1DED4C" w14:textId="77777777" w:rsidR="00103106" w:rsidRPr="006F38CF" w:rsidRDefault="00103106" w:rsidP="00F64B5D">
            <w:pPr>
              <w:jc w:val="center"/>
              <w:rPr>
                <w:b/>
                <w:color w:val="000000"/>
                <w:szCs w:val="22"/>
              </w:rPr>
            </w:pPr>
          </w:p>
        </w:tc>
      </w:tr>
      <w:tr w:rsidR="00103106" w:rsidRPr="006F38CF" w14:paraId="2367F446" w14:textId="77777777" w:rsidTr="00A9108F">
        <w:trPr>
          <w:cantSplit/>
          <w:trHeight w:val="289"/>
          <w:jc w:val="center"/>
        </w:trPr>
        <w:tc>
          <w:tcPr>
            <w:tcW w:w="830" w:type="dxa"/>
            <w:vAlign w:val="center"/>
          </w:tcPr>
          <w:p w14:paraId="4D207311" w14:textId="77777777" w:rsidR="00103106" w:rsidRPr="007852C9" w:rsidRDefault="00DF1BFE" w:rsidP="00F64B5D">
            <w:pPr>
              <w:tabs>
                <w:tab w:val="left" w:pos="397"/>
              </w:tabs>
              <w:ind w:left="397" w:hanging="397"/>
              <w:jc w:val="center"/>
              <w:rPr>
                <w:color w:val="000000"/>
                <w:sz w:val="20"/>
              </w:rPr>
            </w:pPr>
            <w:r w:rsidRPr="007852C9">
              <w:rPr>
                <w:sz w:val="20"/>
              </w:rPr>
              <w:t>A.6.2.</w:t>
            </w:r>
          </w:p>
        </w:tc>
        <w:tc>
          <w:tcPr>
            <w:tcW w:w="4819" w:type="dxa"/>
          </w:tcPr>
          <w:p w14:paraId="70EB2140" w14:textId="77777777" w:rsidR="00103106" w:rsidRPr="007852C9" w:rsidRDefault="00103106" w:rsidP="00DF1BFE">
            <w:pPr>
              <w:rPr>
                <w:sz w:val="20"/>
              </w:rPr>
            </w:pPr>
            <w:r w:rsidRPr="007852C9">
              <w:rPr>
                <w:sz w:val="20"/>
              </w:rPr>
              <w:t xml:space="preserve">   Organizovanje prevoza i smeštaja     za učesnike i govornike.</w:t>
            </w:r>
          </w:p>
        </w:tc>
        <w:tc>
          <w:tcPr>
            <w:tcW w:w="953" w:type="dxa"/>
            <w:vAlign w:val="center"/>
          </w:tcPr>
          <w:p w14:paraId="0767786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783E842" w14:textId="77777777" w:rsidR="00103106" w:rsidRPr="006F38CF" w:rsidRDefault="00103106" w:rsidP="00F64B5D">
            <w:pPr>
              <w:jc w:val="center"/>
              <w:rPr>
                <w:b/>
                <w:color w:val="000000"/>
                <w:szCs w:val="22"/>
              </w:rPr>
            </w:pPr>
          </w:p>
        </w:tc>
        <w:tc>
          <w:tcPr>
            <w:tcW w:w="670" w:type="dxa"/>
            <w:vAlign w:val="center"/>
          </w:tcPr>
          <w:p w14:paraId="0A71ECB8" w14:textId="77777777" w:rsidR="00103106" w:rsidRPr="006F38CF" w:rsidRDefault="00103106" w:rsidP="00F64B5D">
            <w:pPr>
              <w:jc w:val="center"/>
              <w:rPr>
                <w:b/>
                <w:color w:val="000000"/>
                <w:szCs w:val="22"/>
              </w:rPr>
            </w:pPr>
          </w:p>
        </w:tc>
        <w:tc>
          <w:tcPr>
            <w:tcW w:w="669" w:type="dxa"/>
            <w:vAlign w:val="center"/>
          </w:tcPr>
          <w:p w14:paraId="4F92FFEC" w14:textId="77777777" w:rsidR="00103106" w:rsidRPr="006F38CF" w:rsidRDefault="00103106" w:rsidP="00F64B5D">
            <w:pPr>
              <w:jc w:val="center"/>
              <w:rPr>
                <w:b/>
                <w:color w:val="000000"/>
                <w:szCs w:val="22"/>
              </w:rPr>
            </w:pPr>
          </w:p>
        </w:tc>
        <w:tc>
          <w:tcPr>
            <w:tcW w:w="670" w:type="dxa"/>
            <w:vAlign w:val="center"/>
          </w:tcPr>
          <w:p w14:paraId="5570D999" w14:textId="77777777" w:rsidR="00103106" w:rsidRPr="006F38CF" w:rsidRDefault="00103106" w:rsidP="00F64B5D">
            <w:pPr>
              <w:jc w:val="center"/>
              <w:rPr>
                <w:b/>
                <w:color w:val="000000"/>
                <w:szCs w:val="22"/>
              </w:rPr>
            </w:pPr>
          </w:p>
        </w:tc>
        <w:tc>
          <w:tcPr>
            <w:tcW w:w="669" w:type="dxa"/>
            <w:vAlign w:val="center"/>
          </w:tcPr>
          <w:p w14:paraId="6558ACC1" w14:textId="77777777" w:rsidR="00103106" w:rsidRPr="006F38CF" w:rsidRDefault="00103106" w:rsidP="00F64B5D">
            <w:pPr>
              <w:jc w:val="center"/>
              <w:rPr>
                <w:b/>
                <w:color w:val="000000"/>
                <w:szCs w:val="22"/>
              </w:rPr>
            </w:pPr>
          </w:p>
        </w:tc>
        <w:tc>
          <w:tcPr>
            <w:tcW w:w="670" w:type="dxa"/>
            <w:vAlign w:val="center"/>
          </w:tcPr>
          <w:p w14:paraId="15E850B7" w14:textId="77777777" w:rsidR="00103106" w:rsidRPr="006F38CF" w:rsidRDefault="00103106" w:rsidP="00F64B5D">
            <w:pPr>
              <w:jc w:val="center"/>
              <w:rPr>
                <w:b/>
                <w:color w:val="000000"/>
                <w:szCs w:val="22"/>
              </w:rPr>
            </w:pPr>
          </w:p>
        </w:tc>
        <w:tc>
          <w:tcPr>
            <w:tcW w:w="669" w:type="dxa"/>
            <w:vAlign w:val="center"/>
          </w:tcPr>
          <w:p w14:paraId="0C6D45D7" w14:textId="77777777" w:rsidR="00103106" w:rsidRPr="006F38CF" w:rsidRDefault="00103106" w:rsidP="00F64B5D">
            <w:pPr>
              <w:jc w:val="center"/>
              <w:rPr>
                <w:b/>
                <w:color w:val="000000"/>
                <w:szCs w:val="22"/>
              </w:rPr>
            </w:pPr>
          </w:p>
        </w:tc>
        <w:tc>
          <w:tcPr>
            <w:tcW w:w="670" w:type="dxa"/>
            <w:vAlign w:val="center"/>
          </w:tcPr>
          <w:p w14:paraId="571CF5E9"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D12DD50" w14:textId="77777777" w:rsidR="00103106" w:rsidRPr="006F38CF" w:rsidRDefault="00103106" w:rsidP="00F64B5D">
            <w:pPr>
              <w:jc w:val="center"/>
              <w:rPr>
                <w:b/>
                <w:color w:val="000000"/>
                <w:szCs w:val="22"/>
              </w:rPr>
            </w:pPr>
          </w:p>
        </w:tc>
        <w:tc>
          <w:tcPr>
            <w:tcW w:w="670" w:type="dxa"/>
            <w:vAlign w:val="center"/>
          </w:tcPr>
          <w:p w14:paraId="27C10E98" w14:textId="77777777" w:rsidR="00103106" w:rsidRPr="006F38CF" w:rsidRDefault="00103106" w:rsidP="00F64B5D">
            <w:pPr>
              <w:jc w:val="center"/>
              <w:rPr>
                <w:b/>
                <w:color w:val="000000"/>
                <w:szCs w:val="22"/>
              </w:rPr>
            </w:pPr>
          </w:p>
        </w:tc>
        <w:tc>
          <w:tcPr>
            <w:tcW w:w="669" w:type="dxa"/>
            <w:vAlign w:val="center"/>
          </w:tcPr>
          <w:p w14:paraId="3459B077" w14:textId="77777777" w:rsidR="00103106" w:rsidRPr="006F38CF" w:rsidRDefault="00103106" w:rsidP="00F64B5D">
            <w:pPr>
              <w:jc w:val="center"/>
              <w:rPr>
                <w:b/>
                <w:color w:val="000000"/>
                <w:szCs w:val="22"/>
              </w:rPr>
            </w:pPr>
          </w:p>
        </w:tc>
        <w:tc>
          <w:tcPr>
            <w:tcW w:w="670" w:type="dxa"/>
            <w:vAlign w:val="center"/>
          </w:tcPr>
          <w:p w14:paraId="6FD39780" w14:textId="77777777" w:rsidR="00103106" w:rsidRPr="006F38CF" w:rsidRDefault="00103106" w:rsidP="00F64B5D">
            <w:pPr>
              <w:jc w:val="center"/>
              <w:rPr>
                <w:b/>
                <w:color w:val="000000"/>
                <w:szCs w:val="22"/>
              </w:rPr>
            </w:pPr>
          </w:p>
        </w:tc>
      </w:tr>
      <w:tr w:rsidR="00103106" w:rsidRPr="006F38CF" w14:paraId="7F86DEBC" w14:textId="77777777" w:rsidTr="00A9108F">
        <w:trPr>
          <w:cantSplit/>
          <w:trHeight w:val="289"/>
          <w:jc w:val="center"/>
        </w:trPr>
        <w:tc>
          <w:tcPr>
            <w:tcW w:w="830" w:type="dxa"/>
            <w:vAlign w:val="center"/>
          </w:tcPr>
          <w:p w14:paraId="6612F51F" w14:textId="77777777" w:rsidR="00103106" w:rsidRPr="007852C9" w:rsidRDefault="00DF1BFE" w:rsidP="00F64B5D">
            <w:pPr>
              <w:tabs>
                <w:tab w:val="left" w:pos="397"/>
              </w:tabs>
              <w:ind w:left="397" w:hanging="397"/>
              <w:jc w:val="center"/>
              <w:rPr>
                <w:color w:val="000000"/>
                <w:sz w:val="20"/>
              </w:rPr>
            </w:pPr>
            <w:r w:rsidRPr="007852C9">
              <w:rPr>
                <w:sz w:val="20"/>
              </w:rPr>
              <w:t>A.6.3</w:t>
            </w:r>
          </w:p>
        </w:tc>
        <w:tc>
          <w:tcPr>
            <w:tcW w:w="4819" w:type="dxa"/>
          </w:tcPr>
          <w:p w14:paraId="0052A259"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7D2ADC03"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70475B52" w14:textId="77777777" w:rsidR="00103106" w:rsidRPr="006F38CF" w:rsidRDefault="00103106" w:rsidP="00F64B5D">
            <w:pPr>
              <w:jc w:val="center"/>
              <w:rPr>
                <w:b/>
                <w:color w:val="000000"/>
                <w:szCs w:val="22"/>
              </w:rPr>
            </w:pPr>
          </w:p>
        </w:tc>
        <w:tc>
          <w:tcPr>
            <w:tcW w:w="670" w:type="dxa"/>
            <w:vAlign w:val="center"/>
          </w:tcPr>
          <w:p w14:paraId="7C874728" w14:textId="77777777" w:rsidR="00103106" w:rsidRPr="006F38CF" w:rsidRDefault="00103106" w:rsidP="00F64B5D">
            <w:pPr>
              <w:jc w:val="center"/>
              <w:rPr>
                <w:b/>
                <w:color w:val="000000"/>
                <w:szCs w:val="22"/>
              </w:rPr>
            </w:pPr>
          </w:p>
        </w:tc>
        <w:tc>
          <w:tcPr>
            <w:tcW w:w="669" w:type="dxa"/>
            <w:vAlign w:val="center"/>
          </w:tcPr>
          <w:p w14:paraId="6CC1B8CC" w14:textId="77777777" w:rsidR="00103106" w:rsidRPr="006F38CF" w:rsidRDefault="00103106" w:rsidP="00F64B5D">
            <w:pPr>
              <w:jc w:val="center"/>
              <w:rPr>
                <w:b/>
                <w:color w:val="000000"/>
                <w:szCs w:val="22"/>
              </w:rPr>
            </w:pPr>
          </w:p>
        </w:tc>
        <w:tc>
          <w:tcPr>
            <w:tcW w:w="670" w:type="dxa"/>
            <w:vAlign w:val="center"/>
          </w:tcPr>
          <w:p w14:paraId="5EDB6045" w14:textId="77777777" w:rsidR="00103106" w:rsidRPr="006F38CF" w:rsidRDefault="00103106" w:rsidP="00F64B5D">
            <w:pPr>
              <w:jc w:val="center"/>
              <w:rPr>
                <w:b/>
                <w:color w:val="000000"/>
                <w:szCs w:val="22"/>
              </w:rPr>
            </w:pPr>
          </w:p>
        </w:tc>
        <w:tc>
          <w:tcPr>
            <w:tcW w:w="669" w:type="dxa"/>
            <w:vAlign w:val="center"/>
          </w:tcPr>
          <w:p w14:paraId="21092224" w14:textId="77777777" w:rsidR="00103106" w:rsidRPr="006F38CF" w:rsidRDefault="00103106" w:rsidP="00F64B5D">
            <w:pPr>
              <w:jc w:val="center"/>
              <w:rPr>
                <w:b/>
                <w:color w:val="000000"/>
                <w:szCs w:val="22"/>
              </w:rPr>
            </w:pPr>
          </w:p>
        </w:tc>
        <w:tc>
          <w:tcPr>
            <w:tcW w:w="670" w:type="dxa"/>
            <w:vAlign w:val="center"/>
          </w:tcPr>
          <w:p w14:paraId="766F8835" w14:textId="77777777" w:rsidR="00103106" w:rsidRPr="006F38CF" w:rsidRDefault="00103106" w:rsidP="00F64B5D">
            <w:pPr>
              <w:jc w:val="center"/>
              <w:rPr>
                <w:b/>
                <w:color w:val="000000"/>
                <w:szCs w:val="22"/>
              </w:rPr>
            </w:pPr>
          </w:p>
        </w:tc>
        <w:tc>
          <w:tcPr>
            <w:tcW w:w="669" w:type="dxa"/>
            <w:vAlign w:val="center"/>
          </w:tcPr>
          <w:p w14:paraId="2FC93DE2" w14:textId="77777777" w:rsidR="00103106" w:rsidRPr="006F38CF" w:rsidRDefault="00103106" w:rsidP="00F64B5D">
            <w:pPr>
              <w:jc w:val="center"/>
              <w:rPr>
                <w:b/>
                <w:color w:val="000000"/>
                <w:szCs w:val="22"/>
              </w:rPr>
            </w:pPr>
          </w:p>
        </w:tc>
        <w:tc>
          <w:tcPr>
            <w:tcW w:w="670" w:type="dxa"/>
            <w:vAlign w:val="center"/>
          </w:tcPr>
          <w:p w14:paraId="5657DED7" w14:textId="77777777" w:rsidR="00103106" w:rsidRPr="006F38CF" w:rsidRDefault="00103106" w:rsidP="00F64B5D">
            <w:pPr>
              <w:jc w:val="center"/>
              <w:rPr>
                <w:b/>
                <w:color w:val="000000"/>
                <w:szCs w:val="22"/>
              </w:rPr>
            </w:pPr>
          </w:p>
        </w:tc>
        <w:tc>
          <w:tcPr>
            <w:tcW w:w="669" w:type="dxa"/>
            <w:vAlign w:val="center"/>
          </w:tcPr>
          <w:p w14:paraId="040CD2D9"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7B018228" w14:textId="77777777" w:rsidR="00103106" w:rsidRPr="006F38CF" w:rsidRDefault="00103106" w:rsidP="00F64B5D">
            <w:pPr>
              <w:jc w:val="center"/>
              <w:rPr>
                <w:b/>
                <w:color w:val="000000"/>
                <w:szCs w:val="22"/>
              </w:rPr>
            </w:pPr>
          </w:p>
        </w:tc>
        <w:tc>
          <w:tcPr>
            <w:tcW w:w="669" w:type="dxa"/>
            <w:vAlign w:val="center"/>
          </w:tcPr>
          <w:p w14:paraId="03EB22A2" w14:textId="77777777" w:rsidR="00103106" w:rsidRPr="006F38CF" w:rsidRDefault="00103106" w:rsidP="00F64B5D">
            <w:pPr>
              <w:jc w:val="center"/>
              <w:rPr>
                <w:b/>
                <w:color w:val="000000"/>
                <w:szCs w:val="22"/>
              </w:rPr>
            </w:pPr>
          </w:p>
        </w:tc>
        <w:tc>
          <w:tcPr>
            <w:tcW w:w="670" w:type="dxa"/>
            <w:vAlign w:val="center"/>
          </w:tcPr>
          <w:p w14:paraId="6E9C5C1E" w14:textId="77777777" w:rsidR="00103106" w:rsidRPr="006F38CF" w:rsidRDefault="00103106" w:rsidP="00F64B5D">
            <w:pPr>
              <w:jc w:val="center"/>
              <w:rPr>
                <w:b/>
                <w:color w:val="000000"/>
                <w:szCs w:val="22"/>
              </w:rPr>
            </w:pPr>
          </w:p>
        </w:tc>
      </w:tr>
      <w:tr w:rsidR="00103106" w:rsidRPr="006F38CF" w14:paraId="34F1E591" w14:textId="77777777" w:rsidTr="00A9108F">
        <w:trPr>
          <w:cantSplit/>
          <w:trHeight w:val="289"/>
          <w:jc w:val="center"/>
        </w:trPr>
        <w:tc>
          <w:tcPr>
            <w:tcW w:w="830" w:type="dxa"/>
            <w:vAlign w:val="center"/>
          </w:tcPr>
          <w:p w14:paraId="741BCB74" w14:textId="77777777" w:rsidR="00103106" w:rsidRPr="007852C9" w:rsidRDefault="00DF1BFE" w:rsidP="00F64B5D">
            <w:pPr>
              <w:tabs>
                <w:tab w:val="left" w:pos="397"/>
              </w:tabs>
              <w:ind w:left="397" w:hanging="397"/>
              <w:jc w:val="center"/>
              <w:rPr>
                <w:color w:val="000000"/>
                <w:sz w:val="20"/>
              </w:rPr>
            </w:pPr>
            <w:r w:rsidRPr="007852C9">
              <w:rPr>
                <w:sz w:val="20"/>
              </w:rPr>
              <w:t>A.6.4.</w:t>
            </w:r>
          </w:p>
        </w:tc>
        <w:tc>
          <w:tcPr>
            <w:tcW w:w="4819" w:type="dxa"/>
          </w:tcPr>
          <w:p w14:paraId="69591667" w14:textId="77777777" w:rsidR="00103106" w:rsidRPr="007852C9" w:rsidRDefault="00103106" w:rsidP="00DF1BFE">
            <w:pPr>
              <w:rPr>
                <w:sz w:val="20"/>
              </w:rPr>
            </w:pPr>
            <w:r w:rsidRPr="007852C9">
              <w:rPr>
                <w:sz w:val="20"/>
              </w:rPr>
              <w:t xml:space="preserve">   Kreiranje agendi seminara.</w:t>
            </w:r>
          </w:p>
        </w:tc>
        <w:tc>
          <w:tcPr>
            <w:tcW w:w="953" w:type="dxa"/>
            <w:vAlign w:val="center"/>
          </w:tcPr>
          <w:p w14:paraId="19BD519A"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0EF02ECE" w14:textId="77777777" w:rsidR="00103106" w:rsidRPr="006F38CF" w:rsidRDefault="00103106" w:rsidP="00F64B5D">
            <w:pPr>
              <w:jc w:val="center"/>
              <w:rPr>
                <w:b/>
                <w:color w:val="000000"/>
                <w:szCs w:val="22"/>
              </w:rPr>
            </w:pPr>
          </w:p>
        </w:tc>
        <w:tc>
          <w:tcPr>
            <w:tcW w:w="670" w:type="dxa"/>
            <w:vAlign w:val="center"/>
          </w:tcPr>
          <w:p w14:paraId="2F404E9B" w14:textId="77777777" w:rsidR="00103106" w:rsidRPr="006F38CF" w:rsidRDefault="00103106" w:rsidP="00F64B5D">
            <w:pPr>
              <w:jc w:val="center"/>
              <w:rPr>
                <w:b/>
                <w:color w:val="000000"/>
                <w:szCs w:val="22"/>
              </w:rPr>
            </w:pPr>
          </w:p>
        </w:tc>
        <w:tc>
          <w:tcPr>
            <w:tcW w:w="669" w:type="dxa"/>
            <w:vAlign w:val="center"/>
          </w:tcPr>
          <w:p w14:paraId="51146BDF" w14:textId="77777777" w:rsidR="00103106" w:rsidRPr="006F38CF" w:rsidRDefault="00103106" w:rsidP="00F64B5D">
            <w:pPr>
              <w:jc w:val="center"/>
              <w:rPr>
                <w:b/>
                <w:color w:val="000000"/>
                <w:szCs w:val="22"/>
              </w:rPr>
            </w:pPr>
          </w:p>
        </w:tc>
        <w:tc>
          <w:tcPr>
            <w:tcW w:w="670" w:type="dxa"/>
            <w:vAlign w:val="center"/>
          </w:tcPr>
          <w:p w14:paraId="177B2281" w14:textId="77777777" w:rsidR="00103106" w:rsidRPr="006F38CF" w:rsidRDefault="00103106" w:rsidP="00F64B5D">
            <w:pPr>
              <w:jc w:val="center"/>
              <w:rPr>
                <w:b/>
                <w:color w:val="000000"/>
                <w:szCs w:val="22"/>
              </w:rPr>
            </w:pPr>
          </w:p>
        </w:tc>
        <w:tc>
          <w:tcPr>
            <w:tcW w:w="669" w:type="dxa"/>
            <w:vAlign w:val="center"/>
          </w:tcPr>
          <w:p w14:paraId="69E77631" w14:textId="77777777" w:rsidR="00103106" w:rsidRPr="006F38CF" w:rsidRDefault="00103106" w:rsidP="00F64B5D">
            <w:pPr>
              <w:jc w:val="center"/>
              <w:rPr>
                <w:b/>
                <w:color w:val="000000"/>
                <w:szCs w:val="22"/>
              </w:rPr>
            </w:pPr>
          </w:p>
        </w:tc>
        <w:tc>
          <w:tcPr>
            <w:tcW w:w="670" w:type="dxa"/>
            <w:vAlign w:val="center"/>
          </w:tcPr>
          <w:p w14:paraId="6FAE3301" w14:textId="77777777" w:rsidR="00103106" w:rsidRPr="006F38CF" w:rsidRDefault="00103106" w:rsidP="00F64B5D">
            <w:pPr>
              <w:jc w:val="center"/>
              <w:rPr>
                <w:b/>
                <w:color w:val="000000"/>
                <w:szCs w:val="22"/>
              </w:rPr>
            </w:pPr>
          </w:p>
        </w:tc>
        <w:tc>
          <w:tcPr>
            <w:tcW w:w="669" w:type="dxa"/>
            <w:vAlign w:val="center"/>
          </w:tcPr>
          <w:p w14:paraId="08E79B36" w14:textId="77777777" w:rsidR="00103106" w:rsidRPr="006F38CF" w:rsidRDefault="00103106" w:rsidP="00F64B5D">
            <w:pPr>
              <w:jc w:val="center"/>
              <w:rPr>
                <w:b/>
                <w:color w:val="000000"/>
                <w:szCs w:val="22"/>
              </w:rPr>
            </w:pPr>
          </w:p>
        </w:tc>
        <w:tc>
          <w:tcPr>
            <w:tcW w:w="670" w:type="dxa"/>
            <w:vAlign w:val="center"/>
          </w:tcPr>
          <w:p w14:paraId="383A2509" w14:textId="77777777" w:rsidR="00103106" w:rsidRPr="006F38CF" w:rsidRDefault="00103106" w:rsidP="00F64B5D">
            <w:pPr>
              <w:jc w:val="center"/>
              <w:rPr>
                <w:b/>
                <w:color w:val="000000"/>
                <w:szCs w:val="22"/>
              </w:rPr>
            </w:pPr>
          </w:p>
        </w:tc>
        <w:tc>
          <w:tcPr>
            <w:tcW w:w="669" w:type="dxa"/>
            <w:vAlign w:val="center"/>
          </w:tcPr>
          <w:p w14:paraId="29AB8983"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34C725C1" w14:textId="77777777" w:rsidR="00103106" w:rsidRPr="006F38CF" w:rsidRDefault="007852C9" w:rsidP="00F64B5D">
            <w:pPr>
              <w:jc w:val="center"/>
              <w:rPr>
                <w:b/>
                <w:color w:val="000000"/>
                <w:szCs w:val="22"/>
              </w:rPr>
            </w:pPr>
            <w:r>
              <w:rPr>
                <w:b/>
                <w:color w:val="000000"/>
                <w:szCs w:val="22"/>
              </w:rPr>
              <w:t>x</w:t>
            </w:r>
          </w:p>
        </w:tc>
        <w:tc>
          <w:tcPr>
            <w:tcW w:w="669" w:type="dxa"/>
            <w:vAlign w:val="center"/>
          </w:tcPr>
          <w:p w14:paraId="57003BAC" w14:textId="77777777" w:rsidR="00103106" w:rsidRPr="006F38CF" w:rsidRDefault="00103106" w:rsidP="00F64B5D">
            <w:pPr>
              <w:jc w:val="center"/>
              <w:rPr>
                <w:b/>
                <w:color w:val="000000"/>
                <w:szCs w:val="22"/>
              </w:rPr>
            </w:pPr>
          </w:p>
        </w:tc>
        <w:tc>
          <w:tcPr>
            <w:tcW w:w="670" w:type="dxa"/>
            <w:vAlign w:val="center"/>
          </w:tcPr>
          <w:p w14:paraId="3EFE182A" w14:textId="77777777" w:rsidR="00103106" w:rsidRPr="006F38CF" w:rsidRDefault="00103106" w:rsidP="00F64B5D">
            <w:pPr>
              <w:jc w:val="center"/>
              <w:rPr>
                <w:b/>
                <w:color w:val="000000"/>
                <w:szCs w:val="22"/>
              </w:rPr>
            </w:pPr>
          </w:p>
        </w:tc>
      </w:tr>
      <w:tr w:rsidR="00103106" w:rsidRPr="006F38CF" w14:paraId="4D160B45" w14:textId="77777777" w:rsidTr="00A9108F">
        <w:trPr>
          <w:cantSplit/>
          <w:trHeight w:val="289"/>
          <w:jc w:val="center"/>
        </w:trPr>
        <w:tc>
          <w:tcPr>
            <w:tcW w:w="830" w:type="dxa"/>
            <w:vAlign w:val="center"/>
          </w:tcPr>
          <w:p w14:paraId="3F00AB24" w14:textId="77777777" w:rsidR="00103106" w:rsidRPr="007852C9" w:rsidRDefault="00DF1BFE" w:rsidP="00F64B5D">
            <w:pPr>
              <w:tabs>
                <w:tab w:val="left" w:pos="397"/>
              </w:tabs>
              <w:ind w:left="397" w:hanging="397"/>
              <w:jc w:val="center"/>
              <w:rPr>
                <w:color w:val="000000"/>
                <w:sz w:val="20"/>
              </w:rPr>
            </w:pPr>
            <w:r w:rsidRPr="007852C9">
              <w:rPr>
                <w:sz w:val="20"/>
              </w:rPr>
              <w:t>A.6.5.</w:t>
            </w:r>
          </w:p>
        </w:tc>
        <w:tc>
          <w:tcPr>
            <w:tcW w:w="4819" w:type="dxa"/>
          </w:tcPr>
          <w:p w14:paraId="17B25827" w14:textId="77777777" w:rsidR="00103106" w:rsidRPr="007852C9" w:rsidRDefault="00103106" w:rsidP="00A9108F">
            <w:pPr>
              <w:rPr>
                <w:sz w:val="20"/>
              </w:rPr>
            </w:pPr>
            <w:r w:rsidRPr="007852C9">
              <w:rPr>
                <w:sz w:val="20"/>
              </w:rPr>
              <w:t>Obezbeđivanje adekvatanog prostora za izvođenje seminara.</w:t>
            </w:r>
          </w:p>
        </w:tc>
        <w:tc>
          <w:tcPr>
            <w:tcW w:w="953" w:type="dxa"/>
            <w:vAlign w:val="center"/>
          </w:tcPr>
          <w:p w14:paraId="2FEC7C0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1E5DEFCF" w14:textId="77777777" w:rsidR="00103106" w:rsidRPr="006F38CF" w:rsidRDefault="00103106" w:rsidP="00F64B5D">
            <w:pPr>
              <w:jc w:val="center"/>
              <w:rPr>
                <w:b/>
                <w:color w:val="000000"/>
                <w:szCs w:val="22"/>
              </w:rPr>
            </w:pPr>
          </w:p>
        </w:tc>
        <w:tc>
          <w:tcPr>
            <w:tcW w:w="670" w:type="dxa"/>
            <w:vAlign w:val="center"/>
          </w:tcPr>
          <w:p w14:paraId="14C58994" w14:textId="77777777" w:rsidR="00103106" w:rsidRPr="006F38CF" w:rsidRDefault="00103106" w:rsidP="00F64B5D">
            <w:pPr>
              <w:jc w:val="center"/>
              <w:rPr>
                <w:b/>
                <w:color w:val="000000"/>
                <w:szCs w:val="22"/>
              </w:rPr>
            </w:pPr>
          </w:p>
        </w:tc>
        <w:tc>
          <w:tcPr>
            <w:tcW w:w="669" w:type="dxa"/>
            <w:vAlign w:val="center"/>
          </w:tcPr>
          <w:p w14:paraId="793BC123" w14:textId="77777777" w:rsidR="00103106" w:rsidRPr="006F38CF" w:rsidRDefault="00103106" w:rsidP="00F64B5D">
            <w:pPr>
              <w:jc w:val="center"/>
              <w:rPr>
                <w:b/>
                <w:color w:val="000000"/>
                <w:szCs w:val="22"/>
              </w:rPr>
            </w:pPr>
          </w:p>
        </w:tc>
        <w:tc>
          <w:tcPr>
            <w:tcW w:w="670" w:type="dxa"/>
            <w:vAlign w:val="center"/>
          </w:tcPr>
          <w:p w14:paraId="046D5BC5" w14:textId="77777777" w:rsidR="00103106" w:rsidRPr="006F38CF" w:rsidRDefault="00103106" w:rsidP="00F64B5D">
            <w:pPr>
              <w:jc w:val="center"/>
              <w:rPr>
                <w:b/>
                <w:color w:val="000000"/>
                <w:szCs w:val="22"/>
              </w:rPr>
            </w:pPr>
          </w:p>
        </w:tc>
        <w:tc>
          <w:tcPr>
            <w:tcW w:w="669" w:type="dxa"/>
            <w:vAlign w:val="center"/>
          </w:tcPr>
          <w:p w14:paraId="72665860" w14:textId="77777777" w:rsidR="00103106" w:rsidRPr="006F38CF" w:rsidRDefault="00103106" w:rsidP="00F64B5D">
            <w:pPr>
              <w:jc w:val="center"/>
              <w:rPr>
                <w:b/>
                <w:color w:val="000000"/>
                <w:szCs w:val="22"/>
              </w:rPr>
            </w:pPr>
          </w:p>
        </w:tc>
        <w:tc>
          <w:tcPr>
            <w:tcW w:w="670" w:type="dxa"/>
            <w:vAlign w:val="center"/>
          </w:tcPr>
          <w:p w14:paraId="5B594379" w14:textId="77777777" w:rsidR="00103106" w:rsidRPr="006F38CF" w:rsidRDefault="00103106" w:rsidP="00F64B5D">
            <w:pPr>
              <w:jc w:val="center"/>
              <w:rPr>
                <w:b/>
                <w:color w:val="000000"/>
                <w:szCs w:val="22"/>
              </w:rPr>
            </w:pPr>
          </w:p>
        </w:tc>
        <w:tc>
          <w:tcPr>
            <w:tcW w:w="669" w:type="dxa"/>
            <w:vAlign w:val="center"/>
          </w:tcPr>
          <w:p w14:paraId="0A7E68AE" w14:textId="77777777" w:rsidR="00103106" w:rsidRPr="006F38CF" w:rsidRDefault="00103106" w:rsidP="00F64B5D">
            <w:pPr>
              <w:jc w:val="center"/>
              <w:rPr>
                <w:b/>
                <w:color w:val="000000"/>
                <w:szCs w:val="22"/>
              </w:rPr>
            </w:pPr>
          </w:p>
        </w:tc>
        <w:tc>
          <w:tcPr>
            <w:tcW w:w="670" w:type="dxa"/>
            <w:vAlign w:val="center"/>
          </w:tcPr>
          <w:p w14:paraId="2E828805" w14:textId="77777777" w:rsidR="00103106" w:rsidRPr="006F38CF" w:rsidRDefault="00103106" w:rsidP="00F64B5D">
            <w:pPr>
              <w:jc w:val="center"/>
              <w:rPr>
                <w:b/>
                <w:color w:val="000000"/>
                <w:szCs w:val="22"/>
              </w:rPr>
            </w:pPr>
          </w:p>
        </w:tc>
        <w:tc>
          <w:tcPr>
            <w:tcW w:w="669" w:type="dxa"/>
            <w:vAlign w:val="center"/>
          </w:tcPr>
          <w:p w14:paraId="60A8F31E" w14:textId="77777777" w:rsidR="00103106" w:rsidRPr="006F38CF" w:rsidRDefault="00103106" w:rsidP="00F64B5D">
            <w:pPr>
              <w:jc w:val="center"/>
              <w:rPr>
                <w:b/>
                <w:color w:val="000000"/>
                <w:szCs w:val="22"/>
              </w:rPr>
            </w:pPr>
          </w:p>
        </w:tc>
        <w:tc>
          <w:tcPr>
            <w:tcW w:w="670" w:type="dxa"/>
            <w:vAlign w:val="center"/>
          </w:tcPr>
          <w:p w14:paraId="4C83B4CB"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73BBA2FD" w14:textId="77777777" w:rsidR="00103106" w:rsidRPr="006F38CF" w:rsidRDefault="00103106" w:rsidP="00F64B5D">
            <w:pPr>
              <w:jc w:val="center"/>
              <w:rPr>
                <w:b/>
                <w:color w:val="000000"/>
                <w:szCs w:val="22"/>
              </w:rPr>
            </w:pPr>
          </w:p>
        </w:tc>
        <w:tc>
          <w:tcPr>
            <w:tcW w:w="670" w:type="dxa"/>
            <w:vAlign w:val="center"/>
          </w:tcPr>
          <w:p w14:paraId="0068BC8D" w14:textId="77777777" w:rsidR="00103106" w:rsidRPr="006F38CF" w:rsidRDefault="00103106" w:rsidP="00F64B5D">
            <w:pPr>
              <w:jc w:val="center"/>
              <w:rPr>
                <w:b/>
                <w:color w:val="000000"/>
                <w:szCs w:val="22"/>
              </w:rPr>
            </w:pPr>
          </w:p>
        </w:tc>
      </w:tr>
      <w:tr w:rsidR="00103106" w:rsidRPr="006F38CF" w14:paraId="1EE68CD8" w14:textId="77777777" w:rsidTr="00A9108F">
        <w:trPr>
          <w:cantSplit/>
          <w:trHeight w:val="289"/>
          <w:jc w:val="center"/>
        </w:trPr>
        <w:tc>
          <w:tcPr>
            <w:tcW w:w="830" w:type="dxa"/>
            <w:vAlign w:val="center"/>
          </w:tcPr>
          <w:p w14:paraId="61BB29B0" w14:textId="77777777" w:rsidR="00103106" w:rsidRPr="007852C9" w:rsidRDefault="00DF1BFE" w:rsidP="00F64B5D">
            <w:pPr>
              <w:tabs>
                <w:tab w:val="left" w:pos="397"/>
              </w:tabs>
              <w:ind w:left="397" w:hanging="397"/>
              <w:jc w:val="center"/>
              <w:rPr>
                <w:color w:val="000000"/>
                <w:sz w:val="20"/>
              </w:rPr>
            </w:pPr>
            <w:r w:rsidRPr="007852C9">
              <w:rPr>
                <w:sz w:val="20"/>
              </w:rPr>
              <w:t>A.7.</w:t>
            </w:r>
          </w:p>
        </w:tc>
        <w:tc>
          <w:tcPr>
            <w:tcW w:w="4819" w:type="dxa"/>
          </w:tcPr>
          <w:p w14:paraId="643B2212" w14:textId="77777777" w:rsidR="00103106" w:rsidRPr="007852C9" w:rsidRDefault="00103106" w:rsidP="00DF1BFE">
            <w:pPr>
              <w:rPr>
                <w:sz w:val="20"/>
              </w:rPr>
            </w:pPr>
            <w:r w:rsidRPr="007852C9">
              <w:rPr>
                <w:sz w:val="20"/>
              </w:rPr>
              <w:t>Održavanje seminara radi promocije ekološke održivosti i važnosti očuvanja životne sredine, kao i seminara o organizaciji inicijativa.</w:t>
            </w:r>
          </w:p>
        </w:tc>
        <w:tc>
          <w:tcPr>
            <w:tcW w:w="953" w:type="dxa"/>
            <w:vAlign w:val="center"/>
          </w:tcPr>
          <w:p w14:paraId="4B970446" w14:textId="77777777" w:rsidR="00103106" w:rsidRPr="007852C9" w:rsidRDefault="003566EE" w:rsidP="003566EE">
            <w:pPr>
              <w:jc w:val="center"/>
              <w:rPr>
                <w:b/>
                <w:color w:val="000000"/>
                <w:szCs w:val="22"/>
              </w:rPr>
            </w:pPr>
            <w:r w:rsidRPr="007852C9">
              <w:rPr>
                <w:b/>
                <w:color w:val="000000"/>
                <w:szCs w:val="22"/>
              </w:rPr>
              <w:t>2 week</w:t>
            </w:r>
            <w:r w:rsidR="007852C9" w:rsidRPr="007852C9">
              <w:rPr>
                <w:b/>
                <w:color w:val="000000"/>
                <w:szCs w:val="22"/>
              </w:rPr>
              <w:t>s</w:t>
            </w:r>
          </w:p>
        </w:tc>
        <w:tc>
          <w:tcPr>
            <w:tcW w:w="669" w:type="dxa"/>
            <w:vAlign w:val="center"/>
          </w:tcPr>
          <w:p w14:paraId="7B8BD54E" w14:textId="77777777" w:rsidR="00103106" w:rsidRPr="006F38CF" w:rsidRDefault="00103106" w:rsidP="00F64B5D">
            <w:pPr>
              <w:jc w:val="center"/>
              <w:rPr>
                <w:b/>
                <w:color w:val="000000"/>
                <w:szCs w:val="22"/>
              </w:rPr>
            </w:pPr>
          </w:p>
        </w:tc>
        <w:tc>
          <w:tcPr>
            <w:tcW w:w="670" w:type="dxa"/>
            <w:vAlign w:val="center"/>
          </w:tcPr>
          <w:p w14:paraId="3E831669" w14:textId="77777777" w:rsidR="00103106" w:rsidRPr="006F38CF" w:rsidRDefault="00103106" w:rsidP="00F64B5D">
            <w:pPr>
              <w:jc w:val="center"/>
              <w:rPr>
                <w:b/>
                <w:color w:val="000000"/>
                <w:szCs w:val="22"/>
              </w:rPr>
            </w:pPr>
          </w:p>
        </w:tc>
        <w:tc>
          <w:tcPr>
            <w:tcW w:w="669" w:type="dxa"/>
            <w:vAlign w:val="center"/>
          </w:tcPr>
          <w:p w14:paraId="45FF8466" w14:textId="77777777" w:rsidR="00103106" w:rsidRPr="006F38CF" w:rsidRDefault="00103106" w:rsidP="00F64B5D">
            <w:pPr>
              <w:jc w:val="center"/>
              <w:rPr>
                <w:b/>
                <w:color w:val="000000"/>
                <w:szCs w:val="22"/>
              </w:rPr>
            </w:pPr>
          </w:p>
        </w:tc>
        <w:tc>
          <w:tcPr>
            <w:tcW w:w="670" w:type="dxa"/>
            <w:vAlign w:val="center"/>
          </w:tcPr>
          <w:p w14:paraId="7687171E" w14:textId="77777777" w:rsidR="00103106" w:rsidRPr="006F38CF" w:rsidRDefault="00103106" w:rsidP="00F64B5D">
            <w:pPr>
              <w:jc w:val="center"/>
              <w:rPr>
                <w:b/>
                <w:color w:val="000000"/>
                <w:szCs w:val="22"/>
              </w:rPr>
            </w:pPr>
          </w:p>
        </w:tc>
        <w:tc>
          <w:tcPr>
            <w:tcW w:w="669" w:type="dxa"/>
            <w:vAlign w:val="center"/>
          </w:tcPr>
          <w:p w14:paraId="378EC07A" w14:textId="77777777" w:rsidR="00103106" w:rsidRPr="006F38CF" w:rsidRDefault="00103106" w:rsidP="00F64B5D">
            <w:pPr>
              <w:jc w:val="center"/>
              <w:rPr>
                <w:b/>
                <w:color w:val="000000"/>
                <w:szCs w:val="22"/>
              </w:rPr>
            </w:pPr>
          </w:p>
        </w:tc>
        <w:tc>
          <w:tcPr>
            <w:tcW w:w="670" w:type="dxa"/>
            <w:vAlign w:val="center"/>
          </w:tcPr>
          <w:p w14:paraId="7A7AD56B" w14:textId="77777777" w:rsidR="00103106" w:rsidRPr="006F38CF" w:rsidRDefault="00103106" w:rsidP="00F64B5D">
            <w:pPr>
              <w:jc w:val="center"/>
              <w:rPr>
                <w:b/>
                <w:color w:val="000000"/>
                <w:szCs w:val="22"/>
              </w:rPr>
            </w:pPr>
          </w:p>
        </w:tc>
        <w:tc>
          <w:tcPr>
            <w:tcW w:w="669" w:type="dxa"/>
            <w:vAlign w:val="center"/>
          </w:tcPr>
          <w:p w14:paraId="555A668D" w14:textId="77777777" w:rsidR="00103106" w:rsidRPr="006F38CF" w:rsidRDefault="00103106" w:rsidP="00F64B5D">
            <w:pPr>
              <w:jc w:val="center"/>
              <w:rPr>
                <w:b/>
                <w:color w:val="000000"/>
                <w:szCs w:val="22"/>
              </w:rPr>
            </w:pPr>
          </w:p>
        </w:tc>
        <w:tc>
          <w:tcPr>
            <w:tcW w:w="670" w:type="dxa"/>
            <w:vAlign w:val="center"/>
          </w:tcPr>
          <w:p w14:paraId="081D12A8" w14:textId="77777777" w:rsidR="00103106" w:rsidRPr="006F38CF" w:rsidRDefault="00103106" w:rsidP="00F64B5D">
            <w:pPr>
              <w:jc w:val="center"/>
              <w:rPr>
                <w:b/>
                <w:color w:val="000000"/>
                <w:szCs w:val="22"/>
              </w:rPr>
            </w:pPr>
          </w:p>
        </w:tc>
        <w:tc>
          <w:tcPr>
            <w:tcW w:w="669" w:type="dxa"/>
            <w:vAlign w:val="center"/>
          </w:tcPr>
          <w:p w14:paraId="5E616BEE" w14:textId="77777777" w:rsidR="00103106" w:rsidRPr="006F38CF" w:rsidRDefault="00103106" w:rsidP="00F64B5D">
            <w:pPr>
              <w:jc w:val="center"/>
              <w:rPr>
                <w:b/>
                <w:color w:val="000000"/>
                <w:szCs w:val="22"/>
              </w:rPr>
            </w:pPr>
          </w:p>
        </w:tc>
        <w:tc>
          <w:tcPr>
            <w:tcW w:w="670" w:type="dxa"/>
            <w:vAlign w:val="center"/>
          </w:tcPr>
          <w:p w14:paraId="5A766C71"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0C2B02DF" w14:textId="77777777" w:rsidR="00103106" w:rsidRPr="006F38CF" w:rsidRDefault="00103106" w:rsidP="00F64B5D">
            <w:pPr>
              <w:jc w:val="center"/>
              <w:rPr>
                <w:b/>
                <w:color w:val="000000"/>
                <w:szCs w:val="22"/>
              </w:rPr>
            </w:pPr>
          </w:p>
        </w:tc>
        <w:tc>
          <w:tcPr>
            <w:tcW w:w="670" w:type="dxa"/>
            <w:vAlign w:val="center"/>
          </w:tcPr>
          <w:p w14:paraId="6919D3FD" w14:textId="77777777" w:rsidR="00103106" w:rsidRPr="006F38CF" w:rsidRDefault="00103106" w:rsidP="00F64B5D">
            <w:pPr>
              <w:jc w:val="center"/>
              <w:rPr>
                <w:b/>
                <w:color w:val="000000"/>
                <w:szCs w:val="22"/>
              </w:rPr>
            </w:pPr>
          </w:p>
        </w:tc>
      </w:tr>
      <w:tr w:rsidR="00103106" w:rsidRPr="006F38CF" w14:paraId="0CD8EC53" w14:textId="77777777" w:rsidTr="00A9108F">
        <w:trPr>
          <w:cantSplit/>
          <w:trHeight w:val="289"/>
          <w:jc w:val="center"/>
        </w:trPr>
        <w:tc>
          <w:tcPr>
            <w:tcW w:w="830" w:type="dxa"/>
            <w:vAlign w:val="center"/>
          </w:tcPr>
          <w:p w14:paraId="0DB5FE95" w14:textId="77777777" w:rsidR="00103106" w:rsidRPr="007852C9" w:rsidRDefault="00DF1BFE" w:rsidP="00F64B5D">
            <w:pPr>
              <w:tabs>
                <w:tab w:val="left" w:pos="397"/>
              </w:tabs>
              <w:ind w:left="397" w:hanging="397"/>
              <w:jc w:val="center"/>
              <w:rPr>
                <w:color w:val="000000"/>
                <w:sz w:val="20"/>
              </w:rPr>
            </w:pPr>
            <w:r w:rsidRPr="007852C9">
              <w:rPr>
                <w:sz w:val="20"/>
              </w:rPr>
              <w:t>A.7.1.</w:t>
            </w:r>
          </w:p>
        </w:tc>
        <w:tc>
          <w:tcPr>
            <w:tcW w:w="4819" w:type="dxa"/>
          </w:tcPr>
          <w:p w14:paraId="19F451E1" w14:textId="77777777" w:rsidR="00103106" w:rsidRPr="007852C9" w:rsidRDefault="00103106" w:rsidP="00DF1BFE">
            <w:pPr>
              <w:rPr>
                <w:sz w:val="20"/>
              </w:rPr>
            </w:pPr>
            <w:r w:rsidRPr="007852C9">
              <w:rPr>
                <w:sz w:val="20"/>
              </w:rPr>
              <w:t xml:space="preserve">    Praćenje agende seminara.</w:t>
            </w:r>
          </w:p>
        </w:tc>
        <w:tc>
          <w:tcPr>
            <w:tcW w:w="953" w:type="dxa"/>
            <w:vAlign w:val="center"/>
          </w:tcPr>
          <w:p w14:paraId="4CF5DD9C"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F437E58" w14:textId="77777777" w:rsidR="00103106" w:rsidRPr="006F38CF" w:rsidRDefault="00103106" w:rsidP="00F64B5D">
            <w:pPr>
              <w:jc w:val="center"/>
              <w:rPr>
                <w:b/>
                <w:color w:val="000000"/>
                <w:szCs w:val="22"/>
              </w:rPr>
            </w:pPr>
          </w:p>
        </w:tc>
        <w:tc>
          <w:tcPr>
            <w:tcW w:w="670" w:type="dxa"/>
            <w:vAlign w:val="center"/>
          </w:tcPr>
          <w:p w14:paraId="2B52B330" w14:textId="77777777" w:rsidR="00103106" w:rsidRPr="006F38CF" w:rsidRDefault="00103106" w:rsidP="00F64B5D">
            <w:pPr>
              <w:jc w:val="center"/>
              <w:rPr>
                <w:b/>
                <w:color w:val="000000"/>
                <w:szCs w:val="22"/>
              </w:rPr>
            </w:pPr>
          </w:p>
        </w:tc>
        <w:tc>
          <w:tcPr>
            <w:tcW w:w="669" w:type="dxa"/>
            <w:vAlign w:val="center"/>
          </w:tcPr>
          <w:p w14:paraId="1EB0FB47" w14:textId="77777777" w:rsidR="00103106" w:rsidRPr="006F38CF" w:rsidRDefault="00103106" w:rsidP="00F64B5D">
            <w:pPr>
              <w:jc w:val="center"/>
              <w:rPr>
                <w:b/>
                <w:color w:val="000000"/>
                <w:szCs w:val="22"/>
              </w:rPr>
            </w:pPr>
          </w:p>
        </w:tc>
        <w:tc>
          <w:tcPr>
            <w:tcW w:w="670" w:type="dxa"/>
            <w:vAlign w:val="center"/>
          </w:tcPr>
          <w:p w14:paraId="06A4872C" w14:textId="77777777" w:rsidR="00103106" w:rsidRPr="006F38CF" w:rsidRDefault="00103106" w:rsidP="00F64B5D">
            <w:pPr>
              <w:jc w:val="center"/>
              <w:rPr>
                <w:b/>
                <w:color w:val="000000"/>
                <w:szCs w:val="22"/>
              </w:rPr>
            </w:pPr>
          </w:p>
        </w:tc>
        <w:tc>
          <w:tcPr>
            <w:tcW w:w="669" w:type="dxa"/>
            <w:vAlign w:val="center"/>
          </w:tcPr>
          <w:p w14:paraId="70E2552F" w14:textId="77777777" w:rsidR="00103106" w:rsidRPr="006F38CF" w:rsidRDefault="00103106" w:rsidP="00F64B5D">
            <w:pPr>
              <w:jc w:val="center"/>
              <w:rPr>
                <w:b/>
                <w:color w:val="000000"/>
                <w:szCs w:val="22"/>
              </w:rPr>
            </w:pPr>
          </w:p>
        </w:tc>
        <w:tc>
          <w:tcPr>
            <w:tcW w:w="670" w:type="dxa"/>
            <w:vAlign w:val="center"/>
          </w:tcPr>
          <w:p w14:paraId="35EAE0BD" w14:textId="77777777" w:rsidR="00103106" w:rsidRPr="006F38CF" w:rsidRDefault="00103106" w:rsidP="00F64B5D">
            <w:pPr>
              <w:jc w:val="center"/>
              <w:rPr>
                <w:b/>
                <w:color w:val="000000"/>
                <w:szCs w:val="22"/>
              </w:rPr>
            </w:pPr>
          </w:p>
        </w:tc>
        <w:tc>
          <w:tcPr>
            <w:tcW w:w="669" w:type="dxa"/>
            <w:vAlign w:val="center"/>
          </w:tcPr>
          <w:p w14:paraId="0EBC8576" w14:textId="77777777" w:rsidR="00103106" w:rsidRPr="006F38CF" w:rsidRDefault="00103106" w:rsidP="00F64B5D">
            <w:pPr>
              <w:jc w:val="center"/>
              <w:rPr>
                <w:b/>
                <w:color w:val="000000"/>
                <w:szCs w:val="22"/>
              </w:rPr>
            </w:pPr>
          </w:p>
        </w:tc>
        <w:tc>
          <w:tcPr>
            <w:tcW w:w="670" w:type="dxa"/>
            <w:vAlign w:val="center"/>
          </w:tcPr>
          <w:p w14:paraId="7158A853" w14:textId="77777777" w:rsidR="00103106" w:rsidRPr="006F38CF" w:rsidRDefault="00103106" w:rsidP="00F64B5D">
            <w:pPr>
              <w:jc w:val="center"/>
              <w:rPr>
                <w:b/>
                <w:color w:val="000000"/>
                <w:szCs w:val="22"/>
              </w:rPr>
            </w:pPr>
          </w:p>
        </w:tc>
        <w:tc>
          <w:tcPr>
            <w:tcW w:w="669" w:type="dxa"/>
            <w:vAlign w:val="center"/>
          </w:tcPr>
          <w:p w14:paraId="713E7BA6" w14:textId="77777777" w:rsidR="00103106" w:rsidRPr="006F38CF" w:rsidRDefault="00103106" w:rsidP="00F64B5D">
            <w:pPr>
              <w:jc w:val="center"/>
              <w:rPr>
                <w:b/>
                <w:color w:val="000000"/>
                <w:szCs w:val="22"/>
              </w:rPr>
            </w:pPr>
          </w:p>
        </w:tc>
        <w:tc>
          <w:tcPr>
            <w:tcW w:w="670" w:type="dxa"/>
            <w:vAlign w:val="center"/>
          </w:tcPr>
          <w:p w14:paraId="051A871E"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5BE4E75" w14:textId="77777777" w:rsidR="00103106" w:rsidRPr="006F38CF" w:rsidRDefault="00103106" w:rsidP="00F64B5D">
            <w:pPr>
              <w:jc w:val="center"/>
              <w:rPr>
                <w:b/>
                <w:color w:val="000000"/>
                <w:szCs w:val="22"/>
              </w:rPr>
            </w:pPr>
          </w:p>
        </w:tc>
        <w:tc>
          <w:tcPr>
            <w:tcW w:w="670" w:type="dxa"/>
            <w:vAlign w:val="center"/>
          </w:tcPr>
          <w:p w14:paraId="50D4C00F" w14:textId="77777777" w:rsidR="00103106" w:rsidRPr="006F38CF" w:rsidRDefault="00103106" w:rsidP="00F64B5D">
            <w:pPr>
              <w:jc w:val="center"/>
              <w:rPr>
                <w:b/>
                <w:color w:val="000000"/>
                <w:szCs w:val="22"/>
              </w:rPr>
            </w:pPr>
          </w:p>
        </w:tc>
      </w:tr>
      <w:tr w:rsidR="00103106" w:rsidRPr="006F38CF" w14:paraId="2F5843C3" w14:textId="77777777" w:rsidTr="00A9108F">
        <w:trPr>
          <w:cantSplit/>
          <w:trHeight w:val="289"/>
          <w:jc w:val="center"/>
        </w:trPr>
        <w:tc>
          <w:tcPr>
            <w:tcW w:w="830" w:type="dxa"/>
            <w:vAlign w:val="center"/>
          </w:tcPr>
          <w:p w14:paraId="78EEDCB4" w14:textId="77777777" w:rsidR="00103106" w:rsidRPr="007852C9" w:rsidRDefault="00DF1BFE" w:rsidP="00F64B5D">
            <w:pPr>
              <w:tabs>
                <w:tab w:val="left" w:pos="397"/>
              </w:tabs>
              <w:ind w:left="397" w:hanging="397"/>
              <w:jc w:val="center"/>
              <w:rPr>
                <w:color w:val="000000"/>
                <w:sz w:val="20"/>
              </w:rPr>
            </w:pPr>
            <w:r w:rsidRPr="007852C9">
              <w:rPr>
                <w:sz w:val="20"/>
              </w:rPr>
              <w:t>A.7.2.</w:t>
            </w:r>
          </w:p>
        </w:tc>
        <w:tc>
          <w:tcPr>
            <w:tcW w:w="4819" w:type="dxa"/>
          </w:tcPr>
          <w:p w14:paraId="7E95DA33" w14:textId="77777777" w:rsidR="00103106" w:rsidRPr="007852C9" w:rsidRDefault="00103106" w:rsidP="00DF1BFE">
            <w:pPr>
              <w:rPr>
                <w:sz w:val="20"/>
              </w:rPr>
            </w:pPr>
            <w:r w:rsidRPr="007852C9">
              <w:rPr>
                <w:sz w:val="20"/>
              </w:rPr>
              <w:t xml:space="preserve">   Dodeljenvanje sertifikata za učesnike seminara.</w:t>
            </w:r>
          </w:p>
        </w:tc>
        <w:tc>
          <w:tcPr>
            <w:tcW w:w="953" w:type="dxa"/>
            <w:vAlign w:val="center"/>
          </w:tcPr>
          <w:p w14:paraId="55E0DD9F"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EA309C9" w14:textId="77777777" w:rsidR="00103106" w:rsidRPr="006F38CF" w:rsidRDefault="00103106" w:rsidP="00F64B5D">
            <w:pPr>
              <w:jc w:val="center"/>
              <w:rPr>
                <w:b/>
                <w:color w:val="000000"/>
                <w:szCs w:val="22"/>
              </w:rPr>
            </w:pPr>
          </w:p>
        </w:tc>
        <w:tc>
          <w:tcPr>
            <w:tcW w:w="670" w:type="dxa"/>
            <w:vAlign w:val="center"/>
          </w:tcPr>
          <w:p w14:paraId="3FBB2283" w14:textId="77777777" w:rsidR="00103106" w:rsidRPr="006F38CF" w:rsidRDefault="00103106" w:rsidP="00F64B5D">
            <w:pPr>
              <w:jc w:val="center"/>
              <w:rPr>
                <w:b/>
                <w:color w:val="000000"/>
                <w:szCs w:val="22"/>
              </w:rPr>
            </w:pPr>
          </w:p>
        </w:tc>
        <w:tc>
          <w:tcPr>
            <w:tcW w:w="669" w:type="dxa"/>
            <w:vAlign w:val="center"/>
          </w:tcPr>
          <w:p w14:paraId="0927C1CD" w14:textId="77777777" w:rsidR="00103106" w:rsidRPr="006F38CF" w:rsidRDefault="00103106" w:rsidP="00F64B5D">
            <w:pPr>
              <w:jc w:val="center"/>
              <w:rPr>
                <w:b/>
                <w:color w:val="000000"/>
                <w:szCs w:val="22"/>
              </w:rPr>
            </w:pPr>
          </w:p>
        </w:tc>
        <w:tc>
          <w:tcPr>
            <w:tcW w:w="670" w:type="dxa"/>
            <w:vAlign w:val="center"/>
          </w:tcPr>
          <w:p w14:paraId="55429084" w14:textId="77777777" w:rsidR="00103106" w:rsidRPr="006F38CF" w:rsidRDefault="00103106" w:rsidP="00F64B5D">
            <w:pPr>
              <w:jc w:val="center"/>
              <w:rPr>
                <w:b/>
                <w:color w:val="000000"/>
                <w:szCs w:val="22"/>
              </w:rPr>
            </w:pPr>
          </w:p>
        </w:tc>
        <w:tc>
          <w:tcPr>
            <w:tcW w:w="669" w:type="dxa"/>
            <w:vAlign w:val="center"/>
          </w:tcPr>
          <w:p w14:paraId="75AEF6E2" w14:textId="77777777" w:rsidR="00103106" w:rsidRPr="006F38CF" w:rsidRDefault="00103106" w:rsidP="00F64B5D">
            <w:pPr>
              <w:jc w:val="center"/>
              <w:rPr>
                <w:b/>
                <w:color w:val="000000"/>
                <w:szCs w:val="22"/>
              </w:rPr>
            </w:pPr>
          </w:p>
        </w:tc>
        <w:tc>
          <w:tcPr>
            <w:tcW w:w="670" w:type="dxa"/>
            <w:vAlign w:val="center"/>
          </w:tcPr>
          <w:p w14:paraId="5442419F" w14:textId="77777777" w:rsidR="00103106" w:rsidRPr="006F38CF" w:rsidRDefault="00103106" w:rsidP="00F64B5D">
            <w:pPr>
              <w:jc w:val="center"/>
              <w:rPr>
                <w:b/>
                <w:color w:val="000000"/>
                <w:szCs w:val="22"/>
              </w:rPr>
            </w:pPr>
          </w:p>
        </w:tc>
        <w:tc>
          <w:tcPr>
            <w:tcW w:w="669" w:type="dxa"/>
            <w:vAlign w:val="center"/>
          </w:tcPr>
          <w:p w14:paraId="0CDC64D4" w14:textId="77777777" w:rsidR="00103106" w:rsidRPr="006F38CF" w:rsidRDefault="00103106" w:rsidP="00F64B5D">
            <w:pPr>
              <w:jc w:val="center"/>
              <w:rPr>
                <w:b/>
                <w:color w:val="000000"/>
                <w:szCs w:val="22"/>
              </w:rPr>
            </w:pPr>
          </w:p>
        </w:tc>
        <w:tc>
          <w:tcPr>
            <w:tcW w:w="670" w:type="dxa"/>
            <w:vAlign w:val="center"/>
          </w:tcPr>
          <w:p w14:paraId="7E14DA5A" w14:textId="77777777" w:rsidR="00103106" w:rsidRPr="006F38CF" w:rsidRDefault="00103106" w:rsidP="00F64B5D">
            <w:pPr>
              <w:jc w:val="center"/>
              <w:rPr>
                <w:b/>
                <w:color w:val="000000"/>
                <w:szCs w:val="22"/>
              </w:rPr>
            </w:pPr>
          </w:p>
        </w:tc>
        <w:tc>
          <w:tcPr>
            <w:tcW w:w="669" w:type="dxa"/>
            <w:vAlign w:val="center"/>
          </w:tcPr>
          <w:p w14:paraId="01099786" w14:textId="77777777" w:rsidR="00103106" w:rsidRPr="006F38CF" w:rsidRDefault="00103106" w:rsidP="00F64B5D">
            <w:pPr>
              <w:jc w:val="center"/>
              <w:rPr>
                <w:b/>
                <w:color w:val="000000"/>
                <w:szCs w:val="22"/>
              </w:rPr>
            </w:pPr>
          </w:p>
        </w:tc>
        <w:tc>
          <w:tcPr>
            <w:tcW w:w="670" w:type="dxa"/>
            <w:vAlign w:val="center"/>
          </w:tcPr>
          <w:p w14:paraId="6806A7A6"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25A7F71" w14:textId="77777777" w:rsidR="00103106" w:rsidRPr="006F38CF" w:rsidRDefault="00103106" w:rsidP="00F64B5D">
            <w:pPr>
              <w:jc w:val="center"/>
              <w:rPr>
                <w:b/>
                <w:color w:val="000000"/>
                <w:szCs w:val="22"/>
              </w:rPr>
            </w:pPr>
          </w:p>
        </w:tc>
        <w:tc>
          <w:tcPr>
            <w:tcW w:w="670" w:type="dxa"/>
            <w:vAlign w:val="center"/>
          </w:tcPr>
          <w:p w14:paraId="44D80C2F" w14:textId="77777777" w:rsidR="00103106" w:rsidRPr="006F38CF" w:rsidRDefault="00103106" w:rsidP="00F64B5D">
            <w:pPr>
              <w:jc w:val="center"/>
              <w:rPr>
                <w:b/>
                <w:color w:val="000000"/>
                <w:szCs w:val="22"/>
              </w:rPr>
            </w:pPr>
          </w:p>
        </w:tc>
      </w:tr>
      <w:tr w:rsidR="00103106" w:rsidRPr="006F38CF" w14:paraId="26FB730D" w14:textId="77777777" w:rsidTr="00A9108F">
        <w:trPr>
          <w:cantSplit/>
          <w:trHeight w:val="289"/>
          <w:jc w:val="center"/>
        </w:trPr>
        <w:tc>
          <w:tcPr>
            <w:tcW w:w="830" w:type="dxa"/>
            <w:vAlign w:val="center"/>
          </w:tcPr>
          <w:p w14:paraId="682C5DC3" w14:textId="77777777" w:rsidR="00103106" w:rsidRPr="007852C9" w:rsidRDefault="00DF1BFE" w:rsidP="00F64B5D">
            <w:pPr>
              <w:tabs>
                <w:tab w:val="left" w:pos="397"/>
              </w:tabs>
              <w:ind w:left="397" w:hanging="397"/>
              <w:jc w:val="center"/>
              <w:rPr>
                <w:color w:val="000000"/>
                <w:sz w:val="20"/>
              </w:rPr>
            </w:pPr>
            <w:r w:rsidRPr="007852C9">
              <w:rPr>
                <w:sz w:val="20"/>
              </w:rPr>
              <w:t>A.7.3.</w:t>
            </w:r>
          </w:p>
        </w:tc>
        <w:tc>
          <w:tcPr>
            <w:tcW w:w="4819" w:type="dxa"/>
          </w:tcPr>
          <w:p w14:paraId="0915FE73" w14:textId="77777777" w:rsidR="00103106" w:rsidRPr="007852C9" w:rsidRDefault="00103106" w:rsidP="00DF1BFE">
            <w:pPr>
              <w:rPr>
                <w:sz w:val="20"/>
              </w:rPr>
            </w:pPr>
            <w:r w:rsidRPr="007852C9">
              <w:rPr>
                <w:sz w:val="20"/>
              </w:rPr>
              <w:t xml:space="preserve"> Anketiranje učesnika seminara.</w:t>
            </w:r>
          </w:p>
        </w:tc>
        <w:tc>
          <w:tcPr>
            <w:tcW w:w="953" w:type="dxa"/>
            <w:vAlign w:val="center"/>
          </w:tcPr>
          <w:p w14:paraId="2BCF37E1"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479F6BC2" w14:textId="77777777" w:rsidR="00103106" w:rsidRPr="006F38CF" w:rsidRDefault="00103106" w:rsidP="00F64B5D">
            <w:pPr>
              <w:jc w:val="center"/>
              <w:rPr>
                <w:b/>
                <w:color w:val="000000"/>
                <w:szCs w:val="22"/>
              </w:rPr>
            </w:pPr>
          </w:p>
        </w:tc>
        <w:tc>
          <w:tcPr>
            <w:tcW w:w="670" w:type="dxa"/>
            <w:vAlign w:val="center"/>
          </w:tcPr>
          <w:p w14:paraId="49F5D415" w14:textId="77777777" w:rsidR="00103106" w:rsidRPr="006F38CF" w:rsidRDefault="00103106" w:rsidP="00F64B5D">
            <w:pPr>
              <w:jc w:val="center"/>
              <w:rPr>
                <w:b/>
                <w:color w:val="000000"/>
                <w:szCs w:val="22"/>
              </w:rPr>
            </w:pPr>
          </w:p>
        </w:tc>
        <w:tc>
          <w:tcPr>
            <w:tcW w:w="669" w:type="dxa"/>
            <w:vAlign w:val="center"/>
          </w:tcPr>
          <w:p w14:paraId="76D604F7" w14:textId="77777777" w:rsidR="00103106" w:rsidRPr="006F38CF" w:rsidRDefault="00103106" w:rsidP="00F64B5D">
            <w:pPr>
              <w:jc w:val="center"/>
              <w:rPr>
                <w:b/>
                <w:color w:val="000000"/>
                <w:szCs w:val="22"/>
              </w:rPr>
            </w:pPr>
          </w:p>
        </w:tc>
        <w:tc>
          <w:tcPr>
            <w:tcW w:w="670" w:type="dxa"/>
            <w:vAlign w:val="center"/>
          </w:tcPr>
          <w:p w14:paraId="0B8961AF" w14:textId="77777777" w:rsidR="00103106" w:rsidRPr="006F38CF" w:rsidRDefault="00103106" w:rsidP="00F64B5D">
            <w:pPr>
              <w:jc w:val="center"/>
              <w:rPr>
                <w:b/>
                <w:color w:val="000000"/>
                <w:szCs w:val="22"/>
              </w:rPr>
            </w:pPr>
          </w:p>
        </w:tc>
        <w:tc>
          <w:tcPr>
            <w:tcW w:w="669" w:type="dxa"/>
            <w:vAlign w:val="center"/>
          </w:tcPr>
          <w:p w14:paraId="307523E8" w14:textId="77777777" w:rsidR="00103106" w:rsidRPr="006F38CF" w:rsidRDefault="00103106" w:rsidP="00F64B5D">
            <w:pPr>
              <w:jc w:val="center"/>
              <w:rPr>
                <w:b/>
                <w:color w:val="000000"/>
                <w:szCs w:val="22"/>
              </w:rPr>
            </w:pPr>
          </w:p>
        </w:tc>
        <w:tc>
          <w:tcPr>
            <w:tcW w:w="670" w:type="dxa"/>
            <w:vAlign w:val="center"/>
          </w:tcPr>
          <w:p w14:paraId="18EF5100" w14:textId="77777777" w:rsidR="00103106" w:rsidRPr="006F38CF" w:rsidRDefault="00103106" w:rsidP="00F64B5D">
            <w:pPr>
              <w:jc w:val="center"/>
              <w:rPr>
                <w:b/>
                <w:color w:val="000000"/>
                <w:szCs w:val="22"/>
              </w:rPr>
            </w:pPr>
          </w:p>
        </w:tc>
        <w:tc>
          <w:tcPr>
            <w:tcW w:w="669" w:type="dxa"/>
            <w:vAlign w:val="center"/>
          </w:tcPr>
          <w:p w14:paraId="30033F0C" w14:textId="77777777" w:rsidR="00103106" w:rsidRPr="006F38CF" w:rsidRDefault="00103106" w:rsidP="00F64B5D">
            <w:pPr>
              <w:jc w:val="center"/>
              <w:rPr>
                <w:b/>
                <w:color w:val="000000"/>
                <w:szCs w:val="22"/>
              </w:rPr>
            </w:pPr>
          </w:p>
        </w:tc>
        <w:tc>
          <w:tcPr>
            <w:tcW w:w="670" w:type="dxa"/>
            <w:vAlign w:val="center"/>
          </w:tcPr>
          <w:p w14:paraId="0796853B" w14:textId="77777777" w:rsidR="00103106" w:rsidRPr="006F38CF" w:rsidRDefault="00103106" w:rsidP="00F64B5D">
            <w:pPr>
              <w:jc w:val="center"/>
              <w:rPr>
                <w:b/>
                <w:color w:val="000000"/>
                <w:szCs w:val="22"/>
              </w:rPr>
            </w:pPr>
          </w:p>
        </w:tc>
        <w:tc>
          <w:tcPr>
            <w:tcW w:w="669" w:type="dxa"/>
            <w:vAlign w:val="center"/>
          </w:tcPr>
          <w:p w14:paraId="3481E20E" w14:textId="77777777" w:rsidR="00103106" w:rsidRPr="006F38CF" w:rsidRDefault="00103106" w:rsidP="00F64B5D">
            <w:pPr>
              <w:jc w:val="center"/>
              <w:rPr>
                <w:b/>
                <w:color w:val="000000"/>
                <w:szCs w:val="22"/>
              </w:rPr>
            </w:pPr>
          </w:p>
        </w:tc>
        <w:tc>
          <w:tcPr>
            <w:tcW w:w="670" w:type="dxa"/>
            <w:vAlign w:val="center"/>
          </w:tcPr>
          <w:p w14:paraId="75CA00B5" w14:textId="77777777" w:rsidR="00103106" w:rsidRPr="006F38CF" w:rsidRDefault="003566EE" w:rsidP="00F64B5D">
            <w:pPr>
              <w:jc w:val="center"/>
              <w:rPr>
                <w:b/>
                <w:color w:val="000000"/>
                <w:szCs w:val="22"/>
              </w:rPr>
            </w:pPr>
            <w:r>
              <w:rPr>
                <w:b/>
                <w:color w:val="000000"/>
                <w:szCs w:val="22"/>
              </w:rPr>
              <w:t>x</w:t>
            </w:r>
          </w:p>
        </w:tc>
        <w:tc>
          <w:tcPr>
            <w:tcW w:w="669" w:type="dxa"/>
            <w:vAlign w:val="center"/>
          </w:tcPr>
          <w:p w14:paraId="618A26D9" w14:textId="77777777" w:rsidR="00103106" w:rsidRPr="006F38CF" w:rsidRDefault="00103106" w:rsidP="00F64B5D">
            <w:pPr>
              <w:jc w:val="center"/>
              <w:rPr>
                <w:b/>
                <w:color w:val="000000"/>
                <w:szCs w:val="22"/>
              </w:rPr>
            </w:pPr>
          </w:p>
        </w:tc>
        <w:tc>
          <w:tcPr>
            <w:tcW w:w="670" w:type="dxa"/>
            <w:vAlign w:val="center"/>
          </w:tcPr>
          <w:p w14:paraId="0C013FDB" w14:textId="77777777" w:rsidR="00103106" w:rsidRPr="006F38CF" w:rsidRDefault="00103106" w:rsidP="00F64B5D">
            <w:pPr>
              <w:jc w:val="center"/>
              <w:rPr>
                <w:b/>
                <w:color w:val="000000"/>
                <w:szCs w:val="22"/>
              </w:rPr>
            </w:pPr>
          </w:p>
        </w:tc>
      </w:tr>
      <w:tr w:rsidR="00103106" w:rsidRPr="006F38CF" w14:paraId="35B5DBB1" w14:textId="77777777" w:rsidTr="00A9108F">
        <w:trPr>
          <w:cantSplit/>
          <w:trHeight w:val="289"/>
          <w:jc w:val="center"/>
        </w:trPr>
        <w:tc>
          <w:tcPr>
            <w:tcW w:w="830" w:type="dxa"/>
            <w:vAlign w:val="center"/>
          </w:tcPr>
          <w:p w14:paraId="17797FEF" w14:textId="77777777" w:rsidR="00103106" w:rsidRPr="007852C9" w:rsidRDefault="00DF1BFE" w:rsidP="00F64B5D">
            <w:pPr>
              <w:tabs>
                <w:tab w:val="left" w:pos="397"/>
              </w:tabs>
              <w:ind w:left="397" w:hanging="397"/>
              <w:jc w:val="center"/>
              <w:rPr>
                <w:color w:val="000000"/>
                <w:sz w:val="20"/>
              </w:rPr>
            </w:pPr>
            <w:r w:rsidRPr="007852C9">
              <w:rPr>
                <w:sz w:val="20"/>
              </w:rPr>
              <w:t>A.8.</w:t>
            </w:r>
          </w:p>
        </w:tc>
        <w:tc>
          <w:tcPr>
            <w:tcW w:w="4819" w:type="dxa"/>
          </w:tcPr>
          <w:p w14:paraId="2B2DAEDF" w14:textId="77777777" w:rsidR="00103106" w:rsidRPr="001A1970" w:rsidRDefault="00103106" w:rsidP="00DF1BFE">
            <w:pPr>
              <w:rPr>
                <w:sz w:val="20"/>
                <w:lang w:val="de-DE"/>
              </w:rPr>
            </w:pPr>
            <w:r w:rsidRPr="001A1970">
              <w:rPr>
                <w:sz w:val="20"/>
                <w:lang w:val="de-DE"/>
              </w:rPr>
              <w:t>Organizovanje debatnih radionca o aktuelnim ekološkim pitanjima.</w:t>
            </w:r>
          </w:p>
        </w:tc>
        <w:tc>
          <w:tcPr>
            <w:tcW w:w="953" w:type="dxa"/>
            <w:vAlign w:val="center"/>
          </w:tcPr>
          <w:p w14:paraId="129A5996" w14:textId="77777777" w:rsidR="00103106" w:rsidRPr="007852C9" w:rsidRDefault="003566EE" w:rsidP="00F64B5D">
            <w:pPr>
              <w:jc w:val="center"/>
              <w:rPr>
                <w:b/>
                <w:color w:val="000000"/>
                <w:szCs w:val="22"/>
              </w:rPr>
            </w:pPr>
            <w:r w:rsidRPr="007852C9">
              <w:rPr>
                <w:b/>
                <w:color w:val="000000"/>
                <w:szCs w:val="22"/>
              </w:rPr>
              <w:t>7 weeks</w:t>
            </w:r>
          </w:p>
        </w:tc>
        <w:tc>
          <w:tcPr>
            <w:tcW w:w="669" w:type="dxa"/>
            <w:vAlign w:val="center"/>
          </w:tcPr>
          <w:p w14:paraId="466B884A" w14:textId="77777777" w:rsidR="00103106" w:rsidRPr="006F38CF" w:rsidRDefault="00103106" w:rsidP="00F64B5D">
            <w:pPr>
              <w:jc w:val="center"/>
              <w:rPr>
                <w:b/>
                <w:color w:val="000000"/>
                <w:szCs w:val="22"/>
              </w:rPr>
            </w:pPr>
          </w:p>
        </w:tc>
        <w:tc>
          <w:tcPr>
            <w:tcW w:w="670" w:type="dxa"/>
            <w:vAlign w:val="center"/>
          </w:tcPr>
          <w:p w14:paraId="26584C96" w14:textId="77777777" w:rsidR="00103106" w:rsidRPr="006F38CF" w:rsidRDefault="00103106" w:rsidP="00F64B5D">
            <w:pPr>
              <w:jc w:val="center"/>
              <w:rPr>
                <w:b/>
                <w:color w:val="000000"/>
                <w:szCs w:val="22"/>
              </w:rPr>
            </w:pPr>
          </w:p>
        </w:tc>
        <w:tc>
          <w:tcPr>
            <w:tcW w:w="669" w:type="dxa"/>
            <w:vAlign w:val="center"/>
          </w:tcPr>
          <w:p w14:paraId="247ED7D5" w14:textId="77777777" w:rsidR="00103106" w:rsidRPr="006F38CF" w:rsidRDefault="00103106" w:rsidP="00F64B5D">
            <w:pPr>
              <w:jc w:val="center"/>
              <w:rPr>
                <w:b/>
                <w:color w:val="000000"/>
                <w:szCs w:val="22"/>
              </w:rPr>
            </w:pPr>
          </w:p>
        </w:tc>
        <w:tc>
          <w:tcPr>
            <w:tcW w:w="670" w:type="dxa"/>
            <w:vAlign w:val="center"/>
          </w:tcPr>
          <w:p w14:paraId="312AC8D7" w14:textId="77777777" w:rsidR="00103106" w:rsidRPr="006F38CF" w:rsidRDefault="00103106" w:rsidP="00F64B5D">
            <w:pPr>
              <w:jc w:val="center"/>
              <w:rPr>
                <w:b/>
                <w:color w:val="000000"/>
                <w:szCs w:val="22"/>
              </w:rPr>
            </w:pPr>
          </w:p>
        </w:tc>
        <w:tc>
          <w:tcPr>
            <w:tcW w:w="669" w:type="dxa"/>
            <w:vAlign w:val="center"/>
          </w:tcPr>
          <w:p w14:paraId="5167BE5D" w14:textId="77777777" w:rsidR="00103106" w:rsidRPr="006F38CF" w:rsidRDefault="00103106" w:rsidP="00F64B5D">
            <w:pPr>
              <w:jc w:val="center"/>
              <w:rPr>
                <w:b/>
                <w:color w:val="000000"/>
                <w:szCs w:val="22"/>
              </w:rPr>
            </w:pPr>
          </w:p>
        </w:tc>
        <w:tc>
          <w:tcPr>
            <w:tcW w:w="670" w:type="dxa"/>
            <w:vAlign w:val="center"/>
          </w:tcPr>
          <w:p w14:paraId="13FEE2F5" w14:textId="77777777" w:rsidR="00103106" w:rsidRPr="006F38CF" w:rsidRDefault="00103106" w:rsidP="00F64B5D">
            <w:pPr>
              <w:jc w:val="center"/>
              <w:rPr>
                <w:b/>
                <w:color w:val="000000"/>
                <w:szCs w:val="22"/>
              </w:rPr>
            </w:pPr>
          </w:p>
        </w:tc>
        <w:tc>
          <w:tcPr>
            <w:tcW w:w="669" w:type="dxa"/>
            <w:vAlign w:val="center"/>
          </w:tcPr>
          <w:p w14:paraId="34559D6F" w14:textId="77777777" w:rsidR="00103106" w:rsidRPr="006F38CF" w:rsidRDefault="00103106" w:rsidP="00F64B5D">
            <w:pPr>
              <w:jc w:val="center"/>
              <w:rPr>
                <w:b/>
                <w:color w:val="000000"/>
                <w:szCs w:val="22"/>
              </w:rPr>
            </w:pPr>
          </w:p>
        </w:tc>
        <w:tc>
          <w:tcPr>
            <w:tcW w:w="670" w:type="dxa"/>
            <w:vAlign w:val="center"/>
          </w:tcPr>
          <w:p w14:paraId="5385694A" w14:textId="77777777" w:rsidR="00103106" w:rsidRPr="006F38CF" w:rsidRDefault="00103106" w:rsidP="00F64B5D">
            <w:pPr>
              <w:jc w:val="center"/>
              <w:rPr>
                <w:b/>
                <w:color w:val="000000"/>
                <w:szCs w:val="22"/>
              </w:rPr>
            </w:pPr>
          </w:p>
        </w:tc>
        <w:tc>
          <w:tcPr>
            <w:tcW w:w="669" w:type="dxa"/>
            <w:vAlign w:val="center"/>
          </w:tcPr>
          <w:p w14:paraId="40251E0A" w14:textId="77777777" w:rsidR="00103106" w:rsidRPr="006F38CF" w:rsidRDefault="00103106" w:rsidP="00F64B5D">
            <w:pPr>
              <w:jc w:val="center"/>
              <w:rPr>
                <w:b/>
                <w:color w:val="000000"/>
                <w:szCs w:val="22"/>
              </w:rPr>
            </w:pPr>
          </w:p>
        </w:tc>
        <w:tc>
          <w:tcPr>
            <w:tcW w:w="670" w:type="dxa"/>
            <w:vAlign w:val="center"/>
          </w:tcPr>
          <w:p w14:paraId="6AFE3D85" w14:textId="77777777" w:rsidR="00103106" w:rsidRPr="006F38CF" w:rsidRDefault="00103106" w:rsidP="00F64B5D">
            <w:pPr>
              <w:jc w:val="center"/>
              <w:rPr>
                <w:b/>
                <w:color w:val="000000"/>
                <w:szCs w:val="22"/>
              </w:rPr>
            </w:pPr>
          </w:p>
        </w:tc>
        <w:tc>
          <w:tcPr>
            <w:tcW w:w="669" w:type="dxa"/>
            <w:vAlign w:val="center"/>
          </w:tcPr>
          <w:p w14:paraId="368B19FE"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1170F6B9" w14:textId="77777777" w:rsidR="00103106" w:rsidRPr="006F38CF" w:rsidRDefault="007852C9" w:rsidP="00F64B5D">
            <w:pPr>
              <w:jc w:val="center"/>
              <w:rPr>
                <w:b/>
                <w:color w:val="000000"/>
                <w:szCs w:val="22"/>
              </w:rPr>
            </w:pPr>
            <w:r>
              <w:rPr>
                <w:b/>
                <w:color w:val="000000"/>
                <w:szCs w:val="22"/>
              </w:rPr>
              <w:t>x</w:t>
            </w:r>
          </w:p>
        </w:tc>
      </w:tr>
      <w:tr w:rsidR="00103106" w:rsidRPr="006F38CF" w14:paraId="3132FCA0" w14:textId="77777777" w:rsidTr="00A9108F">
        <w:trPr>
          <w:cantSplit/>
          <w:trHeight w:val="289"/>
          <w:jc w:val="center"/>
        </w:trPr>
        <w:tc>
          <w:tcPr>
            <w:tcW w:w="830" w:type="dxa"/>
            <w:vAlign w:val="center"/>
          </w:tcPr>
          <w:p w14:paraId="1CB9EFE4" w14:textId="77777777" w:rsidR="00103106" w:rsidRPr="007852C9" w:rsidRDefault="00DF1BFE" w:rsidP="00F64B5D">
            <w:pPr>
              <w:tabs>
                <w:tab w:val="left" w:pos="397"/>
              </w:tabs>
              <w:ind w:left="397" w:hanging="397"/>
              <w:jc w:val="center"/>
              <w:rPr>
                <w:color w:val="000000"/>
                <w:sz w:val="20"/>
              </w:rPr>
            </w:pPr>
            <w:r w:rsidRPr="007852C9">
              <w:rPr>
                <w:sz w:val="20"/>
              </w:rPr>
              <w:t>A.8.1.</w:t>
            </w:r>
          </w:p>
        </w:tc>
        <w:tc>
          <w:tcPr>
            <w:tcW w:w="4819" w:type="dxa"/>
          </w:tcPr>
          <w:p w14:paraId="2434C875" w14:textId="77777777" w:rsidR="00103106" w:rsidRPr="007852C9" w:rsidRDefault="00103106" w:rsidP="00DF1BFE">
            <w:pPr>
              <w:rPr>
                <w:sz w:val="20"/>
              </w:rPr>
            </w:pPr>
            <w:r w:rsidRPr="007852C9">
              <w:rPr>
                <w:sz w:val="20"/>
              </w:rPr>
              <w:t xml:space="preserve">   Angažovanje stručnih govornika i moderatora.</w:t>
            </w:r>
          </w:p>
        </w:tc>
        <w:tc>
          <w:tcPr>
            <w:tcW w:w="953" w:type="dxa"/>
            <w:vAlign w:val="center"/>
          </w:tcPr>
          <w:p w14:paraId="17FB070D" w14:textId="77777777" w:rsidR="00103106" w:rsidRPr="007852C9" w:rsidRDefault="003566EE" w:rsidP="00F64B5D">
            <w:pPr>
              <w:jc w:val="center"/>
              <w:rPr>
                <w:b/>
                <w:color w:val="000000"/>
                <w:szCs w:val="22"/>
              </w:rPr>
            </w:pPr>
            <w:r w:rsidRPr="007852C9">
              <w:rPr>
                <w:b/>
                <w:color w:val="000000"/>
                <w:szCs w:val="22"/>
              </w:rPr>
              <w:t xml:space="preserve"> 1 week</w:t>
            </w:r>
          </w:p>
        </w:tc>
        <w:tc>
          <w:tcPr>
            <w:tcW w:w="669" w:type="dxa"/>
            <w:vAlign w:val="center"/>
          </w:tcPr>
          <w:p w14:paraId="144A2955" w14:textId="77777777" w:rsidR="00103106" w:rsidRPr="006F38CF" w:rsidRDefault="00103106" w:rsidP="00F64B5D">
            <w:pPr>
              <w:jc w:val="center"/>
              <w:rPr>
                <w:b/>
                <w:color w:val="000000"/>
                <w:szCs w:val="22"/>
              </w:rPr>
            </w:pPr>
          </w:p>
        </w:tc>
        <w:tc>
          <w:tcPr>
            <w:tcW w:w="670" w:type="dxa"/>
            <w:vAlign w:val="center"/>
          </w:tcPr>
          <w:p w14:paraId="7C2070C6" w14:textId="77777777" w:rsidR="00103106" w:rsidRPr="006F38CF" w:rsidRDefault="00103106" w:rsidP="00F64B5D">
            <w:pPr>
              <w:jc w:val="center"/>
              <w:rPr>
                <w:b/>
                <w:color w:val="000000"/>
                <w:szCs w:val="22"/>
              </w:rPr>
            </w:pPr>
          </w:p>
        </w:tc>
        <w:tc>
          <w:tcPr>
            <w:tcW w:w="669" w:type="dxa"/>
            <w:vAlign w:val="center"/>
          </w:tcPr>
          <w:p w14:paraId="03936667" w14:textId="77777777" w:rsidR="00103106" w:rsidRPr="006F38CF" w:rsidRDefault="00103106" w:rsidP="00F64B5D">
            <w:pPr>
              <w:jc w:val="center"/>
              <w:rPr>
                <w:b/>
                <w:color w:val="000000"/>
                <w:szCs w:val="22"/>
              </w:rPr>
            </w:pPr>
          </w:p>
        </w:tc>
        <w:tc>
          <w:tcPr>
            <w:tcW w:w="670" w:type="dxa"/>
            <w:vAlign w:val="center"/>
          </w:tcPr>
          <w:p w14:paraId="48CC244E" w14:textId="77777777" w:rsidR="00103106" w:rsidRPr="006F38CF" w:rsidRDefault="00103106" w:rsidP="00F64B5D">
            <w:pPr>
              <w:jc w:val="center"/>
              <w:rPr>
                <w:b/>
                <w:color w:val="000000"/>
                <w:szCs w:val="22"/>
              </w:rPr>
            </w:pPr>
          </w:p>
        </w:tc>
        <w:tc>
          <w:tcPr>
            <w:tcW w:w="669" w:type="dxa"/>
            <w:vAlign w:val="center"/>
          </w:tcPr>
          <w:p w14:paraId="5A99A897" w14:textId="77777777" w:rsidR="00103106" w:rsidRPr="006F38CF" w:rsidRDefault="00103106" w:rsidP="00F64B5D">
            <w:pPr>
              <w:jc w:val="center"/>
              <w:rPr>
                <w:b/>
                <w:color w:val="000000"/>
                <w:szCs w:val="22"/>
              </w:rPr>
            </w:pPr>
          </w:p>
        </w:tc>
        <w:tc>
          <w:tcPr>
            <w:tcW w:w="670" w:type="dxa"/>
            <w:vAlign w:val="center"/>
          </w:tcPr>
          <w:p w14:paraId="53E5840B" w14:textId="77777777" w:rsidR="00103106" w:rsidRPr="006F38CF" w:rsidRDefault="00103106" w:rsidP="00F64B5D">
            <w:pPr>
              <w:jc w:val="center"/>
              <w:rPr>
                <w:b/>
                <w:color w:val="000000"/>
                <w:szCs w:val="22"/>
              </w:rPr>
            </w:pPr>
          </w:p>
        </w:tc>
        <w:tc>
          <w:tcPr>
            <w:tcW w:w="669" w:type="dxa"/>
            <w:vAlign w:val="center"/>
          </w:tcPr>
          <w:p w14:paraId="27077603" w14:textId="77777777" w:rsidR="00103106" w:rsidRPr="006F38CF" w:rsidRDefault="00103106" w:rsidP="00F64B5D">
            <w:pPr>
              <w:jc w:val="center"/>
              <w:rPr>
                <w:b/>
                <w:color w:val="000000"/>
                <w:szCs w:val="22"/>
              </w:rPr>
            </w:pPr>
          </w:p>
        </w:tc>
        <w:tc>
          <w:tcPr>
            <w:tcW w:w="670" w:type="dxa"/>
            <w:vAlign w:val="center"/>
          </w:tcPr>
          <w:p w14:paraId="644706A9" w14:textId="77777777" w:rsidR="00103106" w:rsidRPr="006F38CF" w:rsidRDefault="00103106" w:rsidP="00F64B5D">
            <w:pPr>
              <w:jc w:val="center"/>
              <w:rPr>
                <w:b/>
                <w:color w:val="000000"/>
                <w:szCs w:val="22"/>
              </w:rPr>
            </w:pPr>
          </w:p>
        </w:tc>
        <w:tc>
          <w:tcPr>
            <w:tcW w:w="669" w:type="dxa"/>
            <w:vAlign w:val="center"/>
          </w:tcPr>
          <w:p w14:paraId="13D77CBB" w14:textId="77777777" w:rsidR="00103106" w:rsidRPr="006F38CF" w:rsidRDefault="00103106" w:rsidP="00F64B5D">
            <w:pPr>
              <w:jc w:val="center"/>
              <w:rPr>
                <w:b/>
                <w:color w:val="000000"/>
                <w:szCs w:val="22"/>
              </w:rPr>
            </w:pPr>
          </w:p>
        </w:tc>
        <w:tc>
          <w:tcPr>
            <w:tcW w:w="670" w:type="dxa"/>
            <w:vAlign w:val="center"/>
          </w:tcPr>
          <w:p w14:paraId="4CD8C4A9" w14:textId="77777777" w:rsidR="00103106" w:rsidRPr="006F38CF" w:rsidRDefault="00103106" w:rsidP="00F64B5D">
            <w:pPr>
              <w:jc w:val="center"/>
              <w:rPr>
                <w:b/>
                <w:color w:val="000000"/>
                <w:szCs w:val="22"/>
              </w:rPr>
            </w:pPr>
          </w:p>
        </w:tc>
        <w:tc>
          <w:tcPr>
            <w:tcW w:w="669" w:type="dxa"/>
            <w:vAlign w:val="center"/>
          </w:tcPr>
          <w:p w14:paraId="32FD601C"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3D5CEE69" w14:textId="77777777" w:rsidR="00103106" w:rsidRPr="006F38CF" w:rsidRDefault="00103106" w:rsidP="00F64B5D">
            <w:pPr>
              <w:jc w:val="center"/>
              <w:rPr>
                <w:b/>
                <w:color w:val="000000"/>
                <w:szCs w:val="22"/>
              </w:rPr>
            </w:pPr>
          </w:p>
        </w:tc>
      </w:tr>
      <w:tr w:rsidR="00103106" w:rsidRPr="006F38CF" w14:paraId="70AFE024" w14:textId="77777777" w:rsidTr="00A9108F">
        <w:trPr>
          <w:cantSplit/>
          <w:trHeight w:val="289"/>
          <w:jc w:val="center"/>
        </w:trPr>
        <w:tc>
          <w:tcPr>
            <w:tcW w:w="830" w:type="dxa"/>
            <w:vAlign w:val="center"/>
          </w:tcPr>
          <w:p w14:paraId="0C124EBC" w14:textId="77777777" w:rsidR="00103106" w:rsidRPr="007852C9" w:rsidRDefault="00DF1BFE" w:rsidP="00F64B5D">
            <w:pPr>
              <w:tabs>
                <w:tab w:val="left" w:pos="397"/>
              </w:tabs>
              <w:ind w:left="397" w:hanging="397"/>
              <w:jc w:val="center"/>
              <w:rPr>
                <w:color w:val="000000"/>
                <w:sz w:val="20"/>
              </w:rPr>
            </w:pPr>
            <w:r w:rsidRPr="007852C9">
              <w:rPr>
                <w:sz w:val="20"/>
              </w:rPr>
              <w:t>A.8.2.</w:t>
            </w:r>
          </w:p>
        </w:tc>
        <w:tc>
          <w:tcPr>
            <w:tcW w:w="4819" w:type="dxa"/>
          </w:tcPr>
          <w:p w14:paraId="35633626" w14:textId="77777777" w:rsidR="00103106" w:rsidRPr="007852C9" w:rsidRDefault="00103106" w:rsidP="00DF1BFE">
            <w:pPr>
              <w:rPr>
                <w:sz w:val="20"/>
              </w:rPr>
            </w:pPr>
            <w:r w:rsidRPr="007852C9">
              <w:rPr>
                <w:sz w:val="20"/>
              </w:rPr>
              <w:t xml:space="preserve">   Organizovanje prevoza i smeštaja  za učesnike i moderatore.</w:t>
            </w:r>
          </w:p>
        </w:tc>
        <w:tc>
          <w:tcPr>
            <w:tcW w:w="953" w:type="dxa"/>
            <w:vAlign w:val="center"/>
          </w:tcPr>
          <w:p w14:paraId="3A211DF5"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238704CA" w14:textId="77777777" w:rsidR="00103106" w:rsidRPr="006F38CF" w:rsidRDefault="00103106" w:rsidP="00F64B5D">
            <w:pPr>
              <w:jc w:val="center"/>
              <w:rPr>
                <w:b/>
                <w:color w:val="000000"/>
                <w:szCs w:val="22"/>
              </w:rPr>
            </w:pPr>
          </w:p>
        </w:tc>
        <w:tc>
          <w:tcPr>
            <w:tcW w:w="670" w:type="dxa"/>
            <w:vAlign w:val="center"/>
          </w:tcPr>
          <w:p w14:paraId="0DCF897C" w14:textId="77777777" w:rsidR="00103106" w:rsidRPr="006F38CF" w:rsidRDefault="00103106" w:rsidP="00F64B5D">
            <w:pPr>
              <w:jc w:val="center"/>
              <w:rPr>
                <w:b/>
                <w:color w:val="000000"/>
                <w:szCs w:val="22"/>
              </w:rPr>
            </w:pPr>
          </w:p>
        </w:tc>
        <w:tc>
          <w:tcPr>
            <w:tcW w:w="669" w:type="dxa"/>
            <w:vAlign w:val="center"/>
          </w:tcPr>
          <w:p w14:paraId="6DDA1430" w14:textId="77777777" w:rsidR="00103106" w:rsidRPr="006F38CF" w:rsidRDefault="00103106" w:rsidP="00F64B5D">
            <w:pPr>
              <w:jc w:val="center"/>
              <w:rPr>
                <w:b/>
                <w:color w:val="000000"/>
                <w:szCs w:val="22"/>
              </w:rPr>
            </w:pPr>
          </w:p>
        </w:tc>
        <w:tc>
          <w:tcPr>
            <w:tcW w:w="670" w:type="dxa"/>
            <w:vAlign w:val="center"/>
          </w:tcPr>
          <w:p w14:paraId="624573D7" w14:textId="77777777" w:rsidR="00103106" w:rsidRPr="006F38CF" w:rsidRDefault="00103106" w:rsidP="00F64B5D">
            <w:pPr>
              <w:jc w:val="center"/>
              <w:rPr>
                <w:b/>
                <w:color w:val="000000"/>
                <w:szCs w:val="22"/>
              </w:rPr>
            </w:pPr>
          </w:p>
        </w:tc>
        <w:tc>
          <w:tcPr>
            <w:tcW w:w="669" w:type="dxa"/>
            <w:vAlign w:val="center"/>
          </w:tcPr>
          <w:p w14:paraId="1D79E96E" w14:textId="77777777" w:rsidR="00103106" w:rsidRPr="006F38CF" w:rsidRDefault="00103106" w:rsidP="00F64B5D">
            <w:pPr>
              <w:jc w:val="center"/>
              <w:rPr>
                <w:b/>
                <w:color w:val="000000"/>
                <w:szCs w:val="22"/>
              </w:rPr>
            </w:pPr>
          </w:p>
        </w:tc>
        <w:tc>
          <w:tcPr>
            <w:tcW w:w="670" w:type="dxa"/>
            <w:vAlign w:val="center"/>
          </w:tcPr>
          <w:p w14:paraId="68FCF122" w14:textId="77777777" w:rsidR="00103106" w:rsidRPr="006F38CF" w:rsidRDefault="00103106" w:rsidP="00F64B5D">
            <w:pPr>
              <w:jc w:val="center"/>
              <w:rPr>
                <w:b/>
                <w:color w:val="000000"/>
                <w:szCs w:val="22"/>
              </w:rPr>
            </w:pPr>
          </w:p>
        </w:tc>
        <w:tc>
          <w:tcPr>
            <w:tcW w:w="669" w:type="dxa"/>
            <w:vAlign w:val="center"/>
          </w:tcPr>
          <w:p w14:paraId="4ABB8CD4" w14:textId="77777777" w:rsidR="00103106" w:rsidRPr="006F38CF" w:rsidRDefault="00103106" w:rsidP="00F64B5D">
            <w:pPr>
              <w:jc w:val="center"/>
              <w:rPr>
                <w:b/>
                <w:color w:val="000000"/>
                <w:szCs w:val="22"/>
              </w:rPr>
            </w:pPr>
          </w:p>
        </w:tc>
        <w:tc>
          <w:tcPr>
            <w:tcW w:w="670" w:type="dxa"/>
            <w:vAlign w:val="center"/>
          </w:tcPr>
          <w:p w14:paraId="181674F0" w14:textId="77777777" w:rsidR="00103106" w:rsidRPr="006F38CF" w:rsidRDefault="00103106" w:rsidP="00F64B5D">
            <w:pPr>
              <w:jc w:val="center"/>
              <w:rPr>
                <w:b/>
                <w:color w:val="000000"/>
                <w:szCs w:val="22"/>
              </w:rPr>
            </w:pPr>
          </w:p>
        </w:tc>
        <w:tc>
          <w:tcPr>
            <w:tcW w:w="669" w:type="dxa"/>
            <w:vAlign w:val="center"/>
          </w:tcPr>
          <w:p w14:paraId="3090DF73" w14:textId="77777777" w:rsidR="00103106" w:rsidRPr="006F38CF" w:rsidRDefault="00103106" w:rsidP="00F64B5D">
            <w:pPr>
              <w:jc w:val="center"/>
              <w:rPr>
                <w:b/>
                <w:color w:val="000000"/>
                <w:szCs w:val="22"/>
              </w:rPr>
            </w:pPr>
          </w:p>
        </w:tc>
        <w:tc>
          <w:tcPr>
            <w:tcW w:w="670" w:type="dxa"/>
            <w:vAlign w:val="center"/>
          </w:tcPr>
          <w:p w14:paraId="40D90476" w14:textId="77777777" w:rsidR="00103106" w:rsidRPr="006F38CF" w:rsidRDefault="00103106" w:rsidP="00F64B5D">
            <w:pPr>
              <w:jc w:val="center"/>
              <w:rPr>
                <w:b/>
                <w:color w:val="000000"/>
                <w:szCs w:val="22"/>
              </w:rPr>
            </w:pPr>
          </w:p>
        </w:tc>
        <w:tc>
          <w:tcPr>
            <w:tcW w:w="669" w:type="dxa"/>
            <w:vAlign w:val="center"/>
          </w:tcPr>
          <w:p w14:paraId="608CF9DB" w14:textId="77777777" w:rsidR="00103106" w:rsidRPr="006F38CF" w:rsidRDefault="007852C9" w:rsidP="00F64B5D">
            <w:pPr>
              <w:jc w:val="center"/>
              <w:rPr>
                <w:b/>
                <w:color w:val="000000"/>
                <w:szCs w:val="22"/>
              </w:rPr>
            </w:pPr>
            <w:r>
              <w:rPr>
                <w:b/>
                <w:color w:val="000000"/>
                <w:szCs w:val="22"/>
              </w:rPr>
              <w:t>x</w:t>
            </w:r>
          </w:p>
        </w:tc>
        <w:tc>
          <w:tcPr>
            <w:tcW w:w="670" w:type="dxa"/>
            <w:vAlign w:val="center"/>
          </w:tcPr>
          <w:p w14:paraId="1B5A4258" w14:textId="77777777" w:rsidR="00103106" w:rsidRPr="006F38CF" w:rsidRDefault="00103106" w:rsidP="00F64B5D">
            <w:pPr>
              <w:jc w:val="center"/>
              <w:rPr>
                <w:b/>
                <w:color w:val="000000"/>
                <w:szCs w:val="22"/>
              </w:rPr>
            </w:pPr>
          </w:p>
        </w:tc>
      </w:tr>
      <w:tr w:rsidR="00103106" w:rsidRPr="006F38CF" w14:paraId="2F321CE4" w14:textId="77777777" w:rsidTr="00A9108F">
        <w:trPr>
          <w:cantSplit/>
          <w:trHeight w:val="289"/>
          <w:jc w:val="center"/>
        </w:trPr>
        <w:tc>
          <w:tcPr>
            <w:tcW w:w="830" w:type="dxa"/>
            <w:vAlign w:val="center"/>
          </w:tcPr>
          <w:p w14:paraId="2636AB6F" w14:textId="77777777" w:rsidR="00103106" w:rsidRPr="007852C9" w:rsidRDefault="00DF1BFE" w:rsidP="00F64B5D">
            <w:pPr>
              <w:tabs>
                <w:tab w:val="left" w:pos="397"/>
              </w:tabs>
              <w:ind w:left="397" w:hanging="397"/>
              <w:jc w:val="center"/>
              <w:rPr>
                <w:color w:val="000000"/>
                <w:sz w:val="20"/>
              </w:rPr>
            </w:pPr>
            <w:r w:rsidRPr="007852C9">
              <w:rPr>
                <w:sz w:val="20"/>
              </w:rPr>
              <w:t>A.8.3.</w:t>
            </w:r>
          </w:p>
        </w:tc>
        <w:tc>
          <w:tcPr>
            <w:tcW w:w="4819" w:type="dxa"/>
          </w:tcPr>
          <w:p w14:paraId="1A5B7973" w14:textId="77777777" w:rsidR="00103106" w:rsidRPr="007852C9" w:rsidRDefault="00103106" w:rsidP="00DF1BFE">
            <w:pPr>
              <w:rPr>
                <w:sz w:val="20"/>
              </w:rPr>
            </w:pPr>
            <w:r w:rsidRPr="007852C9">
              <w:rPr>
                <w:sz w:val="20"/>
              </w:rPr>
              <w:t xml:space="preserve">   Obezbeđivanje prevodilaca.</w:t>
            </w:r>
          </w:p>
        </w:tc>
        <w:tc>
          <w:tcPr>
            <w:tcW w:w="953" w:type="dxa"/>
            <w:vAlign w:val="center"/>
          </w:tcPr>
          <w:p w14:paraId="424EE620"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67DF400D" w14:textId="77777777" w:rsidR="00103106" w:rsidRPr="006F38CF" w:rsidRDefault="00103106" w:rsidP="00F64B5D">
            <w:pPr>
              <w:jc w:val="center"/>
              <w:rPr>
                <w:b/>
                <w:color w:val="000000"/>
                <w:szCs w:val="22"/>
              </w:rPr>
            </w:pPr>
          </w:p>
        </w:tc>
        <w:tc>
          <w:tcPr>
            <w:tcW w:w="670" w:type="dxa"/>
            <w:vAlign w:val="center"/>
          </w:tcPr>
          <w:p w14:paraId="7AA9182C" w14:textId="77777777" w:rsidR="00103106" w:rsidRPr="006F38CF" w:rsidRDefault="00103106" w:rsidP="00F64B5D">
            <w:pPr>
              <w:jc w:val="center"/>
              <w:rPr>
                <w:b/>
                <w:color w:val="000000"/>
                <w:szCs w:val="22"/>
              </w:rPr>
            </w:pPr>
          </w:p>
        </w:tc>
        <w:tc>
          <w:tcPr>
            <w:tcW w:w="669" w:type="dxa"/>
            <w:vAlign w:val="center"/>
          </w:tcPr>
          <w:p w14:paraId="44114DF0" w14:textId="77777777" w:rsidR="00103106" w:rsidRPr="006F38CF" w:rsidRDefault="00103106" w:rsidP="00F64B5D">
            <w:pPr>
              <w:jc w:val="center"/>
              <w:rPr>
                <w:b/>
                <w:color w:val="000000"/>
                <w:szCs w:val="22"/>
              </w:rPr>
            </w:pPr>
          </w:p>
        </w:tc>
        <w:tc>
          <w:tcPr>
            <w:tcW w:w="670" w:type="dxa"/>
            <w:vAlign w:val="center"/>
          </w:tcPr>
          <w:p w14:paraId="66E7D710" w14:textId="77777777" w:rsidR="00103106" w:rsidRPr="006F38CF" w:rsidRDefault="00103106" w:rsidP="00F64B5D">
            <w:pPr>
              <w:jc w:val="center"/>
              <w:rPr>
                <w:b/>
                <w:color w:val="000000"/>
                <w:szCs w:val="22"/>
              </w:rPr>
            </w:pPr>
          </w:p>
        </w:tc>
        <w:tc>
          <w:tcPr>
            <w:tcW w:w="669" w:type="dxa"/>
            <w:vAlign w:val="center"/>
          </w:tcPr>
          <w:p w14:paraId="673269B6" w14:textId="77777777" w:rsidR="00103106" w:rsidRPr="006F38CF" w:rsidRDefault="00103106" w:rsidP="00F64B5D">
            <w:pPr>
              <w:jc w:val="center"/>
              <w:rPr>
                <w:b/>
                <w:color w:val="000000"/>
                <w:szCs w:val="22"/>
              </w:rPr>
            </w:pPr>
          </w:p>
        </w:tc>
        <w:tc>
          <w:tcPr>
            <w:tcW w:w="670" w:type="dxa"/>
            <w:vAlign w:val="center"/>
          </w:tcPr>
          <w:p w14:paraId="140E5059" w14:textId="77777777" w:rsidR="00103106" w:rsidRPr="006F38CF" w:rsidRDefault="00103106" w:rsidP="00F64B5D">
            <w:pPr>
              <w:jc w:val="center"/>
              <w:rPr>
                <w:b/>
                <w:color w:val="000000"/>
                <w:szCs w:val="22"/>
              </w:rPr>
            </w:pPr>
          </w:p>
        </w:tc>
        <w:tc>
          <w:tcPr>
            <w:tcW w:w="669" w:type="dxa"/>
            <w:vAlign w:val="center"/>
          </w:tcPr>
          <w:p w14:paraId="042D2906" w14:textId="77777777" w:rsidR="00103106" w:rsidRPr="006F38CF" w:rsidRDefault="00103106" w:rsidP="00F64B5D">
            <w:pPr>
              <w:jc w:val="center"/>
              <w:rPr>
                <w:b/>
                <w:color w:val="000000"/>
                <w:szCs w:val="22"/>
              </w:rPr>
            </w:pPr>
          </w:p>
        </w:tc>
        <w:tc>
          <w:tcPr>
            <w:tcW w:w="670" w:type="dxa"/>
            <w:vAlign w:val="center"/>
          </w:tcPr>
          <w:p w14:paraId="538B719E" w14:textId="77777777" w:rsidR="00103106" w:rsidRPr="006F38CF" w:rsidRDefault="00103106" w:rsidP="00F64B5D">
            <w:pPr>
              <w:jc w:val="center"/>
              <w:rPr>
                <w:b/>
                <w:color w:val="000000"/>
                <w:szCs w:val="22"/>
              </w:rPr>
            </w:pPr>
          </w:p>
        </w:tc>
        <w:tc>
          <w:tcPr>
            <w:tcW w:w="669" w:type="dxa"/>
            <w:vAlign w:val="center"/>
          </w:tcPr>
          <w:p w14:paraId="27929B35" w14:textId="77777777" w:rsidR="00103106" w:rsidRPr="006F38CF" w:rsidRDefault="00103106" w:rsidP="00F64B5D">
            <w:pPr>
              <w:jc w:val="center"/>
              <w:rPr>
                <w:b/>
                <w:color w:val="000000"/>
                <w:szCs w:val="22"/>
              </w:rPr>
            </w:pPr>
          </w:p>
        </w:tc>
        <w:tc>
          <w:tcPr>
            <w:tcW w:w="670" w:type="dxa"/>
            <w:vAlign w:val="center"/>
          </w:tcPr>
          <w:p w14:paraId="3E590DCE" w14:textId="77777777" w:rsidR="00103106" w:rsidRPr="006F38CF" w:rsidRDefault="00103106" w:rsidP="00F64B5D">
            <w:pPr>
              <w:jc w:val="center"/>
              <w:rPr>
                <w:b/>
                <w:color w:val="000000"/>
                <w:szCs w:val="22"/>
              </w:rPr>
            </w:pPr>
          </w:p>
        </w:tc>
        <w:tc>
          <w:tcPr>
            <w:tcW w:w="669" w:type="dxa"/>
            <w:vAlign w:val="center"/>
          </w:tcPr>
          <w:p w14:paraId="79737199"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5CD9EBA6" w14:textId="77777777" w:rsidR="00103106" w:rsidRPr="006F38CF" w:rsidRDefault="00103106" w:rsidP="00F64B5D">
            <w:pPr>
              <w:jc w:val="center"/>
              <w:rPr>
                <w:b/>
                <w:color w:val="000000"/>
                <w:szCs w:val="22"/>
              </w:rPr>
            </w:pPr>
          </w:p>
        </w:tc>
      </w:tr>
      <w:tr w:rsidR="00103106" w:rsidRPr="006F38CF" w14:paraId="3F4AD708" w14:textId="77777777" w:rsidTr="00A9108F">
        <w:trPr>
          <w:cantSplit/>
          <w:trHeight w:val="289"/>
          <w:jc w:val="center"/>
        </w:trPr>
        <w:tc>
          <w:tcPr>
            <w:tcW w:w="830" w:type="dxa"/>
            <w:vAlign w:val="center"/>
          </w:tcPr>
          <w:p w14:paraId="308B2BA6" w14:textId="77777777" w:rsidR="00103106" w:rsidRPr="007852C9" w:rsidRDefault="00DF1BFE" w:rsidP="00F64B5D">
            <w:pPr>
              <w:tabs>
                <w:tab w:val="left" w:pos="397"/>
              </w:tabs>
              <w:ind w:left="397" w:hanging="397"/>
              <w:jc w:val="center"/>
              <w:rPr>
                <w:color w:val="000000"/>
                <w:sz w:val="20"/>
              </w:rPr>
            </w:pPr>
            <w:r w:rsidRPr="007852C9">
              <w:rPr>
                <w:sz w:val="20"/>
              </w:rPr>
              <w:t>A.8.4.</w:t>
            </w:r>
          </w:p>
        </w:tc>
        <w:tc>
          <w:tcPr>
            <w:tcW w:w="4819" w:type="dxa"/>
          </w:tcPr>
          <w:p w14:paraId="66164A75" w14:textId="77777777" w:rsidR="00103106" w:rsidRPr="007852C9" w:rsidRDefault="00103106" w:rsidP="00DF1BFE">
            <w:pPr>
              <w:rPr>
                <w:sz w:val="20"/>
              </w:rPr>
            </w:pPr>
            <w:r w:rsidRPr="007852C9">
              <w:rPr>
                <w:sz w:val="20"/>
              </w:rPr>
              <w:t xml:space="preserve">  Kreiranje agendi debate.</w:t>
            </w:r>
          </w:p>
        </w:tc>
        <w:tc>
          <w:tcPr>
            <w:tcW w:w="953" w:type="dxa"/>
            <w:vAlign w:val="center"/>
          </w:tcPr>
          <w:p w14:paraId="00334B77" w14:textId="77777777" w:rsidR="00103106" w:rsidRPr="007852C9" w:rsidRDefault="007852C9" w:rsidP="00F64B5D">
            <w:pPr>
              <w:jc w:val="center"/>
              <w:rPr>
                <w:b/>
                <w:color w:val="000000"/>
                <w:szCs w:val="22"/>
              </w:rPr>
            </w:pPr>
            <w:r w:rsidRPr="007852C9">
              <w:rPr>
                <w:b/>
                <w:color w:val="000000"/>
                <w:szCs w:val="22"/>
              </w:rPr>
              <w:t>3</w:t>
            </w:r>
            <w:r w:rsidR="003566EE" w:rsidRPr="007852C9">
              <w:rPr>
                <w:b/>
                <w:color w:val="000000"/>
                <w:szCs w:val="22"/>
              </w:rPr>
              <w:t xml:space="preserve"> weeks</w:t>
            </w:r>
          </w:p>
        </w:tc>
        <w:tc>
          <w:tcPr>
            <w:tcW w:w="669" w:type="dxa"/>
            <w:vAlign w:val="center"/>
          </w:tcPr>
          <w:p w14:paraId="4AE2C95B" w14:textId="77777777" w:rsidR="00103106" w:rsidRPr="006F38CF" w:rsidRDefault="00103106" w:rsidP="00F64B5D">
            <w:pPr>
              <w:jc w:val="center"/>
              <w:rPr>
                <w:b/>
                <w:color w:val="000000"/>
                <w:szCs w:val="22"/>
              </w:rPr>
            </w:pPr>
          </w:p>
        </w:tc>
        <w:tc>
          <w:tcPr>
            <w:tcW w:w="670" w:type="dxa"/>
            <w:vAlign w:val="center"/>
          </w:tcPr>
          <w:p w14:paraId="79537994" w14:textId="77777777" w:rsidR="00103106" w:rsidRPr="006F38CF" w:rsidRDefault="00103106" w:rsidP="00F64B5D">
            <w:pPr>
              <w:jc w:val="center"/>
              <w:rPr>
                <w:b/>
                <w:color w:val="000000"/>
                <w:szCs w:val="22"/>
              </w:rPr>
            </w:pPr>
          </w:p>
        </w:tc>
        <w:tc>
          <w:tcPr>
            <w:tcW w:w="669" w:type="dxa"/>
            <w:vAlign w:val="center"/>
          </w:tcPr>
          <w:p w14:paraId="126C22F9" w14:textId="77777777" w:rsidR="00103106" w:rsidRPr="006F38CF" w:rsidRDefault="00103106" w:rsidP="00F64B5D">
            <w:pPr>
              <w:jc w:val="center"/>
              <w:rPr>
                <w:b/>
                <w:color w:val="000000"/>
                <w:szCs w:val="22"/>
              </w:rPr>
            </w:pPr>
          </w:p>
        </w:tc>
        <w:tc>
          <w:tcPr>
            <w:tcW w:w="670" w:type="dxa"/>
            <w:vAlign w:val="center"/>
          </w:tcPr>
          <w:p w14:paraId="598655D7" w14:textId="77777777" w:rsidR="00103106" w:rsidRPr="006F38CF" w:rsidRDefault="00103106" w:rsidP="00F64B5D">
            <w:pPr>
              <w:jc w:val="center"/>
              <w:rPr>
                <w:b/>
                <w:color w:val="000000"/>
                <w:szCs w:val="22"/>
              </w:rPr>
            </w:pPr>
          </w:p>
        </w:tc>
        <w:tc>
          <w:tcPr>
            <w:tcW w:w="669" w:type="dxa"/>
            <w:vAlign w:val="center"/>
          </w:tcPr>
          <w:p w14:paraId="1197F977" w14:textId="77777777" w:rsidR="00103106" w:rsidRPr="006F38CF" w:rsidRDefault="00103106" w:rsidP="00F64B5D">
            <w:pPr>
              <w:jc w:val="center"/>
              <w:rPr>
                <w:b/>
                <w:color w:val="000000"/>
                <w:szCs w:val="22"/>
              </w:rPr>
            </w:pPr>
          </w:p>
        </w:tc>
        <w:tc>
          <w:tcPr>
            <w:tcW w:w="670" w:type="dxa"/>
            <w:vAlign w:val="center"/>
          </w:tcPr>
          <w:p w14:paraId="0E4A1457" w14:textId="77777777" w:rsidR="00103106" w:rsidRPr="006F38CF" w:rsidRDefault="00103106" w:rsidP="00F64B5D">
            <w:pPr>
              <w:jc w:val="center"/>
              <w:rPr>
                <w:b/>
                <w:color w:val="000000"/>
                <w:szCs w:val="22"/>
              </w:rPr>
            </w:pPr>
          </w:p>
        </w:tc>
        <w:tc>
          <w:tcPr>
            <w:tcW w:w="669" w:type="dxa"/>
            <w:vAlign w:val="center"/>
          </w:tcPr>
          <w:p w14:paraId="4AFAF35E" w14:textId="77777777" w:rsidR="00103106" w:rsidRPr="006F38CF" w:rsidRDefault="00103106" w:rsidP="00F64B5D">
            <w:pPr>
              <w:jc w:val="center"/>
              <w:rPr>
                <w:b/>
                <w:color w:val="000000"/>
                <w:szCs w:val="22"/>
              </w:rPr>
            </w:pPr>
          </w:p>
        </w:tc>
        <w:tc>
          <w:tcPr>
            <w:tcW w:w="670" w:type="dxa"/>
            <w:vAlign w:val="center"/>
          </w:tcPr>
          <w:p w14:paraId="18574BF8" w14:textId="77777777" w:rsidR="00103106" w:rsidRPr="006F38CF" w:rsidRDefault="00103106" w:rsidP="00F64B5D">
            <w:pPr>
              <w:jc w:val="center"/>
              <w:rPr>
                <w:b/>
                <w:color w:val="000000"/>
                <w:szCs w:val="22"/>
              </w:rPr>
            </w:pPr>
          </w:p>
        </w:tc>
        <w:tc>
          <w:tcPr>
            <w:tcW w:w="669" w:type="dxa"/>
            <w:vAlign w:val="center"/>
          </w:tcPr>
          <w:p w14:paraId="680A355E" w14:textId="77777777" w:rsidR="00103106" w:rsidRPr="006F38CF" w:rsidRDefault="00103106" w:rsidP="00F64B5D">
            <w:pPr>
              <w:jc w:val="center"/>
              <w:rPr>
                <w:b/>
                <w:color w:val="000000"/>
                <w:szCs w:val="22"/>
              </w:rPr>
            </w:pPr>
          </w:p>
        </w:tc>
        <w:tc>
          <w:tcPr>
            <w:tcW w:w="670" w:type="dxa"/>
            <w:vAlign w:val="center"/>
          </w:tcPr>
          <w:p w14:paraId="6AAE53E7" w14:textId="77777777" w:rsidR="00103106" w:rsidRPr="006F38CF" w:rsidRDefault="00103106" w:rsidP="00F64B5D">
            <w:pPr>
              <w:jc w:val="center"/>
              <w:rPr>
                <w:b/>
                <w:color w:val="000000"/>
                <w:szCs w:val="22"/>
              </w:rPr>
            </w:pPr>
          </w:p>
        </w:tc>
        <w:tc>
          <w:tcPr>
            <w:tcW w:w="669" w:type="dxa"/>
            <w:vAlign w:val="center"/>
          </w:tcPr>
          <w:p w14:paraId="3CD5AF51" w14:textId="77777777" w:rsidR="00103106" w:rsidRPr="006F38CF" w:rsidRDefault="003566EE" w:rsidP="00F64B5D">
            <w:pPr>
              <w:jc w:val="center"/>
              <w:rPr>
                <w:b/>
                <w:color w:val="000000"/>
                <w:szCs w:val="22"/>
              </w:rPr>
            </w:pPr>
            <w:r>
              <w:rPr>
                <w:b/>
                <w:color w:val="000000"/>
                <w:szCs w:val="22"/>
              </w:rPr>
              <w:t>x</w:t>
            </w:r>
          </w:p>
        </w:tc>
        <w:tc>
          <w:tcPr>
            <w:tcW w:w="670" w:type="dxa"/>
            <w:vAlign w:val="center"/>
          </w:tcPr>
          <w:p w14:paraId="6CB38D91" w14:textId="77777777" w:rsidR="00103106" w:rsidRPr="006F38CF" w:rsidRDefault="007852C9" w:rsidP="00F64B5D">
            <w:pPr>
              <w:jc w:val="center"/>
              <w:rPr>
                <w:b/>
                <w:color w:val="000000"/>
                <w:szCs w:val="22"/>
              </w:rPr>
            </w:pPr>
            <w:r>
              <w:rPr>
                <w:b/>
                <w:color w:val="000000"/>
                <w:szCs w:val="22"/>
              </w:rPr>
              <w:t>x</w:t>
            </w:r>
          </w:p>
        </w:tc>
      </w:tr>
      <w:tr w:rsidR="00103106" w:rsidRPr="006F38CF" w14:paraId="5A8176BA" w14:textId="77777777" w:rsidTr="00A9108F">
        <w:trPr>
          <w:cantSplit/>
          <w:trHeight w:val="289"/>
          <w:jc w:val="center"/>
        </w:trPr>
        <w:tc>
          <w:tcPr>
            <w:tcW w:w="830" w:type="dxa"/>
            <w:vAlign w:val="center"/>
          </w:tcPr>
          <w:p w14:paraId="35282234" w14:textId="77777777" w:rsidR="00103106" w:rsidRPr="007852C9" w:rsidRDefault="00DF1BFE" w:rsidP="00F64B5D">
            <w:pPr>
              <w:tabs>
                <w:tab w:val="left" w:pos="397"/>
              </w:tabs>
              <w:ind w:left="397" w:hanging="397"/>
              <w:jc w:val="center"/>
              <w:rPr>
                <w:color w:val="000000"/>
                <w:sz w:val="20"/>
              </w:rPr>
            </w:pPr>
            <w:r w:rsidRPr="007852C9">
              <w:rPr>
                <w:sz w:val="20"/>
              </w:rPr>
              <w:t>A.8.5.</w:t>
            </w:r>
          </w:p>
        </w:tc>
        <w:tc>
          <w:tcPr>
            <w:tcW w:w="4819" w:type="dxa"/>
          </w:tcPr>
          <w:p w14:paraId="5FB4E5A1" w14:textId="77777777" w:rsidR="00103106" w:rsidRPr="007852C9" w:rsidRDefault="00103106" w:rsidP="00A9108F">
            <w:pPr>
              <w:rPr>
                <w:sz w:val="20"/>
              </w:rPr>
            </w:pPr>
            <w:r w:rsidRPr="007852C9">
              <w:rPr>
                <w:sz w:val="20"/>
              </w:rPr>
              <w:t>Obezbeđivanje adekvatanog prostora za izvođenje radionice.</w:t>
            </w:r>
          </w:p>
        </w:tc>
        <w:tc>
          <w:tcPr>
            <w:tcW w:w="953" w:type="dxa"/>
            <w:vAlign w:val="center"/>
          </w:tcPr>
          <w:p w14:paraId="39DA28EE" w14:textId="77777777" w:rsidR="00103106" w:rsidRPr="007852C9" w:rsidRDefault="003566EE" w:rsidP="00F64B5D">
            <w:pPr>
              <w:jc w:val="center"/>
              <w:rPr>
                <w:b/>
                <w:color w:val="000000"/>
                <w:szCs w:val="22"/>
              </w:rPr>
            </w:pPr>
            <w:r w:rsidRPr="007852C9">
              <w:rPr>
                <w:b/>
                <w:color w:val="000000"/>
                <w:szCs w:val="22"/>
              </w:rPr>
              <w:t>1 week</w:t>
            </w:r>
          </w:p>
        </w:tc>
        <w:tc>
          <w:tcPr>
            <w:tcW w:w="669" w:type="dxa"/>
            <w:vAlign w:val="center"/>
          </w:tcPr>
          <w:p w14:paraId="01610B54" w14:textId="77777777" w:rsidR="00103106" w:rsidRPr="006F38CF" w:rsidRDefault="00103106" w:rsidP="00F64B5D">
            <w:pPr>
              <w:jc w:val="center"/>
              <w:rPr>
                <w:b/>
                <w:color w:val="000000"/>
                <w:szCs w:val="22"/>
              </w:rPr>
            </w:pPr>
          </w:p>
        </w:tc>
        <w:tc>
          <w:tcPr>
            <w:tcW w:w="670" w:type="dxa"/>
            <w:vAlign w:val="center"/>
          </w:tcPr>
          <w:p w14:paraId="02FC5954" w14:textId="77777777" w:rsidR="00103106" w:rsidRPr="006F38CF" w:rsidRDefault="00103106" w:rsidP="00F64B5D">
            <w:pPr>
              <w:jc w:val="center"/>
              <w:rPr>
                <w:b/>
                <w:color w:val="000000"/>
                <w:szCs w:val="22"/>
              </w:rPr>
            </w:pPr>
          </w:p>
        </w:tc>
        <w:tc>
          <w:tcPr>
            <w:tcW w:w="669" w:type="dxa"/>
            <w:vAlign w:val="center"/>
          </w:tcPr>
          <w:p w14:paraId="25FBADC1" w14:textId="77777777" w:rsidR="00103106" w:rsidRPr="006F38CF" w:rsidRDefault="00103106" w:rsidP="00F64B5D">
            <w:pPr>
              <w:jc w:val="center"/>
              <w:rPr>
                <w:b/>
                <w:color w:val="000000"/>
                <w:szCs w:val="22"/>
              </w:rPr>
            </w:pPr>
          </w:p>
        </w:tc>
        <w:tc>
          <w:tcPr>
            <w:tcW w:w="670" w:type="dxa"/>
            <w:vAlign w:val="center"/>
          </w:tcPr>
          <w:p w14:paraId="434599F8" w14:textId="77777777" w:rsidR="00103106" w:rsidRPr="006F38CF" w:rsidRDefault="00103106" w:rsidP="00F64B5D">
            <w:pPr>
              <w:jc w:val="center"/>
              <w:rPr>
                <w:b/>
                <w:color w:val="000000"/>
                <w:szCs w:val="22"/>
              </w:rPr>
            </w:pPr>
          </w:p>
        </w:tc>
        <w:tc>
          <w:tcPr>
            <w:tcW w:w="669" w:type="dxa"/>
            <w:vAlign w:val="center"/>
          </w:tcPr>
          <w:p w14:paraId="603089E8" w14:textId="77777777" w:rsidR="00103106" w:rsidRPr="006F38CF" w:rsidRDefault="00103106" w:rsidP="00F64B5D">
            <w:pPr>
              <w:jc w:val="center"/>
              <w:rPr>
                <w:b/>
                <w:color w:val="000000"/>
                <w:szCs w:val="22"/>
              </w:rPr>
            </w:pPr>
          </w:p>
        </w:tc>
        <w:tc>
          <w:tcPr>
            <w:tcW w:w="670" w:type="dxa"/>
            <w:vAlign w:val="center"/>
          </w:tcPr>
          <w:p w14:paraId="41278477" w14:textId="77777777" w:rsidR="00103106" w:rsidRPr="006F38CF" w:rsidRDefault="00103106" w:rsidP="00F64B5D">
            <w:pPr>
              <w:jc w:val="center"/>
              <w:rPr>
                <w:b/>
                <w:color w:val="000000"/>
                <w:szCs w:val="22"/>
              </w:rPr>
            </w:pPr>
          </w:p>
        </w:tc>
        <w:tc>
          <w:tcPr>
            <w:tcW w:w="669" w:type="dxa"/>
            <w:vAlign w:val="center"/>
          </w:tcPr>
          <w:p w14:paraId="24119463" w14:textId="77777777" w:rsidR="00103106" w:rsidRPr="006F38CF" w:rsidRDefault="00103106" w:rsidP="00F64B5D">
            <w:pPr>
              <w:jc w:val="center"/>
              <w:rPr>
                <w:b/>
                <w:color w:val="000000"/>
                <w:szCs w:val="22"/>
              </w:rPr>
            </w:pPr>
          </w:p>
        </w:tc>
        <w:tc>
          <w:tcPr>
            <w:tcW w:w="670" w:type="dxa"/>
            <w:vAlign w:val="center"/>
          </w:tcPr>
          <w:p w14:paraId="5176548F" w14:textId="77777777" w:rsidR="00103106" w:rsidRPr="006F38CF" w:rsidRDefault="00103106" w:rsidP="00F64B5D">
            <w:pPr>
              <w:jc w:val="center"/>
              <w:rPr>
                <w:b/>
                <w:color w:val="000000"/>
                <w:szCs w:val="22"/>
              </w:rPr>
            </w:pPr>
          </w:p>
        </w:tc>
        <w:tc>
          <w:tcPr>
            <w:tcW w:w="669" w:type="dxa"/>
            <w:vAlign w:val="center"/>
          </w:tcPr>
          <w:p w14:paraId="4396CD70" w14:textId="77777777" w:rsidR="00103106" w:rsidRPr="006F38CF" w:rsidRDefault="00103106" w:rsidP="00F64B5D">
            <w:pPr>
              <w:jc w:val="center"/>
              <w:rPr>
                <w:b/>
                <w:color w:val="000000"/>
                <w:szCs w:val="22"/>
              </w:rPr>
            </w:pPr>
          </w:p>
        </w:tc>
        <w:tc>
          <w:tcPr>
            <w:tcW w:w="670" w:type="dxa"/>
            <w:vAlign w:val="center"/>
          </w:tcPr>
          <w:p w14:paraId="0B541337" w14:textId="77777777" w:rsidR="00103106" w:rsidRPr="006F38CF" w:rsidRDefault="00103106" w:rsidP="00F64B5D">
            <w:pPr>
              <w:jc w:val="center"/>
              <w:rPr>
                <w:b/>
                <w:color w:val="000000"/>
                <w:szCs w:val="22"/>
              </w:rPr>
            </w:pPr>
          </w:p>
        </w:tc>
        <w:tc>
          <w:tcPr>
            <w:tcW w:w="669" w:type="dxa"/>
            <w:vAlign w:val="center"/>
          </w:tcPr>
          <w:p w14:paraId="3371CA12" w14:textId="77777777" w:rsidR="00103106" w:rsidRPr="006F38CF" w:rsidRDefault="00103106" w:rsidP="00F64B5D">
            <w:pPr>
              <w:jc w:val="center"/>
              <w:rPr>
                <w:b/>
                <w:color w:val="000000"/>
                <w:szCs w:val="22"/>
              </w:rPr>
            </w:pPr>
          </w:p>
        </w:tc>
        <w:tc>
          <w:tcPr>
            <w:tcW w:w="670" w:type="dxa"/>
            <w:vAlign w:val="center"/>
          </w:tcPr>
          <w:p w14:paraId="2F61EB02" w14:textId="77777777" w:rsidR="00103106" w:rsidRPr="006F38CF" w:rsidRDefault="007852C9" w:rsidP="00F64B5D">
            <w:pPr>
              <w:jc w:val="center"/>
              <w:rPr>
                <w:b/>
                <w:color w:val="000000"/>
                <w:szCs w:val="22"/>
              </w:rPr>
            </w:pPr>
            <w:r>
              <w:rPr>
                <w:b/>
                <w:color w:val="000000"/>
                <w:szCs w:val="22"/>
              </w:rPr>
              <w:t>x</w:t>
            </w:r>
          </w:p>
        </w:tc>
      </w:tr>
      <w:tr w:rsidR="00103106" w:rsidRPr="006F38CF" w14:paraId="3ADFA2F8" w14:textId="77777777" w:rsidTr="00A9108F">
        <w:trPr>
          <w:cantSplit/>
          <w:trHeight w:val="289"/>
          <w:jc w:val="center"/>
        </w:trPr>
        <w:tc>
          <w:tcPr>
            <w:tcW w:w="830" w:type="dxa"/>
            <w:vAlign w:val="center"/>
          </w:tcPr>
          <w:p w14:paraId="33B4B6F5" w14:textId="77777777" w:rsidR="00103106" w:rsidRPr="007852C9" w:rsidRDefault="00DF1BFE" w:rsidP="00F64B5D">
            <w:pPr>
              <w:tabs>
                <w:tab w:val="left" w:pos="397"/>
              </w:tabs>
              <w:ind w:left="397" w:hanging="397"/>
              <w:jc w:val="center"/>
              <w:rPr>
                <w:color w:val="000000"/>
                <w:sz w:val="20"/>
              </w:rPr>
            </w:pPr>
            <w:r w:rsidRPr="007852C9">
              <w:rPr>
                <w:sz w:val="20"/>
              </w:rPr>
              <w:t>A.9.</w:t>
            </w:r>
          </w:p>
        </w:tc>
        <w:tc>
          <w:tcPr>
            <w:tcW w:w="4819" w:type="dxa"/>
          </w:tcPr>
          <w:p w14:paraId="36DB925F" w14:textId="77777777" w:rsidR="00103106" w:rsidRPr="007852C9" w:rsidRDefault="00103106" w:rsidP="00DF1BFE">
            <w:pPr>
              <w:rPr>
                <w:sz w:val="20"/>
              </w:rPr>
            </w:pPr>
            <w:r w:rsidRPr="007852C9">
              <w:rPr>
                <w:sz w:val="20"/>
              </w:rPr>
              <w:t>Održavanje debatne radionice o aktuelnim ekološim pitanjima.</w:t>
            </w:r>
          </w:p>
        </w:tc>
        <w:tc>
          <w:tcPr>
            <w:tcW w:w="953" w:type="dxa"/>
            <w:vAlign w:val="center"/>
          </w:tcPr>
          <w:p w14:paraId="208B1749" w14:textId="77777777" w:rsidR="00103106" w:rsidRPr="007852C9" w:rsidRDefault="003566EE" w:rsidP="00F64B5D">
            <w:pPr>
              <w:jc w:val="center"/>
              <w:rPr>
                <w:b/>
                <w:color w:val="000000"/>
                <w:szCs w:val="22"/>
              </w:rPr>
            </w:pPr>
            <w:r w:rsidRPr="007852C9">
              <w:rPr>
                <w:b/>
                <w:color w:val="000000"/>
                <w:szCs w:val="22"/>
              </w:rPr>
              <w:t>2</w:t>
            </w:r>
            <w:r w:rsidR="007852C9" w:rsidRPr="007852C9">
              <w:rPr>
                <w:b/>
                <w:color w:val="000000"/>
                <w:szCs w:val="22"/>
              </w:rPr>
              <w:t xml:space="preserve"> weeks</w:t>
            </w:r>
          </w:p>
        </w:tc>
        <w:tc>
          <w:tcPr>
            <w:tcW w:w="669" w:type="dxa"/>
            <w:vAlign w:val="center"/>
          </w:tcPr>
          <w:p w14:paraId="13091E05" w14:textId="77777777" w:rsidR="00103106" w:rsidRPr="006F38CF" w:rsidRDefault="00103106" w:rsidP="00F64B5D">
            <w:pPr>
              <w:jc w:val="center"/>
              <w:rPr>
                <w:b/>
                <w:color w:val="000000"/>
                <w:szCs w:val="22"/>
              </w:rPr>
            </w:pPr>
          </w:p>
        </w:tc>
        <w:tc>
          <w:tcPr>
            <w:tcW w:w="670" w:type="dxa"/>
            <w:vAlign w:val="center"/>
          </w:tcPr>
          <w:p w14:paraId="5FD158C4" w14:textId="77777777" w:rsidR="00103106" w:rsidRPr="006F38CF" w:rsidRDefault="00103106" w:rsidP="00F64B5D">
            <w:pPr>
              <w:jc w:val="center"/>
              <w:rPr>
                <w:b/>
                <w:color w:val="000000"/>
                <w:szCs w:val="22"/>
              </w:rPr>
            </w:pPr>
          </w:p>
        </w:tc>
        <w:tc>
          <w:tcPr>
            <w:tcW w:w="669" w:type="dxa"/>
            <w:vAlign w:val="center"/>
          </w:tcPr>
          <w:p w14:paraId="7D4744D2" w14:textId="77777777" w:rsidR="00103106" w:rsidRPr="006F38CF" w:rsidRDefault="00103106" w:rsidP="00F64B5D">
            <w:pPr>
              <w:jc w:val="center"/>
              <w:rPr>
                <w:b/>
                <w:color w:val="000000"/>
                <w:szCs w:val="22"/>
              </w:rPr>
            </w:pPr>
          </w:p>
        </w:tc>
        <w:tc>
          <w:tcPr>
            <w:tcW w:w="670" w:type="dxa"/>
            <w:vAlign w:val="center"/>
          </w:tcPr>
          <w:p w14:paraId="32282287" w14:textId="77777777" w:rsidR="00103106" w:rsidRPr="006F38CF" w:rsidRDefault="00103106" w:rsidP="00F64B5D">
            <w:pPr>
              <w:jc w:val="center"/>
              <w:rPr>
                <w:b/>
                <w:color w:val="000000"/>
                <w:szCs w:val="22"/>
              </w:rPr>
            </w:pPr>
          </w:p>
        </w:tc>
        <w:tc>
          <w:tcPr>
            <w:tcW w:w="669" w:type="dxa"/>
            <w:vAlign w:val="center"/>
          </w:tcPr>
          <w:p w14:paraId="48C160A5" w14:textId="77777777" w:rsidR="00103106" w:rsidRPr="006F38CF" w:rsidRDefault="00103106" w:rsidP="00F64B5D">
            <w:pPr>
              <w:jc w:val="center"/>
              <w:rPr>
                <w:b/>
                <w:color w:val="000000"/>
                <w:szCs w:val="22"/>
              </w:rPr>
            </w:pPr>
          </w:p>
        </w:tc>
        <w:tc>
          <w:tcPr>
            <w:tcW w:w="670" w:type="dxa"/>
            <w:vAlign w:val="center"/>
          </w:tcPr>
          <w:p w14:paraId="3DA57E59" w14:textId="77777777" w:rsidR="00103106" w:rsidRPr="006F38CF" w:rsidRDefault="00103106" w:rsidP="00F64B5D">
            <w:pPr>
              <w:jc w:val="center"/>
              <w:rPr>
                <w:b/>
                <w:color w:val="000000"/>
                <w:szCs w:val="22"/>
              </w:rPr>
            </w:pPr>
          </w:p>
        </w:tc>
        <w:tc>
          <w:tcPr>
            <w:tcW w:w="669" w:type="dxa"/>
            <w:vAlign w:val="center"/>
          </w:tcPr>
          <w:p w14:paraId="10ECDF19" w14:textId="77777777" w:rsidR="00103106" w:rsidRPr="006F38CF" w:rsidRDefault="00103106" w:rsidP="00F64B5D">
            <w:pPr>
              <w:jc w:val="center"/>
              <w:rPr>
                <w:b/>
                <w:color w:val="000000"/>
                <w:szCs w:val="22"/>
              </w:rPr>
            </w:pPr>
          </w:p>
        </w:tc>
        <w:tc>
          <w:tcPr>
            <w:tcW w:w="670" w:type="dxa"/>
            <w:vAlign w:val="center"/>
          </w:tcPr>
          <w:p w14:paraId="6A376F7D" w14:textId="77777777" w:rsidR="00103106" w:rsidRPr="006F38CF" w:rsidRDefault="00103106" w:rsidP="00F64B5D">
            <w:pPr>
              <w:jc w:val="center"/>
              <w:rPr>
                <w:b/>
                <w:color w:val="000000"/>
                <w:szCs w:val="22"/>
              </w:rPr>
            </w:pPr>
          </w:p>
        </w:tc>
        <w:tc>
          <w:tcPr>
            <w:tcW w:w="669" w:type="dxa"/>
            <w:vAlign w:val="center"/>
          </w:tcPr>
          <w:p w14:paraId="6BBCEB18" w14:textId="77777777" w:rsidR="00103106" w:rsidRPr="006F38CF" w:rsidRDefault="00103106" w:rsidP="00F64B5D">
            <w:pPr>
              <w:jc w:val="center"/>
              <w:rPr>
                <w:b/>
                <w:color w:val="000000"/>
                <w:szCs w:val="22"/>
              </w:rPr>
            </w:pPr>
          </w:p>
        </w:tc>
        <w:tc>
          <w:tcPr>
            <w:tcW w:w="670" w:type="dxa"/>
            <w:vAlign w:val="center"/>
          </w:tcPr>
          <w:p w14:paraId="4993EC02" w14:textId="77777777" w:rsidR="00103106" w:rsidRPr="006F38CF" w:rsidRDefault="00103106" w:rsidP="00F64B5D">
            <w:pPr>
              <w:jc w:val="center"/>
              <w:rPr>
                <w:b/>
                <w:color w:val="000000"/>
                <w:szCs w:val="22"/>
              </w:rPr>
            </w:pPr>
          </w:p>
        </w:tc>
        <w:tc>
          <w:tcPr>
            <w:tcW w:w="669" w:type="dxa"/>
            <w:vAlign w:val="center"/>
          </w:tcPr>
          <w:p w14:paraId="4AD1DEF8" w14:textId="77777777" w:rsidR="00103106" w:rsidRPr="006F38CF" w:rsidRDefault="00103106" w:rsidP="00F64B5D">
            <w:pPr>
              <w:jc w:val="center"/>
              <w:rPr>
                <w:b/>
                <w:color w:val="000000"/>
                <w:szCs w:val="22"/>
              </w:rPr>
            </w:pPr>
          </w:p>
        </w:tc>
        <w:tc>
          <w:tcPr>
            <w:tcW w:w="670" w:type="dxa"/>
            <w:vAlign w:val="center"/>
          </w:tcPr>
          <w:p w14:paraId="7063AC8D" w14:textId="77777777" w:rsidR="00103106" w:rsidRPr="006F38CF" w:rsidRDefault="007852C9" w:rsidP="00F64B5D">
            <w:pPr>
              <w:jc w:val="center"/>
              <w:rPr>
                <w:b/>
                <w:color w:val="000000"/>
                <w:szCs w:val="22"/>
              </w:rPr>
            </w:pPr>
            <w:r>
              <w:rPr>
                <w:b/>
                <w:color w:val="000000"/>
                <w:szCs w:val="22"/>
              </w:rPr>
              <w:t>x</w:t>
            </w:r>
          </w:p>
        </w:tc>
      </w:tr>
      <w:tr w:rsidR="00103106" w:rsidRPr="006F38CF" w14:paraId="05715923" w14:textId="77777777" w:rsidTr="00A9108F">
        <w:trPr>
          <w:cantSplit/>
          <w:trHeight w:val="289"/>
          <w:jc w:val="center"/>
        </w:trPr>
        <w:tc>
          <w:tcPr>
            <w:tcW w:w="830" w:type="dxa"/>
            <w:vAlign w:val="center"/>
          </w:tcPr>
          <w:p w14:paraId="307BE6C7" w14:textId="77777777" w:rsidR="00103106" w:rsidRPr="007852C9" w:rsidRDefault="00DF1BFE" w:rsidP="00F64B5D">
            <w:pPr>
              <w:tabs>
                <w:tab w:val="left" w:pos="397"/>
              </w:tabs>
              <w:ind w:left="397" w:hanging="397"/>
              <w:jc w:val="center"/>
              <w:rPr>
                <w:color w:val="000000"/>
                <w:sz w:val="20"/>
              </w:rPr>
            </w:pPr>
            <w:r w:rsidRPr="007852C9">
              <w:rPr>
                <w:sz w:val="20"/>
              </w:rPr>
              <w:t>A.9.1.</w:t>
            </w:r>
          </w:p>
        </w:tc>
        <w:tc>
          <w:tcPr>
            <w:tcW w:w="4819" w:type="dxa"/>
          </w:tcPr>
          <w:p w14:paraId="1C511C3D" w14:textId="77777777" w:rsidR="00103106" w:rsidRPr="007852C9" w:rsidRDefault="00103106" w:rsidP="00DF1BFE">
            <w:pPr>
              <w:rPr>
                <w:sz w:val="20"/>
              </w:rPr>
            </w:pPr>
            <w:r w:rsidRPr="007852C9">
              <w:rPr>
                <w:sz w:val="20"/>
              </w:rPr>
              <w:t xml:space="preserve"> Praćenje agende radionice.</w:t>
            </w:r>
          </w:p>
        </w:tc>
        <w:tc>
          <w:tcPr>
            <w:tcW w:w="953" w:type="dxa"/>
            <w:vAlign w:val="center"/>
          </w:tcPr>
          <w:p w14:paraId="6EB50F9F"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254132" w14:textId="77777777" w:rsidR="00103106" w:rsidRPr="006F38CF" w:rsidRDefault="00103106" w:rsidP="00F64B5D">
            <w:pPr>
              <w:jc w:val="center"/>
              <w:rPr>
                <w:b/>
                <w:color w:val="000000"/>
                <w:szCs w:val="22"/>
              </w:rPr>
            </w:pPr>
          </w:p>
        </w:tc>
        <w:tc>
          <w:tcPr>
            <w:tcW w:w="670" w:type="dxa"/>
            <w:vAlign w:val="center"/>
          </w:tcPr>
          <w:p w14:paraId="3742ED5C" w14:textId="77777777" w:rsidR="00103106" w:rsidRPr="006F38CF" w:rsidRDefault="00103106" w:rsidP="00F64B5D">
            <w:pPr>
              <w:jc w:val="center"/>
              <w:rPr>
                <w:b/>
                <w:color w:val="000000"/>
                <w:szCs w:val="22"/>
              </w:rPr>
            </w:pPr>
          </w:p>
        </w:tc>
        <w:tc>
          <w:tcPr>
            <w:tcW w:w="669" w:type="dxa"/>
            <w:vAlign w:val="center"/>
          </w:tcPr>
          <w:p w14:paraId="1D98C63B" w14:textId="77777777" w:rsidR="00103106" w:rsidRPr="006F38CF" w:rsidRDefault="00103106" w:rsidP="00F64B5D">
            <w:pPr>
              <w:jc w:val="center"/>
              <w:rPr>
                <w:b/>
                <w:color w:val="000000"/>
                <w:szCs w:val="22"/>
              </w:rPr>
            </w:pPr>
          </w:p>
        </w:tc>
        <w:tc>
          <w:tcPr>
            <w:tcW w:w="670" w:type="dxa"/>
            <w:vAlign w:val="center"/>
          </w:tcPr>
          <w:p w14:paraId="08F976D1" w14:textId="77777777" w:rsidR="00103106" w:rsidRPr="006F38CF" w:rsidRDefault="00103106" w:rsidP="00F64B5D">
            <w:pPr>
              <w:jc w:val="center"/>
              <w:rPr>
                <w:b/>
                <w:color w:val="000000"/>
                <w:szCs w:val="22"/>
              </w:rPr>
            </w:pPr>
          </w:p>
        </w:tc>
        <w:tc>
          <w:tcPr>
            <w:tcW w:w="669" w:type="dxa"/>
            <w:vAlign w:val="center"/>
          </w:tcPr>
          <w:p w14:paraId="654FD7EF" w14:textId="77777777" w:rsidR="00103106" w:rsidRPr="006F38CF" w:rsidRDefault="00103106" w:rsidP="00F64B5D">
            <w:pPr>
              <w:jc w:val="center"/>
              <w:rPr>
                <w:b/>
                <w:color w:val="000000"/>
                <w:szCs w:val="22"/>
              </w:rPr>
            </w:pPr>
          </w:p>
        </w:tc>
        <w:tc>
          <w:tcPr>
            <w:tcW w:w="670" w:type="dxa"/>
            <w:vAlign w:val="center"/>
          </w:tcPr>
          <w:p w14:paraId="431BEBE0" w14:textId="77777777" w:rsidR="00103106" w:rsidRPr="006F38CF" w:rsidRDefault="00103106" w:rsidP="00F64B5D">
            <w:pPr>
              <w:jc w:val="center"/>
              <w:rPr>
                <w:b/>
                <w:color w:val="000000"/>
                <w:szCs w:val="22"/>
              </w:rPr>
            </w:pPr>
          </w:p>
        </w:tc>
        <w:tc>
          <w:tcPr>
            <w:tcW w:w="669" w:type="dxa"/>
            <w:vAlign w:val="center"/>
          </w:tcPr>
          <w:p w14:paraId="2134DA7A" w14:textId="77777777" w:rsidR="00103106" w:rsidRPr="006F38CF" w:rsidRDefault="00103106" w:rsidP="00F64B5D">
            <w:pPr>
              <w:jc w:val="center"/>
              <w:rPr>
                <w:b/>
                <w:color w:val="000000"/>
                <w:szCs w:val="22"/>
              </w:rPr>
            </w:pPr>
          </w:p>
        </w:tc>
        <w:tc>
          <w:tcPr>
            <w:tcW w:w="670" w:type="dxa"/>
            <w:vAlign w:val="center"/>
          </w:tcPr>
          <w:p w14:paraId="03AE3598" w14:textId="77777777" w:rsidR="00103106" w:rsidRPr="006F38CF" w:rsidRDefault="00103106" w:rsidP="00F64B5D">
            <w:pPr>
              <w:jc w:val="center"/>
              <w:rPr>
                <w:b/>
                <w:color w:val="000000"/>
                <w:szCs w:val="22"/>
              </w:rPr>
            </w:pPr>
          </w:p>
        </w:tc>
        <w:tc>
          <w:tcPr>
            <w:tcW w:w="669" w:type="dxa"/>
            <w:vAlign w:val="center"/>
          </w:tcPr>
          <w:p w14:paraId="4D4AAF55" w14:textId="77777777" w:rsidR="00103106" w:rsidRPr="006F38CF" w:rsidRDefault="00103106" w:rsidP="00F64B5D">
            <w:pPr>
              <w:jc w:val="center"/>
              <w:rPr>
                <w:b/>
                <w:color w:val="000000"/>
                <w:szCs w:val="22"/>
              </w:rPr>
            </w:pPr>
          </w:p>
        </w:tc>
        <w:tc>
          <w:tcPr>
            <w:tcW w:w="670" w:type="dxa"/>
            <w:vAlign w:val="center"/>
          </w:tcPr>
          <w:p w14:paraId="453522AD" w14:textId="77777777" w:rsidR="00103106" w:rsidRPr="006F38CF" w:rsidRDefault="00103106" w:rsidP="00F64B5D">
            <w:pPr>
              <w:jc w:val="center"/>
              <w:rPr>
                <w:b/>
                <w:color w:val="000000"/>
                <w:szCs w:val="22"/>
              </w:rPr>
            </w:pPr>
          </w:p>
        </w:tc>
        <w:tc>
          <w:tcPr>
            <w:tcW w:w="669" w:type="dxa"/>
            <w:vAlign w:val="center"/>
          </w:tcPr>
          <w:p w14:paraId="228015AD" w14:textId="77777777" w:rsidR="00103106" w:rsidRPr="006F38CF" w:rsidRDefault="00103106" w:rsidP="00F64B5D">
            <w:pPr>
              <w:jc w:val="center"/>
              <w:rPr>
                <w:b/>
                <w:color w:val="000000"/>
                <w:szCs w:val="22"/>
              </w:rPr>
            </w:pPr>
          </w:p>
        </w:tc>
        <w:tc>
          <w:tcPr>
            <w:tcW w:w="670" w:type="dxa"/>
            <w:vAlign w:val="center"/>
          </w:tcPr>
          <w:p w14:paraId="26CC449F" w14:textId="77777777" w:rsidR="00103106" w:rsidRPr="006F38CF" w:rsidRDefault="007852C9" w:rsidP="00F64B5D">
            <w:pPr>
              <w:jc w:val="center"/>
              <w:rPr>
                <w:b/>
                <w:color w:val="000000"/>
                <w:szCs w:val="22"/>
              </w:rPr>
            </w:pPr>
            <w:r>
              <w:rPr>
                <w:b/>
                <w:color w:val="000000"/>
                <w:szCs w:val="22"/>
              </w:rPr>
              <w:t>x</w:t>
            </w:r>
          </w:p>
        </w:tc>
      </w:tr>
      <w:tr w:rsidR="00103106" w:rsidRPr="006F38CF" w14:paraId="4BEFF55B" w14:textId="77777777" w:rsidTr="00A9108F">
        <w:trPr>
          <w:cantSplit/>
          <w:trHeight w:val="289"/>
          <w:jc w:val="center"/>
        </w:trPr>
        <w:tc>
          <w:tcPr>
            <w:tcW w:w="830" w:type="dxa"/>
            <w:vAlign w:val="center"/>
          </w:tcPr>
          <w:p w14:paraId="6875513B" w14:textId="77777777" w:rsidR="00103106" w:rsidRPr="007852C9" w:rsidRDefault="00DF1BFE" w:rsidP="00F64B5D">
            <w:pPr>
              <w:tabs>
                <w:tab w:val="left" w:pos="397"/>
              </w:tabs>
              <w:ind w:left="397" w:hanging="397"/>
              <w:jc w:val="center"/>
              <w:rPr>
                <w:color w:val="000000"/>
                <w:sz w:val="20"/>
              </w:rPr>
            </w:pPr>
            <w:r w:rsidRPr="007852C9">
              <w:rPr>
                <w:sz w:val="20"/>
              </w:rPr>
              <w:lastRenderedPageBreak/>
              <w:t>A.9.2.</w:t>
            </w:r>
          </w:p>
        </w:tc>
        <w:tc>
          <w:tcPr>
            <w:tcW w:w="4819" w:type="dxa"/>
          </w:tcPr>
          <w:p w14:paraId="77BA2324" w14:textId="77777777" w:rsidR="00103106" w:rsidRPr="007852C9" w:rsidRDefault="00103106" w:rsidP="00DF1BFE">
            <w:pPr>
              <w:rPr>
                <w:sz w:val="20"/>
              </w:rPr>
            </w:pPr>
            <w:r w:rsidRPr="007852C9">
              <w:rPr>
                <w:sz w:val="20"/>
              </w:rPr>
              <w:t xml:space="preserve">   Dodeljenvanje sertifikata za učesnike radionice.</w:t>
            </w:r>
          </w:p>
        </w:tc>
        <w:tc>
          <w:tcPr>
            <w:tcW w:w="953" w:type="dxa"/>
            <w:vAlign w:val="center"/>
          </w:tcPr>
          <w:p w14:paraId="3AE30CB2"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336AE2CE" w14:textId="77777777" w:rsidR="00103106" w:rsidRPr="006F38CF" w:rsidRDefault="00103106" w:rsidP="00F64B5D">
            <w:pPr>
              <w:jc w:val="center"/>
              <w:rPr>
                <w:b/>
                <w:color w:val="000000"/>
                <w:szCs w:val="22"/>
              </w:rPr>
            </w:pPr>
          </w:p>
        </w:tc>
        <w:tc>
          <w:tcPr>
            <w:tcW w:w="670" w:type="dxa"/>
            <w:vAlign w:val="center"/>
          </w:tcPr>
          <w:p w14:paraId="268BC005" w14:textId="77777777" w:rsidR="00103106" w:rsidRPr="006F38CF" w:rsidRDefault="00103106" w:rsidP="00F64B5D">
            <w:pPr>
              <w:jc w:val="center"/>
              <w:rPr>
                <w:b/>
                <w:color w:val="000000"/>
                <w:szCs w:val="22"/>
              </w:rPr>
            </w:pPr>
          </w:p>
        </w:tc>
        <w:tc>
          <w:tcPr>
            <w:tcW w:w="669" w:type="dxa"/>
            <w:vAlign w:val="center"/>
          </w:tcPr>
          <w:p w14:paraId="5A5248B8" w14:textId="77777777" w:rsidR="00103106" w:rsidRPr="006F38CF" w:rsidRDefault="00103106" w:rsidP="00F64B5D">
            <w:pPr>
              <w:jc w:val="center"/>
              <w:rPr>
                <w:b/>
                <w:color w:val="000000"/>
                <w:szCs w:val="22"/>
              </w:rPr>
            </w:pPr>
          </w:p>
        </w:tc>
        <w:tc>
          <w:tcPr>
            <w:tcW w:w="670" w:type="dxa"/>
            <w:vAlign w:val="center"/>
          </w:tcPr>
          <w:p w14:paraId="21BCB0EF" w14:textId="77777777" w:rsidR="00103106" w:rsidRPr="006F38CF" w:rsidRDefault="00103106" w:rsidP="00F64B5D">
            <w:pPr>
              <w:jc w:val="center"/>
              <w:rPr>
                <w:b/>
                <w:color w:val="000000"/>
                <w:szCs w:val="22"/>
              </w:rPr>
            </w:pPr>
          </w:p>
        </w:tc>
        <w:tc>
          <w:tcPr>
            <w:tcW w:w="669" w:type="dxa"/>
            <w:vAlign w:val="center"/>
          </w:tcPr>
          <w:p w14:paraId="5EDC7E7D" w14:textId="77777777" w:rsidR="00103106" w:rsidRPr="006F38CF" w:rsidRDefault="00103106" w:rsidP="00F64B5D">
            <w:pPr>
              <w:jc w:val="center"/>
              <w:rPr>
                <w:b/>
                <w:color w:val="000000"/>
                <w:szCs w:val="22"/>
              </w:rPr>
            </w:pPr>
          </w:p>
        </w:tc>
        <w:tc>
          <w:tcPr>
            <w:tcW w:w="670" w:type="dxa"/>
            <w:vAlign w:val="center"/>
          </w:tcPr>
          <w:p w14:paraId="4BED6E0E" w14:textId="77777777" w:rsidR="00103106" w:rsidRPr="006F38CF" w:rsidRDefault="00103106" w:rsidP="00F64B5D">
            <w:pPr>
              <w:jc w:val="center"/>
              <w:rPr>
                <w:b/>
                <w:color w:val="000000"/>
                <w:szCs w:val="22"/>
              </w:rPr>
            </w:pPr>
          </w:p>
        </w:tc>
        <w:tc>
          <w:tcPr>
            <w:tcW w:w="669" w:type="dxa"/>
            <w:vAlign w:val="center"/>
          </w:tcPr>
          <w:p w14:paraId="6EA3F775" w14:textId="77777777" w:rsidR="00103106" w:rsidRPr="006F38CF" w:rsidRDefault="00103106" w:rsidP="00F64B5D">
            <w:pPr>
              <w:jc w:val="center"/>
              <w:rPr>
                <w:b/>
                <w:color w:val="000000"/>
                <w:szCs w:val="22"/>
              </w:rPr>
            </w:pPr>
          </w:p>
        </w:tc>
        <w:tc>
          <w:tcPr>
            <w:tcW w:w="670" w:type="dxa"/>
            <w:vAlign w:val="center"/>
          </w:tcPr>
          <w:p w14:paraId="235944AF" w14:textId="77777777" w:rsidR="00103106" w:rsidRPr="006F38CF" w:rsidRDefault="00103106" w:rsidP="00F64B5D">
            <w:pPr>
              <w:jc w:val="center"/>
              <w:rPr>
                <w:b/>
                <w:color w:val="000000"/>
                <w:szCs w:val="22"/>
              </w:rPr>
            </w:pPr>
          </w:p>
        </w:tc>
        <w:tc>
          <w:tcPr>
            <w:tcW w:w="669" w:type="dxa"/>
            <w:vAlign w:val="center"/>
          </w:tcPr>
          <w:p w14:paraId="32ACA6BF" w14:textId="77777777" w:rsidR="00103106" w:rsidRPr="006F38CF" w:rsidRDefault="00103106" w:rsidP="00F64B5D">
            <w:pPr>
              <w:jc w:val="center"/>
              <w:rPr>
                <w:b/>
                <w:color w:val="000000"/>
                <w:szCs w:val="22"/>
              </w:rPr>
            </w:pPr>
          </w:p>
        </w:tc>
        <w:tc>
          <w:tcPr>
            <w:tcW w:w="670" w:type="dxa"/>
            <w:vAlign w:val="center"/>
          </w:tcPr>
          <w:p w14:paraId="2485B791" w14:textId="77777777" w:rsidR="00103106" w:rsidRPr="006F38CF" w:rsidRDefault="00103106" w:rsidP="00F64B5D">
            <w:pPr>
              <w:jc w:val="center"/>
              <w:rPr>
                <w:b/>
                <w:color w:val="000000"/>
                <w:szCs w:val="22"/>
              </w:rPr>
            </w:pPr>
          </w:p>
        </w:tc>
        <w:tc>
          <w:tcPr>
            <w:tcW w:w="669" w:type="dxa"/>
            <w:vAlign w:val="center"/>
          </w:tcPr>
          <w:p w14:paraId="38E008C6" w14:textId="77777777" w:rsidR="00103106" w:rsidRPr="006F38CF" w:rsidRDefault="00103106" w:rsidP="00F64B5D">
            <w:pPr>
              <w:jc w:val="center"/>
              <w:rPr>
                <w:b/>
                <w:color w:val="000000"/>
                <w:szCs w:val="22"/>
              </w:rPr>
            </w:pPr>
          </w:p>
        </w:tc>
        <w:tc>
          <w:tcPr>
            <w:tcW w:w="670" w:type="dxa"/>
            <w:vAlign w:val="center"/>
          </w:tcPr>
          <w:p w14:paraId="05BD5845" w14:textId="77777777" w:rsidR="00103106" w:rsidRPr="006F38CF" w:rsidRDefault="007852C9" w:rsidP="00F64B5D">
            <w:pPr>
              <w:jc w:val="center"/>
              <w:rPr>
                <w:b/>
                <w:color w:val="000000"/>
                <w:szCs w:val="22"/>
              </w:rPr>
            </w:pPr>
            <w:r>
              <w:rPr>
                <w:b/>
                <w:color w:val="000000"/>
                <w:szCs w:val="22"/>
              </w:rPr>
              <w:t>x</w:t>
            </w:r>
          </w:p>
        </w:tc>
      </w:tr>
      <w:tr w:rsidR="00103106" w:rsidRPr="006F38CF" w14:paraId="323E8762" w14:textId="77777777" w:rsidTr="00A9108F">
        <w:trPr>
          <w:cantSplit/>
          <w:trHeight w:val="289"/>
          <w:jc w:val="center"/>
        </w:trPr>
        <w:tc>
          <w:tcPr>
            <w:tcW w:w="830" w:type="dxa"/>
            <w:vAlign w:val="center"/>
          </w:tcPr>
          <w:p w14:paraId="4FA476EE" w14:textId="77777777" w:rsidR="00103106" w:rsidRPr="007852C9" w:rsidRDefault="00DF1BFE" w:rsidP="00F64B5D">
            <w:pPr>
              <w:tabs>
                <w:tab w:val="left" w:pos="397"/>
              </w:tabs>
              <w:ind w:left="397" w:hanging="397"/>
              <w:jc w:val="center"/>
              <w:rPr>
                <w:color w:val="000000"/>
                <w:sz w:val="20"/>
              </w:rPr>
            </w:pPr>
            <w:r w:rsidRPr="007852C9">
              <w:rPr>
                <w:sz w:val="20"/>
              </w:rPr>
              <w:t>A.9.3.</w:t>
            </w:r>
          </w:p>
        </w:tc>
        <w:tc>
          <w:tcPr>
            <w:tcW w:w="4819" w:type="dxa"/>
          </w:tcPr>
          <w:p w14:paraId="73735E40" w14:textId="77777777" w:rsidR="00103106" w:rsidRPr="007852C9" w:rsidRDefault="00103106" w:rsidP="00DF1BFE">
            <w:pPr>
              <w:rPr>
                <w:sz w:val="20"/>
              </w:rPr>
            </w:pPr>
            <w:r w:rsidRPr="007852C9">
              <w:rPr>
                <w:sz w:val="20"/>
              </w:rPr>
              <w:t xml:space="preserve">Anketiranje učesnika radionice.            </w:t>
            </w:r>
          </w:p>
        </w:tc>
        <w:tc>
          <w:tcPr>
            <w:tcW w:w="953" w:type="dxa"/>
            <w:vAlign w:val="center"/>
          </w:tcPr>
          <w:p w14:paraId="2BF3BCA1" w14:textId="77777777" w:rsidR="00103106" w:rsidRPr="007852C9" w:rsidRDefault="007852C9" w:rsidP="00F64B5D">
            <w:pPr>
              <w:jc w:val="center"/>
              <w:rPr>
                <w:b/>
                <w:color w:val="000000"/>
                <w:szCs w:val="22"/>
              </w:rPr>
            </w:pPr>
            <w:r w:rsidRPr="007852C9">
              <w:rPr>
                <w:b/>
                <w:color w:val="000000"/>
                <w:szCs w:val="22"/>
              </w:rPr>
              <w:t>1 week</w:t>
            </w:r>
          </w:p>
        </w:tc>
        <w:tc>
          <w:tcPr>
            <w:tcW w:w="669" w:type="dxa"/>
            <w:vAlign w:val="center"/>
          </w:tcPr>
          <w:p w14:paraId="40983E3C" w14:textId="77777777" w:rsidR="00103106" w:rsidRPr="006F38CF" w:rsidRDefault="00103106" w:rsidP="00F64B5D">
            <w:pPr>
              <w:jc w:val="center"/>
              <w:rPr>
                <w:b/>
                <w:color w:val="000000"/>
                <w:szCs w:val="22"/>
              </w:rPr>
            </w:pPr>
          </w:p>
        </w:tc>
        <w:tc>
          <w:tcPr>
            <w:tcW w:w="670" w:type="dxa"/>
            <w:vAlign w:val="center"/>
          </w:tcPr>
          <w:p w14:paraId="2B986428" w14:textId="77777777" w:rsidR="00103106" w:rsidRPr="006F38CF" w:rsidRDefault="00103106" w:rsidP="00F64B5D">
            <w:pPr>
              <w:jc w:val="center"/>
              <w:rPr>
                <w:b/>
                <w:color w:val="000000"/>
                <w:szCs w:val="22"/>
              </w:rPr>
            </w:pPr>
          </w:p>
        </w:tc>
        <w:tc>
          <w:tcPr>
            <w:tcW w:w="669" w:type="dxa"/>
            <w:vAlign w:val="center"/>
          </w:tcPr>
          <w:p w14:paraId="10471CA3" w14:textId="77777777" w:rsidR="00103106" w:rsidRPr="006F38CF" w:rsidRDefault="00103106" w:rsidP="00F64B5D">
            <w:pPr>
              <w:jc w:val="center"/>
              <w:rPr>
                <w:b/>
                <w:color w:val="000000"/>
                <w:szCs w:val="22"/>
              </w:rPr>
            </w:pPr>
          </w:p>
        </w:tc>
        <w:tc>
          <w:tcPr>
            <w:tcW w:w="670" w:type="dxa"/>
            <w:vAlign w:val="center"/>
          </w:tcPr>
          <w:p w14:paraId="13226558" w14:textId="77777777" w:rsidR="00103106" w:rsidRPr="006F38CF" w:rsidRDefault="00103106" w:rsidP="00F64B5D">
            <w:pPr>
              <w:jc w:val="center"/>
              <w:rPr>
                <w:b/>
                <w:color w:val="000000"/>
                <w:szCs w:val="22"/>
              </w:rPr>
            </w:pPr>
          </w:p>
        </w:tc>
        <w:tc>
          <w:tcPr>
            <w:tcW w:w="669" w:type="dxa"/>
            <w:vAlign w:val="center"/>
          </w:tcPr>
          <w:p w14:paraId="2996A96D" w14:textId="77777777" w:rsidR="00103106" w:rsidRPr="006F38CF" w:rsidRDefault="00103106" w:rsidP="00F64B5D">
            <w:pPr>
              <w:jc w:val="center"/>
              <w:rPr>
                <w:b/>
                <w:color w:val="000000"/>
                <w:szCs w:val="22"/>
              </w:rPr>
            </w:pPr>
          </w:p>
        </w:tc>
        <w:tc>
          <w:tcPr>
            <w:tcW w:w="670" w:type="dxa"/>
            <w:vAlign w:val="center"/>
          </w:tcPr>
          <w:p w14:paraId="13EE86E1" w14:textId="77777777" w:rsidR="00103106" w:rsidRPr="006F38CF" w:rsidRDefault="00103106" w:rsidP="00F64B5D">
            <w:pPr>
              <w:jc w:val="center"/>
              <w:rPr>
                <w:b/>
                <w:color w:val="000000"/>
                <w:szCs w:val="22"/>
              </w:rPr>
            </w:pPr>
          </w:p>
        </w:tc>
        <w:tc>
          <w:tcPr>
            <w:tcW w:w="669" w:type="dxa"/>
            <w:vAlign w:val="center"/>
          </w:tcPr>
          <w:p w14:paraId="40B915C5" w14:textId="77777777" w:rsidR="00103106" w:rsidRPr="006F38CF" w:rsidRDefault="00103106" w:rsidP="00F64B5D">
            <w:pPr>
              <w:jc w:val="center"/>
              <w:rPr>
                <w:b/>
                <w:color w:val="000000"/>
                <w:szCs w:val="22"/>
              </w:rPr>
            </w:pPr>
          </w:p>
        </w:tc>
        <w:tc>
          <w:tcPr>
            <w:tcW w:w="670" w:type="dxa"/>
            <w:vAlign w:val="center"/>
          </w:tcPr>
          <w:p w14:paraId="1784EA9B" w14:textId="77777777" w:rsidR="00103106" w:rsidRPr="006F38CF" w:rsidRDefault="00103106" w:rsidP="00F64B5D">
            <w:pPr>
              <w:jc w:val="center"/>
              <w:rPr>
                <w:b/>
                <w:color w:val="000000"/>
                <w:szCs w:val="22"/>
              </w:rPr>
            </w:pPr>
          </w:p>
        </w:tc>
        <w:tc>
          <w:tcPr>
            <w:tcW w:w="669" w:type="dxa"/>
            <w:vAlign w:val="center"/>
          </w:tcPr>
          <w:p w14:paraId="6128ED16" w14:textId="77777777" w:rsidR="00103106" w:rsidRPr="006F38CF" w:rsidRDefault="00103106" w:rsidP="00F64B5D">
            <w:pPr>
              <w:jc w:val="center"/>
              <w:rPr>
                <w:b/>
                <w:color w:val="000000"/>
                <w:szCs w:val="22"/>
              </w:rPr>
            </w:pPr>
          </w:p>
        </w:tc>
        <w:tc>
          <w:tcPr>
            <w:tcW w:w="670" w:type="dxa"/>
            <w:vAlign w:val="center"/>
          </w:tcPr>
          <w:p w14:paraId="7A1C4858" w14:textId="77777777" w:rsidR="00103106" w:rsidRPr="006F38CF" w:rsidRDefault="00103106" w:rsidP="00F64B5D">
            <w:pPr>
              <w:jc w:val="center"/>
              <w:rPr>
                <w:b/>
                <w:color w:val="000000"/>
                <w:szCs w:val="22"/>
              </w:rPr>
            </w:pPr>
          </w:p>
        </w:tc>
        <w:tc>
          <w:tcPr>
            <w:tcW w:w="669" w:type="dxa"/>
            <w:vAlign w:val="center"/>
          </w:tcPr>
          <w:p w14:paraId="2A1052A1" w14:textId="77777777" w:rsidR="00103106" w:rsidRPr="006F38CF" w:rsidRDefault="00103106" w:rsidP="00F64B5D">
            <w:pPr>
              <w:jc w:val="center"/>
              <w:rPr>
                <w:b/>
                <w:color w:val="000000"/>
                <w:szCs w:val="22"/>
              </w:rPr>
            </w:pPr>
          </w:p>
        </w:tc>
        <w:tc>
          <w:tcPr>
            <w:tcW w:w="670" w:type="dxa"/>
            <w:vAlign w:val="center"/>
          </w:tcPr>
          <w:p w14:paraId="4F3EAB4D" w14:textId="77777777" w:rsidR="00103106" w:rsidRPr="006F38CF" w:rsidRDefault="007852C9" w:rsidP="00F64B5D">
            <w:pPr>
              <w:jc w:val="center"/>
              <w:rPr>
                <w:b/>
                <w:color w:val="000000"/>
                <w:szCs w:val="22"/>
              </w:rPr>
            </w:pPr>
            <w:r>
              <w:rPr>
                <w:b/>
                <w:color w:val="000000"/>
                <w:szCs w:val="22"/>
              </w:rPr>
              <w:t>x</w:t>
            </w:r>
          </w:p>
        </w:tc>
      </w:tr>
    </w:tbl>
    <w:p w14:paraId="23DC8F59"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5F740D84"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02376609" w14:textId="77777777" w:rsidR="005147E7" w:rsidRPr="006F38CF" w:rsidRDefault="005147E7" w:rsidP="00F64B5D">
      <w:pPr>
        <w:numPr>
          <w:ilvl w:val="12"/>
          <w:numId w:val="0"/>
        </w:numPr>
        <w:outlineLvl w:val="0"/>
        <w:rPr>
          <w:b/>
        </w:rPr>
      </w:pPr>
    </w:p>
    <w:p w14:paraId="22521C05"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969"/>
        <w:gridCol w:w="4680"/>
        <w:gridCol w:w="990"/>
        <w:gridCol w:w="632"/>
        <w:gridCol w:w="670"/>
        <w:gridCol w:w="669"/>
        <w:gridCol w:w="670"/>
        <w:gridCol w:w="669"/>
        <w:gridCol w:w="670"/>
        <w:gridCol w:w="669"/>
        <w:gridCol w:w="670"/>
        <w:gridCol w:w="669"/>
        <w:gridCol w:w="670"/>
        <w:gridCol w:w="669"/>
        <w:gridCol w:w="670"/>
      </w:tblGrid>
      <w:tr w:rsidR="005147E7" w:rsidRPr="006F38CF" w14:paraId="1AF9C290" w14:textId="77777777" w:rsidTr="00166D9B">
        <w:trPr>
          <w:cantSplit/>
          <w:trHeight w:val="243"/>
          <w:jc w:val="center"/>
        </w:trPr>
        <w:tc>
          <w:tcPr>
            <w:tcW w:w="5649" w:type="dxa"/>
            <w:gridSpan w:val="2"/>
            <w:shd w:val="clear" w:color="auto" w:fill="DBE5F1" w:themeFill="accent1" w:themeFillTint="33"/>
            <w:vAlign w:val="center"/>
          </w:tcPr>
          <w:p w14:paraId="4309C0DD" w14:textId="77777777" w:rsidR="005147E7" w:rsidRPr="006F38CF" w:rsidRDefault="005147E7" w:rsidP="00F64B5D">
            <w:pPr>
              <w:jc w:val="center"/>
              <w:rPr>
                <w:b/>
                <w:color w:val="000000"/>
                <w:sz w:val="18"/>
                <w:szCs w:val="18"/>
              </w:rPr>
            </w:pPr>
            <w:r w:rsidRPr="006F38CF">
              <w:rPr>
                <w:b/>
                <w:color w:val="000000"/>
                <w:sz w:val="18"/>
                <w:szCs w:val="18"/>
              </w:rPr>
              <w:lastRenderedPageBreak/>
              <w:t>Activities</w:t>
            </w:r>
          </w:p>
        </w:tc>
        <w:tc>
          <w:tcPr>
            <w:tcW w:w="990" w:type="dxa"/>
            <w:vMerge w:val="restart"/>
            <w:shd w:val="clear" w:color="auto" w:fill="DBE5F1" w:themeFill="accent1" w:themeFillTint="33"/>
            <w:vAlign w:val="center"/>
          </w:tcPr>
          <w:p w14:paraId="6838AEFB"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19DC513"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32" w:type="dxa"/>
            <w:vMerge w:val="restart"/>
            <w:shd w:val="clear" w:color="auto" w:fill="DBE5F1" w:themeFill="accent1" w:themeFillTint="33"/>
            <w:vAlign w:val="center"/>
          </w:tcPr>
          <w:p w14:paraId="7C9E475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5F239B7C"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7410DDC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1A080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FB37086"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1F0BF69"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1BEC0D37"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9C3CA4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734C536"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3E7E8F4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84B1E10"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4CD170B"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E2AE977" w14:textId="77777777" w:rsidTr="00166D9B">
        <w:trPr>
          <w:cantSplit/>
          <w:trHeight w:val="243"/>
          <w:jc w:val="center"/>
        </w:trPr>
        <w:tc>
          <w:tcPr>
            <w:tcW w:w="969" w:type="dxa"/>
            <w:vAlign w:val="center"/>
          </w:tcPr>
          <w:p w14:paraId="7AA9BF50"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D1D585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49D23028"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680" w:type="dxa"/>
            <w:vAlign w:val="center"/>
          </w:tcPr>
          <w:p w14:paraId="1F8E5DB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90" w:type="dxa"/>
            <w:vMerge/>
            <w:vAlign w:val="center"/>
          </w:tcPr>
          <w:p w14:paraId="33AE7154" w14:textId="77777777" w:rsidR="005147E7" w:rsidRPr="006F38CF" w:rsidRDefault="005147E7" w:rsidP="00F64B5D">
            <w:pPr>
              <w:jc w:val="center"/>
              <w:rPr>
                <w:b/>
                <w:color w:val="000000"/>
                <w:sz w:val="18"/>
                <w:szCs w:val="18"/>
              </w:rPr>
            </w:pPr>
          </w:p>
        </w:tc>
        <w:tc>
          <w:tcPr>
            <w:tcW w:w="632" w:type="dxa"/>
            <w:vMerge/>
            <w:vAlign w:val="center"/>
          </w:tcPr>
          <w:p w14:paraId="463E654D" w14:textId="77777777" w:rsidR="005147E7" w:rsidRPr="006F38CF" w:rsidRDefault="005147E7" w:rsidP="00F64B5D">
            <w:pPr>
              <w:jc w:val="center"/>
              <w:rPr>
                <w:b/>
                <w:color w:val="000000"/>
                <w:sz w:val="18"/>
                <w:szCs w:val="18"/>
              </w:rPr>
            </w:pPr>
          </w:p>
        </w:tc>
        <w:tc>
          <w:tcPr>
            <w:tcW w:w="670" w:type="dxa"/>
            <w:vMerge/>
            <w:vAlign w:val="center"/>
          </w:tcPr>
          <w:p w14:paraId="62C1273E" w14:textId="77777777" w:rsidR="005147E7" w:rsidRPr="006F38CF" w:rsidRDefault="005147E7" w:rsidP="00F64B5D">
            <w:pPr>
              <w:jc w:val="center"/>
              <w:rPr>
                <w:b/>
                <w:color w:val="000000"/>
                <w:sz w:val="18"/>
                <w:szCs w:val="18"/>
              </w:rPr>
            </w:pPr>
          </w:p>
        </w:tc>
        <w:tc>
          <w:tcPr>
            <w:tcW w:w="669" w:type="dxa"/>
            <w:vMerge/>
            <w:vAlign w:val="center"/>
          </w:tcPr>
          <w:p w14:paraId="270B616C" w14:textId="77777777" w:rsidR="005147E7" w:rsidRPr="006F38CF" w:rsidRDefault="005147E7" w:rsidP="00F64B5D">
            <w:pPr>
              <w:jc w:val="center"/>
              <w:rPr>
                <w:b/>
                <w:color w:val="000000"/>
                <w:sz w:val="18"/>
                <w:szCs w:val="18"/>
              </w:rPr>
            </w:pPr>
          </w:p>
        </w:tc>
        <w:tc>
          <w:tcPr>
            <w:tcW w:w="670" w:type="dxa"/>
            <w:vMerge/>
            <w:vAlign w:val="center"/>
          </w:tcPr>
          <w:p w14:paraId="7AA53549" w14:textId="77777777" w:rsidR="005147E7" w:rsidRPr="006F38CF" w:rsidRDefault="005147E7" w:rsidP="00F64B5D">
            <w:pPr>
              <w:jc w:val="center"/>
              <w:rPr>
                <w:b/>
                <w:color w:val="000000"/>
                <w:sz w:val="18"/>
                <w:szCs w:val="18"/>
              </w:rPr>
            </w:pPr>
          </w:p>
        </w:tc>
        <w:tc>
          <w:tcPr>
            <w:tcW w:w="669" w:type="dxa"/>
            <w:vMerge/>
            <w:vAlign w:val="center"/>
          </w:tcPr>
          <w:p w14:paraId="2EFA358B" w14:textId="77777777" w:rsidR="005147E7" w:rsidRPr="006F38CF" w:rsidRDefault="005147E7" w:rsidP="00F64B5D">
            <w:pPr>
              <w:jc w:val="center"/>
              <w:rPr>
                <w:b/>
                <w:color w:val="000000"/>
                <w:sz w:val="18"/>
                <w:szCs w:val="18"/>
              </w:rPr>
            </w:pPr>
          </w:p>
        </w:tc>
        <w:tc>
          <w:tcPr>
            <w:tcW w:w="670" w:type="dxa"/>
            <w:vMerge/>
            <w:vAlign w:val="center"/>
          </w:tcPr>
          <w:p w14:paraId="4FE4F148" w14:textId="77777777" w:rsidR="005147E7" w:rsidRPr="006F38CF" w:rsidRDefault="005147E7" w:rsidP="00F64B5D">
            <w:pPr>
              <w:jc w:val="center"/>
              <w:rPr>
                <w:b/>
                <w:color w:val="000000"/>
                <w:sz w:val="18"/>
                <w:szCs w:val="18"/>
              </w:rPr>
            </w:pPr>
          </w:p>
        </w:tc>
        <w:tc>
          <w:tcPr>
            <w:tcW w:w="669" w:type="dxa"/>
            <w:vMerge/>
            <w:vAlign w:val="center"/>
          </w:tcPr>
          <w:p w14:paraId="1D09448E" w14:textId="77777777" w:rsidR="005147E7" w:rsidRPr="006F38CF" w:rsidRDefault="005147E7" w:rsidP="00F64B5D">
            <w:pPr>
              <w:jc w:val="center"/>
              <w:rPr>
                <w:b/>
                <w:color w:val="000000"/>
                <w:sz w:val="18"/>
                <w:szCs w:val="18"/>
              </w:rPr>
            </w:pPr>
          </w:p>
        </w:tc>
        <w:tc>
          <w:tcPr>
            <w:tcW w:w="670" w:type="dxa"/>
            <w:vMerge/>
            <w:vAlign w:val="center"/>
          </w:tcPr>
          <w:p w14:paraId="0797B68F" w14:textId="77777777" w:rsidR="005147E7" w:rsidRPr="006F38CF" w:rsidRDefault="005147E7" w:rsidP="00F64B5D">
            <w:pPr>
              <w:jc w:val="center"/>
              <w:rPr>
                <w:b/>
                <w:color w:val="000000"/>
                <w:sz w:val="18"/>
                <w:szCs w:val="18"/>
              </w:rPr>
            </w:pPr>
          </w:p>
        </w:tc>
        <w:tc>
          <w:tcPr>
            <w:tcW w:w="669" w:type="dxa"/>
            <w:vMerge/>
            <w:vAlign w:val="center"/>
          </w:tcPr>
          <w:p w14:paraId="62433D8D" w14:textId="77777777" w:rsidR="005147E7" w:rsidRPr="006F38CF" w:rsidRDefault="005147E7" w:rsidP="00F64B5D">
            <w:pPr>
              <w:jc w:val="center"/>
              <w:rPr>
                <w:b/>
                <w:color w:val="000000"/>
                <w:sz w:val="18"/>
                <w:szCs w:val="18"/>
              </w:rPr>
            </w:pPr>
          </w:p>
        </w:tc>
        <w:tc>
          <w:tcPr>
            <w:tcW w:w="670" w:type="dxa"/>
            <w:vMerge/>
            <w:vAlign w:val="center"/>
          </w:tcPr>
          <w:p w14:paraId="489D2D81" w14:textId="77777777" w:rsidR="005147E7" w:rsidRPr="006F38CF" w:rsidRDefault="005147E7" w:rsidP="00F64B5D">
            <w:pPr>
              <w:jc w:val="center"/>
              <w:rPr>
                <w:b/>
                <w:color w:val="000000"/>
                <w:sz w:val="18"/>
                <w:szCs w:val="18"/>
              </w:rPr>
            </w:pPr>
          </w:p>
        </w:tc>
        <w:tc>
          <w:tcPr>
            <w:tcW w:w="669" w:type="dxa"/>
            <w:vMerge/>
            <w:vAlign w:val="center"/>
          </w:tcPr>
          <w:p w14:paraId="50E77B30" w14:textId="77777777" w:rsidR="005147E7" w:rsidRPr="006F38CF" w:rsidRDefault="005147E7" w:rsidP="00F64B5D">
            <w:pPr>
              <w:jc w:val="center"/>
              <w:rPr>
                <w:b/>
                <w:color w:val="000000"/>
                <w:sz w:val="18"/>
                <w:szCs w:val="18"/>
              </w:rPr>
            </w:pPr>
          </w:p>
        </w:tc>
        <w:tc>
          <w:tcPr>
            <w:tcW w:w="670" w:type="dxa"/>
            <w:vMerge/>
            <w:vAlign w:val="center"/>
          </w:tcPr>
          <w:p w14:paraId="5B6DCBA9" w14:textId="77777777" w:rsidR="005147E7" w:rsidRPr="006F38CF" w:rsidRDefault="005147E7" w:rsidP="00F64B5D">
            <w:pPr>
              <w:jc w:val="center"/>
              <w:rPr>
                <w:b/>
                <w:color w:val="000000"/>
                <w:sz w:val="18"/>
                <w:szCs w:val="18"/>
              </w:rPr>
            </w:pPr>
          </w:p>
        </w:tc>
      </w:tr>
      <w:tr w:rsidR="00B002C7" w:rsidRPr="00E74915" w14:paraId="0E3673E0" w14:textId="77777777" w:rsidTr="00166D9B">
        <w:trPr>
          <w:cantSplit/>
          <w:trHeight w:val="289"/>
          <w:jc w:val="center"/>
        </w:trPr>
        <w:tc>
          <w:tcPr>
            <w:tcW w:w="969" w:type="dxa"/>
            <w:vAlign w:val="center"/>
          </w:tcPr>
          <w:p w14:paraId="6F4B3040" w14:textId="77777777" w:rsidR="00B002C7" w:rsidRPr="00E74915" w:rsidRDefault="00A9108F" w:rsidP="00F64B5D">
            <w:pPr>
              <w:tabs>
                <w:tab w:val="left" w:pos="397"/>
              </w:tabs>
              <w:ind w:left="397" w:hanging="397"/>
              <w:jc w:val="center"/>
              <w:rPr>
                <w:color w:val="000000"/>
                <w:szCs w:val="22"/>
              </w:rPr>
            </w:pPr>
            <w:r w:rsidRPr="00E74915">
              <w:t>A.10.</w:t>
            </w:r>
          </w:p>
        </w:tc>
        <w:tc>
          <w:tcPr>
            <w:tcW w:w="4680" w:type="dxa"/>
          </w:tcPr>
          <w:p w14:paraId="32870608" w14:textId="77777777" w:rsidR="00B002C7" w:rsidRPr="00E74915" w:rsidRDefault="00B002C7" w:rsidP="00A9108F">
            <w:r w:rsidRPr="00E74915">
              <w:t>Organizovanje i sprovođenje kampanje za povećanje ekološke svesti.</w:t>
            </w:r>
          </w:p>
        </w:tc>
        <w:tc>
          <w:tcPr>
            <w:tcW w:w="990" w:type="dxa"/>
            <w:vAlign w:val="center"/>
          </w:tcPr>
          <w:p w14:paraId="00FF2146" w14:textId="77777777" w:rsidR="00B002C7" w:rsidRPr="00E74915" w:rsidRDefault="00166D9B" w:rsidP="00567CAE">
            <w:pPr>
              <w:jc w:val="center"/>
              <w:rPr>
                <w:b/>
                <w:color w:val="000000"/>
                <w:szCs w:val="22"/>
              </w:rPr>
            </w:pPr>
            <w:r w:rsidRPr="00E74915">
              <w:rPr>
                <w:b/>
                <w:color w:val="000000"/>
                <w:szCs w:val="22"/>
              </w:rPr>
              <w:t>1</w:t>
            </w:r>
            <w:r w:rsidR="00567CAE" w:rsidRPr="00E74915">
              <w:rPr>
                <w:b/>
                <w:color w:val="000000"/>
                <w:szCs w:val="22"/>
              </w:rPr>
              <w:t xml:space="preserve">2 </w:t>
            </w:r>
            <w:r w:rsidRPr="00E74915">
              <w:rPr>
                <w:b/>
                <w:color w:val="000000"/>
                <w:szCs w:val="22"/>
              </w:rPr>
              <w:t>weeks</w:t>
            </w:r>
          </w:p>
        </w:tc>
        <w:tc>
          <w:tcPr>
            <w:tcW w:w="632" w:type="dxa"/>
            <w:vAlign w:val="center"/>
          </w:tcPr>
          <w:p w14:paraId="56AC2F07"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26950D04"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F211FD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4CFE062" w14:textId="77777777" w:rsidR="00B002C7" w:rsidRPr="00E74915" w:rsidRDefault="00B002C7" w:rsidP="00F64B5D">
            <w:pPr>
              <w:jc w:val="center"/>
              <w:rPr>
                <w:b/>
                <w:color w:val="000000"/>
                <w:szCs w:val="22"/>
              </w:rPr>
            </w:pPr>
          </w:p>
        </w:tc>
        <w:tc>
          <w:tcPr>
            <w:tcW w:w="669" w:type="dxa"/>
            <w:vAlign w:val="center"/>
          </w:tcPr>
          <w:p w14:paraId="65E008E9" w14:textId="77777777" w:rsidR="00B002C7" w:rsidRPr="00E74915" w:rsidRDefault="00B002C7" w:rsidP="00F64B5D">
            <w:pPr>
              <w:jc w:val="center"/>
              <w:rPr>
                <w:b/>
                <w:color w:val="000000"/>
                <w:szCs w:val="22"/>
              </w:rPr>
            </w:pPr>
          </w:p>
        </w:tc>
        <w:tc>
          <w:tcPr>
            <w:tcW w:w="670" w:type="dxa"/>
            <w:vAlign w:val="center"/>
          </w:tcPr>
          <w:p w14:paraId="5EC2AF7B" w14:textId="77777777" w:rsidR="00B002C7" w:rsidRPr="00E74915" w:rsidRDefault="00B002C7" w:rsidP="00F64B5D">
            <w:pPr>
              <w:jc w:val="center"/>
              <w:rPr>
                <w:b/>
                <w:color w:val="000000"/>
                <w:szCs w:val="22"/>
              </w:rPr>
            </w:pPr>
          </w:p>
        </w:tc>
        <w:tc>
          <w:tcPr>
            <w:tcW w:w="669" w:type="dxa"/>
            <w:vAlign w:val="center"/>
          </w:tcPr>
          <w:p w14:paraId="6DD2DD8B" w14:textId="77777777" w:rsidR="00B002C7" w:rsidRPr="00E74915" w:rsidRDefault="00B002C7" w:rsidP="00F64B5D">
            <w:pPr>
              <w:jc w:val="center"/>
              <w:rPr>
                <w:b/>
                <w:color w:val="000000"/>
                <w:szCs w:val="22"/>
              </w:rPr>
            </w:pPr>
          </w:p>
        </w:tc>
        <w:tc>
          <w:tcPr>
            <w:tcW w:w="670" w:type="dxa"/>
            <w:vAlign w:val="center"/>
          </w:tcPr>
          <w:p w14:paraId="4D8A11DC" w14:textId="77777777" w:rsidR="00B002C7" w:rsidRPr="00E74915" w:rsidRDefault="00B002C7" w:rsidP="00F64B5D">
            <w:pPr>
              <w:jc w:val="center"/>
              <w:rPr>
                <w:b/>
                <w:color w:val="000000"/>
                <w:szCs w:val="22"/>
              </w:rPr>
            </w:pPr>
          </w:p>
        </w:tc>
        <w:tc>
          <w:tcPr>
            <w:tcW w:w="669" w:type="dxa"/>
            <w:vAlign w:val="center"/>
          </w:tcPr>
          <w:p w14:paraId="44DC0235" w14:textId="77777777" w:rsidR="00B002C7" w:rsidRPr="00E74915" w:rsidRDefault="00B002C7" w:rsidP="00F64B5D">
            <w:pPr>
              <w:jc w:val="center"/>
              <w:rPr>
                <w:b/>
                <w:color w:val="000000"/>
                <w:szCs w:val="22"/>
              </w:rPr>
            </w:pPr>
          </w:p>
        </w:tc>
        <w:tc>
          <w:tcPr>
            <w:tcW w:w="670" w:type="dxa"/>
            <w:vAlign w:val="center"/>
          </w:tcPr>
          <w:p w14:paraId="474D8A90" w14:textId="77777777" w:rsidR="00B002C7" w:rsidRPr="00E74915" w:rsidRDefault="00B002C7" w:rsidP="00F64B5D">
            <w:pPr>
              <w:jc w:val="center"/>
              <w:rPr>
                <w:b/>
                <w:color w:val="000000"/>
                <w:szCs w:val="22"/>
              </w:rPr>
            </w:pPr>
          </w:p>
        </w:tc>
        <w:tc>
          <w:tcPr>
            <w:tcW w:w="669" w:type="dxa"/>
            <w:vAlign w:val="center"/>
          </w:tcPr>
          <w:p w14:paraId="04C991F4" w14:textId="77777777" w:rsidR="00B002C7" w:rsidRPr="00E74915" w:rsidRDefault="00B002C7" w:rsidP="00F64B5D">
            <w:pPr>
              <w:jc w:val="center"/>
              <w:rPr>
                <w:b/>
                <w:color w:val="000000"/>
                <w:szCs w:val="22"/>
              </w:rPr>
            </w:pPr>
          </w:p>
        </w:tc>
        <w:tc>
          <w:tcPr>
            <w:tcW w:w="670" w:type="dxa"/>
            <w:vAlign w:val="center"/>
          </w:tcPr>
          <w:p w14:paraId="43F0F6BC" w14:textId="77777777" w:rsidR="00B002C7" w:rsidRPr="00E74915" w:rsidRDefault="00B002C7" w:rsidP="00F64B5D">
            <w:pPr>
              <w:jc w:val="center"/>
              <w:rPr>
                <w:b/>
                <w:color w:val="000000"/>
                <w:szCs w:val="22"/>
              </w:rPr>
            </w:pPr>
          </w:p>
        </w:tc>
      </w:tr>
      <w:tr w:rsidR="00B002C7" w:rsidRPr="00E74915" w14:paraId="1202AE5E" w14:textId="77777777" w:rsidTr="00166D9B">
        <w:trPr>
          <w:cantSplit/>
          <w:trHeight w:val="289"/>
          <w:jc w:val="center"/>
        </w:trPr>
        <w:tc>
          <w:tcPr>
            <w:tcW w:w="969" w:type="dxa"/>
            <w:vAlign w:val="center"/>
          </w:tcPr>
          <w:p w14:paraId="5A08093A" w14:textId="77777777" w:rsidR="00B002C7" w:rsidRPr="00E74915" w:rsidRDefault="00A9108F" w:rsidP="00F64B5D">
            <w:pPr>
              <w:tabs>
                <w:tab w:val="left" w:pos="397"/>
              </w:tabs>
              <w:ind w:left="397" w:hanging="397"/>
              <w:jc w:val="center"/>
              <w:rPr>
                <w:color w:val="000000"/>
                <w:szCs w:val="22"/>
              </w:rPr>
            </w:pPr>
            <w:r w:rsidRPr="00E74915">
              <w:t>A.10.1.</w:t>
            </w:r>
          </w:p>
        </w:tc>
        <w:tc>
          <w:tcPr>
            <w:tcW w:w="4680" w:type="dxa"/>
          </w:tcPr>
          <w:p w14:paraId="0156E066" w14:textId="77777777" w:rsidR="00B002C7" w:rsidRPr="00E74915" w:rsidRDefault="00B002C7" w:rsidP="00A9108F">
            <w:r w:rsidRPr="00E74915">
              <w:t>Planiranje kampanje.</w:t>
            </w:r>
          </w:p>
        </w:tc>
        <w:tc>
          <w:tcPr>
            <w:tcW w:w="990" w:type="dxa"/>
            <w:vAlign w:val="center"/>
          </w:tcPr>
          <w:p w14:paraId="7CEB52DC"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6AD6CFC3"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4DED4B39" w14:textId="77777777" w:rsidR="00B002C7" w:rsidRPr="00E74915" w:rsidRDefault="00B002C7" w:rsidP="00F64B5D">
            <w:pPr>
              <w:jc w:val="center"/>
              <w:rPr>
                <w:b/>
                <w:color w:val="000000"/>
                <w:szCs w:val="22"/>
              </w:rPr>
            </w:pPr>
          </w:p>
        </w:tc>
        <w:tc>
          <w:tcPr>
            <w:tcW w:w="669" w:type="dxa"/>
            <w:vAlign w:val="center"/>
          </w:tcPr>
          <w:p w14:paraId="236BAC64" w14:textId="77777777" w:rsidR="00B002C7" w:rsidRPr="00E74915" w:rsidRDefault="00B002C7" w:rsidP="00F64B5D">
            <w:pPr>
              <w:jc w:val="center"/>
              <w:rPr>
                <w:b/>
                <w:color w:val="000000"/>
                <w:szCs w:val="22"/>
              </w:rPr>
            </w:pPr>
          </w:p>
        </w:tc>
        <w:tc>
          <w:tcPr>
            <w:tcW w:w="670" w:type="dxa"/>
            <w:vAlign w:val="center"/>
          </w:tcPr>
          <w:p w14:paraId="74C13445" w14:textId="77777777" w:rsidR="00B002C7" w:rsidRPr="00E74915" w:rsidRDefault="00B002C7" w:rsidP="00F64B5D">
            <w:pPr>
              <w:jc w:val="center"/>
              <w:rPr>
                <w:b/>
                <w:color w:val="000000"/>
                <w:szCs w:val="22"/>
              </w:rPr>
            </w:pPr>
          </w:p>
        </w:tc>
        <w:tc>
          <w:tcPr>
            <w:tcW w:w="669" w:type="dxa"/>
            <w:vAlign w:val="center"/>
          </w:tcPr>
          <w:p w14:paraId="32FF20E5" w14:textId="77777777" w:rsidR="00B002C7" w:rsidRPr="00E74915" w:rsidRDefault="00B002C7" w:rsidP="00F64B5D">
            <w:pPr>
              <w:jc w:val="center"/>
              <w:rPr>
                <w:b/>
                <w:color w:val="000000"/>
                <w:szCs w:val="22"/>
              </w:rPr>
            </w:pPr>
          </w:p>
        </w:tc>
        <w:tc>
          <w:tcPr>
            <w:tcW w:w="670" w:type="dxa"/>
            <w:vAlign w:val="center"/>
          </w:tcPr>
          <w:p w14:paraId="009DC557" w14:textId="77777777" w:rsidR="00B002C7" w:rsidRPr="00E74915" w:rsidRDefault="00B002C7" w:rsidP="00F64B5D">
            <w:pPr>
              <w:jc w:val="center"/>
              <w:rPr>
                <w:b/>
                <w:color w:val="000000"/>
                <w:szCs w:val="22"/>
              </w:rPr>
            </w:pPr>
          </w:p>
        </w:tc>
        <w:tc>
          <w:tcPr>
            <w:tcW w:w="669" w:type="dxa"/>
            <w:vAlign w:val="center"/>
          </w:tcPr>
          <w:p w14:paraId="3FA84D68" w14:textId="77777777" w:rsidR="00B002C7" w:rsidRPr="00E74915" w:rsidRDefault="00B002C7" w:rsidP="00F64B5D">
            <w:pPr>
              <w:jc w:val="center"/>
              <w:rPr>
                <w:b/>
                <w:color w:val="000000"/>
                <w:szCs w:val="22"/>
              </w:rPr>
            </w:pPr>
          </w:p>
        </w:tc>
        <w:tc>
          <w:tcPr>
            <w:tcW w:w="670" w:type="dxa"/>
            <w:vAlign w:val="center"/>
          </w:tcPr>
          <w:p w14:paraId="36AE6E77" w14:textId="77777777" w:rsidR="00B002C7" w:rsidRPr="00E74915" w:rsidRDefault="00B002C7" w:rsidP="00F64B5D">
            <w:pPr>
              <w:jc w:val="center"/>
              <w:rPr>
                <w:b/>
                <w:color w:val="000000"/>
                <w:szCs w:val="22"/>
              </w:rPr>
            </w:pPr>
          </w:p>
        </w:tc>
        <w:tc>
          <w:tcPr>
            <w:tcW w:w="669" w:type="dxa"/>
            <w:vAlign w:val="center"/>
          </w:tcPr>
          <w:p w14:paraId="5CD0AECF" w14:textId="77777777" w:rsidR="00B002C7" w:rsidRPr="00E74915" w:rsidRDefault="00B002C7" w:rsidP="00F64B5D">
            <w:pPr>
              <w:jc w:val="center"/>
              <w:rPr>
                <w:b/>
                <w:color w:val="000000"/>
                <w:szCs w:val="22"/>
              </w:rPr>
            </w:pPr>
          </w:p>
        </w:tc>
        <w:tc>
          <w:tcPr>
            <w:tcW w:w="670" w:type="dxa"/>
            <w:vAlign w:val="center"/>
          </w:tcPr>
          <w:p w14:paraId="4CCF2466" w14:textId="77777777" w:rsidR="00B002C7" w:rsidRPr="00E74915" w:rsidRDefault="00B002C7" w:rsidP="00F64B5D">
            <w:pPr>
              <w:jc w:val="center"/>
              <w:rPr>
                <w:b/>
                <w:color w:val="000000"/>
                <w:szCs w:val="22"/>
              </w:rPr>
            </w:pPr>
          </w:p>
        </w:tc>
        <w:tc>
          <w:tcPr>
            <w:tcW w:w="669" w:type="dxa"/>
            <w:vAlign w:val="center"/>
          </w:tcPr>
          <w:p w14:paraId="41B437CB" w14:textId="77777777" w:rsidR="00B002C7" w:rsidRPr="00E74915" w:rsidRDefault="00B002C7" w:rsidP="00F64B5D">
            <w:pPr>
              <w:jc w:val="center"/>
              <w:rPr>
                <w:b/>
                <w:color w:val="000000"/>
                <w:szCs w:val="22"/>
              </w:rPr>
            </w:pPr>
          </w:p>
        </w:tc>
        <w:tc>
          <w:tcPr>
            <w:tcW w:w="670" w:type="dxa"/>
            <w:vAlign w:val="center"/>
          </w:tcPr>
          <w:p w14:paraId="39CD3F50" w14:textId="77777777" w:rsidR="00B002C7" w:rsidRPr="00E74915" w:rsidRDefault="00B002C7" w:rsidP="00F64B5D">
            <w:pPr>
              <w:jc w:val="center"/>
              <w:rPr>
                <w:b/>
                <w:color w:val="000000"/>
                <w:szCs w:val="22"/>
              </w:rPr>
            </w:pPr>
          </w:p>
        </w:tc>
      </w:tr>
      <w:tr w:rsidR="00B002C7" w:rsidRPr="00E74915" w14:paraId="20525219" w14:textId="77777777" w:rsidTr="00166D9B">
        <w:trPr>
          <w:cantSplit/>
          <w:trHeight w:val="289"/>
          <w:jc w:val="center"/>
        </w:trPr>
        <w:tc>
          <w:tcPr>
            <w:tcW w:w="969" w:type="dxa"/>
            <w:vAlign w:val="center"/>
          </w:tcPr>
          <w:p w14:paraId="0BE7F882" w14:textId="77777777" w:rsidR="00B002C7" w:rsidRPr="00E74915" w:rsidRDefault="00A9108F" w:rsidP="00F64B5D">
            <w:pPr>
              <w:tabs>
                <w:tab w:val="left" w:pos="397"/>
              </w:tabs>
              <w:ind w:left="397" w:hanging="397"/>
              <w:jc w:val="center"/>
              <w:rPr>
                <w:color w:val="000000"/>
                <w:szCs w:val="22"/>
              </w:rPr>
            </w:pPr>
            <w:r w:rsidRPr="00E74915">
              <w:t>A.10.2.</w:t>
            </w:r>
          </w:p>
        </w:tc>
        <w:tc>
          <w:tcPr>
            <w:tcW w:w="4680" w:type="dxa"/>
          </w:tcPr>
          <w:p w14:paraId="5D355B15" w14:textId="77777777" w:rsidR="00B002C7" w:rsidRPr="00E74915" w:rsidRDefault="00B002C7" w:rsidP="00A9108F">
            <w:r w:rsidRPr="00E74915">
              <w:t>Pripremanje materijala i resursa.</w:t>
            </w:r>
          </w:p>
        </w:tc>
        <w:tc>
          <w:tcPr>
            <w:tcW w:w="990" w:type="dxa"/>
            <w:vAlign w:val="center"/>
          </w:tcPr>
          <w:p w14:paraId="62F415E2"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48F87676"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7EE57444" w14:textId="77777777" w:rsidR="00B002C7" w:rsidRPr="00E74915" w:rsidRDefault="00B002C7" w:rsidP="00F64B5D">
            <w:pPr>
              <w:jc w:val="center"/>
              <w:rPr>
                <w:b/>
                <w:color w:val="000000"/>
                <w:szCs w:val="22"/>
              </w:rPr>
            </w:pPr>
          </w:p>
        </w:tc>
        <w:tc>
          <w:tcPr>
            <w:tcW w:w="669" w:type="dxa"/>
            <w:vAlign w:val="center"/>
          </w:tcPr>
          <w:p w14:paraId="43AA4805" w14:textId="77777777" w:rsidR="00B002C7" w:rsidRPr="00E74915" w:rsidRDefault="00B002C7" w:rsidP="00F64B5D">
            <w:pPr>
              <w:jc w:val="center"/>
              <w:rPr>
                <w:b/>
                <w:color w:val="000000"/>
                <w:szCs w:val="22"/>
              </w:rPr>
            </w:pPr>
          </w:p>
        </w:tc>
        <w:tc>
          <w:tcPr>
            <w:tcW w:w="670" w:type="dxa"/>
            <w:vAlign w:val="center"/>
          </w:tcPr>
          <w:p w14:paraId="7699B045" w14:textId="77777777" w:rsidR="00B002C7" w:rsidRPr="00E74915" w:rsidRDefault="00B002C7" w:rsidP="00F64B5D">
            <w:pPr>
              <w:jc w:val="center"/>
              <w:rPr>
                <w:b/>
                <w:color w:val="000000"/>
                <w:szCs w:val="22"/>
              </w:rPr>
            </w:pPr>
          </w:p>
        </w:tc>
        <w:tc>
          <w:tcPr>
            <w:tcW w:w="669" w:type="dxa"/>
            <w:vAlign w:val="center"/>
          </w:tcPr>
          <w:p w14:paraId="010C39B6" w14:textId="77777777" w:rsidR="00B002C7" w:rsidRPr="00E74915" w:rsidRDefault="00B002C7" w:rsidP="00F64B5D">
            <w:pPr>
              <w:jc w:val="center"/>
              <w:rPr>
                <w:b/>
                <w:color w:val="000000"/>
                <w:szCs w:val="22"/>
              </w:rPr>
            </w:pPr>
          </w:p>
        </w:tc>
        <w:tc>
          <w:tcPr>
            <w:tcW w:w="670" w:type="dxa"/>
            <w:vAlign w:val="center"/>
          </w:tcPr>
          <w:p w14:paraId="4D0EAB25" w14:textId="77777777" w:rsidR="00B002C7" w:rsidRPr="00E74915" w:rsidRDefault="00B002C7" w:rsidP="00F64B5D">
            <w:pPr>
              <w:jc w:val="center"/>
              <w:rPr>
                <w:b/>
                <w:color w:val="000000"/>
                <w:szCs w:val="22"/>
              </w:rPr>
            </w:pPr>
          </w:p>
        </w:tc>
        <w:tc>
          <w:tcPr>
            <w:tcW w:w="669" w:type="dxa"/>
            <w:vAlign w:val="center"/>
          </w:tcPr>
          <w:p w14:paraId="46C894D7" w14:textId="77777777" w:rsidR="00B002C7" w:rsidRPr="00E74915" w:rsidRDefault="00B002C7" w:rsidP="00F64B5D">
            <w:pPr>
              <w:jc w:val="center"/>
              <w:rPr>
                <w:b/>
                <w:color w:val="000000"/>
                <w:szCs w:val="22"/>
              </w:rPr>
            </w:pPr>
          </w:p>
        </w:tc>
        <w:tc>
          <w:tcPr>
            <w:tcW w:w="670" w:type="dxa"/>
            <w:vAlign w:val="center"/>
          </w:tcPr>
          <w:p w14:paraId="1802DEB7" w14:textId="77777777" w:rsidR="00B002C7" w:rsidRPr="00E74915" w:rsidRDefault="00B002C7" w:rsidP="00F64B5D">
            <w:pPr>
              <w:jc w:val="center"/>
              <w:rPr>
                <w:b/>
                <w:color w:val="000000"/>
                <w:szCs w:val="22"/>
              </w:rPr>
            </w:pPr>
          </w:p>
        </w:tc>
        <w:tc>
          <w:tcPr>
            <w:tcW w:w="669" w:type="dxa"/>
            <w:vAlign w:val="center"/>
          </w:tcPr>
          <w:p w14:paraId="4126C774" w14:textId="77777777" w:rsidR="00B002C7" w:rsidRPr="00E74915" w:rsidRDefault="00B002C7" w:rsidP="00F64B5D">
            <w:pPr>
              <w:jc w:val="center"/>
              <w:rPr>
                <w:b/>
                <w:color w:val="000000"/>
                <w:szCs w:val="22"/>
              </w:rPr>
            </w:pPr>
          </w:p>
        </w:tc>
        <w:tc>
          <w:tcPr>
            <w:tcW w:w="670" w:type="dxa"/>
            <w:vAlign w:val="center"/>
          </w:tcPr>
          <w:p w14:paraId="07BE9718" w14:textId="77777777" w:rsidR="00B002C7" w:rsidRPr="00E74915" w:rsidRDefault="00B002C7" w:rsidP="00F64B5D">
            <w:pPr>
              <w:jc w:val="center"/>
              <w:rPr>
                <w:b/>
                <w:color w:val="000000"/>
                <w:szCs w:val="22"/>
              </w:rPr>
            </w:pPr>
          </w:p>
        </w:tc>
        <w:tc>
          <w:tcPr>
            <w:tcW w:w="669" w:type="dxa"/>
            <w:vAlign w:val="center"/>
          </w:tcPr>
          <w:p w14:paraId="35B7210D" w14:textId="77777777" w:rsidR="00B002C7" w:rsidRPr="00E74915" w:rsidRDefault="00B002C7" w:rsidP="00F64B5D">
            <w:pPr>
              <w:jc w:val="center"/>
              <w:rPr>
                <w:b/>
                <w:color w:val="000000"/>
                <w:szCs w:val="22"/>
              </w:rPr>
            </w:pPr>
          </w:p>
        </w:tc>
        <w:tc>
          <w:tcPr>
            <w:tcW w:w="670" w:type="dxa"/>
            <w:vAlign w:val="center"/>
          </w:tcPr>
          <w:p w14:paraId="4D7BC571" w14:textId="77777777" w:rsidR="00B002C7" w:rsidRPr="00E74915" w:rsidRDefault="00B002C7" w:rsidP="00F64B5D">
            <w:pPr>
              <w:jc w:val="center"/>
              <w:rPr>
                <w:b/>
                <w:color w:val="000000"/>
                <w:szCs w:val="22"/>
              </w:rPr>
            </w:pPr>
          </w:p>
        </w:tc>
      </w:tr>
      <w:tr w:rsidR="00B002C7" w:rsidRPr="00E74915" w14:paraId="130C2971" w14:textId="77777777" w:rsidTr="00166D9B">
        <w:trPr>
          <w:cantSplit/>
          <w:trHeight w:val="289"/>
          <w:jc w:val="center"/>
        </w:trPr>
        <w:tc>
          <w:tcPr>
            <w:tcW w:w="969" w:type="dxa"/>
            <w:vAlign w:val="center"/>
          </w:tcPr>
          <w:p w14:paraId="11245EF4" w14:textId="77777777" w:rsidR="00B002C7" w:rsidRPr="00E74915" w:rsidRDefault="00A9108F" w:rsidP="00F64B5D">
            <w:pPr>
              <w:tabs>
                <w:tab w:val="left" w:pos="397"/>
              </w:tabs>
              <w:ind w:left="397" w:hanging="397"/>
              <w:jc w:val="center"/>
              <w:rPr>
                <w:color w:val="000000"/>
                <w:szCs w:val="22"/>
              </w:rPr>
            </w:pPr>
            <w:r w:rsidRPr="00E74915">
              <w:t>A.10.3.</w:t>
            </w:r>
          </w:p>
        </w:tc>
        <w:tc>
          <w:tcPr>
            <w:tcW w:w="4680" w:type="dxa"/>
          </w:tcPr>
          <w:p w14:paraId="3B5B7043" w14:textId="77777777" w:rsidR="00B002C7" w:rsidRPr="00E74915" w:rsidRDefault="00B002C7" w:rsidP="00A9108F">
            <w:r w:rsidRPr="00E74915">
              <w:t>Izvođenje kampanje.</w:t>
            </w:r>
          </w:p>
        </w:tc>
        <w:tc>
          <w:tcPr>
            <w:tcW w:w="990" w:type="dxa"/>
            <w:vAlign w:val="center"/>
          </w:tcPr>
          <w:p w14:paraId="3DEE87F7" w14:textId="77777777" w:rsidR="00B002C7" w:rsidRPr="00E74915" w:rsidRDefault="00567CAE" w:rsidP="00F64B5D">
            <w:pPr>
              <w:jc w:val="center"/>
              <w:rPr>
                <w:b/>
                <w:color w:val="000000"/>
                <w:szCs w:val="22"/>
              </w:rPr>
            </w:pPr>
            <w:r w:rsidRPr="00E74915">
              <w:rPr>
                <w:b/>
                <w:color w:val="000000"/>
                <w:szCs w:val="22"/>
              </w:rPr>
              <w:t>6</w:t>
            </w:r>
            <w:r w:rsidR="00166D9B" w:rsidRPr="00E74915">
              <w:rPr>
                <w:b/>
                <w:color w:val="000000"/>
                <w:szCs w:val="22"/>
              </w:rPr>
              <w:t>weeks</w:t>
            </w:r>
          </w:p>
        </w:tc>
        <w:tc>
          <w:tcPr>
            <w:tcW w:w="632" w:type="dxa"/>
            <w:vAlign w:val="center"/>
          </w:tcPr>
          <w:p w14:paraId="02E2EF78" w14:textId="77777777" w:rsidR="00B002C7" w:rsidRPr="00E74915" w:rsidRDefault="00B002C7" w:rsidP="00F64B5D">
            <w:pPr>
              <w:jc w:val="center"/>
              <w:rPr>
                <w:b/>
                <w:color w:val="000000"/>
                <w:szCs w:val="22"/>
              </w:rPr>
            </w:pPr>
          </w:p>
        </w:tc>
        <w:tc>
          <w:tcPr>
            <w:tcW w:w="670" w:type="dxa"/>
            <w:vAlign w:val="center"/>
          </w:tcPr>
          <w:p w14:paraId="57096ED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1FECFF74"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6210C01C" w14:textId="77777777" w:rsidR="00B002C7" w:rsidRPr="00E74915" w:rsidRDefault="00B002C7" w:rsidP="00F64B5D">
            <w:pPr>
              <w:jc w:val="center"/>
              <w:rPr>
                <w:b/>
                <w:color w:val="000000"/>
                <w:szCs w:val="22"/>
              </w:rPr>
            </w:pPr>
          </w:p>
        </w:tc>
        <w:tc>
          <w:tcPr>
            <w:tcW w:w="669" w:type="dxa"/>
            <w:vAlign w:val="center"/>
          </w:tcPr>
          <w:p w14:paraId="37A6CA23" w14:textId="77777777" w:rsidR="00B002C7" w:rsidRPr="00E74915" w:rsidRDefault="00B002C7" w:rsidP="00F64B5D">
            <w:pPr>
              <w:jc w:val="center"/>
              <w:rPr>
                <w:b/>
                <w:color w:val="000000"/>
                <w:szCs w:val="22"/>
              </w:rPr>
            </w:pPr>
          </w:p>
        </w:tc>
        <w:tc>
          <w:tcPr>
            <w:tcW w:w="670" w:type="dxa"/>
            <w:vAlign w:val="center"/>
          </w:tcPr>
          <w:p w14:paraId="14A583FF" w14:textId="77777777" w:rsidR="00B002C7" w:rsidRPr="00E74915" w:rsidRDefault="00B002C7" w:rsidP="00F64B5D">
            <w:pPr>
              <w:jc w:val="center"/>
              <w:rPr>
                <w:b/>
                <w:color w:val="000000"/>
                <w:szCs w:val="22"/>
              </w:rPr>
            </w:pPr>
          </w:p>
        </w:tc>
        <w:tc>
          <w:tcPr>
            <w:tcW w:w="669" w:type="dxa"/>
            <w:vAlign w:val="center"/>
          </w:tcPr>
          <w:p w14:paraId="2CC59AF7" w14:textId="77777777" w:rsidR="00B002C7" w:rsidRPr="00E74915" w:rsidRDefault="00B002C7" w:rsidP="00F64B5D">
            <w:pPr>
              <w:jc w:val="center"/>
              <w:rPr>
                <w:b/>
                <w:color w:val="000000"/>
                <w:szCs w:val="22"/>
              </w:rPr>
            </w:pPr>
          </w:p>
        </w:tc>
        <w:tc>
          <w:tcPr>
            <w:tcW w:w="670" w:type="dxa"/>
            <w:vAlign w:val="center"/>
          </w:tcPr>
          <w:p w14:paraId="33D6BA97" w14:textId="77777777" w:rsidR="00B002C7" w:rsidRPr="00E74915" w:rsidRDefault="00B002C7" w:rsidP="00F64B5D">
            <w:pPr>
              <w:jc w:val="center"/>
              <w:rPr>
                <w:b/>
                <w:color w:val="000000"/>
                <w:szCs w:val="22"/>
              </w:rPr>
            </w:pPr>
          </w:p>
        </w:tc>
        <w:tc>
          <w:tcPr>
            <w:tcW w:w="669" w:type="dxa"/>
            <w:vAlign w:val="center"/>
          </w:tcPr>
          <w:p w14:paraId="4FC109EC" w14:textId="77777777" w:rsidR="00B002C7" w:rsidRPr="00E74915" w:rsidRDefault="00B002C7" w:rsidP="00F64B5D">
            <w:pPr>
              <w:jc w:val="center"/>
              <w:rPr>
                <w:b/>
                <w:color w:val="000000"/>
                <w:szCs w:val="22"/>
              </w:rPr>
            </w:pPr>
          </w:p>
        </w:tc>
        <w:tc>
          <w:tcPr>
            <w:tcW w:w="670" w:type="dxa"/>
            <w:vAlign w:val="center"/>
          </w:tcPr>
          <w:p w14:paraId="3BA67F1F" w14:textId="77777777" w:rsidR="00B002C7" w:rsidRPr="00E74915" w:rsidRDefault="00B002C7" w:rsidP="00F64B5D">
            <w:pPr>
              <w:jc w:val="center"/>
              <w:rPr>
                <w:b/>
                <w:color w:val="000000"/>
                <w:szCs w:val="22"/>
              </w:rPr>
            </w:pPr>
          </w:p>
        </w:tc>
        <w:tc>
          <w:tcPr>
            <w:tcW w:w="669" w:type="dxa"/>
            <w:vAlign w:val="center"/>
          </w:tcPr>
          <w:p w14:paraId="7D67A0AC" w14:textId="77777777" w:rsidR="00B002C7" w:rsidRPr="00E74915" w:rsidRDefault="00B002C7" w:rsidP="00F64B5D">
            <w:pPr>
              <w:jc w:val="center"/>
              <w:rPr>
                <w:b/>
                <w:color w:val="000000"/>
                <w:szCs w:val="22"/>
              </w:rPr>
            </w:pPr>
          </w:p>
        </w:tc>
        <w:tc>
          <w:tcPr>
            <w:tcW w:w="670" w:type="dxa"/>
            <w:vAlign w:val="center"/>
          </w:tcPr>
          <w:p w14:paraId="0B8BF394" w14:textId="77777777" w:rsidR="00B002C7" w:rsidRPr="00E74915" w:rsidRDefault="00B002C7" w:rsidP="00F64B5D">
            <w:pPr>
              <w:jc w:val="center"/>
              <w:rPr>
                <w:b/>
                <w:color w:val="000000"/>
                <w:szCs w:val="22"/>
              </w:rPr>
            </w:pPr>
          </w:p>
        </w:tc>
      </w:tr>
      <w:tr w:rsidR="00B002C7" w:rsidRPr="00E74915" w14:paraId="65BF56C3" w14:textId="77777777" w:rsidTr="00166D9B">
        <w:trPr>
          <w:cantSplit/>
          <w:trHeight w:val="289"/>
          <w:jc w:val="center"/>
        </w:trPr>
        <w:tc>
          <w:tcPr>
            <w:tcW w:w="969" w:type="dxa"/>
            <w:vAlign w:val="center"/>
          </w:tcPr>
          <w:p w14:paraId="549EA220" w14:textId="77777777" w:rsidR="00B002C7" w:rsidRPr="00E74915" w:rsidRDefault="00A9108F" w:rsidP="00F64B5D">
            <w:pPr>
              <w:tabs>
                <w:tab w:val="left" w:pos="397"/>
              </w:tabs>
              <w:ind w:left="397" w:hanging="397"/>
              <w:jc w:val="center"/>
              <w:rPr>
                <w:color w:val="000000"/>
                <w:szCs w:val="22"/>
              </w:rPr>
            </w:pPr>
            <w:r w:rsidRPr="00E74915">
              <w:t>A.10.4.</w:t>
            </w:r>
          </w:p>
        </w:tc>
        <w:tc>
          <w:tcPr>
            <w:tcW w:w="4680" w:type="dxa"/>
          </w:tcPr>
          <w:p w14:paraId="64BE89CD" w14:textId="77777777" w:rsidR="00B002C7" w:rsidRPr="00E74915" w:rsidRDefault="00B002C7" w:rsidP="00A9108F">
            <w:r w:rsidRPr="00E74915">
              <w:t>Evaluacija kampanje.</w:t>
            </w:r>
          </w:p>
        </w:tc>
        <w:tc>
          <w:tcPr>
            <w:tcW w:w="990" w:type="dxa"/>
            <w:vAlign w:val="center"/>
          </w:tcPr>
          <w:p w14:paraId="7CB9780D" w14:textId="77777777" w:rsidR="00B002C7" w:rsidRPr="00E74915" w:rsidRDefault="00166D9B" w:rsidP="00F64B5D">
            <w:pPr>
              <w:jc w:val="center"/>
              <w:rPr>
                <w:b/>
                <w:color w:val="000000"/>
                <w:szCs w:val="22"/>
              </w:rPr>
            </w:pPr>
            <w:r w:rsidRPr="00E74915">
              <w:rPr>
                <w:b/>
                <w:color w:val="000000"/>
                <w:szCs w:val="22"/>
              </w:rPr>
              <w:t>2 weeks</w:t>
            </w:r>
          </w:p>
        </w:tc>
        <w:tc>
          <w:tcPr>
            <w:tcW w:w="632" w:type="dxa"/>
            <w:vAlign w:val="center"/>
          </w:tcPr>
          <w:p w14:paraId="723F9137" w14:textId="77777777" w:rsidR="00B002C7" w:rsidRPr="00E74915" w:rsidRDefault="00B002C7" w:rsidP="00F64B5D">
            <w:pPr>
              <w:jc w:val="center"/>
              <w:rPr>
                <w:b/>
                <w:color w:val="000000"/>
                <w:szCs w:val="22"/>
              </w:rPr>
            </w:pPr>
          </w:p>
        </w:tc>
        <w:tc>
          <w:tcPr>
            <w:tcW w:w="670" w:type="dxa"/>
            <w:vAlign w:val="center"/>
          </w:tcPr>
          <w:p w14:paraId="0BB2ECFC" w14:textId="77777777" w:rsidR="00B002C7" w:rsidRPr="00E74915" w:rsidRDefault="00B002C7" w:rsidP="00F64B5D">
            <w:pPr>
              <w:jc w:val="center"/>
              <w:rPr>
                <w:b/>
                <w:color w:val="000000"/>
                <w:szCs w:val="22"/>
              </w:rPr>
            </w:pPr>
          </w:p>
        </w:tc>
        <w:tc>
          <w:tcPr>
            <w:tcW w:w="669" w:type="dxa"/>
            <w:vAlign w:val="center"/>
          </w:tcPr>
          <w:p w14:paraId="6A3A38B7"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69EB506" w14:textId="77777777" w:rsidR="00B002C7" w:rsidRPr="00E74915" w:rsidRDefault="00B002C7" w:rsidP="00F64B5D">
            <w:pPr>
              <w:jc w:val="center"/>
              <w:rPr>
                <w:b/>
                <w:color w:val="000000"/>
                <w:szCs w:val="22"/>
              </w:rPr>
            </w:pPr>
          </w:p>
        </w:tc>
        <w:tc>
          <w:tcPr>
            <w:tcW w:w="669" w:type="dxa"/>
            <w:vAlign w:val="center"/>
          </w:tcPr>
          <w:p w14:paraId="21937A47" w14:textId="77777777" w:rsidR="00B002C7" w:rsidRPr="00E74915" w:rsidRDefault="00B002C7" w:rsidP="00F64B5D">
            <w:pPr>
              <w:jc w:val="center"/>
              <w:rPr>
                <w:b/>
                <w:color w:val="000000"/>
                <w:szCs w:val="22"/>
              </w:rPr>
            </w:pPr>
          </w:p>
        </w:tc>
        <w:tc>
          <w:tcPr>
            <w:tcW w:w="670" w:type="dxa"/>
            <w:vAlign w:val="center"/>
          </w:tcPr>
          <w:p w14:paraId="31C6BA21" w14:textId="77777777" w:rsidR="00B002C7" w:rsidRPr="00E74915" w:rsidRDefault="00B002C7" w:rsidP="00F64B5D">
            <w:pPr>
              <w:jc w:val="center"/>
              <w:rPr>
                <w:b/>
                <w:color w:val="000000"/>
                <w:szCs w:val="22"/>
              </w:rPr>
            </w:pPr>
          </w:p>
        </w:tc>
        <w:tc>
          <w:tcPr>
            <w:tcW w:w="669" w:type="dxa"/>
            <w:vAlign w:val="center"/>
          </w:tcPr>
          <w:p w14:paraId="2FDF50A4" w14:textId="77777777" w:rsidR="00B002C7" w:rsidRPr="00E74915" w:rsidRDefault="00B002C7" w:rsidP="00F64B5D">
            <w:pPr>
              <w:jc w:val="center"/>
              <w:rPr>
                <w:b/>
                <w:color w:val="000000"/>
                <w:szCs w:val="22"/>
              </w:rPr>
            </w:pPr>
          </w:p>
        </w:tc>
        <w:tc>
          <w:tcPr>
            <w:tcW w:w="670" w:type="dxa"/>
            <w:vAlign w:val="center"/>
          </w:tcPr>
          <w:p w14:paraId="25257673" w14:textId="77777777" w:rsidR="00B002C7" w:rsidRPr="00E74915" w:rsidRDefault="00B002C7" w:rsidP="00F64B5D">
            <w:pPr>
              <w:jc w:val="center"/>
              <w:rPr>
                <w:b/>
                <w:color w:val="000000"/>
                <w:szCs w:val="22"/>
              </w:rPr>
            </w:pPr>
          </w:p>
        </w:tc>
        <w:tc>
          <w:tcPr>
            <w:tcW w:w="669" w:type="dxa"/>
            <w:vAlign w:val="center"/>
          </w:tcPr>
          <w:p w14:paraId="293DEF92" w14:textId="77777777" w:rsidR="00B002C7" w:rsidRPr="00E74915" w:rsidRDefault="00B002C7" w:rsidP="00F64B5D">
            <w:pPr>
              <w:jc w:val="center"/>
              <w:rPr>
                <w:b/>
                <w:color w:val="000000"/>
                <w:szCs w:val="22"/>
              </w:rPr>
            </w:pPr>
          </w:p>
        </w:tc>
        <w:tc>
          <w:tcPr>
            <w:tcW w:w="670" w:type="dxa"/>
            <w:vAlign w:val="center"/>
          </w:tcPr>
          <w:p w14:paraId="481C8D0E" w14:textId="77777777" w:rsidR="00B002C7" w:rsidRPr="00E74915" w:rsidRDefault="00B002C7" w:rsidP="00F64B5D">
            <w:pPr>
              <w:jc w:val="center"/>
              <w:rPr>
                <w:b/>
                <w:color w:val="000000"/>
                <w:szCs w:val="22"/>
              </w:rPr>
            </w:pPr>
          </w:p>
        </w:tc>
        <w:tc>
          <w:tcPr>
            <w:tcW w:w="669" w:type="dxa"/>
            <w:vAlign w:val="center"/>
          </w:tcPr>
          <w:p w14:paraId="0A5C23D6" w14:textId="77777777" w:rsidR="00B002C7" w:rsidRPr="00E74915" w:rsidRDefault="00B002C7" w:rsidP="00F64B5D">
            <w:pPr>
              <w:jc w:val="center"/>
              <w:rPr>
                <w:b/>
                <w:color w:val="000000"/>
                <w:szCs w:val="22"/>
              </w:rPr>
            </w:pPr>
          </w:p>
        </w:tc>
        <w:tc>
          <w:tcPr>
            <w:tcW w:w="670" w:type="dxa"/>
            <w:vAlign w:val="center"/>
          </w:tcPr>
          <w:p w14:paraId="0BD782BD" w14:textId="77777777" w:rsidR="00B002C7" w:rsidRPr="00E74915" w:rsidRDefault="00B002C7" w:rsidP="00F64B5D">
            <w:pPr>
              <w:jc w:val="center"/>
              <w:rPr>
                <w:b/>
                <w:color w:val="000000"/>
                <w:szCs w:val="22"/>
              </w:rPr>
            </w:pPr>
          </w:p>
        </w:tc>
      </w:tr>
      <w:tr w:rsidR="00B002C7" w:rsidRPr="00E74915" w14:paraId="0256AC25" w14:textId="77777777" w:rsidTr="00166D9B">
        <w:trPr>
          <w:cantSplit/>
          <w:trHeight w:val="289"/>
          <w:jc w:val="center"/>
        </w:trPr>
        <w:tc>
          <w:tcPr>
            <w:tcW w:w="969" w:type="dxa"/>
            <w:vAlign w:val="center"/>
          </w:tcPr>
          <w:p w14:paraId="78706954" w14:textId="77777777" w:rsidR="00B002C7" w:rsidRPr="00E74915" w:rsidRDefault="00A9108F" w:rsidP="00F64B5D">
            <w:pPr>
              <w:tabs>
                <w:tab w:val="left" w:pos="397"/>
              </w:tabs>
              <w:ind w:left="397" w:hanging="397"/>
              <w:jc w:val="center"/>
              <w:rPr>
                <w:color w:val="000000"/>
                <w:szCs w:val="22"/>
              </w:rPr>
            </w:pPr>
            <w:r w:rsidRPr="00E74915">
              <w:t>A.11.</w:t>
            </w:r>
          </w:p>
        </w:tc>
        <w:tc>
          <w:tcPr>
            <w:tcW w:w="4680" w:type="dxa"/>
          </w:tcPr>
          <w:p w14:paraId="0B85AA57" w14:textId="77777777" w:rsidR="00B002C7" w:rsidRPr="00E74915" w:rsidRDefault="00B002C7" w:rsidP="00A9108F">
            <w:r w:rsidRPr="00E74915">
              <w:t>Proglašavanje zaštićenih zona u okvirzu pilot projekta.</w:t>
            </w:r>
          </w:p>
        </w:tc>
        <w:tc>
          <w:tcPr>
            <w:tcW w:w="990" w:type="dxa"/>
            <w:vAlign w:val="center"/>
          </w:tcPr>
          <w:p w14:paraId="21E47199" w14:textId="77777777" w:rsidR="00B002C7" w:rsidRPr="00E74915" w:rsidRDefault="00567CAE" w:rsidP="00166D9B">
            <w:pPr>
              <w:jc w:val="center"/>
              <w:rPr>
                <w:b/>
                <w:color w:val="000000"/>
                <w:szCs w:val="22"/>
              </w:rPr>
            </w:pPr>
            <w:r w:rsidRPr="00E74915">
              <w:rPr>
                <w:b/>
                <w:color w:val="000000"/>
                <w:szCs w:val="22"/>
              </w:rPr>
              <w:t>18 weeks</w:t>
            </w:r>
          </w:p>
        </w:tc>
        <w:tc>
          <w:tcPr>
            <w:tcW w:w="632" w:type="dxa"/>
            <w:vAlign w:val="center"/>
          </w:tcPr>
          <w:p w14:paraId="53E6B194" w14:textId="77777777" w:rsidR="00B002C7" w:rsidRPr="00E74915" w:rsidRDefault="00B002C7" w:rsidP="00F64B5D">
            <w:pPr>
              <w:jc w:val="center"/>
              <w:rPr>
                <w:b/>
                <w:color w:val="000000"/>
                <w:szCs w:val="22"/>
              </w:rPr>
            </w:pPr>
          </w:p>
        </w:tc>
        <w:tc>
          <w:tcPr>
            <w:tcW w:w="670" w:type="dxa"/>
            <w:vAlign w:val="center"/>
          </w:tcPr>
          <w:p w14:paraId="5437610B" w14:textId="77777777" w:rsidR="00B002C7" w:rsidRPr="00E74915" w:rsidRDefault="00B002C7" w:rsidP="00F64B5D">
            <w:pPr>
              <w:jc w:val="center"/>
              <w:rPr>
                <w:b/>
                <w:color w:val="000000"/>
                <w:szCs w:val="22"/>
              </w:rPr>
            </w:pPr>
          </w:p>
        </w:tc>
        <w:tc>
          <w:tcPr>
            <w:tcW w:w="669" w:type="dxa"/>
            <w:vAlign w:val="center"/>
          </w:tcPr>
          <w:p w14:paraId="6B92BA83" w14:textId="77777777" w:rsidR="00B002C7" w:rsidRPr="00E74915" w:rsidRDefault="00B002C7" w:rsidP="00F64B5D">
            <w:pPr>
              <w:jc w:val="center"/>
              <w:rPr>
                <w:b/>
                <w:color w:val="000000"/>
                <w:szCs w:val="22"/>
              </w:rPr>
            </w:pPr>
          </w:p>
        </w:tc>
        <w:tc>
          <w:tcPr>
            <w:tcW w:w="670" w:type="dxa"/>
            <w:vAlign w:val="center"/>
          </w:tcPr>
          <w:p w14:paraId="770A136C"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5897FC5C"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59B94570" w14:textId="77777777" w:rsidR="00B002C7" w:rsidRPr="00E74915" w:rsidRDefault="00166D9B" w:rsidP="00F64B5D">
            <w:pPr>
              <w:jc w:val="center"/>
              <w:rPr>
                <w:b/>
                <w:color w:val="000000"/>
                <w:szCs w:val="22"/>
              </w:rPr>
            </w:pPr>
            <w:r w:rsidRPr="00E74915">
              <w:rPr>
                <w:b/>
                <w:color w:val="000000"/>
                <w:szCs w:val="22"/>
              </w:rPr>
              <w:t>x</w:t>
            </w:r>
          </w:p>
        </w:tc>
        <w:tc>
          <w:tcPr>
            <w:tcW w:w="669" w:type="dxa"/>
            <w:vAlign w:val="center"/>
          </w:tcPr>
          <w:p w14:paraId="33A9C8BB" w14:textId="77777777" w:rsidR="00B002C7" w:rsidRPr="00E74915" w:rsidRDefault="00166D9B" w:rsidP="00F64B5D">
            <w:pPr>
              <w:jc w:val="center"/>
              <w:rPr>
                <w:b/>
                <w:color w:val="000000"/>
                <w:szCs w:val="22"/>
              </w:rPr>
            </w:pPr>
            <w:r w:rsidRPr="00E74915">
              <w:rPr>
                <w:b/>
                <w:color w:val="000000"/>
                <w:szCs w:val="22"/>
              </w:rPr>
              <w:t>x</w:t>
            </w:r>
          </w:p>
        </w:tc>
        <w:tc>
          <w:tcPr>
            <w:tcW w:w="670" w:type="dxa"/>
            <w:vAlign w:val="center"/>
          </w:tcPr>
          <w:p w14:paraId="13868F1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2C2D3BEE"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5E60DE9E" w14:textId="77777777" w:rsidR="00B002C7" w:rsidRPr="00E74915" w:rsidRDefault="005A4B5C" w:rsidP="00F64B5D">
            <w:pPr>
              <w:jc w:val="center"/>
              <w:rPr>
                <w:b/>
                <w:color w:val="000000"/>
                <w:szCs w:val="22"/>
              </w:rPr>
            </w:pPr>
            <w:r w:rsidRPr="00E74915">
              <w:rPr>
                <w:b/>
                <w:color w:val="000000"/>
                <w:szCs w:val="22"/>
              </w:rPr>
              <w:t>x</w:t>
            </w:r>
          </w:p>
        </w:tc>
        <w:tc>
          <w:tcPr>
            <w:tcW w:w="669" w:type="dxa"/>
            <w:vAlign w:val="center"/>
          </w:tcPr>
          <w:p w14:paraId="45494657" w14:textId="77777777" w:rsidR="00B002C7" w:rsidRPr="00E74915" w:rsidRDefault="005A4B5C" w:rsidP="00F64B5D">
            <w:pPr>
              <w:jc w:val="center"/>
              <w:rPr>
                <w:b/>
                <w:color w:val="000000"/>
                <w:szCs w:val="22"/>
              </w:rPr>
            </w:pPr>
            <w:r w:rsidRPr="00E74915">
              <w:rPr>
                <w:b/>
                <w:color w:val="000000"/>
                <w:szCs w:val="22"/>
              </w:rPr>
              <w:t>x</w:t>
            </w:r>
          </w:p>
        </w:tc>
        <w:tc>
          <w:tcPr>
            <w:tcW w:w="670" w:type="dxa"/>
            <w:vAlign w:val="center"/>
          </w:tcPr>
          <w:p w14:paraId="271C4382" w14:textId="77777777" w:rsidR="00B002C7" w:rsidRPr="00E74915" w:rsidRDefault="005A4B5C" w:rsidP="00F64B5D">
            <w:pPr>
              <w:jc w:val="center"/>
              <w:rPr>
                <w:b/>
                <w:color w:val="000000"/>
                <w:szCs w:val="22"/>
              </w:rPr>
            </w:pPr>
            <w:r w:rsidRPr="00E74915">
              <w:rPr>
                <w:b/>
                <w:color w:val="000000"/>
                <w:szCs w:val="22"/>
              </w:rPr>
              <w:t>x</w:t>
            </w:r>
          </w:p>
        </w:tc>
      </w:tr>
      <w:tr w:rsidR="00B002C7" w:rsidRPr="00E74915" w14:paraId="25933A55" w14:textId="77777777" w:rsidTr="00166D9B">
        <w:trPr>
          <w:cantSplit/>
          <w:trHeight w:val="289"/>
          <w:jc w:val="center"/>
        </w:trPr>
        <w:tc>
          <w:tcPr>
            <w:tcW w:w="969" w:type="dxa"/>
            <w:vAlign w:val="center"/>
          </w:tcPr>
          <w:p w14:paraId="5216B9B8" w14:textId="77777777" w:rsidR="00B002C7" w:rsidRPr="00E74915" w:rsidRDefault="00A9108F" w:rsidP="00F64B5D">
            <w:pPr>
              <w:tabs>
                <w:tab w:val="left" w:pos="397"/>
              </w:tabs>
              <w:ind w:left="397" w:hanging="397"/>
              <w:jc w:val="center"/>
              <w:rPr>
                <w:color w:val="000000"/>
                <w:szCs w:val="22"/>
              </w:rPr>
            </w:pPr>
            <w:r w:rsidRPr="00E74915">
              <w:t>A.11.1</w:t>
            </w:r>
          </w:p>
        </w:tc>
        <w:tc>
          <w:tcPr>
            <w:tcW w:w="4680" w:type="dxa"/>
          </w:tcPr>
          <w:p w14:paraId="4CDF9D1D" w14:textId="77777777" w:rsidR="00B002C7" w:rsidRPr="00E74915" w:rsidRDefault="00B002C7" w:rsidP="00A9108F">
            <w:r w:rsidRPr="00E74915">
              <w:t xml:space="preserve"> Identifikovanje potencijalnih područja i angažovanje adekvatnih upravljača projekta.</w:t>
            </w:r>
          </w:p>
        </w:tc>
        <w:tc>
          <w:tcPr>
            <w:tcW w:w="990" w:type="dxa"/>
            <w:vAlign w:val="center"/>
          </w:tcPr>
          <w:p w14:paraId="399B4723" w14:textId="77777777" w:rsidR="00B002C7" w:rsidRPr="00E74915" w:rsidRDefault="00567CAE" w:rsidP="00F64B5D">
            <w:pPr>
              <w:jc w:val="center"/>
              <w:rPr>
                <w:b/>
                <w:color w:val="000000"/>
                <w:szCs w:val="22"/>
              </w:rPr>
            </w:pPr>
            <w:r w:rsidRPr="00E74915">
              <w:rPr>
                <w:b/>
                <w:color w:val="000000"/>
                <w:szCs w:val="22"/>
              </w:rPr>
              <w:t>2 weeks</w:t>
            </w:r>
          </w:p>
        </w:tc>
        <w:tc>
          <w:tcPr>
            <w:tcW w:w="632" w:type="dxa"/>
            <w:vAlign w:val="center"/>
          </w:tcPr>
          <w:p w14:paraId="1504EF3F" w14:textId="77777777" w:rsidR="00B002C7" w:rsidRPr="00E74915" w:rsidRDefault="00B002C7" w:rsidP="00F64B5D">
            <w:pPr>
              <w:jc w:val="center"/>
              <w:rPr>
                <w:b/>
                <w:color w:val="000000"/>
                <w:szCs w:val="22"/>
              </w:rPr>
            </w:pPr>
          </w:p>
        </w:tc>
        <w:tc>
          <w:tcPr>
            <w:tcW w:w="670" w:type="dxa"/>
            <w:vAlign w:val="center"/>
          </w:tcPr>
          <w:p w14:paraId="795AFC14" w14:textId="77777777" w:rsidR="00B002C7" w:rsidRPr="00E74915" w:rsidRDefault="00B002C7" w:rsidP="00F64B5D">
            <w:pPr>
              <w:jc w:val="center"/>
              <w:rPr>
                <w:b/>
                <w:color w:val="000000"/>
                <w:szCs w:val="22"/>
              </w:rPr>
            </w:pPr>
          </w:p>
        </w:tc>
        <w:tc>
          <w:tcPr>
            <w:tcW w:w="669" w:type="dxa"/>
            <w:vAlign w:val="center"/>
          </w:tcPr>
          <w:p w14:paraId="32859450" w14:textId="77777777" w:rsidR="00B002C7" w:rsidRPr="00E74915" w:rsidRDefault="00B002C7" w:rsidP="00F64B5D">
            <w:pPr>
              <w:jc w:val="center"/>
              <w:rPr>
                <w:b/>
                <w:color w:val="000000"/>
                <w:szCs w:val="22"/>
              </w:rPr>
            </w:pPr>
          </w:p>
        </w:tc>
        <w:tc>
          <w:tcPr>
            <w:tcW w:w="670" w:type="dxa"/>
            <w:vAlign w:val="center"/>
          </w:tcPr>
          <w:p w14:paraId="49977D14"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3A65510" w14:textId="77777777" w:rsidR="00B002C7" w:rsidRPr="00E74915" w:rsidRDefault="00B002C7" w:rsidP="00F64B5D">
            <w:pPr>
              <w:jc w:val="center"/>
              <w:rPr>
                <w:b/>
                <w:color w:val="000000"/>
                <w:szCs w:val="22"/>
              </w:rPr>
            </w:pPr>
          </w:p>
        </w:tc>
        <w:tc>
          <w:tcPr>
            <w:tcW w:w="670" w:type="dxa"/>
            <w:vAlign w:val="center"/>
          </w:tcPr>
          <w:p w14:paraId="2F1A16C3" w14:textId="77777777" w:rsidR="00B002C7" w:rsidRPr="00E74915" w:rsidRDefault="00B002C7" w:rsidP="00F64B5D">
            <w:pPr>
              <w:jc w:val="center"/>
              <w:rPr>
                <w:b/>
                <w:color w:val="000000"/>
                <w:szCs w:val="22"/>
              </w:rPr>
            </w:pPr>
          </w:p>
        </w:tc>
        <w:tc>
          <w:tcPr>
            <w:tcW w:w="669" w:type="dxa"/>
            <w:vAlign w:val="center"/>
          </w:tcPr>
          <w:p w14:paraId="16E8096A" w14:textId="77777777" w:rsidR="00B002C7" w:rsidRPr="00E74915" w:rsidRDefault="00B002C7" w:rsidP="00F64B5D">
            <w:pPr>
              <w:jc w:val="center"/>
              <w:rPr>
                <w:b/>
                <w:color w:val="000000"/>
                <w:szCs w:val="22"/>
              </w:rPr>
            </w:pPr>
          </w:p>
        </w:tc>
        <w:tc>
          <w:tcPr>
            <w:tcW w:w="670" w:type="dxa"/>
            <w:vAlign w:val="center"/>
          </w:tcPr>
          <w:p w14:paraId="5EBDE16D" w14:textId="77777777" w:rsidR="00B002C7" w:rsidRPr="00E74915" w:rsidRDefault="00B002C7" w:rsidP="00F64B5D">
            <w:pPr>
              <w:jc w:val="center"/>
              <w:rPr>
                <w:b/>
                <w:color w:val="000000"/>
                <w:szCs w:val="22"/>
              </w:rPr>
            </w:pPr>
          </w:p>
        </w:tc>
        <w:tc>
          <w:tcPr>
            <w:tcW w:w="669" w:type="dxa"/>
            <w:vAlign w:val="center"/>
          </w:tcPr>
          <w:p w14:paraId="357DFC19" w14:textId="77777777" w:rsidR="00B002C7" w:rsidRPr="00E74915" w:rsidRDefault="00B002C7" w:rsidP="00F64B5D">
            <w:pPr>
              <w:jc w:val="center"/>
              <w:rPr>
                <w:b/>
                <w:color w:val="000000"/>
                <w:szCs w:val="22"/>
              </w:rPr>
            </w:pPr>
          </w:p>
        </w:tc>
        <w:tc>
          <w:tcPr>
            <w:tcW w:w="670" w:type="dxa"/>
            <w:vAlign w:val="center"/>
          </w:tcPr>
          <w:p w14:paraId="3D3D1B55" w14:textId="77777777" w:rsidR="00B002C7" w:rsidRPr="00E74915" w:rsidRDefault="00B002C7" w:rsidP="00F64B5D">
            <w:pPr>
              <w:jc w:val="center"/>
              <w:rPr>
                <w:b/>
                <w:color w:val="000000"/>
                <w:szCs w:val="22"/>
              </w:rPr>
            </w:pPr>
          </w:p>
        </w:tc>
        <w:tc>
          <w:tcPr>
            <w:tcW w:w="669" w:type="dxa"/>
            <w:vAlign w:val="center"/>
          </w:tcPr>
          <w:p w14:paraId="6C4E53F5" w14:textId="77777777" w:rsidR="00B002C7" w:rsidRPr="00E74915" w:rsidRDefault="00B002C7" w:rsidP="00F64B5D">
            <w:pPr>
              <w:jc w:val="center"/>
              <w:rPr>
                <w:b/>
                <w:color w:val="000000"/>
                <w:szCs w:val="22"/>
              </w:rPr>
            </w:pPr>
          </w:p>
        </w:tc>
        <w:tc>
          <w:tcPr>
            <w:tcW w:w="670" w:type="dxa"/>
            <w:vAlign w:val="center"/>
          </w:tcPr>
          <w:p w14:paraId="13F7D42B" w14:textId="77777777" w:rsidR="00B002C7" w:rsidRPr="00E74915" w:rsidRDefault="00B002C7" w:rsidP="00F64B5D">
            <w:pPr>
              <w:jc w:val="center"/>
              <w:rPr>
                <w:b/>
                <w:color w:val="000000"/>
                <w:szCs w:val="22"/>
              </w:rPr>
            </w:pPr>
          </w:p>
        </w:tc>
      </w:tr>
      <w:tr w:rsidR="00B002C7" w:rsidRPr="00E74915" w14:paraId="2326E598" w14:textId="77777777" w:rsidTr="00166D9B">
        <w:trPr>
          <w:cantSplit/>
          <w:trHeight w:val="289"/>
          <w:jc w:val="center"/>
        </w:trPr>
        <w:tc>
          <w:tcPr>
            <w:tcW w:w="969" w:type="dxa"/>
            <w:vAlign w:val="center"/>
          </w:tcPr>
          <w:p w14:paraId="1C319803" w14:textId="77777777" w:rsidR="00B002C7" w:rsidRPr="00E74915" w:rsidRDefault="00A9108F" w:rsidP="00F64B5D">
            <w:pPr>
              <w:tabs>
                <w:tab w:val="left" w:pos="397"/>
              </w:tabs>
              <w:ind w:left="397" w:hanging="397"/>
              <w:jc w:val="center"/>
              <w:rPr>
                <w:color w:val="000000"/>
                <w:szCs w:val="22"/>
              </w:rPr>
            </w:pPr>
            <w:r w:rsidRPr="00E74915">
              <w:t>A.11.2.</w:t>
            </w:r>
          </w:p>
        </w:tc>
        <w:tc>
          <w:tcPr>
            <w:tcW w:w="4680" w:type="dxa"/>
          </w:tcPr>
          <w:p w14:paraId="35A1695B" w14:textId="77777777" w:rsidR="00B002C7" w:rsidRPr="00E74915" w:rsidRDefault="00B002C7" w:rsidP="00A9108F">
            <w:r w:rsidRPr="00E74915">
              <w:t>Razvijanje planskih dokumenata koji sadrže pravila za zaštićena područja.</w:t>
            </w:r>
          </w:p>
        </w:tc>
        <w:tc>
          <w:tcPr>
            <w:tcW w:w="990" w:type="dxa"/>
            <w:vAlign w:val="center"/>
          </w:tcPr>
          <w:p w14:paraId="0C539FBA" w14:textId="77777777" w:rsidR="00B002C7" w:rsidRPr="00E74915" w:rsidRDefault="00407D72" w:rsidP="00F64B5D">
            <w:pPr>
              <w:jc w:val="center"/>
              <w:rPr>
                <w:b/>
                <w:color w:val="000000"/>
                <w:szCs w:val="22"/>
              </w:rPr>
            </w:pPr>
            <w:r w:rsidRPr="00E74915">
              <w:rPr>
                <w:b/>
                <w:color w:val="000000"/>
                <w:szCs w:val="22"/>
              </w:rPr>
              <w:t>1</w:t>
            </w:r>
            <w:r w:rsidR="00567CAE" w:rsidRPr="00E74915">
              <w:rPr>
                <w:b/>
                <w:color w:val="000000"/>
                <w:szCs w:val="22"/>
              </w:rPr>
              <w:t>weeks</w:t>
            </w:r>
          </w:p>
        </w:tc>
        <w:tc>
          <w:tcPr>
            <w:tcW w:w="632" w:type="dxa"/>
            <w:vAlign w:val="center"/>
          </w:tcPr>
          <w:p w14:paraId="7F2369F9" w14:textId="77777777" w:rsidR="00B002C7" w:rsidRPr="00E74915" w:rsidRDefault="00B002C7" w:rsidP="00F64B5D">
            <w:pPr>
              <w:jc w:val="center"/>
              <w:rPr>
                <w:b/>
                <w:color w:val="000000"/>
                <w:szCs w:val="22"/>
              </w:rPr>
            </w:pPr>
          </w:p>
        </w:tc>
        <w:tc>
          <w:tcPr>
            <w:tcW w:w="670" w:type="dxa"/>
            <w:vAlign w:val="center"/>
          </w:tcPr>
          <w:p w14:paraId="0CA579A2" w14:textId="77777777" w:rsidR="00B002C7" w:rsidRPr="00E74915" w:rsidRDefault="00B002C7" w:rsidP="00F64B5D">
            <w:pPr>
              <w:jc w:val="center"/>
              <w:rPr>
                <w:b/>
                <w:color w:val="000000"/>
                <w:szCs w:val="22"/>
              </w:rPr>
            </w:pPr>
          </w:p>
        </w:tc>
        <w:tc>
          <w:tcPr>
            <w:tcW w:w="669" w:type="dxa"/>
            <w:vAlign w:val="center"/>
          </w:tcPr>
          <w:p w14:paraId="4337FF36" w14:textId="77777777" w:rsidR="00B002C7" w:rsidRPr="00E74915" w:rsidRDefault="00B002C7" w:rsidP="00F64B5D">
            <w:pPr>
              <w:jc w:val="center"/>
              <w:rPr>
                <w:b/>
                <w:color w:val="000000"/>
                <w:szCs w:val="22"/>
              </w:rPr>
            </w:pPr>
          </w:p>
        </w:tc>
        <w:tc>
          <w:tcPr>
            <w:tcW w:w="670" w:type="dxa"/>
            <w:vAlign w:val="center"/>
          </w:tcPr>
          <w:p w14:paraId="56469FC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6E6C2AA5" w14:textId="77777777" w:rsidR="00B002C7" w:rsidRPr="00E74915" w:rsidRDefault="00B002C7" w:rsidP="00F64B5D">
            <w:pPr>
              <w:jc w:val="center"/>
              <w:rPr>
                <w:b/>
                <w:color w:val="000000"/>
                <w:szCs w:val="22"/>
              </w:rPr>
            </w:pPr>
          </w:p>
        </w:tc>
        <w:tc>
          <w:tcPr>
            <w:tcW w:w="670" w:type="dxa"/>
            <w:vAlign w:val="center"/>
          </w:tcPr>
          <w:p w14:paraId="46ACF33A" w14:textId="77777777" w:rsidR="00B002C7" w:rsidRPr="00E74915" w:rsidRDefault="00B002C7" w:rsidP="00F64B5D">
            <w:pPr>
              <w:jc w:val="center"/>
              <w:rPr>
                <w:b/>
                <w:color w:val="000000"/>
                <w:szCs w:val="22"/>
              </w:rPr>
            </w:pPr>
          </w:p>
        </w:tc>
        <w:tc>
          <w:tcPr>
            <w:tcW w:w="669" w:type="dxa"/>
            <w:vAlign w:val="center"/>
          </w:tcPr>
          <w:p w14:paraId="73FBD880" w14:textId="77777777" w:rsidR="00B002C7" w:rsidRPr="00E74915" w:rsidRDefault="00B002C7" w:rsidP="00F64B5D">
            <w:pPr>
              <w:jc w:val="center"/>
              <w:rPr>
                <w:b/>
                <w:color w:val="000000"/>
                <w:szCs w:val="22"/>
              </w:rPr>
            </w:pPr>
          </w:p>
        </w:tc>
        <w:tc>
          <w:tcPr>
            <w:tcW w:w="670" w:type="dxa"/>
            <w:vAlign w:val="center"/>
          </w:tcPr>
          <w:p w14:paraId="1FAD9DF0" w14:textId="77777777" w:rsidR="00B002C7" w:rsidRPr="00E74915" w:rsidRDefault="00B002C7" w:rsidP="00F64B5D">
            <w:pPr>
              <w:jc w:val="center"/>
              <w:rPr>
                <w:b/>
                <w:color w:val="000000"/>
                <w:szCs w:val="22"/>
              </w:rPr>
            </w:pPr>
          </w:p>
        </w:tc>
        <w:tc>
          <w:tcPr>
            <w:tcW w:w="669" w:type="dxa"/>
            <w:vAlign w:val="center"/>
          </w:tcPr>
          <w:p w14:paraId="6290C831" w14:textId="77777777" w:rsidR="00B002C7" w:rsidRPr="00E74915" w:rsidRDefault="00B002C7" w:rsidP="00F64B5D">
            <w:pPr>
              <w:jc w:val="center"/>
              <w:rPr>
                <w:b/>
                <w:color w:val="000000"/>
                <w:szCs w:val="22"/>
              </w:rPr>
            </w:pPr>
          </w:p>
        </w:tc>
        <w:tc>
          <w:tcPr>
            <w:tcW w:w="670" w:type="dxa"/>
            <w:vAlign w:val="center"/>
          </w:tcPr>
          <w:p w14:paraId="675CEEFE" w14:textId="77777777" w:rsidR="00B002C7" w:rsidRPr="00E74915" w:rsidRDefault="00B002C7" w:rsidP="00F64B5D">
            <w:pPr>
              <w:jc w:val="center"/>
              <w:rPr>
                <w:b/>
                <w:color w:val="000000"/>
                <w:szCs w:val="22"/>
              </w:rPr>
            </w:pPr>
          </w:p>
        </w:tc>
        <w:tc>
          <w:tcPr>
            <w:tcW w:w="669" w:type="dxa"/>
            <w:vAlign w:val="center"/>
          </w:tcPr>
          <w:p w14:paraId="73497564" w14:textId="77777777" w:rsidR="00B002C7" w:rsidRPr="00E74915" w:rsidRDefault="00B002C7" w:rsidP="00F64B5D">
            <w:pPr>
              <w:jc w:val="center"/>
              <w:rPr>
                <w:b/>
                <w:color w:val="000000"/>
                <w:szCs w:val="22"/>
              </w:rPr>
            </w:pPr>
          </w:p>
        </w:tc>
        <w:tc>
          <w:tcPr>
            <w:tcW w:w="670" w:type="dxa"/>
            <w:vAlign w:val="center"/>
          </w:tcPr>
          <w:p w14:paraId="6429657A" w14:textId="77777777" w:rsidR="00B002C7" w:rsidRPr="00E74915" w:rsidRDefault="00B002C7" w:rsidP="00F64B5D">
            <w:pPr>
              <w:jc w:val="center"/>
              <w:rPr>
                <w:b/>
                <w:color w:val="000000"/>
                <w:szCs w:val="22"/>
              </w:rPr>
            </w:pPr>
          </w:p>
        </w:tc>
      </w:tr>
      <w:tr w:rsidR="00B002C7" w:rsidRPr="00E74915" w14:paraId="55D73FED" w14:textId="77777777" w:rsidTr="00166D9B">
        <w:trPr>
          <w:cantSplit/>
          <w:trHeight w:val="289"/>
          <w:jc w:val="center"/>
        </w:trPr>
        <w:tc>
          <w:tcPr>
            <w:tcW w:w="969" w:type="dxa"/>
            <w:vAlign w:val="center"/>
          </w:tcPr>
          <w:p w14:paraId="2642BDC1" w14:textId="77777777" w:rsidR="00B002C7" w:rsidRPr="00E74915" w:rsidRDefault="00A9108F" w:rsidP="00F64B5D">
            <w:pPr>
              <w:tabs>
                <w:tab w:val="left" w:pos="397"/>
              </w:tabs>
              <w:ind w:left="397" w:hanging="397"/>
              <w:jc w:val="center"/>
              <w:rPr>
                <w:color w:val="000000"/>
                <w:szCs w:val="22"/>
              </w:rPr>
            </w:pPr>
            <w:r w:rsidRPr="00E74915">
              <w:t>A.11.3.</w:t>
            </w:r>
          </w:p>
        </w:tc>
        <w:tc>
          <w:tcPr>
            <w:tcW w:w="4680" w:type="dxa"/>
          </w:tcPr>
          <w:p w14:paraId="69765E2B" w14:textId="77777777" w:rsidR="00B002C7" w:rsidRPr="00E74915" w:rsidRDefault="00B002C7" w:rsidP="00A9108F">
            <w:r w:rsidRPr="00E74915">
              <w:t xml:space="preserve"> Analiziranje zakonskih regulativa</w:t>
            </w:r>
          </w:p>
        </w:tc>
        <w:tc>
          <w:tcPr>
            <w:tcW w:w="990" w:type="dxa"/>
            <w:vAlign w:val="center"/>
          </w:tcPr>
          <w:p w14:paraId="7D077547" w14:textId="77777777" w:rsidR="00B002C7" w:rsidRPr="00E74915" w:rsidRDefault="00407D72" w:rsidP="00F64B5D">
            <w:pPr>
              <w:jc w:val="center"/>
              <w:rPr>
                <w:b/>
                <w:color w:val="000000"/>
                <w:szCs w:val="22"/>
              </w:rPr>
            </w:pPr>
            <w:r w:rsidRPr="00E74915">
              <w:rPr>
                <w:b/>
                <w:color w:val="000000"/>
                <w:szCs w:val="22"/>
              </w:rPr>
              <w:t>2</w:t>
            </w:r>
            <w:r w:rsidR="00567CAE" w:rsidRPr="00E74915">
              <w:rPr>
                <w:b/>
                <w:color w:val="000000"/>
                <w:szCs w:val="22"/>
              </w:rPr>
              <w:t>weeks</w:t>
            </w:r>
          </w:p>
        </w:tc>
        <w:tc>
          <w:tcPr>
            <w:tcW w:w="632" w:type="dxa"/>
            <w:vAlign w:val="center"/>
          </w:tcPr>
          <w:p w14:paraId="222B26F2" w14:textId="77777777" w:rsidR="00B002C7" w:rsidRPr="00E74915" w:rsidRDefault="00B002C7" w:rsidP="00F64B5D">
            <w:pPr>
              <w:jc w:val="center"/>
              <w:rPr>
                <w:b/>
                <w:color w:val="000000"/>
                <w:szCs w:val="22"/>
              </w:rPr>
            </w:pPr>
          </w:p>
        </w:tc>
        <w:tc>
          <w:tcPr>
            <w:tcW w:w="670" w:type="dxa"/>
            <w:vAlign w:val="center"/>
          </w:tcPr>
          <w:p w14:paraId="6C81D905" w14:textId="77777777" w:rsidR="00B002C7" w:rsidRPr="00E74915" w:rsidRDefault="00B002C7" w:rsidP="00F64B5D">
            <w:pPr>
              <w:jc w:val="center"/>
              <w:rPr>
                <w:b/>
                <w:color w:val="000000"/>
                <w:szCs w:val="22"/>
              </w:rPr>
            </w:pPr>
          </w:p>
        </w:tc>
        <w:tc>
          <w:tcPr>
            <w:tcW w:w="669" w:type="dxa"/>
            <w:vAlign w:val="center"/>
          </w:tcPr>
          <w:p w14:paraId="4C6F7D1E" w14:textId="77777777" w:rsidR="00B002C7" w:rsidRPr="00E74915" w:rsidRDefault="00B002C7" w:rsidP="00F64B5D">
            <w:pPr>
              <w:jc w:val="center"/>
              <w:rPr>
                <w:b/>
                <w:color w:val="000000"/>
                <w:szCs w:val="22"/>
              </w:rPr>
            </w:pPr>
          </w:p>
        </w:tc>
        <w:tc>
          <w:tcPr>
            <w:tcW w:w="670" w:type="dxa"/>
            <w:vAlign w:val="center"/>
          </w:tcPr>
          <w:p w14:paraId="6C1FBBBE" w14:textId="77777777" w:rsidR="00B002C7" w:rsidRPr="00E74915" w:rsidRDefault="00B002C7" w:rsidP="00F64B5D">
            <w:pPr>
              <w:jc w:val="center"/>
              <w:rPr>
                <w:b/>
                <w:color w:val="000000"/>
                <w:szCs w:val="22"/>
              </w:rPr>
            </w:pPr>
          </w:p>
        </w:tc>
        <w:tc>
          <w:tcPr>
            <w:tcW w:w="669" w:type="dxa"/>
            <w:vAlign w:val="center"/>
          </w:tcPr>
          <w:p w14:paraId="18724BA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73CE1C03" w14:textId="77777777" w:rsidR="00B002C7" w:rsidRPr="00E74915" w:rsidRDefault="00B002C7" w:rsidP="00F64B5D">
            <w:pPr>
              <w:jc w:val="center"/>
              <w:rPr>
                <w:b/>
                <w:color w:val="000000"/>
                <w:szCs w:val="22"/>
              </w:rPr>
            </w:pPr>
          </w:p>
        </w:tc>
        <w:tc>
          <w:tcPr>
            <w:tcW w:w="669" w:type="dxa"/>
            <w:vAlign w:val="center"/>
          </w:tcPr>
          <w:p w14:paraId="45159C12" w14:textId="77777777" w:rsidR="00B002C7" w:rsidRPr="00E74915" w:rsidRDefault="00B002C7" w:rsidP="00F64B5D">
            <w:pPr>
              <w:jc w:val="center"/>
              <w:rPr>
                <w:b/>
                <w:color w:val="000000"/>
                <w:szCs w:val="22"/>
              </w:rPr>
            </w:pPr>
          </w:p>
        </w:tc>
        <w:tc>
          <w:tcPr>
            <w:tcW w:w="670" w:type="dxa"/>
            <w:vAlign w:val="center"/>
          </w:tcPr>
          <w:p w14:paraId="6911377A" w14:textId="77777777" w:rsidR="00B002C7" w:rsidRPr="00E74915" w:rsidRDefault="00B002C7" w:rsidP="00F64B5D">
            <w:pPr>
              <w:jc w:val="center"/>
              <w:rPr>
                <w:b/>
                <w:color w:val="000000"/>
                <w:szCs w:val="22"/>
              </w:rPr>
            </w:pPr>
          </w:p>
        </w:tc>
        <w:tc>
          <w:tcPr>
            <w:tcW w:w="669" w:type="dxa"/>
            <w:vAlign w:val="center"/>
          </w:tcPr>
          <w:p w14:paraId="548A3476" w14:textId="77777777" w:rsidR="00B002C7" w:rsidRPr="00E74915" w:rsidRDefault="00B002C7" w:rsidP="00F64B5D">
            <w:pPr>
              <w:jc w:val="center"/>
              <w:rPr>
                <w:b/>
                <w:color w:val="000000"/>
                <w:szCs w:val="22"/>
              </w:rPr>
            </w:pPr>
          </w:p>
        </w:tc>
        <w:tc>
          <w:tcPr>
            <w:tcW w:w="670" w:type="dxa"/>
            <w:vAlign w:val="center"/>
          </w:tcPr>
          <w:p w14:paraId="550B7758" w14:textId="77777777" w:rsidR="00B002C7" w:rsidRPr="00E74915" w:rsidRDefault="00B002C7" w:rsidP="00F64B5D">
            <w:pPr>
              <w:jc w:val="center"/>
              <w:rPr>
                <w:b/>
                <w:color w:val="000000"/>
                <w:szCs w:val="22"/>
              </w:rPr>
            </w:pPr>
          </w:p>
        </w:tc>
        <w:tc>
          <w:tcPr>
            <w:tcW w:w="669" w:type="dxa"/>
            <w:vAlign w:val="center"/>
          </w:tcPr>
          <w:p w14:paraId="33EE5B10" w14:textId="77777777" w:rsidR="00B002C7" w:rsidRPr="00E74915" w:rsidRDefault="00B002C7" w:rsidP="00F64B5D">
            <w:pPr>
              <w:jc w:val="center"/>
              <w:rPr>
                <w:b/>
                <w:color w:val="000000"/>
                <w:szCs w:val="22"/>
              </w:rPr>
            </w:pPr>
          </w:p>
        </w:tc>
        <w:tc>
          <w:tcPr>
            <w:tcW w:w="670" w:type="dxa"/>
            <w:vAlign w:val="center"/>
          </w:tcPr>
          <w:p w14:paraId="5A284476" w14:textId="77777777" w:rsidR="00B002C7" w:rsidRPr="00E74915" w:rsidRDefault="00B002C7" w:rsidP="00F64B5D">
            <w:pPr>
              <w:jc w:val="center"/>
              <w:rPr>
                <w:b/>
                <w:color w:val="000000"/>
                <w:szCs w:val="22"/>
              </w:rPr>
            </w:pPr>
          </w:p>
        </w:tc>
      </w:tr>
      <w:tr w:rsidR="00B002C7" w:rsidRPr="00E74915" w14:paraId="09703541" w14:textId="77777777" w:rsidTr="00166D9B">
        <w:trPr>
          <w:cantSplit/>
          <w:trHeight w:val="289"/>
          <w:jc w:val="center"/>
        </w:trPr>
        <w:tc>
          <w:tcPr>
            <w:tcW w:w="969" w:type="dxa"/>
            <w:vAlign w:val="center"/>
          </w:tcPr>
          <w:p w14:paraId="3DBC57DD" w14:textId="77777777" w:rsidR="00B002C7" w:rsidRPr="00E74915" w:rsidRDefault="00A9108F" w:rsidP="00F64B5D">
            <w:pPr>
              <w:tabs>
                <w:tab w:val="left" w:pos="397"/>
              </w:tabs>
              <w:ind w:left="397" w:hanging="397"/>
              <w:jc w:val="center"/>
              <w:rPr>
                <w:color w:val="000000"/>
                <w:szCs w:val="22"/>
              </w:rPr>
            </w:pPr>
            <w:r w:rsidRPr="00E74915">
              <w:t>A.11.4.</w:t>
            </w:r>
          </w:p>
        </w:tc>
        <w:tc>
          <w:tcPr>
            <w:tcW w:w="4680" w:type="dxa"/>
          </w:tcPr>
          <w:p w14:paraId="7D83A148" w14:textId="77777777" w:rsidR="00B002C7" w:rsidRPr="00E74915" w:rsidRDefault="00B002C7" w:rsidP="00A9108F">
            <w:r w:rsidRPr="00E74915">
              <w:t>Zakonska procedura proglašavanja.</w:t>
            </w:r>
          </w:p>
        </w:tc>
        <w:tc>
          <w:tcPr>
            <w:tcW w:w="990" w:type="dxa"/>
            <w:vAlign w:val="center"/>
          </w:tcPr>
          <w:p w14:paraId="3DCF4BDB" w14:textId="77777777" w:rsidR="00B002C7" w:rsidRPr="00E74915" w:rsidRDefault="00567CAE" w:rsidP="00F64B5D">
            <w:pPr>
              <w:jc w:val="center"/>
              <w:rPr>
                <w:b/>
                <w:color w:val="000000"/>
                <w:szCs w:val="22"/>
              </w:rPr>
            </w:pPr>
            <w:r w:rsidRPr="00E74915">
              <w:rPr>
                <w:b/>
                <w:color w:val="000000"/>
                <w:szCs w:val="22"/>
              </w:rPr>
              <w:t>12 weeks</w:t>
            </w:r>
          </w:p>
        </w:tc>
        <w:tc>
          <w:tcPr>
            <w:tcW w:w="632" w:type="dxa"/>
            <w:vAlign w:val="center"/>
          </w:tcPr>
          <w:p w14:paraId="549DDE68" w14:textId="77777777" w:rsidR="00B002C7" w:rsidRPr="00E74915" w:rsidRDefault="00B002C7" w:rsidP="00F64B5D">
            <w:pPr>
              <w:jc w:val="center"/>
              <w:rPr>
                <w:b/>
                <w:color w:val="000000"/>
                <w:szCs w:val="22"/>
              </w:rPr>
            </w:pPr>
          </w:p>
        </w:tc>
        <w:tc>
          <w:tcPr>
            <w:tcW w:w="670" w:type="dxa"/>
            <w:vAlign w:val="center"/>
          </w:tcPr>
          <w:p w14:paraId="476A316B" w14:textId="77777777" w:rsidR="00B002C7" w:rsidRPr="00E74915" w:rsidRDefault="00B002C7" w:rsidP="00F64B5D">
            <w:pPr>
              <w:jc w:val="center"/>
              <w:rPr>
                <w:b/>
                <w:color w:val="000000"/>
                <w:szCs w:val="22"/>
              </w:rPr>
            </w:pPr>
          </w:p>
        </w:tc>
        <w:tc>
          <w:tcPr>
            <w:tcW w:w="669" w:type="dxa"/>
            <w:vAlign w:val="center"/>
          </w:tcPr>
          <w:p w14:paraId="4FF6B674" w14:textId="77777777" w:rsidR="00B002C7" w:rsidRPr="00E74915" w:rsidRDefault="00B002C7" w:rsidP="00F64B5D">
            <w:pPr>
              <w:jc w:val="center"/>
              <w:rPr>
                <w:b/>
                <w:color w:val="000000"/>
                <w:szCs w:val="22"/>
              </w:rPr>
            </w:pPr>
          </w:p>
        </w:tc>
        <w:tc>
          <w:tcPr>
            <w:tcW w:w="670" w:type="dxa"/>
            <w:vAlign w:val="center"/>
          </w:tcPr>
          <w:p w14:paraId="46C25F26" w14:textId="77777777" w:rsidR="00B002C7" w:rsidRPr="00E74915" w:rsidRDefault="00B002C7" w:rsidP="00F64B5D">
            <w:pPr>
              <w:jc w:val="center"/>
              <w:rPr>
                <w:b/>
                <w:color w:val="000000"/>
                <w:szCs w:val="22"/>
              </w:rPr>
            </w:pPr>
          </w:p>
        </w:tc>
        <w:tc>
          <w:tcPr>
            <w:tcW w:w="669" w:type="dxa"/>
            <w:vAlign w:val="center"/>
          </w:tcPr>
          <w:p w14:paraId="29C91AEF"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31B0C68"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FB7B37E"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256DCE14" w14:textId="77777777" w:rsidR="00B002C7" w:rsidRPr="00E74915" w:rsidRDefault="00B002C7" w:rsidP="00F64B5D">
            <w:pPr>
              <w:jc w:val="center"/>
              <w:rPr>
                <w:b/>
                <w:color w:val="000000"/>
                <w:szCs w:val="22"/>
              </w:rPr>
            </w:pPr>
          </w:p>
        </w:tc>
        <w:tc>
          <w:tcPr>
            <w:tcW w:w="669" w:type="dxa"/>
            <w:vAlign w:val="center"/>
          </w:tcPr>
          <w:p w14:paraId="00879EED" w14:textId="77777777" w:rsidR="00B002C7" w:rsidRPr="00E74915" w:rsidRDefault="00B002C7" w:rsidP="00F64B5D">
            <w:pPr>
              <w:jc w:val="center"/>
              <w:rPr>
                <w:b/>
                <w:color w:val="000000"/>
                <w:szCs w:val="22"/>
              </w:rPr>
            </w:pPr>
          </w:p>
        </w:tc>
        <w:tc>
          <w:tcPr>
            <w:tcW w:w="670" w:type="dxa"/>
            <w:vAlign w:val="center"/>
          </w:tcPr>
          <w:p w14:paraId="6DE88C6A" w14:textId="77777777" w:rsidR="00B002C7" w:rsidRPr="00E74915" w:rsidRDefault="00B002C7" w:rsidP="00F64B5D">
            <w:pPr>
              <w:jc w:val="center"/>
              <w:rPr>
                <w:b/>
                <w:color w:val="000000"/>
                <w:szCs w:val="22"/>
              </w:rPr>
            </w:pPr>
          </w:p>
        </w:tc>
        <w:tc>
          <w:tcPr>
            <w:tcW w:w="669" w:type="dxa"/>
            <w:vAlign w:val="center"/>
          </w:tcPr>
          <w:p w14:paraId="0D5F9FB2" w14:textId="77777777" w:rsidR="00B002C7" w:rsidRPr="00E74915" w:rsidRDefault="00B002C7" w:rsidP="00F64B5D">
            <w:pPr>
              <w:jc w:val="center"/>
              <w:rPr>
                <w:b/>
                <w:color w:val="000000"/>
                <w:szCs w:val="22"/>
              </w:rPr>
            </w:pPr>
          </w:p>
        </w:tc>
        <w:tc>
          <w:tcPr>
            <w:tcW w:w="670" w:type="dxa"/>
            <w:vAlign w:val="center"/>
          </w:tcPr>
          <w:p w14:paraId="287E1ECC" w14:textId="77777777" w:rsidR="00B002C7" w:rsidRPr="00E74915" w:rsidRDefault="00B002C7" w:rsidP="00F64B5D">
            <w:pPr>
              <w:jc w:val="center"/>
              <w:rPr>
                <w:b/>
                <w:color w:val="000000"/>
                <w:szCs w:val="22"/>
              </w:rPr>
            </w:pPr>
          </w:p>
        </w:tc>
      </w:tr>
      <w:tr w:rsidR="00B002C7" w:rsidRPr="00E74915" w14:paraId="581A9F3D" w14:textId="77777777" w:rsidTr="00166D9B">
        <w:trPr>
          <w:cantSplit/>
          <w:trHeight w:val="289"/>
          <w:jc w:val="center"/>
        </w:trPr>
        <w:tc>
          <w:tcPr>
            <w:tcW w:w="969" w:type="dxa"/>
            <w:vAlign w:val="center"/>
          </w:tcPr>
          <w:p w14:paraId="30B7BA7B" w14:textId="77777777" w:rsidR="00B002C7" w:rsidRPr="00E74915" w:rsidRDefault="00A9108F" w:rsidP="00F64B5D">
            <w:pPr>
              <w:tabs>
                <w:tab w:val="left" w:pos="397"/>
              </w:tabs>
              <w:ind w:left="397" w:hanging="397"/>
              <w:jc w:val="center"/>
              <w:rPr>
                <w:color w:val="000000"/>
                <w:szCs w:val="22"/>
              </w:rPr>
            </w:pPr>
            <w:r w:rsidRPr="00E74915">
              <w:t>A.11.5.</w:t>
            </w:r>
          </w:p>
        </w:tc>
        <w:tc>
          <w:tcPr>
            <w:tcW w:w="4680" w:type="dxa"/>
          </w:tcPr>
          <w:p w14:paraId="1379DF8C" w14:textId="77777777" w:rsidR="00B002C7" w:rsidRPr="00E74915" w:rsidRDefault="00B002C7" w:rsidP="00A9108F">
            <w:r w:rsidRPr="00E74915">
              <w:t>Monitoring i evaluacija zaštićene zone.</w:t>
            </w:r>
          </w:p>
        </w:tc>
        <w:tc>
          <w:tcPr>
            <w:tcW w:w="990" w:type="dxa"/>
            <w:vAlign w:val="center"/>
          </w:tcPr>
          <w:p w14:paraId="4581AFB0" w14:textId="77777777" w:rsidR="00B002C7" w:rsidRPr="00E74915" w:rsidRDefault="005A4B5C" w:rsidP="00F64B5D">
            <w:pPr>
              <w:jc w:val="center"/>
              <w:rPr>
                <w:b/>
                <w:color w:val="000000"/>
                <w:szCs w:val="22"/>
              </w:rPr>
            </w:pPr>
            <w:r w:rsidRPr="00E74915">
              <w:rPr>
                <w:b/>
                <w:color w:val="000000"/>
                <w:szCs w:val="22"/>
              </w:rPr>
              <w:t>2</w:t>
            </w:r>
            <w:r w:rsidR="00567CAE" w:rsidRPr="00E74915">
              <w:rPr>
                <w:b/>
                <w:color w:val="000000"/>
                <w:szCs w:val="22"/>
              </w:rPr>
              <w:t xml:space="preserve"> week</w:t>
            </w:r>
            <w:r w:rsidRPr="00E74915">
              <w:rPr>
                <w:b/>
                <w:color w:val="000000"/>
                <w:szCs w:val="22"/>
              </w:rPr>
              <w:t>s</w:t>
            </w:r>
          </w:p>
        </w:tc>
        <w:tc>
          <w:tcPr>
            <w:tcW w:w="632" w:type="dxa"/>
            <w:vAlign w:val="center"/>
          </w:tcPr>
          <w:p w14:paraId="1B3DC4C3" w14:textId="77777777" w:rsidR="00B002C7" w:rsidRPr="00E74915" w:rsidRDefault="00B002C7" w:rsidP="00F64B5D">
            <w:pPr>
              <w:jc w:val="center"/>
              <w:rPr>
                <w:b/>
                <w:color w:val="000000"/>
                <w:szCs w:val="22"/>
              </w:rPr>
            </w:pPr>
          </w:p>
        </w:tc>
        <w:tc>
          <w:tcPr>
            <w:tcW w:w="670" w:type="dxa"/>
            <w:vAlign w:val="center"/>
          </w:tcPr>
          <w:p w14:paraId="2BB22DCE" w14:textId="77777777" w:rsidR="00B002C7" w:rsidRPr="00E74915" w:rsidRDefault="00B002C7" w:rsidP="00F64B5D">
            <w:pPr>
              <w:jc w:val="center"/>
              <w:rPr>
                <w:b/>
                <w:color w:val="000000"/>
                <w:szCs w:val="22"/>
              </w:rPr>
            </w:pPr>
          </w:p>
        </w:tc>
        <w:tc>
          <w:tcPr>
            <w:tcW w:w="669" w:type="dxa"/>
            <w:vAlign w:val="center"/>
          </w:tcPr>
          <w:p w14:paraId="6D93FDD1" w14:textId="77777777" w:rsidR="00B002C7" w:rsidRPr="00E74915" w:rsidRDefault="00B002C7" w:rsidP="00F64B5D">
            <w:pPr>
              <w:jc w:val="center"/>
              <w:rPr>
                <w:b/>
                <w:color w:val="000000"/>
                <w:szCs w:val="22"/>
              </w:rPr>
            </w:pPr>
          </w:p>
        </w:tc>
        <w:tc>
          <w:tcPr>
            <w:tcW w:w="670" w:type="dxa"/>
            <w:vAlign w:val="center"/>
          </w:tcPr>
          <w:p w14:paraId="617D2DCA" w14:textId="77777777" w:rsidR="00B002C7" w:rsidRPr="00E74915" w:rsidRDefault="00B002C7" w:rsidP="00F64B5D">
            <w:pPr>
              <w:jc w:val="center"/>
              <w:rPr>
                <w:b/>
                <w:color w:val="000000"/>
                <w:szCs w:val="22"/>
              </w:rPr>
            </w:pPr>
          </w:p>
        </w:tc>
        <w:tc>
          <w:tcPr>
            <w:tcW w:w="669" w:type="dxa"/>
            <w:vAlign w:val="center"/>
          </w:tcPr>
          <w:p w14:paraId="1A5289C2" w14:textId="77777777" w:rsidR="00B002C7" w:rsidRPr="00E74915" w:rsidRDefault="00B002C7" w:rsidP="00F64B5D">
            <w:pPr>
              <w:jc w:val="center"/>
              <w:rPr>
                <w:b/>
                <w:color w:val="000000"/>
                <w:szCs w:val="22"/>
              </w:rPr>
            </w:pPr>
          </w:p>
        </w:tc>
        <w:tc>
          <w:tcPr>
            <w:tcW w:w="670" w:type="dxa"/>
            <w:vAlign w:val="center"/>
          </w:tcPr>
          <w:p w14:paraId="6B7B961D" w14:textId="77777777" w:rsidR="00B002C7" w:rsidRPr="00E74915" w:rsidRDefault="00B002C7" w:rsidP="00F64B5D">
            <w:pPr>
              <w:jc w:val="center"/>
              <w:rPr>
                <w:b/>
                <w:color w:val="000000"/>
                <w:szCs w:val="22"/>
              </w:rPr>
            </w:pPr>
          </w:p>
        </w:tc>
        <w:tc>
          <w:tcPr>
            <w:tcW w:w="669" w:type="dxa"/>
            <w:vAlign w:val="center"/>
          </w:tcPr>
          <w:p w14:paraId="7F3AD10A" w14:textId="77777777" w:rsidR="00B002C7" w:rsidRPr="00E74915" w:rsidRDefault="00B002C7" w:rsidP="00F64B5D">
            <w:pPr>
              <w:jc w:val="center"/>
              <w:rPr>
                <w:b/>
                <w:color w:val="000000"/>
                <w:szCs w:val="22"/>
              </w:rPr>
            </w:pPr>
          </w:p>
        </w:tc>
        <w:tc>
          <w:tcPr>
            <w:tcW w:w="670" w:type="dxa"/>
            <w:vAlign w:val="center"/>
          </w:tcPr>
          <w:p w14:paraId="0E726C3D"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56AF2086"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177F8FA5" w14:textId="77777777" w:rsidR="00B002C7" w:rsidRPr="00E74915" w:rsidRDefault="00567CAE" w:rsidP="00F64B5D">
            <w:pPr>
              <w:jc w:val="center"/>
              <w:rPr>
                <w:b/>
                <w:color w:val="000000"/>
                <w:szCs w:val="22"/>
              </w:rPr>
            </w:pPr>
            <w:r w:rsidRPr="00E74915">
              <w:rPr>
                <w:b/>
                <w:color w:val="000000"/>
                <w:szCs w:val="22"/>
              </w:rPr>
              <w:t>x</w:t>
            </w:r>
          </w:p>
        </w:tc>
        <w:tc>
          <w:tcPr>
            <w:tcW w:w="669" w:type="dxa"/>
            <w:vAlign w:val="center"/>
          </w:tcPr>
          <w:p w14:paraId="13B6740D" w14:textId="77777777" w:rsidR="00B002C7" w:rsidRPr="00E74915" w:rsidRDefault="00567CAE" w:rsidP="00F64B5D">
            <w:pPr>
              <w:jc w:val="center"/>
              <w:rPr>
                <w:b/>
                <w:color w:val="000000"/>
                <w:szCs w:val="22"/>
              </w:rPr>
            </w:pPr>
            <w:r w:rsidRPr="00E74915">
              <w:rPr>
                <w:b/>
                <w:color w:val="000000"/>
                <w:szCs w:val="22"/>
              </w:rPr>
              <w:t>x</w:t>
            </w:r>
          </w:p>
        </w:tc>
        <w:tc>
          <w:tcPr>
            <w:tcW w:w="670" w:type="dxa"/>
            <w:vAlign w:val="center"/>
          </w:tcPr>
          <w:p w14:paraId="598ED8A9" w14:textId="77777777" w:rsidR="00B002C7" w:rsidRPr="00E74915" w:rsidRDefault="00567CAE" w:rsidP="00F64B5D">
            <w:pPr>
              <w:jc w:val="center"/>
              <w:rPr>
                <w:b/>
                <w:color w:val="000000"/>
                <w:szCs w:val="22"/>
              </w:rPr>
            </w:pPr>
            <w:r w:rsidRPr="00E74915">
              <w:rPr>
                <w:b/>
                <w:color w:val="000000"/>
                <w:szCs w:val="22"/>
              </w:rPr>
              <w:t>x</w:t>
            </w:r>
          </w:p>
        </w:tc>
      </w:tr>
      <w:tr w:rsidR="00407D72" w:rsidRPr="00E74915" w14:paraId="14941D11" w14:textId="77777777" w:rsidTr="00166D9B">
        <w:trPr>
          <w:cantSplit/>
          <w:trHeight w:val="289"/>
          <w:jc w:val="center"/>
        </w:trPr>
        <w:tc>
          <w:tcPr>
            <w:tcW w:w="969" w:type="dxa"/>
            <w:vAlign w:val="center"/>
          </w:tcPr>
          <w:p w14:paraId="105BCAD1" w14:textId="77777777" w:rsidR="00407D72" w:rsidRPr="00E74915" w:rsidRDefault="00407D72" w:rsidP="00F64B5D">
            <w:pPr>
              <w:tabs>
                <w:tab w:val="left" w:pos="397"/>
              </w:tabs>
              <w:ind w:left="397" w:hanging="397"/>
              <w:jc w:val="center"/>
              <w:rPr>
                <w:color w:val="000000"/>
                <w:szCs w:val="22"/>
              </w:rPr>
            </w:pPr>
            <w:r w:rsidRPr="00E74915">
              <w:t>A.12.</w:t>
            </w:r>
          </w:p>
        </w:tc>
        <w:tc>
          <w:tcPr>
            <w:tcW w:w="4680" w:type="dxa"/>
          </w:tcPr>
          <w:p w14:paraId="2C807DBB" w14:textId="77777777" w:rsidR="00407D72" w:rsidRPr="00E74915" w:rsidRDefault="00407D72" w:rsidP="00A9108F">
            <w:r w:rsidRPr="00E74915">
              <w:t>Postavljanje buradi za sakupljanje kišnice u okviru pilot projekta.</w:t>
            </w:r>
          </w:p>
        </w:tc>
        <w:tc>
          <w:tcPr>
            <w:tcW w:w="990" w:type="dxa"/>
            <w:vAlign w:val="center"/>
          </w:tcPr>
          <w:p w14:paraId="5864458D" w14:textId="77777777" w:rsidR="00407D72" w:rsidRPr="00E74915" w:rsidRDefault="00407D72" w:rsidP="00F64B5D">
            <w:pPr>
              <w:jc w:val="center"/>
              <w:rPr>
                <w:b/>
                <w:color w:val="000000"/>
                <w:szCs w:val="22"/>
              </w:rPr>
            </w:pPr>
            <w:r w:rsidRPr="00E74915">
              <w:rPr>
                <w:b/>
                <w:color w:val="000000"/>
                <w:szCs w:val="22"/>
              </w:rPr>
              <w:t>16 weeks</w:t>
            </w:r>
          </w:p>
        </w:tc>
        <w:tc>
          <w:tcPr>
            <w:tcW w:w="632" w:type="dxa"/>
            <w:vAlign w:val="center"/>
          </w:tcPr>
          <w:p w14:paraId="19CD0B2A" w14:textId="77777777" w:rsidR="00407D72" w:rsidRPr="00E74915" w:rsidRDefault="00407D72" w:rsidP="00F64B5D">
            <w:pPr>
              <w:jc w:val="center"/>
              <w:rPr>
                <w:b/>
                <w:color w:val="000000"/>
                <w:szCs w:val="22"/>
              </w:rPr>
            </w:pPr>
          </w:p>
        </w:tc>
        <w:tc>
          <w:tcPr>
            <w:tcW w:w="670" w:type="dxa"/>
            <w:vAlign w:val="center"/>
          </w:tcPr>
          <w:p w14:paraId="6A321509" w14:textId="77777777" w:rsidR="00407D72" w:rsidRPr="00E74915" w:rsidRDefault="00407D72" w:rsidP="00F64B5D">
            <w:pPr>
              <w:jc w:val="center"/>
              <w:rPr>
                <w:b/>
                <w:color w:val="000000"/>
                <w:szCs w:val="22"/>
              </w:rPr>
            </w:pPr>
          </w:p>
        </w:tc>
        <w:tc>
          <w:tcPr>
            <w:tcW w:w="669" w:type="dxa"/>
            <w:vAlign w:val="center"/>
          </w:tcPr>
          <w:p w14:paraId="1E5DDEC0" w14:textId="77777777" w:rsidR="00407D72" w:rsidRPr="00E74915" w:rsidRDefault="00407D72" w:rsidP="00F64B5D">
            <w:pPr>
              <w:jc w:val="center"/>
              <w:rPr>
                <w:b/>
                <w:color w:val="000000"/>
                <w:szCs w:val="22"/>
              </w:rPr>
            </w:pPr>
          </w:p>
        </w:tc>
        <w:tc>
          <w:tcPr>
            <w:tcW w:w="670" w:type="dxa"/>
            <w:vAlign w:val="center"/>
          </w:tcPr>
          <w:p w14:paraId="1237357C" w14:textId="77777777" w:rsidR="00407D72" w:rsidRPr="00E74915" w:rsidRDefault="00407D72" w:rsidP="00F64B5D">
            <w:pPr>
              <w:jc w:val="center"/>
              <w:rPr>
                <w:b/>
                <w:color w:val="000000"/>
                <w:szCs w:val="22"/>
              </w:rPr>
            </w:pPr>
          </w:p>
        </w:tc>
        <w:tc>
          <w:tcPr>
            <w:tcW w:w="669" w:type="dxa"/>
            <w:vAlign w:val="center"/>
          </w:tcPr>
          <w:p w14:paraId="6B0B7F54" w14:textId="77777777" w:rsidR="00407D72" w:rsidRPr="00E74915" w:rsidRDefault="00407D72" w:rsidP="00F64B5D">
            <w:pPr>
              <w:jc w:val="center"/>
              <w:rPr>
                <w:b/>
                <w:color w:val="000000"/>
                <w:szCs w:val="22"/>
              </w:rPr>
            </w:pPr>
          </w:p>
        </w:tc>
        <w:tc>
          <w:tcPr>
            <w:tcW w:w="670" w:type="dxa"/>
            <w:vAlign w:val="center"/>
          </w:tcPr>
          <w:p w14:paraId="3320BCF1"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09FD33F5"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1BEFFA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76214EA"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8C922C8" w14:textId="77777777" w:rsidR="00407D72" w:rsidRPr="00E74915" w:rsidRDefault="00407D72" w:rsidP="00F64B5D">
            <w:pPr>
              <w:jc w:val="center"/>
              <w:rPr>
                <w:b/>
                <w:color w:val="000000"/>
                <w:szCs w:val="22"/>
              </w:rPr>
            </w:pPr>
          </w:p>
        </w:tc>
        <w:tc>
          <w:tcPr>
            <w:tcW w:w="669" w:type="dxa"/>
            <w:vAlign w:val="center"/>
          </w:tcPr>
          <w:p w14:paraId="57484153" w14:textId="77777777" w:rsidR="00407D72" w:rsidRPr="00E74915" w:rsidRDefault="00407D72" w:rsidP="00F64B5D">
            <w:pPr>
              <w:jc w:val="center"/>
              <w:rPr>
                <w:b/>
                <w:color w:val="000000"/>
                <w:szCs w:val="22"/>
              </w:rPr>
            </w:pPr>
          </w:p>
        </w:tc>
        <w:tc>
          <w:tcPr>
            <w:tcW w:w="670" w:type="dxa"/>
            <w:vAlign w:val="center"/>
          </w:tcPr>
          <w:p w14:paraId="09FEF1EF" w14:textId="77777777" w:rsidR="00407D72" w:rsidRPr="00E74915" w:rsidRDefault="00407D72" w:rsidP="00F64B5D">
            <w:pPr>
              <w:jc w:val="center"/>
              <w:rPr>
                <w:b/>
                <w:color w:val="000000"/>
                <w:szCs w:val="22"/>
              </w:rPr>
            </w:pPr>
          </w:p>
        </w:tc>
      </w:tr>
      <w:tr w:rsidR="00407D72" w:rsidRPr="00E74915" w14:paraId="43CC38CE" w14:textId="77777777" w:rsidTr="00166D9B">
        <w:trPr>
          <w:cantSplit/>
          <w:trHeight w:val="289"/>
          <w:jc w:val="center"/>
        </w:trPr>
        <w:tc>
          <w:tcPr>
            <w:tcW w:w="969" w:type="dxa"/>
            <w:vAlign w:val="center"/>
          </w:tcPr>
          <w:p w14:paraId="112BD458" w14:textId="77777777" w:rsidR="00407D72" w:rsidRPr="00E74915" w:rsidRDefault="00407D72" w:rsidP="00F64B5D">
            <w:pPr>
              <w:tabs>
                <w:tab w:val="left" w:pos="397"/>
              </w:tabs>
              <w:ind w:left="397" w:hanging="397"/>
              <w:jc w:val="center"/>
              <w:rPr>
                <w:color w:val="000000"/>
                <w:szCs w:val="22"/>
              </w:rPr>
            </w:pPr>
            <w:r w:rsidRPr="00E74915">
              <w:t>A.12.1.</w:t>
            </w:r>
          </w:p>
        </w:tc>
        <w:tc>
          <w:tcPr>
            <w:tcW w:w="4680" w:type="dxa"/>
          </w:tcPr>
          <w:p w14:paraId="597DEC2A" w14:textId="77777777" w:rsidR="00407D72" w:rsidRPr="00E74915" w:rsidRDefault="00407D72" w:rsidP="00A9108F">
            <w:r w:rsidRPr="00E74915">
              <w:t xml:space="preserve"> Istraživanje lokacija za postavljanje buradi.</w:t>
            </w:r>
          </w:p>
        </w:tc>
        <w:tc>
          <w:tcPr>
            <w:tcW w:w="990" w:type="dxa"/>
            <w:vAlign w:val="center"/>
          </w:tcPr>
          <w:p w14:paraId="4ED9E9F0"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18F07E7F" w14:textId="77777777" w:rsidR="00407D72" w:rsidRPr="00E74915" w:rsidRDefault="00407D72" w:rsidP="00F64B5D">
            <w:pPr>
              <w:jc w:val="center"/>
              <w:rPr>
                <w:b/>
                <w:color w:val="000000"/>
                <w:szCs w:val="22"/>
              </w:rPr>
            </w:pPr>
          </w:p>
        </w:tc>
        <w:tc>
          <w:tcPr>
            <w:tcW w:w="670" w:type="dxa"/>
            <w:vAlign w:val="center"/>
          </w:tcPr>
          <w:p w14:paraId="5D318D99" w14:textId="77777777" w:rsidR="00407D72" w:rsidRPr="00E74915" w:rsidRDefault="00407D72" w:rsidP="00F64B5D">
            <w:pPr>
              <w:jc w:val="center"/>
              <w:rPr>
                <w:b/>
                <w:color w:val="000000"/>
                <w:szCs w:val="22"/>
              </w:rPr>
            </w:pPr>
          </w:p>
        </w:tc>
        <w:tc>
          <w:tcPr>
            <w:tcW w:w="669" w:type="dxa"/>
            <w:vAlign w:val="center"/>
          </w:tcPr>
          <w:p w14:paraId="51122104" w14:textId="77777777" w:rsidR="00407D72" w:rsidRPr="00E74915" w:rsidRDefault="00407D72" w:rsidP="00F64B5D">
            <w:pPr>
              <w:jc w:val="center"/>
              <w:rPr>
                <w:b/>
                <w:color w:val="000000"/>
                <w:szCs w:val="22"/>
              </w:rPr>
            </w:pPr>
          </w:p>
        </w:tc>
        <w:tc>
          <w:tcPr>
            <w:tcW w:w="670" w:type="dxa"/>
            <w:vAlign w:val="center"/>
          </w:tcPr>
          <w:p w14:paraId="3F8968A6" w14:textId="77777777" w:rsidR="00407D72" w:rsidRPr="00E74915" w:rsidRDefault="00407D72" w:rsidP="00F64B5D">
            <w:pPr>
              <w:jc w:val="center"/>
              <w:rPr>
                <w:b/>
                <w:color w:val="000000"/>
                <w:szCs w:val="22"/>
              </w:rPr>
            </w:pPr>
          </w:p>
        </w:tc>
        <w:tc>
          <w:tcPr>
            <w:tcW w:w="669" w:type="dxa"/>
            <w:vAlign w:val="center"/>
          </w:tcPr>
          <w:p w14:paraId="15808C1D" w14:textId="77777777" w:rsidR="00407D72" w:rsidRPr="00E74915" w:rsidRDefault="00407D72" w:rsidP="00F64B5D">
            <w:pPr>
              <w:jc w:val="center"/>
              <w:rPr>
                <w:b/>
                <w:color w:val="000000"/>
                <w:szCs w:val="22"/>
              </w:rPr>
            </w:pPr>
          </w:p>
        </w:tc>
        <w:tc>
          <w:tcPr>
            <w:tcW w:w="670" w:type="dxa"/>
            <w:vAlign w:val="center"/>
          </w:tcPr>
          <w:p w14:paraId="7F8BE5E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35001062" w14:textId="77777777" w:rsidR="00407D72" w:rsidRPr="00E74915" w:rsidRDefault="00407D72" w:rsidP="005321D3">
            <w:pPr>
              <w:jc w:val="center"/>
              <w:rPr>
                <w:b/>
                <w:color w:val="000000"/>
                <w:szCs w:val="22"/>
              </w:rPr>
            </w:pPr>
          </w:p>
        </w:tc>
        <w:tc>
          <w:tcPr>
            <w:tcW w:w="670" w:type="dxa"/>
            <w:vAlign w:val="center"/>
          </w:tcPr>
          <w:p w14:paraId="5E81594A" w14:textId="77777777" w:rsidR="00407D72" w:rsidRPr="00E74915" w:rsidRDefault="00407D72" w:rsidP="005321D3">
            <w:pPr>
              <w:jc w:val="center"/>
              <w:rPr>
                <w:b/>
                <w:color w:val="000000"/>
                <w:szCs w:val="22"/>
              </w:rPr>
            </w:pPr>
          </w:p>
        </w:tc>
        <w:tc>
          <w:tcPr>
            <w:tcW w:w="669" w:type="dxa"/>
            <w:vAlign w:val="center"/>
          </w:tcPr>
          <w:p w14:paraId="234B55FC" w14:textId="77777777" w:rsidR="00407D72" w:rsidRPr="00E74915" w:rsidRDefault="00407D72" w:rsidP="005321D3">
            <w:pPr>
              <w:jc w:val="center"/>
              <w:rPr>
                <w:b/>
                <w:color w:val="000000"/>
                <w:szCs w:val="22"/>
              </w:rPr>
            </w:pPr>
          </w:p>
        </w:tc>
        <w:tc>
          <w:tcPr>
            <w:tcW w:w="670" w:type="dxa"/>
            <w:vAlign w:val="center"/>
          </w:tcPr>
          <w:p w14:paraId="1C2E5FD1" w14:textId="77777777" w:rsidR="00407D72" w:rsidRPr="00E74915" w:rsidRDefault="00407D72" w:rsidP="00F64B5D">
            <w:pPr>
              <w:jc w:val="center"/>
              <w:rPr>
                <w:b/>
                <w:color w:val="000000"/>
                <w:szCs w:val="22"/>
              </w:rPr>
            </w:pPr>
          </w:p>
        </w:tc>
        <w:tc>
          <w:tcPr>
            <w:tcW w:w="669" w:type="dxa"/>
            <w:vAlign w:val="center"/>
          </w:tcPr>
          <w:p w14:paraId="3A1EA267" w14:textId="77777777" w:rsidR="00407D72" w:rsidRPr="00E74915" w:rsidRDefault="00407D72" w:rsidP="00F64B5D">
            <w:pPr>
              <w:jc w:val="center"/>
              <w:rPr>
                <w:b/>
                <w:color w:val="000000"/>
                <w:szCs w:val="22"/>
              </w:rPr>
            </w:pPr>
          </w:p>
        </w:tc>
        <w:tc>
          <w:tcPr>
            <w:tcW w:w="670" w:type="dxa"/>
            <w:vAlign w:val="center"/>
          </w:tcPr>
          <w:p w14:paraId="44491C37" w14:textId="77777777" w:rsidR="00407D72" w:rsidRPr="00E74915" w:rsidRDefault="00407D72" w:rsidP="00F64B5D">
            <w:pPr>
              <w:jc w:val="center"/>
              <w:rPr>
                <w:b/>
                <w:color w:val="000000"/>
                <w:szCs w:val="22"/>
              </w:rPr>
            </w:pPr>
          </w:p>
        </w:tc>
      </w:tr>
      <w:tr w:rsidR="00407D72" w:rsidRPr="00E74915" w14:paraId="0E8E7089" w14:textId="77777777" w:rsidTr="00166D9B">
        <w:trPr>
          <w:cantSplit/>
          <w:trHeight w:val="289"/>
          <w:jc w:val="center"/>
        </w:trPr>
        <w:tc>
          <w:tcPr>
            <w:tcW w:w="969" w:type="dxa"/>
            <w:vAlign w:val="center"/>
          </w:tcPr>
          <w:p w14:paraId="0CAC13FA" w14:textId="77777777" w:rsidR="00407D72" w:rsidRPr="00E74915" w:rsidRDefault="00407D72" w:rsidP="00F64B5D">
            <w:pPr>
              <w:tabs>
                <w:tab w:val="left" w:pos="397"/>
              </w:tabs>
              <w:ind w:left="397" w:hanging="397"/>
              <w:jc w:val="center"/>
              <w:rPr>
                <w:color w:val="000000"/>
                <w:szCs w:val="22"/>
              </w:rPr>
            </w:pPr>
            <w:r w:rsidRPr="00E74915">
              <w:t>A.12.1.1</w:t>
            </w:r>
          </w:p>
        </w:tc>
        <w:tc>
          <w:tcPr>
            <w:tcW w:w="4680" w:type="dxa"/>
          </w:tcPr>
          <w:p w14:paraId="408708D4" w14:textId="77777777" w:rsidR="00407D72" w:rsidRPr="00E74915" w:rsidRDefault="00407D72" w:rsidP="00A9108F">
            <w:r w:rsidRPr="00E74915">
              <w:t xml:space="preserve"> Odabir odgovarajućeg kapaciteta buradi.</w:t>
            </w:r>
          </w:p>
        </w:tc>
        <w:tc>
          <w:tcPr>
            <w:tcW w:w="990" w:type="dxa"/>
            <w:vAlign w:val="center"/>
          </w:tcPr>
          <w:p w14:paraId="176A90E6"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6E457FE6" w14:textId="77777777" w:rsidR="00407D72" w:rsidRPr="00E74915" w:rsidRDefault="00407D72" w:rsidP="00F64B5D">
            <w:pPr>
              <w:jc w:val="center"/>
              <w:rPr>
                <w:b/>
                <w:color w:val="000000"/>
                <w:szCs w:val="22"/>
              </w:rPr>
            </w:pPr>
          </w:p>
        </w:tc>
        <w:tc>
          <w:tcPr>
            <w:tcW w:w="670" w:type="dxa"/>
            <w:vAlign w:val="center"/>
          </w:tcPr>
          <w:p w14:paraId="7B488B2B" w14:textId="77777777" w:rsidR="00407D72" w:rsidRPr="00E74915" w:rsidRDefault="00407D72" w:rsidP="00F64B5D">
            <w:pPr>
              <w:jc w:val="center"/>
              <w:rPr>
                <w:b/>
                <w:color w:val="000000"/>
                <w:szCs w:val="22"/>
              </w:rPr>
            </w:pPr>
          </w:p>
        </w:tc>
        <w:tc>
          <w:tcPr>
            <w:tcW w:w="669" w:type="dxa"/>
            <w:vAlign w:val="center"/>
          </w:tcPr>
          <w:p w14:paraId="290FF120" w14:textId="77777777" w:rsidR="00407D72" w:rsidRPr="00E74915" w:rsidRDefault="00407D72" w:rsidP="00F64B5D">
            <w:pPr>
              <w:jc w:val="center"/>
              <w:rPr>
                <w:b/>
                <w:color w:val="000000"/>
                <w:szCs w:val="22"/>
              </w:rPr>
            </w:pPr>
          </w:p>
        </w:tc>
        <w:tc>
          <w:tcPr>
            <w:tcW w:w="670" w:type="dxa"/>
            <w:vAlign w:val="center"/>
          </w:tcPr>
          <w:p w14:paraId="63A21FE1" w14:textId="77777777" w:rsidR="00407D72" w:rsidRPr="00E74915" w:rsidRDefault="00407D72" w:rsidP="00F64B5D">
            <w:pPr>
              <w:jc w:val="center"/>
              <w:rPr>
                <w:b/>
                <w:color w:val="000000"/>
                <w:szCs w:val="22"/>
              </w:rPr>
            </w:pPr>
          </w:p>
        </w:tc>
        <w:tc>
          <w:tcPr>
            <w:tcW w:w="669" w:type="dxa"/>
            <w:vAlign w:val="center"/>
          </w:tcPr>
          <w:p w14:paraId="5DADF0F9" w14:textId="77777777" w:rsidR="00407D72" w:rsidRPr="00E74915" w:rsidRDefault="00407D72" w:rsidP="00F64B5D">
            <w:pPr>
              <w:jc w:val="center"/>
              <w:rPr>
                <w:b/>
                <w:color w:val="000000"/>
                <w:szCs w:val="22"/>
              </w:rPr>
            </w:pPr>
          </w:p>
        </w:tc>
        <w:tc>
          <w:tcPr>
            <w:tcW w:w="670" w:type="dxa"/>
            <w:vAlign w:val="center"/>
          </w:tcPr>
          <w:p w14:paraId="7502726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9EC7DA3" w14:textId="77777777" w:rsidR="00407D72" w:rsidRPr="00E74915" w:rsidRDefault="00407D72" w:rsidP="005321D3">
            <w:pPr>
              <w:jc w:val="center"/>
              <w:rPr>
                <w:b/>
                <w:color w:val="000000"/>
                <w:szCs w:val="22"/>
              </w:rPr>
            </w:pPr>
          </w:p>
        </w:tc>
        <w:tc>
          <w:tcPr>
            <w:tcW w:w="670" w:type="dxa"/>
            <w:vAlign w:val="center"/>
          </w:tcPr>
          <w:p w14:paraId="009CBF58" w14:textId="77777777" w:rsidR="00407D72" w:rsidRPr="00E74915" w:rsidRDefault="00407D72" w:rsidP="005321D3">
            <w:pPr>
              <w:jc w:val="center"/>
              <w:rPr>
                <w:b/>
                <w:color w:val="000000"/>
                <w:szCs w:val="22"/>
              </w:rPr>
            </w:pPr>
          </w:p>
        </w:tc>
        <w:tc>
          <w:tcPr>
            <w:tcW w:w="669" w:type="dxa"/>
            <w:vAlign w:val="center"/>
          </w:tcPr>
          <w:p w14:paraId="18654074" w14:textId="77777777" w:rsidR="00407D72" w:rsidRPr="00E74915" w:rsidRDefault="00407D72" w:rsidP="005321D3">
            <w:pPr>
              <w:jc w:val="center"/>
              <w:rPr>
                <w:b/>
                <w:color w:val="000000"/>
                <w:szCs w:val="22"/>
              </w:rPr>
            </w:pPr>
          </w:p>
        </w:tc>
        <w:tc>
          <w:tcPr>
            <w:tcW w:w="670" w:type="dxa"/>
            <w:vAlign w:val="center"/>
          </w:tcPr>
          <w:p w14:paraId="7F665F6E" w14:textId="77777777" w:rsidR="00407D72" w:rsidRPr="00E74915" w:rsidRDefault="00407D72" w:rsidP="00F64B5D">
            <w:pPr>
              <w:jc w:val="center"/>
              <w:rPr>
                <w:b/>
                <w:color w:val="000000"/>
                <w:szCs w:val="22"/>
              </w:rPr>
            </w:pPr>
          </w:p>
        </w:tc>
        <w:tc>
          <w:tcPr>
            <w:tcW w:w="669" w:type="dxa"/>
            <w:vAlign w:val="center"/>
          </w:tcPr>
          <w:p w14:paraId="1567FAA2" w14:textId="77777777" w:rsidR="00407D72" w:rsidRPr="00E74915" w:rsidRDefault="00407D72" w:rsidP="00F64B5D">
            <w:pPr>
              <w:jc w:val="center"/>
              <w:rPr>
                <w:b/>
                <w:color w:val="000000"/>
                <w:szCs w:val="22"/>
              </w:rPr>
            </w:pPr>
          </w:p>
        </w:tc>
        <w:tc>
          <w:tcPr>
            <w:tcW w:w="670" w:type="dxa"/>
            <w:vAlign w:val="center"/>
          </w:tcPr>
          <w:p w14:paraId="5106D7B7" w14:textId="77777777" w:rsidR="00407D72" w:rsidRPr="00E74915" w:rsidRDefault="00407D72" w:rsidP="00F64B5D">
            <w:pPr>
              <w:jc w:val="center"/>
              <w:rPr>
                <w:b/>
                <w:color w:val="000000"/>
                <w:szCs w:val="22"/>
              </w:rPr>
            </w:pPr>
          </w:p>
        </w:tc>
      </w:tr>
      <w:tr w:rsidR="00407D72" w:rsidRPr="00E74915" w14:paraId="3AD181F2" w14:textId="77777777" w:rsidTr="00166D9B">
        <w:trPr>
          <w:cantSplit/>
          <w:trHeight w:val="289"/>
          <w:jc w:val="center"/>
        </w:trPr>
        <w:tc>
          <w:tcPr>
            <w:tcW w:w="969" w:type="dxa"/>
            <w:vAlign w:val="center"/>
          </w:tcPr>
          <w:p w14:paraId="097FDE36" w14:textId="77777777" w:rsidR="00407D72" w:rsidRPr="00E74915" w:rsidRDefault="00407D72" w:rsidP="00F64B5D">
            <w:pPr>
              <w:tabs>
                <w:tab w:val="left" w:pos="397"/>
              </w:tabs>
              <w:ind w:left="397" w:hanging="397"/>
              <w:jc w:val="center"/>
              <w:rPr>
                <w:color w:val="000000"/>
                <w:szCs w:val="22"/>
              </w:rPr>
            </w:pPr>
            <w:r w:rsidRPr="00E74915">
              <w:t>A.12.1.2</w:t>
            </w:r>
          </w:p>
        </w:tc>
        <w:tc>
          <w:tcPr>
            <w:tcW w:w="4680" w:type="dxa"/>
          </w:tcPr>
          <w:p w14:paraId="097C7811" w14:textId="77777777" w:rsidR="00407D72" w:rsidRPr="00E74915" w:rsidRDefault="00407D72" w:rsidP="00A9108F">
            <w:r w:rsidRPr="00E74915">
              <w:t>Analiza zakonskih propisa i regulativa vezanih za sakupljanje kišnice i upotrebu buradi.</w:t>
            </w:r>
          </w:p>
        </w:tc>
        <w:tc>
          <w:tcPr>
            <w:tcW w:w="990" w:type="dxa"/>
            <w:vAlign w:val="center"/>
          </w:tcPr>
          <w:p w14:paraId="0716CB5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1084888D" w14:textId="77777777" w:rsidR="00407D72" w:rsidRPr="00E74915" w:rsidRDefault="00407D72" w:rsidP="00F64B5D">
            <w:pPr>
              <w:jc w:val="center"/>
              <w:rPr>
                <w:b/>
                <w:color w:val="000000"/>
                <w:szCs w:val="22"/>
              </w:rPr>
            </w:pPr>
          </w:p>
        </w:tc>
        <w:tc>
          <w:tcPr>
            <w:tcW w:w="670" w:type="dxa"/>
            <w:vAlign w:val="center"/>
          </w:tcPr>
          <w:p w14:paraId="477753ED" w14:textId="77777777" w:rsidR="00407D72" w:rsidRPr="00E74915" w:rsidRDefault="00407D72" w:rsidP="00F64B5D">
            <w:pPr>
              <w:jc w:val="center"/>
              <w:rPr>
                <w:b/>
                <w:color w:val="000000"/>
                <w:szCs w:val="22"/>
              </w:rPr>
            </w:pPr>
          </w:p>
        </w:tc>
        <w:tc>
          <w:tcPr>
            <w:tcW w:w="669" w:type="dxa"/>
            <w:vAlign w:val="center"/>
          </w:tcPr>
          <w:p w14:paraId="47DB889C" w14:textId="77777777" w:rsidR="00407D72" w:rsidRPr="00E74915" w:rsidRDefault="00407D72" w:rsidP="00F64B5D">
            <w:pPr>
              <w:jc w:val="center"/>
              <w:rPr>
                <w:b/>
                <w:color w:val="000000"/>
                <w:szCs w:val="22"/>
              </w:rPr>
            </w:pPr>
          </w:p>
        </w:tc>
        <w:tc>
          <w:tcPr>
            <w:tcW w:w="670" w:type="dxa"/>
            <w:vAlign w:val="center"/>
          </w:tcPr>
          <w:p w14:paraId="4C149686" w14:textId="77777777" w:rsidR="00407D72" w:rsidRPr="00E74915" w:rsidRDefault="00407D72" w:rsidP="00F64B5D">
            <w:pPr>
              <w:jc w:val="center"/>
              <w:rPr>
                <w:b/>
                <w:color w:val="000000"/>
                <w:szCs w:val="22"/>
              </w:rPr>
            </w:pPr>
          </w:p>
        </w:tc>
        <w:tc>
          <w:tcPr>
            <w:tcW w:w="669" w:type="dxa"/>
            <w:vAlign w:val="center"/>
          </w:tcPr>
          <w:p w14:paraId="4CDF61F4" w14:textId="77777777" w:rsidR="00407D72" w:rsidRPr="00E74915" w:rsidRDefault="00407D72" w:rsidP="00F64B5D">
            <w:pPr>
              <w:jc w:val="center"/>
              <w:rPr>
                <w:b/>
                <w:color w:val="000000"/>
                <w:szCs w:val="22"/>
              </w:rPr>
            </w:pPr>
          </w:p>
        </w:tc>
        <w:tc>
          <w:tcPr>
            <w:tcW w:w="670" w:type="dxa"/>
            <w:vAlign w:val="center"/>
          </w:tcPr>
          <w:p w14:paraId="30BDAE39"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7D19FB7" w14:textId="77777777" w:rsidR="00407D72" w:rsidRPr="00E74915" w:rsidRDefault="00407D72" w:rsidP="005321D3">
            <w:pPr>
              <w:jc w:val="center"/>
              <w:rPr>
                <w:b/>
                <w:color w:val="000000"/>
                <w:szCs w:val="22"/>
              </w:rPr>
            </w:pPr>
          </w:p>
        </w:tc>
        <w:tc>
          <w:tcPr>
            <w:tcW w:w="670" w:type="dxa"/>
            <w:vAlign w:val="center"/>
          </w:tcPr>
          <w:p w14:paraId="3FE9159C" w14:textId="77777777" w:rsidR="00407D72" w:rsidRPr="00E74915" w:rsidRDefault="00407D72" w:rsidP="005321D3">
            <w:pPr>
              <w:jc w:val="center"/>
              <w:rPr>
                <w:b/>
                <w:color w:val="000000"/>
                <w:szCs w:val="22"/>
              </w:rPr>
            </w:pPr>
          </w:p>
        </w:tc>
        <w:tc>
          <w:tcPr>
            <w:tcW w:w="669" w:type="dxa"/>
            <w:vAlign w:val="center"/>
          </w:tcPr>
          <w:p w14:paraId="6BEECB53" w14:textId="77777777" w:rsidR="00407D72" w:rsidRPr="00E74915" w:rsidRDefault="00407D72" w:rsidP="005321D3">
            <w:pPr>
              <w:jc w:val="center"/>
              <w:rPr>
                <w:b/>
                <w:color w:val="000000"/>
                <w:szCs w:val="22"/>
              </w:rPr>
            </w:pPr>
          </w:p>
        </w:tc>
        <w:tc>
          <w:tcPr>
            <w:tcW w:w="670" w:type="dxa"/>
            <w:vAlign w:val="center"/>
          </w:tcPr>
          <w:p w14:paraId="42FB1E32" w14:textId="77777777" w:rsidR="00407D72" w:rsidRPr="00E74915" w:rsidRDefault="00407D72" w:rsidP="00F64B5D">
            <w:pPr>
              <w:jc w:val="center"/>
              <w:rPr>
                <w:b/>
                <w:color w:val="000000"/>
                <w:szCs w:val="22"/>
              </w:rPr>
            </w:pPr>
          </w:p>
        </w:tc>
        <w:tc>
          <w:tcPr>
            <w:tcW w:w="669" w:type="dxa"/>
            <w:vAlign w:val="center"/>
          </w:tcPr>
          <w:p w14:paraId="36C24559" w14:textId="77777777" w:rsidR="00407D72" w:rsidRPr="00E74915" w:rsidRDefault="00407D72" w:rsidP="00F64B5D">
            <w:pPr>
              <w:jc w:val="center"/>
              <w:rPr>
                <w:b/>
                <w:color w:val="000000"/>
                <w:szCs w:val="22"/>
              </w:rPr>
            </w:pPr>
          </w:p>
        </w:tc>
        <w:tc>
          <w:tcPr>
            <w:tcW w:w="670" w:type="dxa"/>
            <w:vAlign w:val="center"/>
          </w:tcPr>
          <w:p w14:paraId="55EB315C" w14:textId="77777777" w:rsidR="00407D72" w:rsidRPr="00E74915" w:rsidRDefault="00407D72" w:rsidP="00F64B5D">
            <w:pPr>
              <w:jc w:val="center"/>
              <w:rPr>
                <w:b/>
                <w:color w:val="000000"/>
                <w:szCs w:val="22"/>
              </w:rPr>
            </w:pPr>
          </w:p>
        </w:tc>
      </w:tr>
      <w:tr w:rsidR="00407D72" w:rsidRPr="00E74915" w14:paraId="1FF9E55E" w14:textId="77777777" w:rsidTr="00166D9B">
        <w:trPr>
          <w:cantSplit/>
          <w:trHeight w:val="289"/>
          <w:jc w:val="center"/>
        </w:trPr>
        <w:tc>
          <w:tcPr>
            <w:tcW w:w="969" w:type="dxa"/>
            <w:vAlign w:val="center"/>
          </w:tcPr>
          <w:p w14:paraId="1272ED7E" w14:textId="77777777" w:rsidR="00407D72" w:rsidRPr="00E74915" w:rsidRDefault="00407D72" w:rsidP="00F64B5D">
            <w:pPr>
              <w:tabs>
                <w:tab w:val="left" w:pos="397"/>
              </w:tabs>
              <w:ind w:left="397" w:hanging="397"/>
              <w:jc w:val="center"/>
              <w:rPr>
                <w:color w:val="000000"/>
                <w:szCs w:val="22"/>
              </w:rPr>
            </w:pPr>
            <w:r w:rsidRPr="00E74915">
              <w:t>A.12.2.</w:t>
            </w:r>
          </w:p>
        </w:tc>
        <w:tc>
          <w:tcPr>
            <w:tcW w:w="4680" w:type="dxa"/>
          </w:tcPr>
          <w:p w14:paraId="5E0DC6AD" w14:textId="77777777" w:rsidR="00407D72" w:rsidRPr="00E74915" w:rsidRDefault="00407D72" w:rsidP="00A9108F">
            <w:r w:rsidRPr="00E74915">
              <w:t>Nabavka buradi.</w:t>
            </w:r>
          </w:p>
        </w:tc>
        <w:tc>
          <w:tcPr>
            <w:tcW w:w="990" w:type="dxa"/>
            <w:vAlign w:val="center"/>
          </w:tcPr>
          <w:p w14:paraId="518BB4C3" w14:textId="77777777" w:rsidR="00407D72" w:rsidRPr="00E74915" w:rsidRDefault="00407D72" w:rsidP="00F64B5D">
            <w:pPr>
              <w:jc w:val="center"/>
              <w:rPr>
                <w:b/>
                <w:color w:val="000000"/>
                <w:szCs w:val="22"/>
              </w:rPr>
            </w:pPr>
            <w:r w:rsidRPr="00E74915">
              <w:rPr>
                <w:b/>
                <w:color w:val="000000"/>
                <w:szCs w:val="22"/>
              </w:rPr>
              <w:t>3</w:t>
            </w:r>
            <w:r w:rsidR="00E74915" w:rsidRPr="00E74915">
              <w:rPr>
                <w:b/>
              </w:rPr>
              <w:t>weeks</w:t>
            </w:r>
          </w:p>
        </w:tc>
        <w:tc>
          <w:tcPr>
            <w:tcW w:w="632" w:type="dxa"/>
            <w:vAlign w:val="center"/>
          </w:tcPr>
          <w:p w14:paraId="77A2757A" w14:textId="77777777" w:rsidR="00407D72" w:rsidRPr="00E74915" w:rsidRDefault="00407D72" w:rsidP="00F64B5D">
            <w:pPr>
              <w:jc w:val="center"/>
              <w:rPr>
                <w:b/>
                <w:color w:val="000000"/>
                <w:szCs w:val="22"/>
              </w:rPr>
            </w:pPr>
          </w:p>
        </w:tc>
        <w:tc>
          <w:tcPr>
            <w:tcW w:w="670" w:type="dxa"/>
            <w:vAlign w:val="center"/>
          </w:tcPr>
          <w:p w14:paraId="2E81C4F4" w14:textId="77777777" w:rsidR="00407D72" w:rsidRPr="00E74915" w:rsidRDefault="00407D72" w:rsidP="00F64B5D">
            <w:pPr>
              <w:jc w:val="center"/>
              <w:rPr>
                <w:b/>
                <w:color w:val="000000"/>
                <w:szCs w:val="22"/>
              </w:rPr>
            </w:pPr>
          </w:p>
        </w:tc>
        <w:tc>
          <w:tcPr>
            <w:tcW w:w="669" w:type="dxa"/>
            <w:vAlign w:val="center"/>
          </w:tcPr>
          <w:p w14:paraId="436D933E" w14:textId="77777777" w:rsidR="00407D72" w:rsidRPr="00E74915" w:rsidRDefault="00407D72" w:rsidP="00F64B5D">
            <w:pPr>
              <w:jc w:val="center"/>
              <w:rPr>
                <w:b/>
                <w:color w:val="000000"/>
                <w:szCs w:val="22"/>
              </w:rPr>
            </w:pPr>
          </w:p>
        </w:tc>
        <w:tc>
          <w:tcPr>
            <w:tcW w:w="670" w:type="dxa"/>
            <w:vAlign w:val="center"/>
          </w:tcPr>
          <w:p w14:paraId="5DB679C1" w14:textId="77777777" w:rsidR="00407D72" w:rsidRPr="00E74915" w:rsidRDefault="00407D72" w:rsidP="00F64B5D">
            <w:pPr>
              <w:jc w:val="center"/>
              <w:rPr>
                <w:b/>
                <w:color w:val="000000"/>
                <w:szCs w:val="22"/>
              </w:rPr>
            </w:pPr>
          </w:p>
        </w:tc>
        <w:tc>
          <w:tcPr>
            <w:tcW w:w="669" w:type="dxa"/>
            <w:vAlign w:val="center"/>
          </w:tcPr>
          <w:p w14:paraId="3C69BED9" w14:textId="77777777" w:rsidR="00407D72" w:rsidRPr="00E74915" w:rsidRDefault="00407D72" w:rsidP="00F64B5D">
            <w:pPr>
              <w:jc w:val="center"/>
              <w:rPr>
                <w:b/>
                <w:color w:val="000000"/>
                <w:szCs w:val="22"/>
              </w:rPr>
            </w:pPr>
          </w:p>
        </w:tc>
        <w:tc>
          <w:tcPr>
            <w:tcW w:w="670" w:type="dxa"/>
            <w:vAlign w:val="center"/>
          </w:tcPr>
          <w:p w14:paraId="3FCB6D96"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7A37FCC3"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E8CCE9" w14:textId="77777777" w:rsidR="00407D72" w:rsidRPr="00E74915" w:rsidRDefault="00407D72" w:rsidP="005321D3">
            <w:pPr>
              <w:jc w:val="center"/>
              <w:rPr>
                <w:b/>
                <w:color w:val="000000"/>
                <w:szCs w:val="22"/>
              </w:rPr>
            </w:pPr>
          </w:p>
        </w:tc>
        <w:tc>
          <w:tcPr>
            <w:tcW w:w="669" w:type="dxa"/>
            <w:vAlign w:val="center"/>
          </w:tcPr>
          <w:p w14:paraId="0E09DB18" w14:textId="77777777" w:rsidR="00407D72" w:rsidRPr="00E74915" w:rsidRDefault="00407D72" w:rsidP="005321D3">
            <w:pPr>
              <w:jc w:val="center"/>
              <w:rPr>
                <w:b/>
                <w:color w:val="000000"/>
                <w:szCs w:val="22"/>
              </w:rPr>
            </w:pPr>
          </w:p>
        </w:tc>
        <w:tc>
          <w:tcPr>
            <w:tcW w:w="670" w:type="dxa"/>
            <w:vAlign w:val="center"/>
          </w:tcPr>
          <w:p w14:paraId="2B26D008" w14:textId="77777777" w:rsidR="00407D72" w:rsidRPr="00E74915" w:rsidRDefault="00407D72" w:rsidP="00F64B5D">
            <w:pPr>
              <w:jc w:val="center"/>
              <w:rPr>
                <w:b/>
                <w:color w:val="000000"/>
                <w:szCs w:val="22"/>
              </w:rPr>
            </w:pPr>
          </w:p>
        </w:tc>
        <w:tc>
          <w:tcPr>
            <w:tcW w:w="669" w:type="dxa"/>
            <w:vAlign w:val="center"/>
          </w:tcPr>
          <w:p w14:paraId="0B07921C" w14:textId="77777777" w:rsidR="00407D72" w:rsidRPr="00E74915" w:rsidRDefault="00407D72" w:rsidP="00F64B5D">
            <w:pPr>
              <w:jc w:val="center"/>
              <w:rPr>
                <w:b/>
                <w:color w:val="000000"/>
                <w:szCs w:val="22"/>
              </w:rPr>
            </w:pPr>
          </w:p>
        </w:tc>
        <w:tc>
          <w:tcPr>
            <w:tcW w:w="670" w:type="dxa"/>
            <w:vAlign w:val="center"/>
          </w:tcPr>
          <w:p w14:paraId="3C7CEF6C" w14:textId="77777777" w:rsidR="00407D72" w:rsidRPr="00E74915" w:rsidRDefault="00407D72" w:rsidP="00F64B5D">
            <w:pPr>
              <w:jc w:val="center"/>
              <w:rPr>
                <w:b/>
                <w:color w:val="000000"/>
                <w:szCs w:val="22"/>
              </w:rPr>
            </w:pPr>
          </w:p>
        </w:tc>
      </w:tr>
      <w:tr w:rsidR="00407D72" w:rsidRPr="00E74915" w14:paraId="56DCD51C" w14:textId="77777777" w:rsidTr="00166D9B">
        <w:trPr>
          <w:cantSplit/>
          <w:trHeight w:val="289"/>
          <w:jc w:val="center"/>
        </w:trPr>
        <w:tc>
          <w:tcPr>
            <w:tcW w:w="969" w:type="dxa"/>
            <w:vAlign w:val="center"/>
          </w:tcPr>
          <w:p w14:paraId="50E10689" w14:textId="77777777" w:rsidR="00407D72" w:rsidRPr="00E74915" w:rsidRDefault="00407D72" w:rsidP="00F64B5D">
            <w:pPr>
              <w:tabs>
                <w:tab w:val="left" w:pos="397"/>
              </w:tabs>
              <w:ind w:left="397" w:hanging="397"/>
              <w:jc w:val="center"/>
              <w:rPr>
                <w:color w:val="000000"/>
                <w:szCs w:val="22"/>
              </w:rPr>
            </w:pPr>
            <w:r w:rsidRPr="00E74915">
              <w:t>A.12.2.1</w:t>
            </w:r>
          </w:p>
        </w:tc>
        <w:tc>
          <w:tcPr>
            <w:tcW w:w="4680" w:type="dxa"/>
          </w:tcPr>
          <w:p w14:paraId="63C4A93B" w14:textId="77777777" w:rsidR="00407D72" w:rsidRPr="00E74915" w:rsidRDefault="00407D72" w:rsidP="00A9108F">
            <w:r w:rsidRPr="00E74915">
              <w:t>Definisanje specifikacija i kriterijuma za odabir buradi (veličina, materijal, kvaliteta).</w:t>
            </w:r>
          </w:p>
        </w:tc>
        <w:tc>
          <w:tcPr>
            <w:tcW w:w="990" w:type="dxa"/>
            <w:vAlign w:val="center"/>
          </w:tcPr>
          <w:p w14:paraId="0A9D391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4CA4F0F7" w14:textId="77777777" w:rsidR="00407D72" w:rsidRPr="00E74915" w:rsidRDefault="00407D72" w:rsidP="00F64B5D">
            <w:pPr>
              <w:jc w:val="center"/>
              <w:rPr>
                <w:b/>
                <w:color w:val="000000"/>
                <w:szCs w:val="22"/>
              </w:rPr>
            </w:pPr>
          </w:p>
        </w:tc>
        <w:tc>
          <w:tcPr>
            <w:tcW w:w="670" w:type="dxa"/>
            <w:vAlign w:val="center"/>
          </w:tcPr>
          <w:p w14:paraId="6EBD0EFE" w14:textId="77777777" w:rsidR="00407D72" w:rsidRPr="00E74915" w:rsidRDefault="00407D72" w:rsidP="00F64B5D">
            <w:pPr>
              <w:jc w:val="center"/>
              <w:rPr>
                <w:b/>
                <w:color w:val="000000"/>
                <w:szCs w:val="22"/>
              </w:rPr>
            </w:pPr>
          </w:p>
        </w:tc>
        <w:tc>
          <w:tcPr>
            <w:tcW w:w="669" w:type="dxa"/>
            <w:vAlign w:val="center"/>
          </w:tcPr>
          <w:p w14:paraId="65F50940" w14:textId="77777777" w:rsidR="00407D72" w:rsidRPr="00E74915" w:rsidRDefault="00407D72" w:rsidP="00F64B5D">
            <w:pPr>
              <w:jc w:val="center"/>
              <w:rPr>
                <w:b/>
                <w:color w:val="000000"/>
                <w:szCs w:val="22"/>
              </w:rPr>
            </w:pPr>
          </w:p>
        </w:tc>
        <w:tc>
          <w:tcPr>
            <w:tcW w:w="670" w:type="dxa"/>
            <w:vAlign w:val="center"/>
          </w:tcPr>
          <w:p w14:paraId="0470DA82" w14:textId="77777777" w:rsidR="00407D72" w:rsidRPr="00E74915" w:rsidRDefault="00407D72" w:rsidP="00F64B5D">
            <w:pPr>
              <w:jc w:val="center"/>
              <w:rPr>
                <w:b/>
                <w:color w:val="000000"/>
                <w:szCs w:val="22"/>
              </w:rPr>
            </w:pPr>
          </w:p>
        </w:tc>
        <w:tc>
          <w:tcPr>
            <w:tcW w:w="669" w:type="dxa"/>
            <w:vAlign w:val="center"/>
          </w:tcPr>
          <w:p w14:paraId="787B632C" w14:textId="77777777" w:rsidR="00407D72" w:rsidRPr="00E74915" w:rsidRDefault="00407D72" w:rsidP="00F64B5D">
            <w:pPr>
              <w:jc w:val="center"/>
              <w:rPr>
                <w:b/>
                <w:color w:val="000000"/>
                <w:szCs w:val="22"/>
              </w:rPr>
            </w:pPr>
          </w:p>
        </w:tc>
        <w:tc>
          <w:tcPr>
            <w:tcW w:w="670" w:type="dxa"/>
            <w:vAlign w:val="center"/>
          </w:tcPr>
          <w:p w14:paraId="309886CC"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67804AB" w14:textId="77777777" w:rsidR="00407D72" w:rsidRPr="00E74915" w:rsidRDefault="00407D72" w:rsidP="005321D3">
            <w:pPr>
              <w:jc w:val="center"/>
              <w:rPr>
                <w:b/>
                <w:color w:val="000000"/>
                <w:szCs w:val="22"/>
              </w:rPr>
            </w:pPr>
          </w:p>
        </w:tc>
        <w:tc>
          <w:tcPr>
            <w:tcW w:w="670" w:type="dxa"/>
            <w:vAlign w:val="center"/>
          </w:tcPr>
          <w:p w14:paraId="2557F5AE" w14:textId="77777777" w:rsidR="00407D72" w:rsidRPr="00E74915" w:rsidRDefault="00407D72" w:rsidP="005321D3">
            <w:pPr>
              <w:jc w:val="center"/>
              <w:rPr>
                <w:b/>
                <w:color w:val="000000"/>
                <w:szCs w:val="22"/>
              </w:rPr>
            </w:pPr>
          </w:p>
        </w:tc>
        <w:tc>
          <w:tcPr>
            <w:tcW w:w="669" w:type="dxa"/>
            <w:vAlign w:val="center"/>
          </w:tcPr>
          <w:p w14:paraId="3A78DAB8" w14:textId="77777777" w:rsidR="00407D72" w:rsidRPr="00E74915" w:rsidRDefault="00407D72" w:rsidP="005321D3">
            <w:pPr>
              <w:jc w:val="center"/>
              <w:rPr>
                <w:b/>
                <w:color w:val="000000"/>
                <w:szCs w:val="22"/>
              </w:rPr>
            </w:pPr>
          </w:p>
        </w:tc>
        <w:tc>
          <w:tcPr>
            <w:tcW w:w="670" w:type="dxa"/>
            <w:vAlign w:val="center"/>
          </w:tcPr>
          <w:p w14:paraId="496B9BC3" w14:textId="77777777" w:rsidR="00407D72" w:rsidRPr="00E74915" w:rsidRDefault="00407D72" w:rsidP="00F64B5D">
            <w:pPr>
              <w:jc w:val="center"/>
              <w:rPr>
                <w:b/>
                <w:color w:val="000000"/>
                <w:szCs w:val="22"/>
              </w:rPr>
            </w:pPr>
          </w:p>
        </w:tc>
        <w:tc>
          <w:tcPr>
            <w:tcW w:w="669" w:type="dxa"/>
            <w:vAlign w:val="center"/>
          </w:tcPr>
          <w:p w14:paraId="4043564A" w14:textId="77777777" w:rsidR="00407D72" w:rsidRPr="00E74915" w:rsidRDefault="00407D72" w:rsidP="00F64B5D">
            <w:pPr>
              <w:jc w:val="center"/>
              <w:rPr>
                <w:b/>
                <w:color w:val="000000"/>
                <w:szCs w:val="22"/>
              </w:rPr>
            </w:pPr>
          </w:p>
        </w:tc>
        <w:tc>
          <w:tcPr>
            <w:tcW w:w="670" w:type="dxa"/>
            <w:vAlign w:val="center"/>
          </w:tcPr>
          <w:p w14:paraId="7252358A" w14:textId="77777777" w:rsidR="00407D72" w:rsidRPr="00E74915" w:rsidRDefault="00407D72" w:rsidP="00F64B5D">
            <w:pPr>
              <w:jc w:val="center"/>
              <w:rPr>
                <w:b/>
                <w:color w:val="000000"/>
                <w:szCs w:val="22"/>
              </w:rPr>
            </w:pPr>
          </w:p>
        </w:tc>
      </w:tr>
      <w:tr w:rsidR="00407D72" w:rsidRPr="00E74915" w14:paraId="583BFC60" w14:textId="77777777" w:rsidTr="00166D9B">
        <w:trPr>
          <w:cantSplit/>
          <w:trHeight w:val="289"/>
          <w:jc w:val="center"/>
        </w:trPr>
        <w:tc>
          <w:tcPr>
            <w:tcW w:w="969" w:type="dxa"/>
            <w:vAlign w:val="center"/>
          </w:tcPr>
          <w:p w14:paraId="70E87540" w14:textId="77777777" w:rsidR="00407D72" w:rsidRPr="00E74915" w:rsidRDefault="00407D72" w:rsidP="00F64B5D">
            <w:pPr>
              <w:tabs>
                <w:tab w:val="left" w:pos="397"/>
              </w:tabs>
              <w:ind w:left="397" w:hanging="397"/>
              <w:jc w:val="center"/>
              <w:rPr>
                <w:color w:val="000000"/>
                <w:szCs w:val="22"/>
              </w:rPr>
            </w:pPr>
            <w:r w:rsidRPr="00E74915">
              <w:t>A.12.2.2</w:t>
            </w:r>
          </w:p>
        </w:tc>
        <w:tc>
          <w:tcPr>
            <w:tcW w:w="4680" w:type="dxa"/>
          </w:tcPr>
          <w:p w14:paraId="20E70F8A" w14:textId="77777777" w:rsidR="00407D72" w:rsidRPr="00E74915" w:rsidRDefault="00407D72" w:rsidP="00A9108F">
            <w:r w:rsidRPr="00E74915">
              <w:t>Pronalaženje dobavljača ili prodavaca buradi.</w:t>
            </w:r>
          </w:p>
        </w:tc>
        <w:tc>
          <w:tcPr>
            <w:tcW w:w="990" w:type="dxa"/>
            <w:vAlign w:val="center"/>
          </w:tcPr>
          <w:p w14:paraId="5B4BDB33"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8252AF7" w14:textId="77777777" w:rsidR="00407D72" w:rsidRPr="00E74915" w:rsidRDefault="00407D72" w:rsidP="00F64B5D">
            <w:pPr>
              <w:jc w:val="center"/>
              <w:rPr>
                <w:b/>
                <w:color w:val="000000"/>
                <w:szCs w:val="22"/>
              </w:rPr>
            </w:pPr>
          </w:p>
        </w:tc>
        <w:tc>
          <w:tcPr>
            <w:tcW w:w="670" w:type="dxa"/>
            <w:vAlign w:val="center"/>
          </w:tcPr>
          <w:p w14:paraId="14EE0DBD" w14:textId="77777777" w:rsidR="00407D72" w:rsidRPr="00E74915" w:rsidRDefault="00407D72" w:rsidP="00F64B5D">
            <w:pPr>
              <w:jc w:val="center"/>
              <w:rPr>
                <w:b/>
                <w:color w:val="000000"/>
                <w:szCs w:val="22"/>
              </w:rPr>
            </w:pPr>
          </w:p>
        </w:tc>
        <w:tc>
          <w:tcPr>
            <w:tcW w:w="669" w:type="dxa"/>
            <w:vAlign w:val="center"/>
          </w:tcPr>
          <w:p w14:paraId="0B91D47E" w14:textId="77777777" w:rsidR="00407D72" w:rsidRPr="00E74915" w:rsidRDefault="00407D72" w:rsidP="00F64B5D">
            <w:pPr>
              <w:jc w:val="center"/>
              <w:rPr>
                <w:b/>
                <w:color w:val="000000"/>
                <w:szCs w:val="22"/>
              </w:rPr>
            </w:pPr>
          </w:p>
        </w:tc>
        <w:tc>
          <w:tcPr>
            <w:tcW w:w="670" w:type="dxa"/>
            <w:vAlign w:val="center"/>
          </w:tcPr>
          <w:p w14:paraId="7491AE87" w14:textId="77777777" w:rsidR="00407D72" w:rsidRPr="00E74915" w:rsidRDefault="00407D72" w:rsidP="00F64B5D">
            <w:pPr>
              <w:jc w:val="center"/>
              <w:rPr>
                <w:b/>
                <w:color w:val="000000"/>
                <w:szCs w:val="22"/>
              </w:rPr>
            </w:pPr>
          </w:p>
        </w:tc>
        <w:tc>
          <w:tcPr>
            <w:tcW w:w="669" w:type="dxa"/>
            <w:vAlign w:val="center"/>
          </w:tcPr>
          <w:p w14:paraId="13E15932" w14:textId="77777777" w:rsidR="00407D72" w:rsidRPr="00E74915" w:rsidRDefault="00407D72" w:rsidP="00F64B5D">
            <w:pPr>
              <w:jc w:val="center"/>
              <w:rPr>
                <w:b/>
                <w:color w:val="000000"/>
                <w:szCs w:val="22"/>
              </w:rPr>
            </w:pPr>
          </w:p>
        </w:tc>
        <w:tc>
          <w:tcPr>
            <w:tcW w:w="670" w:type="dxa"/>
            <w:vAlign w:val="center"/>
          </w:tcPr>
          <w:p w14:paraId="47279912" w14:textId="77777777" w:rsidR="00407D72" w:rsidRPr="00E74915" w:rsidRDefault="00407D72" w:rsidP="005321D3">
            <w:pPr>
              <w:jc w:val="center"/>
              <w:rPr>
                <w:b/>
                <w:color w:val="000000"/>
                <w:szCs w:val="22"/>
              </w:rPr>
            </w:pPr>
          </w:p>
        </w:tc>
        <w:tc>
          <w:tcPr>
            <w:tcW w:w="669" w:type="dxa"/>
            <w:vAlign w:val="center"/>
          </w:tcPr>
          <w:p w14:paraId="5528336F"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24A18BF" w14:textId="77777777" w:rsidR="00407D72" w:rsidRPr="00E74915" w:rsidRDefault="00407D72" w:rsidP="005321D3">
            <w:pPr>
              <w:jc w:val="center"/>
              <w:rPr>
                <w:b/>
                <w:color w:val="000000"/>
                <w:szCs w:val="22"/>
              </w:rPr>
            </w:pPr>
          </w:p>
        </w:tc>
        <w:tc>
          <w:tcPr>
            <w:tcW w:w="669" w:type="dxa"/>
            <w:vAlign w:val="center"/>
          </w:tcPr>
          <w:p w14:paraId="6FA40EAE" w14:textId="77777777" w:rsidR="00407D72" w:rsidRPr="00E74915" w:rsidRDefault="00407D72" w:rsidP="005321D3">
            <w:pPr>
              <w:jc w:val="center"/>
              <w:rPr>
                <w:b/>
                <w:color w:val="000000"/>
                <w:szCs w:val="22"/>
              </w:rPr>
            </w:pPr>
          </w:p>
        </w:tc>
        <w:tc>
          <w:tcPr>
            <w:tcW w:w="670" w:type="dxa"/>
            <w:vAlign w:val="center"/>
          </w:tcPr>
          <w:p w14:paraId="03D42B5E" w14:textId="77777777" w:rsidR="00407D72" w:rsidRPr="00E74915" w:rsidRDefault="00407D72" w:rsidP="00F64B5D">
            <w:pPr>
              <w:jc w:val="center"/>
              <w:rPr>
                <w:b/>
                <w:color w:val="000000"/>
                <w:szCs w:val="22"/>
              </w:rPr>
            </w:pPr>
          </w:p>
        </w:tc>
        <w:tc>
          <w:tcPr>
            <w:tcW w:w="669" w:type="dxa"/>
            <w:vAlign w:val="center"/>
          </w:tcPr>
          <w:p w14:paraId="7D906CD1" w14:textId="77777777" w:rsidR="00407D72" w:rsidRPr="00E74915" w:rsidRDefault="00407D72" w:rsidP="00F64B5D">
            <w:pPr>
              <w:jc w:val="center"/>
              <w:rPr>
                <w:b/>
                <w:color w:val="000000"/>
                <w:szCs w:val="22"/>
              </w:rPr>
            </w:pPr>
          </w:p>
        </w:tc>
        <w:tc>
          <w:tcPr>
            <w:tcW w:w="670" w:type="dxa"/>
            <w:vAlign w:val="center"/>
          </w:tcPr>
          <w:p w14:paraId="28AB8C8E" w14:textId="77777777" w:rsidR="00407D72" w:rsidRPr="00E74915" w:rsidRDefault="00407D72" w:rsidP="00F64B5D">
            <w:pPr>
              <w:jc w:val="center"/>
              <w:rPr>
                <w:b/>
                <w:color w:val="000000"/>
                <w:szCs w:val="22"/>
              </w:rPr>
            </w:pPr>
          </w:p>
        </w:tc>
      </w:tr>
      <w:tr w:rsidR="00407D72" w:rsidRPr="00E74915" w14:paraId="4C56381C" w14:textId="77777777" w:rsidTr="00166D9B">
        <w:trPr>
          <w:cantSplit/>
          <w:trHeight w:val="289"/>
          <w:jc w:val="center"/>
        </w:trPr>
        <w:tc>
          <w:tcPr>
            <w:tcW w:w="969" w:type="dxa"/>
            <w:vAlign w:val="center"/>
          </w:tcPr>
          <w:p w14:paraId="104DD215" w14:textId="77777777" w:rsidR="00407D72" w:rsidRPr="00E74915" w:rsidRDefault="00407D72" w:rsidP="00F64B5D">
            <w:pPr>
              <w:tabs>
                <w:tab w:val="left" w:pos="397"/>
              </w:tabs>
              <w:ind w:left="397" w:hanging="397"/>
              <w:jc w:val="center"/>
              <w:rPr>
                <w:color w:val="000000"/>
                <w:szCs w:val="22"/>
              </w:rPr>
            </w:pPr>
            <w:r w:rsidRPr="00E74915">
              <w:t>A.12.2.3</w:t>
            </w:r>
          </w:p>
        </w:tc>
        <w:tc>
          <w:tcPr>
            <w:tcW w:w="4680" w:type="dxa"/>
          </w:tcPr>
          <w:p w14:paraId="148135FD" w14:textId="77777777" w:rsidR="00407D72" w:rsidRPr="00E74915" w:rsidRDefault="00407D72" w:rsidP="00A9108F">
            <w:r w:rsidRPr="00E74915">
              <w:t xml:space="preserve"> Sprovođenje procesa nabavke i isporuke buradi</w:t>
            </w:r>
          </w:p>
        </w:tc>
        <w:tc>
          <w:tcPr>
            <w:tcW w:w="990" w:type="dxa"/>
            <w:vAlign w:val="center"/>
          </w:tcPr>
          <w:p w14:paraId="3C00F3E4"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B994886" w14:textId="77777777" w:rsidR="00407D72" w:rsidRPr="00E74915" w:rsidRDefault="00407D72" w:rsidP="00F64B5D">
            <w:pPr>
              <w:jc w:val="center"/>
              <w:rPr>
                <w:b/>
                <w:color w:val="000000"/>
                <w:szCs w:val="22"/>
              </w:rPr>
            </w:pPr>
          </w:p>
        </w:tc>
        <w:tc>
          <w:tcPr>
            <w:tcW w:w="670" w:type="dxa"/>
            <w:vAlign w:val="center"/>
          </w:tcPr>
          <w:p w14:paraId="127FF63A" w14:textId="77777777" w:rsidR="00407D72" w:rsidRPr="00E74915" w:rsidRDefault="00407D72" w:rsidP="00F64B5D">
            <w:pPr>
              <w:jc w:val="center"/>
              <w:rPr>
                <w:b/>
                <w:color w:val="000000"/>
                <w:szCs w:val="22"/>
              </w:rPr>
            </w:pPr>
          </w:p>
        </w:tc>
        <w:tc>
          <w:tcPr>
            <w:tcW w:w="669" w:type="dxa"/>
            <w:vAlign w:val="center"/>
          </w:tcPr>
          <w:p w14:paraId="5215D5BA" w14:textId="77777777" w:rsidR="00407D72" w:rsidRPr="00E74915" w:rsidRDefault="00407D72" w:rsidP="00F64B5D">
            <w:pPr>
              <w:jc w:val="center"/>
              <w:rPr>
                <w:b/>
                <w:color w:val="000000"/>
                <w:szCs w:val="22"/>
              </w:rPr>
            </w:pPr>
          </w:p>
        </w:tc>
        <w:tc>
          <w:tcPr>
            <w:tcW w:w="670" w:type="dxa"/>
            <w:vAlign w:val="center"/>
          </w:tcPr>
          <w:p w14:paraId="2AB5256D" w14:textId="77777777" w:rsidR="00407D72" w:rsidRPr="00E74915" w:rsidRDefault="00407D72" w:rsidP="00F64B5D">
            <w:pPr>
              <w:jc w:val="center"/>
              <w:rPr>
                <w:b/>
                <w:color w:val="000000"/>
                <w:szCs w:val="22"/>
              </w:rPr>
            </w:pPr>
          </w:p>
        </w:tc>
        <w:tc>
          <w:tcPr>
            <w:tcW w:w="669" w:type="dxa"/>
            <w:vAlign w:val="center"/>
          </w:tcPr>
          <w:p w14:paraId="02698CCF" w14:textId="77777777" w:rsidR="00407D72" w:rsidRPr="00E74915" w:rsidRDefault="00407D72" w:rsidP="00F64B5D">
            <w:pPr>
              <w:jc w:val="center"/>
              <w:rPr>
                <w:b/>
                <w:color w:val="000000"/>
                <w:szCs w:val="22"/>
              </w:rPr>
            </w:pPr>
          </w:p>
        </w:tc>
        <w:tc>
          <w:tcPr>
            <w:tcW w:w="670" w:type="dxa"/>
            <w:vAlign w:val="center"/>
          </w:tcPr>
          <w:p w14:paraId="264B9C3F" w14:textId="77777777" w:rsidR="00407D72" w:rsidRPr="00E74915" w:rsidRDefault="00407D72" w:rsidP="005321D3">
            <w:pPr>
              <w:jc w:val="center"/>
              <w:rPr>
                <w:b/>
                <w:color w:val="000000"/>
                <w:szCs w:val="22"/>
              </w:rPr>
            </w:pPr>
          </w:p>
        </w:tc>
        <w:tc>
          <w:tcPr>
            <w:tcW w:w="669" w:type="dxa"/>
            <w:vAlign w:val="center"/>
          </w:tcPr>
          <w:p w14:paraId="3DB5D57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3CADFAB" w14:textId="77777777" w:rsidR="00407D72" w:rsidRPr="00E74915" w:rsidRDefault="00407D72" w:rsidP="005321D3">
            <w:pPr>
              <w:jc w:val="center"/>
              <w:rPr>
                <w:b/>
                <w:color w:val="000000"/>
                <w:szCs w:val="22"/>
              </w:rPr>
            </w:pPr>
          </w:p>
        </w:tc>
        <w:tc>
          <w:tcPr>
            <w:tcW w:w="669" w:type="dxa"/>
            <w:vAlign w:val="center"/>
          </w:tcPr>
          <w:p w14:paraId="18F367C2" w14:textId="77777777" w:rsidR="00407D72" w:rsidRPr="00E74915" w:rsidRDefault="00407D72" w:rsidP="005321D3">
            <w:pPr>
              <w:jc w:val="center"/>
              <w:rPr>
                <w:b/>
                <w:color w:val="000000"/>
                <w:szCs w:val="22"/>
              </w:rPr>
            </w:pPr>
          </w:p>
        </w:tc>
        <w:tc>
          <w:tcPr>
            <w:tcW w:w="670" w:type="dxa"/>
            <w:vAlign w:val="center"/>
          </w:tcPr>
          <w:p w14:paraId="4CE03FA3" w14:textId="77777777" w:rsidR="00407D72" w:rsidRPr="00E74915" w:rsidRDefault="00407D72" w:rsidP="00F64B5D">
            <w:pPr>
              <w:jc w:val="center"/>
              <w:rPr>
                <w:b/>
                <w:color w:val="000000"/>
                <w:szCs w:val="22"/>
              </w:rPr>
            </w:pPr>
          </w:p>
        </w:tc>
        <w:tc>
          <w:tcPr>
            <w:tcW w:w="669" w:type="dxa"/>
            <w:vAlign w:val="center"/>
          </w:tcPr>
          <w:p w14:paraId="51F638F7" w14:textId="77777777" w:rsidR="00407D72" w:rsidRPr="00E74915" w:rsidRDefault="00407D72" w:rsidP="00F64B5D">
            <w:pPr>
              <w:jc w:val="center"/>
              <w:rPr>
                <w:b/>
                <w:color w:val="000000"/>
                <w:szCs w:val="22"/>
              </w:rPr>
            </w:pPr>
          </w:p>
        </w:tc>
        <w:tc>
          <w:tcPr>
            <w:tcW w:w="670" w:type="dxa"/>
            <w:vAlign w:val="center"/>
          </w:tcPr>
          <w:p w14:paraId="6DF43305" w14:textId="77777777" w:rsidR="00407D72" w:rsidRPr="00E74915" w:rsidRDefault="00407D72" w:rsidP="00F64B5D">
            <w:pPr>
              <w:jc w:val="center"/>
              <w:rPr>
                <w:b/>
                <w:color w:val="000000"/>
                <w:szCs w:val="22"/>
              </w:rPr>
            </w:pPr>
          </w:p>
        </w:tc>
      </w:tr>
      <w:tr w:rsidR="00407D72" w:rsidRPr="00E74915" w14:paraId="1F24168A" w14:textId="77777777" w:rsidTr="00166D9B">
        <w:trPr>
          <w:cantSplit/>
          <w:trHeight w:val="289"/>
          <w:jc w:val="center"/>
        </w:trPr>
        <w:tc>
          <w:tcPr>
            <w:tcW w:w="969" w:type="dxa"/>
            <w:vAlign w:val="center"/>
          </w:tcPr>
          <w:p w14:paraId="22B3563A" w14:textId="77777777" w:rsidR="00407D72" w:rsidRPr="00E74915" w:rsidRDefault="00407D72" w:rsidP="00F64B5D">
            <w:pPr>
              <w:tabs>
                <w:tab w:val="left" w:pos="397"/>
              </w:tabs>
              <w:ind w:left="397" w:hanging="397"/>
              <w:jc w:val="center"/>
              <w:rPr>
                <w:color w:val="000000"/>
                <w:szCs w:val="22"/>
              </w:rPr>
            </w:pPr>
            <w:r w:rsidRPr="00E74915">
              <w:lastRenderedPageBreak/>
              <w:t>A.12.3</w:t>
            </w:r>
          </w:p>
        </w:tc>
        <w:tc>
          <w:tcPr>
            <w:tcW w:w="4680" w:type="dxa"/>
          </w:tcPr>
          <w:p w14:paraId="54FFB08F" w14:textId="77777777" w:rsidR="00407D72" w:rsidRPr="00E74915" w:rsidRDefault="00407D72" w:rsidP="00A9108F">
            <w:r w:rsidRPr="00E74915">
              <w:t>Instalacija i priprema.</w:t>
            </w:r>
          </w:p>
        </w:tc>
        <w:tc>
          <w:tcPr>
            <w:tcW w:w="990" w:type="dxa"/>
            <w:vAlign w:val="center"/>
          </w:tcPr>
          <w:p w14:paraId="70252E58" w14:textId="77777777" w:rsidR="00407D72" w:rsidRPr="00E74915" w:rsidRDefault="00407D72" w:rsidP="00F64B5D">
            <w:pPr>
              <w:jc w:val="center"/>
              <w:rPr>
                <w:b/>
                <w:color w:val="000000"/>
                <w:szCs w:val="22"/>
              </w:rPr>
            </w:pPr>
            <w:r w:rsidRPr="00E74915">
              <w:rPr>
                <w:b/>
                <w:color w:val="000000"/>
                <w:szCs w:val="22"/>
              </w:rPr>
              <w:t>6</w:t>
            </w:r>
            <w:r w:rsidR="00E74915" w:rsidRPr="00E74915">
              <w:rPr>
                <w:b/>
              </w:rPr>
              <w:t>weeks</w:t>
            </w:r>
          </w:p>
        </w:tc>
        <w:tc>
          <w:tcPr>
            <w:tcW w:w="632" w:type="dxa"/>
            <w:vAlign w:val="center"/>
          </w:tcPr>
          <w:p w14:paraId="5D6FE259" w14:textId="77777777" w:rsidR="00407D72" w:rsidRPr="00E74915" w:rsidRDefault="00407D72" w:rsidP="00F64B5D">
            <w:pPr>
              <w:jc w:val="center"/>
              <w:rPr>
                <w:b/>
                <w:color w:val="000000"/>
                <w:szCs w:val="22"/>
              </w:rPr>
            </w:pPr>
          </w:p>
        </w:tc>
        <w:tc>
          <w:tcPr>
            <w:tcW w:w="670" w:type="dxa"/>
            <w:vAlign w:val="center"/>
          </w:tcPr>
          <w:p w14:paraId="284B5E41" w14:textId="77777777" w:rsidR="00407D72" w:rsidRPr="00E74915" w:rsidRDefault="00407D72" w:rsidP="00F64B5D">
            <w:pPr>
              <w:jc w:val="center"/>
              <w:rPr>
                <w:b/>
                <w:color w:val="000000"/>
                <w:szCs w:val="22"/>
              </w:rPr>
            </w:pPr>
          </w:p>
        </w:tc>
        <w:tc>
          <w:tcPr>
            <w:tcW w:w="669" w:type="dxa"/>
            <w:vAlign w:val="center"/>
          </w:tcPr>
          <w:p w14:paraId="6E6BA8FF" w14:textId="77777777" w:rsidR="00407D72" w:rsidRPr="00E74915" w:rsidRDefault="00407D72" w:rsidP="00F64B5D">
            <w:pPr>
              <w:jc w:val="center"/>
              <w:rPr>
                <w:b/>
                <w:color w:val="000000"/>
                <w:szCs w:val="22"/>
              </w:rPr>
            </w:pPr>
          </w:p>
        </w:tc>
        <w:tc>
          <w:tcPr>
            <w:tcW w:w="670" w:type="dxa"/>
            <w:vAlign w:val="center"/>
          </w:tcPr>
          <w:p w14:paraId="333F201F" w14:textId="77777777" w:rsidR="00407D72" w:rsidRPr="00E74915" w:rsidRDefault="00407D72" w:rsidP="00F64B5D">
            <w:pPr>
              <w:jc w:val="center"/>
              <w:rPr>
                <w:b/>
                <w:color w:val="000000"/>
                <w:szCs w:val="22"/>
              </w:rPr>
            </w:pPr>
          </w:p>
        </w:tc>
        <w:tc>
          <w:tcPr>
            <w:tcW w:w="669" w:type="dxa"/>
            <w:vAlign w:val="center"/>
          </w:tcPr>
          <w:p w14:paraId="17C004E1" w14:textId="77777777" w:rsidR="00407D72" w:rsidRPr="00E74915" w:rsidRDefault="00407D72" w:rsidP="00F64B5D">
            <w:pPr>
              <w:jc w:val="center"/>
              <w:rPr>
                <w:b/>
                <w:color w:val="000000"/>
                <w:szCs w:val="22"/>
              </w:rPr>
            </w:pPr>
          </w:p>
        </w:tc>
        <w:tc>
          <w:tcPr>
            <w:tcW w:w="670" w:type="dxa"/>
            <w:vAlign w:val="center"/>
          </w:tcPr>
          <w:p w14:paraId="3C87E762" w14:textId="77777777" w:rsidR="00407D72" w:rsidRPr="00E74915" w:rsidRDefault="00407D72" w:rsidP="005321D3">
            <w:pPr>
              <w:jc w:val="center"/>
              <w:rPr>
                <w:b/>
                <w:color w:val="000000"/>
                <w:szCs w:val="22"/>
              </w:rPr>
            </w:pPr>
          </w:p>
        </w:tc>
        <w:tc>
          <w:tcPr>
            <w:tcW w:w="669" w:type="dxa"/>
            <w:vAlign w:val="center"/>
          </w:tcPr>
          <w:p w14:paraId="44C4648E" w14:textId="77777777" w:rsidR="00407D72" w:rsidRPr="00E74915" w:rsidRDefault="00407D72" w:rsidP="005321D3">
            <w:pPr>
              <w:jc w:val="center"/>
              <w:rPr>
                <w:b/>
                <w:color w:val="000000"/>
                <w:szCs w:val="22"/>
              </w:rPr>
            </w:pPr>
          </w:p>
        </w:tc>
        <w:tc>
          <w:tcPr>
            <w:tcW w:w="670" w:type="dxa"/>
            <w:vAlign w:val="center"/>
          </w:tcPr>
          <w:p w14:paraId="3D528024"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10AB5C7" w14:textId="77777777" w:rsidR="00407D72" w:rsidRPr="00E74915" w:rsidRDefault="00407D72" w:rsidP="005321D3">
            <w:pPr>
              <w:jc w:val="center"/>
              <w:rPr>
                <w:b/>
                <w:color w:val="000000"/>
                <w:szCs w:val="22"/>
              </w:rPr>
            </w:pPr>
          </w:p>
        </w:tc>
        <w:tc>
          <w:tcPr>
            <w:tcW w:w="670" w:type="dxa"/>
            <w:vAlign w:val="center"/>
          </w:tcPr>
          <w:p w14:paraId="32EC5ED2" w14:textId="77777777" w:rsidR="00407D72" w:rsidRPr="00E74915" w:rsidRDefault="00407D72" w:rsidP="00F64B5D">
            <w:pPr>
              <w:jc w:val="center"/>
              <w:rPr>
                <w:b/>
                <w:color w:val="000000"/>
                <w:szCs w:val="22"/>
              </w:rPr>
            </w:pPr>
          </w:p>
        </w:tc>
        <w:tc>
          <w:tcPr>
            <w:tcW w:w="669" w:type="dxa"/>
            <w:vAlign w:val="center"/>
          </w:tcPr>
          <w:p w14:paraId="30FE7BBA" w14:textId="77777777" w:rsidR="00407D72" w:rsidRPr="00E74915" w:rsidRDefault="00407D72" w:rsidP="00F64B5D">
            <w:pPr>
              <w:jc w:val="center"/>
              <w:rPr>
                <w:b/>
                <w:color w:val="000000"/>
                <w:szCs w:val="22"/>
              </w:rPr>
            </w:pPr>
          </w:p>
        </w:tc>
        <w:tc>
          <w:tcPr>
            <w:tcW w:w="670" w:type="dxa"/>
            <w:vAlign w:val="center"/>
          </w:tcPr>
          <w:p w14:paraId="2DDD5574" w14:textId="77777777" w:rsidR="00407D72" w:rsidRPr="00E74915" w:rsidRDefault="00407D72" w:rsidP="00F64B5D">
            <w:pPr>
              <w:jc w:val="center"/>
              <w:rPr>
                <w:b/>
                <w:color w:val="000000"/>
                <w:szCs w:val="22"/>
              </w:rPr>
            </w:pPr>
          </w:p>
        </w:tc>
      </w:tr>
      <w:tr w:rsidR="00407D72" w:rsidRPr="00E74915" w14:paraId="7DB3B373" w14:textId="77777777" w:rsidTr="00166D9B">
        <w:trPr>
          <w:cantSplit/>
          <w:trHeight w:val="289"/>
          <w:jc w:val="center"/>
        </w:trPr>
        <w:tc>
          <w:tcPr>
            <w:tcW w:w="969" w:type="dxa"/>
            <w:vAlign w:val="center"/>
          </w:tcPr>
          <w:p w14:paraId="468165FA" w14:textId="77777777" w:rsidR="00407D72" w:rsidRPr="00E74915" w:rsidRDefault="00407D72" w:rsidP="00F64B5D">
            <w:pPr>
              <w:tabs>
                <w:tab w:val="left" w:pos="397"/>
              </w:tabs>
              <w:ind w:left="397" w:hanging="397"/>
              <w:jc w:val="center"/>
              <w:rPr>
                <w:color w:val="000000"/>
                <w:szCs w:val="22"/>
              </w:rPr>
            </w:pPr>
            <w:r w:rsidRPr="00E74915">
              <w:t>A.12.3.1</w:t>
            </w:r>
          </w:p>
        </w:tc>
        <w:tc>
          <w:tcPr>
            <w:tcW w:w="4680" w:type="dxa"/>
          </w:tcPr>
          <w:p w14:paraId="6D320A59" w14:textId="77777777" w:rsidR="00407D72" w:rsidRPr="00E74915" w:rsidRDefault="00407D72" w:rsidP="00A9108F">
            <w:r w:rsidRPr="00E74915">
              <w:t>Angažovanje majstora.</w:t>
            </w:r>
          </w:p>
        </w:tc>
        <w:tc>
          <w:tcPr>
            <w:tcW w:w="990" w:type="dxa"/>
            <w:vAlign w:val="center"/>
          </w:tcPr>
          <w:p w14:paraId="33C3F311"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7F509AE1" w14:textId="77777777" w:rsidR="00407D72" w:rsidRPr="00E74915" w:rsidRDefault="00407D72" w:rsidP="00F64B5D">
            <w:pPr>
              <w:jc w:val="center"/>
              <w:rPr>
                <w:b/>
                <w:color w:val="000000"/>
                <w:szCs w:val="22"/>
              </w:rPr>
            </w:pPr>
          </w:p>
        </w:tc>
        <w:tc>
          <w:tcPr>
            <w:tcW w:w="670" w:type="dxa"/>
            <w:vAlign w:val="center"/>
          </w:tcPr>
          <w:p w14:paraId="5252A36C" w14:textId="77777777" w:rsidR="00407D72" w:rsidRPr="00E74915" w:rsidRDefault="00407D72" w:rsidP="00F64B5D">
            <w:pPr>
              <w:jc w:val="center"/>
              <w:rPr>
                <w:b/>
                <w:color w:val="000000"/>
                <w:szCs w:val="22"/>
              </w:rPr>
            </w:pPr>
          </w:p>
        </w:tc>
        <w:tc>
          <w:tcPr>
            <w:tcW w:w="669" w:type="dxa"/>
            <w:vAlign w:val="center"/>
          </w:tcPr>
          <w:p w14:paraId="47543F79" w14:textId="77777777" w:rsidR="00407D72" w:rsidRPr="00E74915" w:rsidRDefault="00407D72" w:rsidP="00F64B5D">
            <w:pPr>
              <w:jc w:val="center"/>
              <w:rPr>
                <w:b/>
                <w:color w:val="000000"/>
                <w:szCs w:val="22"/>
              </w:rPr>
            </w:pPr>
          </w:p>
        </w:tc>
        <w:tc>
          <w:tcPr>
            <w:tcW w:w="670" w:type="dxa"/>
            <w:vAlign w:val="center"/>
          </w:tcPr>
          <w:p w14:paraId="0613EB9D" w14:textId="77777777" w:rsidR="00407D72" w:rsidRPr="00E74915" w:rsidRDefault="00407D72" w:rsidP="00F64B5D">
            <w:pPr>
              <w:jc w:val="center"/>
              <w:rPr>
                <w:b/>
                <w:color w:val="000000"/>
                <w:szCs w:val="22"/>
              </w:rPr>
            </w:pPr>
          </w:p>
        </w:tc>
        <w:tc>
          <w:tcPr>
            <w:tcW w:w="669" w:type="dxa"/>
            <w:vAlign w:val="center"/>
          </w:tcPr>
          <w:p w14:paraId="454293AB" w14:textId="77777777" w:rsidR="00407D72" w:rsidRPr="00E74915" w:rsidRDefault="00407D72" w:rsidP="00F64B5D">
            <w:pPr>
              <w:jc w:val="center"/>
              <w:rPr>
                <w:b/>
                <w:color w:val="000000"/>
                <w:szCs w:val="22"/>
              </w:rPr>
            </w:pPr>
          </w:p>
        </w:tc>
        <w:tc>
          <w:tcPr>
            <w:tcW w:w="670" w:type="dxa"/>
            <w:vAlign w:val="center"/>
          </w:tcPr>
          <w:p w14:paraId="2627D25A" w14:textId="77777777" w:rsidR="00407D72" w:rsidRPr="00E74915" w:rsidRDefault="00407D72" w:rsidP="005321D3">
            <w:pPr>
              <w:jc w:val="center"/>
              <w:rPr>
                <w:b/>
                <w:color w:val="000000"/>
                <w:szCs w:val="22"/>
              </w:rPr>
            </w:pPr>
          </w:p>
        </w:tc>
        <w:tc>
          <w:tcPr>
            <w:tcW w:w="669" w:type="dxa"/>
            <w:vAlign w:val="center"/>
          </w:tcPr>
          <w:p w14:paraId="60BD8842" w14:textId="77777777" w:rsidR="00407D72" w:rsidRPr="00E74915" w:rsidRDefault="00407D72" w:rsidP="005321D3">
            <w:pPr>
              <w:jc w:val="center"/>
              <w:rPr>
                <w:b/>
                <w:color w:val="000000"/>
                <w:szCs w:val="22"/>
              </w:rPr>
            </w:pPr>
          </w:p>
        </w:tc>
        <w:tc>
          <w:tcPr>
            <w:tcW w:w="670" w:type="dxa"/>
            <w:vAlign w:val="center"/>
          </w:tcPr>
          <w:p w14:paraId="6221235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2C55B8DE" w14:textId="77777777" w:rsidR="00407D72" w:rsidRPr="00E74915" w:rsidRDefault="00407D72" w:rsidP="005321D3">
            <w:pPr>
              <w:jc w:val="center"/>
              <w:rPr>
                <w:b/>
                <w:color w:val="000000"/>
                <w:szCs w:val="22"/>
              </w:rPr>
            </w:pPr>
          </w:p>
        </w:tc>
        <w:tc>
          <w:tcPr>
            <w:tcW w:w="670" w:type="dxa"/>
            <w:vAlign w:val="center"/>
          </w:tcPr>
          <w:p w14:paraId="6FA1E494" w14:textId="77777777" w:rsidR="00407D72" w:rsidRPr="00E74915" w:rsidRDefault="00407D72" w:rsidP="00F64B5D">
            <w:pPr>
              <w:jc w:val="center"/>
              <w:rPr>
                <w:b/>
                <w:color w:val="000000"/>
                <w:szCs w:val="22"/>
              </w:rPr>
            </w:pPr>
          </w:p>
        </w:tc>
        <w:tc>
          <w:tcPr>
            <w:tcW w:w="669" w:type="dxa"/>
            <w:vAlign w:val="center"/>
          </w:tcPr>
          <w:p w14:paraId="30CAE9FE" w14:textId="77777777" w:rsidR="00407D72" w:rsidRPr="00E74915" w:rsidRDefault="00407D72" w:rsidP="00F64B5D">
            <w:pPr>
              <w:jc w:val="center"/>
              <w:rPr>
                <w:b/>
                <w:color w:val="000000"/>
                <w:szCs w:val="22"/>
              </w:rPr>
            </w:pPr>
          </w:p>
        </w:tc>
        <w:tc>
          <w:tcPr>
            <w:tcW w:w="670" w:type="dxa"/>
            <w:vAlign w:val="center"/>
          </w:tcPr>
          <w:p w14:paraId="737F8239" w14:textId="77777777" w:rsidR="00407D72" w:rsidRPr="00E74915" w:rsidRDefault="00407D72" w:rsidP="00F64B5D">
            <w:pPr>
              <w:jc w:val="center"/>
              <w:rPr>
                <w:b/>
                <w:color w:val="000000"/>
                <w:szCs w:val="22"/>
              </w:rPr>
            </w:pPr>
          </w:p>
        </w:tc>
      </w:tr>
      <w:tr w:rsidR="00407D72" w:rsidRPr="00E74915" w14:paraId="2ABED843" w14:textId="77777777" w:rsidTr="00166D9B">
        <w:trPr>
          <w:cantSplit/>
          <w:trHeight w:val="289"/>
          <w:jc w:val="center"/>
        </w:trPr>
        <w:tc>
          <w:tcPr>
            <w:tcW w:w="969" w:type="dxa"/>
            <w:vAlign w:val="center"/>
          </w:tcPr>
          <w:p w14:paraId="71F82E72" w14:textId="77777777" w:rsidR="00407D72" w:rsidRPr="00E74915" w:rsidRDefault="00407D72" w:rsidP="00F64B5D">
            <w:pPr>
              <w:tabs>
                <w:tab w:val="left" w:pos="397"/>
              </w:tabs>
              <w:ind w:left="397" w:hanging="397"/>
              <w:jc w:val="center"/>
              <w:rPr>
                <w:color w:val="000000"/>
                <w:szCs w:val="22"/>
              </w:rPr>
            </w:pPr>
            <w:r w:rsidRPr="00E74915">
              <w:t>A.12.3.2</w:t>
            </w:r>
          </w:p>
        </w:tc>
        <w:tc>
          <w:tcPr>
            <w:tcW w:w="4680" w:type="dxa"/>
          </w:tcPr>
          <w:p w14:paraId="591ACC5D" w14:textId="77777777" w:rsidR="00407D72" w:rsidRPr="001A1970" w:rsidRDefault="00407D72" w:rsidP="00A9108F">
            <w:pPr>
              <w:rPr>
                <w:lang w:val="de-DE"/>
              </w:rPr>
            </w:pPr>
            <w:r w:rsidRPr="001A1970">
              <w:rPr>
                <w:lang w:val="de-DE"/>
              </w:rPr>
              <w:t>Priprema lokacije za postavljanje buradi.</w:t>
            </w:r>
          </w:p>
        </w:tc>
        <w:tc>
          <w:tcPr>
            <w:tcW w:w="990" w:type="dxa"/>
            <w:vAlign w:val="center"/>
          </w:tcPr>
          <w:p w14:paraId="741EFCD9"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63D714B4" w14:textId="77777777" w:rsidR="00407D72" w:rsidRPr="00E74915" w:rsidRDefault="00407D72" w:rsidP="00F64B5D">
            <w:pPr>
              <w:jc w:val="center"/>
              <w:rPr>
                <w:b/>
                <w:color w:val="000000"/>
                <w:szCs w:val="22"/>
              </w:rPr>
            </w:pPr>
          </w:p>
        </w:tc>
        <w:tc>
          <w:tcPr>
            <w:tcW w:w="670" w:type="dxa"/>
            <w:vAlign w:val="center"/>
          </w:tcPr>
          <w:p w14:paraId="4D42319B" w14:textId="77777777" w:rsidR="00407D72" w:rsidRPr="00E74915" w:rsidRDefault="00407D72" w:rsidP="00F64B5D">
            <w:pPr>
              <w:jc w:val="center"/>
              <w:rPr>
                <w:b/>
                <w:color w:val="000000"/>
                <w:szCs w:val="22"/>
              </w:rPr>
            </w:pPr>
          </w:p>
        </w:tc>
        <w:tc>
          <w:tcPr>
            <w:tcW w:w="669" w:type="dxa"/>
            <w:vAlign w:val="center"/>
          </w:tcPr>
          <w:p w14:paraId="7F75D694" w14:textId="77777777" w:rsidR="00407D72" w:rsidRPr="00E74915" w:rsidRDefault="00407D72" w:rsidP="00F64B5D">
            <w:pPr>
              <w:jc w:val="center"/>
              <w:rPr>
                <w:b/>
                <w:color w:val="000000"/>
                <w:szCs w:val="22"/>
              </w:rPr>
            </w:pPr>
          </w:p>
        </w:tc>
        <w:tc>
          <w:tcPr>
            <w:tcW w:w="670" w:type="dxa"/>
            <w:vAlign w:val="center"/>
          </w:tcPr>
          <w:p w14:paraId="66B5F2B6" w14:textId="77777777" w:rsidR="00407D72" w:rsidRPr="00E74915" w:rsidRDefault="00407D72" w:rsidP="00F64B5D">
            <w:pPr>
              <w:jc w:val="center"/>
              <w:rPr>
                <w:b/>
                <w:color w:val="000000"/>
                <w:szCs w:val="22"/>
              </w:rPr>
            </w:pPr>
          </w:p>
        </w:tc>
        <w:tc>
          <w:tcPr>
            <w:tcW w:w="669" w:type="dxa"/>
            <w:vAlign w:val="center"/>
          </w:tcPr>
          <w:p w14:paraId="6D2D0F33" w14:textId="77777777" w:rsidR="00407D72" w:rsidRPr="00E74915" w:rsidRDefault="00407D72" w:rsidP="00F64B5D">
            <w:pPr>
              <w:jc w:val="center"/>
              <w:rPr>
                <w:b/>
                <w:color w:val="000000"/>
                <w:szCs w:val="22"/>
              </w:rPr>
            </w:pPr>
          </w:p>
        </w:tc>
        <w:tc>
          <w:tcPr>
            <w:tcW w:w="670" w:type="dxa"/>
            <w:vAlign w:val="center"/>
          </w:tcPr>
          <w:p w14:paraId="74AD049F" w14:textId="77777777" w:rsidR="00407D72" w:rsidRPr="00E74915" w:rsidRDefault="00407D72" w:rsidP="005321D3">
            <w:pPr>
              <w:jc w:val="center"/>
              <w:rPr>
                <w:b/>
                <w:color w:val="000000"/>
                <w:szCs w:val="22"/>
              </w:rPr>
            </w:pPr>
          </w:p>
        </w:tc>
        <w:tc>
          <w:tcPr>
            <w:tcW w:w="669" w:type="dxa"/>
            <w:vAlign w:val="center"/>
          </w:tcPr>
          <w:p w14:paraId="2C973396" w14:textId="77777777" w:rsidR="00407D72" w:rsidRPr="00E74915" w:rsidRDefault="00407D72" w:rsidP="005321D3">
            <w:pPr>
              <w:jc w:val="center"/>
              <w:rPr>
                <w:b/>
                <w:color w:val="000000"/>
                <w:szCs w:val="22"/>
              </w:rPr>
            </w:pPr>
          </w:p>
        </w:tc>
        <w:tc>
          <w:tcPr>
            <w:tcW w:w="670" w:type="dxa"/>
            <w:vAlign w:val="center"/>
          </w:tcPr>
          <w:p w14:paraId="3FA2C3A7" w14:textId="77777777" w:rsidR="00407D72" w:rsidRPr="00E74915" w:rsidRDefault="00407D72" w:rsidP="005321D3">
            <w:pPr>
              <w:jc w:val="center"/>
              <w:rPr>
                <w:b/>
                <w:color w:val="000000"/>
                <w:szCs w:val="22"/>
              </w:rPr>
            </w:pPr>
            <w:r w:rsidRPr="00E74915">
              <w:rPr>
                <w:b/>
                <w:color w:val="000000"/>
                <w:szCs w:val="22"/>
              </w:rPr>
              <w:t>x</w:t>
            </w:r>
          </w:p>
        </w:tc>
        <w:tc>
          <w:tcPr>
            <w:tcW w:w="669" w:type="dxa"/>
            <w:vAlign w:val="center"/>
          </w:tcPr>
          <w:p w14:paraId="6238C66A" w14:textId="77777777" w:rsidR="00407D72" w:rsidRPr="00E74915" w:rsidRDefault="00407D72" w:rsidP="005321D3">
            <w:pPr>
              <w:jc w:val="center"/>
              <w:rPr>
                <w:b/>
                <w:color w:val="000000"/>
                <w:szCs w:val="22"/>
              </w:rPr>
            </w:pPr>
          </w:p>
        </w:tc>
        <w:tc>
          <w:tcPr>
            <w:tcW w:w="670" w:type="dxa"/>
            <w:vAlign w:val="center"/>
          </w:tcPr>
          <w:p w14:paraId="3720CE2A" w14:textId="77777777" w:rsidR="00407D72" w:rsidRPr="00E74915" w:rsidRDefault="00407D72" w:rsidP="00F64B5D">
            <w:pPr>
              <w:jc w:val="center"/>
              <w:rPr>
                <w:b/>
                <w:color w:val="000000"/>
                <w:szCs w:val="22"/>
              </w:rPr>
            </w:pPr>
          </w:p>
        </w:tc>
        <w:tc>
          <w:tcPr>
            <w:tcW w:w="669" w:type="dxa"/>
            <w:vAlign w:val="center"/>
          </w:tcPr>
          <w:p w14:paraId="0091EC31" w14:textId="77777777" w:rsidR="00407D72" w:rsidRPr="00E74915" w:rsidRDefault="00407D72" w:rsidP="00F64B5D">
            <w:pPr>
              <w:jc w:val="center"/>
              <w:rPr>
                <w:b/>
                <w:color w:val="000000"/>
                <w:szCs w:val="22"/>
              </w:rPr>
            </w:pPr>
          </w:p>
        </w:tc>
        <w:tc>
          <w:tcPr>
            <w:tcW w:w="670" w:type="dxa"/>
            <w:vAlign w:val="center"/>
          </w:tcPr>
          <w:p w14:paraId="791EB97D" w14:textId="77777777" w:rsidR="00407D72" w:rsidRPr="00E74915" w:rsidRDefault="00407D72" w:rsidP="00F64B5D">
            <w:pPr>
              <w:jc w:val="center"/>
              <w:rPr>
                <w:b/>
                <w:color w:val="000000"/>
                <w:szCs w:val="22"/>
              </w:rPr>
            </w:pPr>
          </w:p>
        </w:tc>
      </w:tr>
      <w:tr w:rsidR="00407D72" w:rsidRPr="00E74915" w14:paraId="2DF5F042" w14:textId="77777777" w:rsidTr="00166D9B">
        <w:trPr>
          <w:cantSplit/>
          <w:trHeight w:val="289"/>
          <w:jc w:val="center"/>
        </w:trPr>
        <w:tc>
          <w:tcPr>
            <w:tcW w:w="969" w:type="dxa"/>
            <w:vAlign w:val="center"/>
          </w:tcPr>
          <w:p w14:paraId="767B5E46" w14:textId="77777777" w:rsidR="00407D72" w:rsidRPr="00E74915" w:rsidRDefault="00407D72" w:rsidP="00F64B5D">
            <w:pPr>
              <w:tabs>
                <w:tab w:val="left" w:pos="397"/>
              </w:tabs>
              <w:ind w:left="397" w:hanging="397"/>
              <w:jc w:val="center"/>
              <w:rPr>
                <w:color w:val="000000"/>
                <w:szCs w:val="22"/>
              </w:rPr>
            </w:pPr>
            <w:r w:rsidRPr="00E74915">
              <w:t>A.12.3.3</w:t>
            </w:r>
          </w:p>
        </w:tc>
        <w:tc>
          <w:tcPr>
            <w:tcW w:w="4680" w:type="dxa"/>
          </w:tcPr>
          <w:p w14:paraId="75DC9EC2" w14:textId="77777777" w:rsidR="00407D72" w:rsidRPr="00E74915" w:rsidRDefault="00407D72" w:rsidP="00A9108F">
            <w:r w:rsidRPr="00E74915">
              <w:t>Postavljanje odgovarajuće konstrukcije ili postolja za podršku buradi.</w:t>
            </w:r>
          </w:p>
        </w:tc>
        <w:tc>
          <w:tcPr>
            <w:tcW w:w="990" w:type="dxa"/>
            <w:vAlign w:val="center"/>
          </w:tcPr>
          <w:p w14:paraId="2BC377EE" w14:textId="77777777" w:rsidR="00407D72" w:rsidRPr="00E74915" w:rsidRDefault="00407D72" w:rsidP="00F64B5D">
            <w:pPr>
              <w:jc w:val="center"/>
              <w:rPr>
                <w:b/>
                <w:color w:val="000000"/>
                <w:szCs w:val="22"/>
              </w:rPr>
            </w:pPr>
            <w:r w:rsidRPr="00E74915">
              <w:rPr>
                <w:b/>
                <w:color w:val="000000"/>
                <w:szCs w:val="22"/>
              </w:rPr>
              <w:t>1</w:t>
            </w:r>
            <w:r w:rsidR="00E74915" w:rsidRPr="00E74915">
              <w:rPr>
                <w:b/>
              </w:rPr>
              <w:t xml:space="preserve"> week</w:t>
            </w:r>
          </w:p>
        </w:tc>
        <w:tc>
          <w:tcPr>
            <w:tcW w:w="632" w:type="dxa"/>
            <w:vAlign w:val="center"/>
          </w:tcPr>
          <w:p w14:paraId="04DCBE41" w14:textId="77777777" w:rsidR="00407D72" w:rsidRPr="00E74915" w:rsidRDefault="00407D72" w:rsidP="00F64B5D">
            <w:pPr>
              <w:jc w:val="center"/>
              <w:rPr>
                <w:b/>
                <w:color w:val="000000"/>
                <w:szCs w:val="22"/>
              </w:rPr>
            </w:pPr>
          </w:p>
        </w:tc>
        <w:tc>
          <w:tcPr>
            <w:tcW w:w="670" w:type="dxa"/>
            <w:vAlign w:val="center"/>
          </w:tcPr>
          <w:p w14:paraId="237B8075" w14:textId="77777777" w:rsidR="00407D72" w:rsidRPr="00E74915" w:rsidRDefault="00407D72" w:rsidP="00F64B5D">
            <w:pPr>
              <w:jc w:val="center"/>
              <w:rPr>
                <w:b/>
                <w:color w:val="000000"/>
                <w:szCs w:val="22"/>
              </w:rPr>
            </w:pPr>
          </w:p>
        </w:tc>
        <w:tc>
          <w:tcPr>
            <w:tcW w:w="669" w:type="dxa"/>
            <w:vAlign w:val="center"/>
          </w:tcPr>
          <w:p w14:paraId="53FBCEDC" w14:textId="77777777" w:rsidR="00407D72" w:rsidRPr="00E74915" w:rsidRDefault="00407D72" w:rsidP="00F64B5D">
            <w:pPr>
              <w:jc w:val="center"/>
              <w:rPr>
                <w:b/>
                <w:color w:val="000000"/>
                <w:szCs w:val="22"/>
              </w:rPr>
            </w:pPr>
          </w:p>
        </w:tc>
        <w:tc>
          <w:tcPr>
            <w:tcW w:w="670" w:type="dxa"/>
            <w:vAlign w:val="center"/>
          </w:tcPr>
          <w:p w14:paraId="7E3BBD43" w14:textId="77777777" w:rsidR="00407D72" w:rsidRPr="00E74915" w:rsidRDefault="00407D72" w:rsidP="00F64B5D">
            <w:pPr>
              <w:jc w:val="center"/>
              <w:rPr>
                <w:b/>
                <w:color w:val="000000"/>
                <w:szCs w:val="22"/>
              </w:rPr>
            </w:pPr>
          </w:p>
        </w:tc>
        <w:tc>
          <w:tcPr>
            <w:tcW w:w="669" w:type="dxa"/>
            <w:vAlign w:val="center"/>
          </w:tcPr>
          <w:p w14:paraId="54D8B065" w14:textId="77777777" w:rsidR="00407D72" w:rsidRPr="00E74915" w:rsidRDefault="00407D72" w:rsidP="00F64B5D">
            <w:pPr>
              <w:jc w:val="center"/>
              <w:rPr>
                <w:b/>
                <w:color w:val="000000"/>
                <w:szCs w:val="22"/>
              </w:rPr>
            </w:pPr>
          </w:p>
        </w:tc>
        <w:tc>
          <w:tcPr>
            <w:tcW w:w="670" w:type="dxa"/>
            <w:vAlign w:val="center"/>
          </w:tcPr>
          <w:p w14:paraId="17F3F2AD" w14:textId="77777777" w:rsidR="00407D72" w:rsidRPr="00E74915" w:rsidRDefault="00407D72" w:rsidP="005321D3">
            <w:pPr>
              <w:jc w:val="center"/>
              <w:rPr>
                <w:b/>
                <w:color w:val="000000"/>
                <w:szCs w:val="22"/>
              </w:rPr>
            </w:pPr>
          </w:p>
        </w:tc>
        <w:tc>
          <w:tcPr>
            <w:tcW w:w="669" w:type="dxa"/>
            <w:vAlign w:val="center"/>
          </w:tcPr>
          <w:p w14:paraId="04B1A47A" w14:textId="77777777" w:rsidR="00407D72" w:rsidRPr="00E74915" w:rsidRDefault="00407D72" w:rsidP="005321D3">
            <w:pPr>
              <w:jc w:val="center"/>
              <w:rPr>
                <w:b/>
                <w:color w:val="000000"/>
                <w:szCs w:val="22"/>
              </w:rPr>
            </w:pPr>
          </w:p>
        </w:tc>
        <w:tc>
          <w:tcPr>
            <w:tcW w:w="670" w:type="dxa"/>
            <w:vAlign w:val="center"/>
          </w:tcPr>
          <w:p w14:paraId="2DFF96B1" w14:textId="77777777" w:rsidR="00407D72" w:rsidRPr="00E74915" w:rsidRDefault="00407D72" w:rsidP="005321D3">
            <w:pPr>
              <w:jc w:val="center"/>
              <w:rPr>
                <w:b/>
                <w:color w:val="000000"/>
                <w:szCs w:val="22"/>
              </w:rPr>
            </w:pPr>
          </w:p>
        </w:tc>
        <w:tc>
          <w:tcPr>
            <w:tcW w:w="669" w:type="dxa"/>
            <w:vAlign w:val="center"/>
          </w:tcPr>
          <w:p w14:paraId="4144CAE2"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07281DFE" w14:textId="77777777" w:rsidR="00407D72" w:rsidRPr="00E74915" w:rsidRDefault="00407D72" w:rsidP="00F64B5D">
            <w:pPr>
              <w:jc w:val="center"/>
              <w:rPr>
                <w:b/>
                <w:color w:val="000000"/>
                <w:szCs w:val="22"/>
              </w:rPr>
            </w:pPr>
          </w:p>
        </w:tc>
        <w:tc>
          <w:tcPr>
            <w:tcW w:w="669" w:type="dxa"/>
            <w:vAlign w:val="center"/>
          </w:tcPr>
          <w:p w14:paraId="29133D3E" w14:textId="77777777" w:rsidR="00407D72" w:rsidRPr="00E74915" w:rsidRDefault="00407D72" w:rsidP="00F64B5D">
            <w:pPr>
              <w:jc w:val="center"/>
              <w:rPr>
                <w:b/>
                <w:color w:val="000000"/>
                <w:szCs w:val="22"/>
              </w:rPr>
            </w:pPr>
          </w:p>
        </w:tc>
        <w:tc>
          <w:tcPr>
            <w:tcW w:w="670" w:type="dxa"/>
            <w:vAlign w:val="center"/>
          </w:tcPr>
          <w:p w14:paraId="62212E31" w14:textId="77777777" w:rsidR="00407D72" w:rsidRPr="00E74915" w:rsidRDefault="00407D72" w:rsidP="00F64B5D">
            <w:pPr>
              <w:jc w:val="center"/>
              <w:rPr>
                <w:b/>
                <w:color w:val="000000"/>
                <w:szCs w:val="22"/>
              </w:rPr>
            </w:pPr>
          </w:p>
        </w:tc>
      </w:tr>
      <w:tr w:rsidR="00407D72" w:rsidRPr="00E74915" w14:paraId="003209AF" w14:textId="77777777" w:rsidTr="00166D9B">
        <w:trPr>
          <w:cantSplit/>
          <w:trHeight w:val="289"/>
          <w:jc w:val="center"/>
        </w:trPr>
        <w:tc>
          <w:tcPr>
            <w:tcW w:w="969" w:type="dxa"/>
            <w:vAlign w:val="center"/>
          </w:tcPr>
          <w:p w14:paraId="4F0EE160" w14:textId="77777777" w:rsidR="00407D72" w:rsidRPr="00E74915" w:rsidRDefault="00407D72" w:rsidP="00F64B5D">
            <w:pPr>
              <w:tabs>
                <w:tab w:val="left" w:pos="397"/>
              </w:tabs>
              <w:ind w:left="397" w:hanging="397"/>
              <w:jc w:val="center"/>
              <w:rPr>
                <w:color w:val="000000"/>
                <w:szCs w:val="22"/>
              </w:rPr>
            </w:pPr>
            <w:r w:rsidRPr="00E74915">
              <w:t>A.12.4.</w:t>
            </w:r>
          </w:p>
        </w:tc>
        <w:tc>
          <w:tcPr>
            <w:tcW w:w="4680" w:type="dxa"/>
          </w:tcPr>
          <w:p w14:paraId="08E91212" w14:textId="77777777" w:rsidR="00407D72" w:rsidRPr="00E74915" w:rsidRDefault="00407D72" w:rsidP="00A9108F">
            <w:r w:rsidRPr="00E74915">
              <w:t xml:space="preserve"> Testiranje postavljenih buradi.</w:t>
            </w:r>
          </w:p>
        </w:tc>
        <w:tc>
          <w:tcPr>
            <w:tcW w:w="990" w:type="dxa"/>
            <w:vAlign w:val="center"/>
          </w:tcPr>
          <w:p w14:paraId="7066E91E"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370A2706" w14:textId="77777777" w:rsidR="00407D72" w:rsidRPr="00E74915" w:rsidRDefault="00407D72" w:rsidP="00F64B5D">
            <w:pPr>
              <w:jc w:val="center"/>
              <w:rPr>
                <w:b/>
                <w:color w:val="000000"/>
                <w:szCs w:val="22"/>
              </w:rPr>
            </w:pPr>
          </w:p>
        </w:tc>
        <w:tc>
          <w:tcPr>
            <w:tcW w:w="670" w:type="dxa"/>
            <w:vAlign w:val="center"/>
          </w:tcPr>
          <w:p w14:paraId="1B87E613" w14:textId="77777777" w:rsidR="00407D72" w:rsidRPr="00E74915" w:rsidRDefault="00407D72" w:rsidP="00F64B5D">
            <w:pPr>
              <w:jc w:val="center"/>
              <w:rPr>
                <w:b/>
                <w:color w:val="000000"/>
                <w:szCs w:val="22"/>
              </w:rPr>
            </w:pPr>
          </w:p>
        </w:tc>
        <w:tc>
          <w:tcPr>
            <w:tcW w:w="669" w:type="dxa"/>
            <w:vAlign w:val="center"/>
          </w:tcPr>
          <w:p w14:paraId="47923906" w14:textId="77777777" w:rsidR="00407D72" w:rsidRPr="00E74915" w:rsidRDefault="00407D72" w:rsidP="00F64B5D">
            <w:pPr>
              <w:jc w:val="center"/>
              <w:rPr>
                <w:b/>
                <w:color w:val="000000"/>
                <w:szCs w:val="22"/>
              </w:rPr>
            </w:pPr>
          </w:p>
        </w:tc>
        <w:tc>
          <w:tcPr>
            <w:tcW w:w="670" w:type="dxa"/>
            <w:vAlign w:val="center"/>
          </w:tcPr>
          <w:p w14:paraId="4FA27804" w14:textId="77777777" w:rsidR="00407D72" w:rsidRPr="00E74915" w:rsidRDefault="00407D72" w:rsidP="00F64B5D">
            <w:pPr>
              <w:jc w:val="center"/>
              <w:rPr>
                <w:b/>
                <w:color w:val="000000"/>
                <w:szCs w:val="22"/>
              </w:rPr>
            </w:pPr>
          </w:p>
        </w:tc>
        <w:tc>
          <w:tcPr>
            <w:tcW w:w="669" w:type="dxa"/>
            <w:vAlign w:val="center"/>
          </w:tcPr>
          <w:p w14:paraId="26E30D51" w14:textId="77777777" w:rsidR="00407D72" w:rsidRPr="00E74915" w:rsidRDefault="00407D72" w:rsidP="00F64B5D">
            <w:pPr>
              <w:jc w:val="center"/>
              <w:rPr>
                <w:b/>
                <w:color w:val="000000"/>
                <w:szCs w:val="22"/>
              </w:rPr>
            </w:pPr>
          </w:p>
        </w:tc>
        <w:tc>
          <w:tcPr>
            <w:tcW w:w="670" w:type="dxa"/>
            <w:vAlign w:val="center"/>
          </w:tcPr>
          <w:p w14:paraId="6F82AA6C" w14:textId="77777777" w:rsidR="00407D72" w:rsidRPr="00E74915" w:rsidRDefault="00407D72" w:rsidP="005321D3">
            <w:pPr>
              <w:jc w:val="center"/>
              <w:rPr>
                <w:b/>
                <w:color w:val="000000"/>
                <w:szCs w:val="22"/>
              </w:rPr>
            </w:pPr>
          </w:p>
        </w:tc>
        <w:tc>
          <w:tcPr>
            <w:tcW w:w="669" w:type="dxa"/>
            <w:vAlign w:val="center"/>
          </w:tcPr>
          <w:p w14:paraId="02D0F4D0" w14:textId="77777777" w:rsidR="00407D72" w:rsidRPr="00E74915" w:rsidRDefault="00407D72" w:rsidP="005321D3">
            <w:pPr>
              <w:jc w:val="center"/>
              <w:rPr>
                <w:b/>
                <w:color w:val="000000"/>
                <w:szCs w:val="22"/>
              </w:rPr>
            </w:pPr>
          </w:p>
        </w:tc>
        <w:tc>
          <w:tcPr>
            <w:tcW w:w="670" w:type="dxa"/>
            <w:vAlign w:val="center"/>
          </w:tcPr>
          <w:p w14:paraId="254C818B" w14:textId="77777777" w:rsidR="00407D72" w:rsidRPr="00E74915" w:rsidRDefault="00407D72" w:rsidP="005321D3">
            <w:pPr>
              <w:jc w:val="center"/>
              <w:rPr>
                <w:b/>
                <w:color w:val="000000"/>
                <w:szCs w:val="22"/>
              </w:rPr>
            </w:pPr>
          </w:p>
        </w:tc>
        <w:tc>
          <w:tcPr>
            <w:tcW w:w="669" w:type="dxa"/>
            <w:vAlign w:val="center"/>
          </w:tcPr>
          <w:p w14:paraId="03126AE6"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749BA2EA" w14:textId="77777777" w:rsidR="00407D72" w:rsidRPr="00E74915" w:rsidRDefault="00407D72" w:rsidP="00F64B5D">
            <w:pPr>
              <w:jc w:val="center"/>
              <w:rPr>
                <w:b/>
                <w:color w:val="000000"/>
                <w:szCs w:val="22"/>
              </w:rPr>
            </w:pPr>
          </w:p>
        </w:tc>
        <w:tc>
          <w:tcPr>
            <w:tcW w:w="669" w:type="dxa"/>
            <w:vAlign w:val="center"/>
          </w:tcPr>
          <w:p w14:paraId="11C5CF0B" w14:textId="77777777" w:rsidR="00407D72" w:rsidRPr="00E74915" w:rsidRDefault="00407D72" w:rsidP="00F64B5D">
            <w:pPr>
              <w:jc w:val="center"/>
              <w:rPr>
                <w:b/>
                <w:color w:val="000000"/>
                <w:szCs w:val="22"/>
              </w:rPr>
            </w:pPr>
          </w:p>
        </w:tc>
        <w:tc>
          <w:tcPr>
            <w:tcW w:w="670" w:type="dxa"/>
            <w:vAlign w:val="center"/>
          </w:tcPr>
          <w:p w14:paraId="6CA48FEB" w14:textId="77777777" w:rsidR="00407D72" w:rsidRPr="00E74915" w:rsidRDefault="00407D72" w:rsidP="00F64B5D">
            <w:pPr>
              <w:jc w:val="center"/>
              <w:rPr>
                <w:b/>
                <w:color w:val="000000"/>
                <w:szCs w:val="22"/>
              </w:rPr>
            </w:pPr>
          </w:p>
        </w:tc>
      </w:tr>
      <w:tr w:rsidR="00407D72" w:rsidRPr="00E74915" w14:paraId="782F94FF" w14:textId="77777777" w:rsidTr="00166D9B">
        <w:trPr>
          <w:cantSplit/>
          <w:trHeight w:val="289"/>
          <w:jc w:val="center"/>
        </w:trPr>
        <w:tc>
          <w:tcPr>
            <w:tcW w:w="969" w:type="dxa"/>
            <w:vAlign w:val="center"/>
          </w:tcPr>
          <w:p w14:paraId="1AAA33DA" w14:textId="77777777" w:rsidR="00407D72" w:rsidRPr="00E74915" w:rsidRDefault="00407D72" w:rsidP="00F64B5D">
            <w:pPr>
              <w:tabs>
                <w:tab w:val="left" w:pos="397"/>
              </w:tabs>
              <w:ind w:left="397" w:hanging="397"/>
              <w:jc w:val="center"/>
              <w:rPr>
                <w:color w:val="000000"/>
                <w:szCs w:val="22"/>
              </w:rPr>
            </w:pPr>
            <w:r w:rsidRPr="00E74915">
              <w:t>A.12.5</w:t>
            </w:r>
          </w:p>
        </w:tc>
        <w:tc>
          <w:tcPr>
            <w:tcW w:w="4680" w:type="dxa"/>
          </w:tcPr>
          <w:p w14:paraId="0E93EB4C" w14:textId="77777777" w:rsidR="00407D72" w:rsidRPr="00E74915" w:rsidRDefault="00407D72" w:rsidP="00A9108F">
            <w:r w:rsidRPr="00E74915">
              <w:t xml:space="preserve">  Obuka osoblja centara gde su burad postavljena.</w:t>
            </w:r>
          </w:p>
        </w:tc>
        <w:tc>
          <w:tcPr>
            <w:tcW w:w="990" w:type="dxa"/>
            <w:vAlign w:val="center"/>
          </w:tcPr>
          <w:p w14:paraId="5BB66DD3" w14:textId="77777777" w:rsidR="00407D72" w:rsidRPr="00E74915" w:rsidRDefault="00407D72" w:rsidP="00F64B5D">
            <w:pPr>
              <w:jc w:val="center"/>
              <w:rPr>
                <w:b/>
                <w:color w:val="000000"/>
                <w:szCs w:val="22"/>
              </w:rPr>
            </w:pPr>
            <w:r w:rsidRPr="00E74915">
              <w:rPr>
                <w:b/>
                <w:color w:val="000000"/>
                <w:szCs w:val="22"/>
              </w:rPr>
              <w:t>2</w:t>
            </w:r>
            <w:r w:rsidR="00E74915" w:rsidRPr="00E74915">
              <w:rPr>
                <w:b/>
              </w:rPr>
              <w:t>weeks</w:t>
            </w:r>
          </w:p>
        </w:tc>
        <w:tc>
          <w:tcPr>
            <w:tcW w:w="632" w:type="dxa"/>
            <w:vAlign w:val="center"/>
          </w:tcPr>
          <w:p w14:paraId="00A011ED" w14:textId="77777777" w:rsidR="00407D72" w:rsidRPr="00E74915" w:rsidRDefault="00407D72" w:rsidP="00F64B5D">
            <w:pPr>
              <w:jc w:val="center"/>
              <w:rPr>
                <w:b/>
                <w:color w:val="000000"/>
                <w:szCs w:val="22"/>
              </w:rPr>
            </w:pPr>
          </w:p>
        </w:tc>
        <w:tc>
          <w:tcPr>
            <w:tcW w:w="670" w:type="dxa"/>
            <w:vAlign w:val="center"/>
          </w:tcPr>
          <w:p w14:paraId="17DC67B9" w14:textId="77777777" w:rsidR="00407D72" w:rsidRPr="00E74915" w:rsidRDefault="00407D72" w:rsidP="00F64B5D">
            <w:pPr>
              <w:jc w:val="center"/>
              <w:rPr>
                <w:b/>
                <w:color w:val="000000"/>
                <w:szCs w:val="22"/>
              </w:rPr>
            </w:pPr>
          </w:p>
        </w:tc>
        <w:tc>
          <w:tcPr>
            <w:tcW w:w="669" w:type="dxa"/>
            <w:vAlign w:val="center"/>
          </w:tcPr>
          <w:p w14:paraId="7D83E7A4" w14:textId="77777777" w:rsidR="00407D72" w:rsidRPr="00E74915" w:rsidRDefault="00407D72" w:rsidP="00F64B5D">
            <w:pPr>
              <w:jc w:val="center"/>
              <w:rPr>
                <w:b/>
                <w:color w:val="000000"/>
                <w:szCs w:val="22"/>
              </w:rPr>
            </w:pPr>
          </w:p>
        </w:tc>
        <w:tc>
          <w:tcPr>
            <w:tcW w:w="670" w:type="dxa"/>
            <w:vAlign w:val="center"/>
          </w:tcPr>
          <w:p w14:paraId="485A7633" w14:textId="77777777" w:rsidR="00407D72" w:rsidRPr="00E74915" w:rsidRDefault="00407D72" w:rsidP="00F64B5D">
            <w:pPr>
              <w:jc w:val="center"/>
              <w:rPr>
                <w:b/>
                <w:color w:val="000000"/>
                <w:szCs w:val="22"/>
              </w:rPr>
            </w:pPr>
          </w:p>
        </w:tc>
        <w:tc>
          <w:tcPr>
            <w:tcW w:w="669" w:type="dxa"/>
            <w:vAlign w:val="center"/>
          </w:tcPr>
          <w:p w14:paraId="51756F19" w14:textId="77777777" w:rsidR="00407D72" w:rsidRPr="00E74915" w:rsidRDefault="00407D72" w:rsidP="00F64B5D">
            <w:pPr>
              <w:jc w:val="center"/>
              <w:rPr>
                <w:b/>
                <w:color w:val="000000"/>
                <w:szCs w:val="22"/>
              </w:rPr>
            </w:pPr>
          </w:p>
        </w:tc>
        <w:tc>
          <w:tcPr>
            <w:tcW w:w="670" w:type="dxa"/>
            <w:vAlign w:val="center"/>
          </w:tcPr>
          <w:p w14:paraId="2133F37E" w14:textId="77777777" w:rsidR="00407D72" w:rsidRPr="00E74915" w:rsidRDefault="00407D72" w:rsidP="005321D3">
            <w:pPr>
              <w:jc w:val="center"/>
              <w:rPr>
                <w:b/>
                <w:color w:val="000000"/>
                <w:szCs w:val="22"/>
              </w:rPr>
            </w:pPr>
          </w:p>
        </w:tc>
        <w:tc>
          <w:tcPr>
            <w:tcW w:w="669" w:type="dxa"/>
            <w:vAlign w:val="center"/>
          </w:tcPr>
          <w:p w14:paraId="6110E158" w14:textId="77777777" w:rsidR="00407D72" w:rsidRPr="00E74915" w:rsidRDefault="00407D72" w:rsidP="005321D3">
            <w:pPr>
              <w:jc w:val="center"/>
              <w:rPr>
                <w:b/>
                <w:color w:val="000000"/>
                <w:szCs w:val="22"/>
              </w:rPr>
            </w:pPr>
          </w:p>
        </w:tc>
        <w:tc>
          <w:tcPr>
            <w:tcW w:w="670" w:type="dxa"/>
            <w:vAlign w:val="center"/>
          </w:tcPr>
          <w:p w14:paraId="5FA1CC20" w14:textId="77777777" w:rsidR="00407D72" w:rsidRPr="00E74915" w:rsidRDefault="00407D72" w:rsidP="005321D3">
            <w:pPr>
              <w:jc w:val="center"/>
              <w:rPr>
                <w:b/>
                <w:color w:val="000000"/>
                <w:szCs w:val="22"/>
              </w:rPr>
            </w:pPr>
          </w:p>
        </w:tc>
        <w:tc>
          <w:tcPr>
            <w:tcW w:w="669" w:type="dxa"/>
            <w:vAlign w:val="center"/>
          </w:tcPr>
          <w:p w14:paraId="5D20DBB0" w14:textId="77777777" w:rsidR="00407D72" w:rsidRPr="00E74915" w:rsidRDefault="00407D72" w:rsidP="005321D3">
            <w:pPr>
              <w:jc w:val="center"/>
              <w:rPr>
                <w:b/>
                <w:color w:val="000000"/>
                <w:szCs w:val="22"/>
              </w:rPr>
            </w:pPr>
            <w:r w:rsidRPr="00E74915">
              <w:rPr>
                <w:b/>
                <w:color w:val="000000"/>
                <w:szCs w:val="22"/>
              </w:rPr>
              <w:t>x</w:t>
            </w:r>
          </w:p>
        </w:tc>
        <w:tc>
          <w:tcPr>
            <w:tcW w:w="670" w:type="dxa"/>
            <w:vAlign w:val="center"/>
          </w:tcPr>
          <w:p w14:paraId="5098D6A3" w14:textId="77777777" w:rsidR="00407D72" w:rsidRPr="00E74915" w:rsidRDefault="00407D72" w:rsidP="00F64B5D">
            <w:pPr>
              <w:jc w:val="center"/>
              <w:rPr>
                <w:b/>
                <w:color w:val="000000"/>
                <w:szCs w:val="22"/>
              </w:rPr>
            </w:pPr>
          </w:p>
        </w:tc>
        <w:tc>
          <w:tcPr>
            <w:tcW w:w="669" w:type="dxa"/>
            <w:vAlign w:val="center"/>
          </w:tcPr>
          <w:p w14:paraId="126F140B" w14:textId="77777777" w:rsidR="00407D72" w:rsidRPr="00E74915" w:rsidRDefault="00407D72" w:rsidP="00F64B5D">
            <w:pPr>
              <w:jc w:val="center"/>
              <w:rPr>
                <w:b/>
                <w:color w:val="000000"/>
                <w:szCs w:val="22"/>
              </w:rPr>
            </w:pPr>
          </w:p>
        </w:tc>
        <w:tc>
          <w:tcPr>
            <w:tcW w:w="670" w:type="dxa"/>
            <w:vAlign w:val="center"/>
          </w:tcPr>
          <w:p w14:paraId="4A60A1E4" w14:textId="77777777" w:rsidR="00407D72" w:rsidRPr="00E74915" w:rsidRDefault="00407D72" w:rsidP="00F64B5D">
            <w:pPr>
              <w:jc w:val="center"/>
              <w:rPr>
                <w:b/>
                <w:color w:val="000000"/>
                <w:szCs w:val="22"/>
              </w:rPr>
            </w:pPr>
          </w:p>
        </w:tc>
      </w:tr>
      <w:tr w:rsidR="00E74915" w:rsidRPr="00E74915" w14:paraId="59E83417" w14:textId="77777777" w:rsidTr="005321D3">
        <w:trPr>
          <w:cantSplit/>
          <w:trHeight w:val="289"/>
          <w:jc w:val="center"/>
        </w:trPr>
        <w:tc>
          <w:tcPr>
            <w:tcW w:w="969" w:type="dxa"/>
            <w:vAlign w:val="center"/>
          </w:tcPr>
          <w:p w14:paraId="5473ED6D" w14:textId="77777777" w:rsidR="00E74915" w:rsidRPr="00E74915" w:rsidRDefault="00E74915" w:rsidP="00F64B5D">
            <w:pPr>
              <w:tabs>
                <w:tab w:val="left" w:pos="397"/>
              </w:tabs>
              <w:ind w:left="397" w:hanging="397"/>
              <w:jc w:val="center"/>
              <w:rPr>
                <w:color w:val="000000"/>
                <w:szCs w:val="22"/>
              </w:rPr>
            </w:pPr>
            <w:r w:rsidRPr="00E74915">
              <w:t>A.13.</w:t>
            </w:r>
          </w:p>
        </w:tc>
        <w:tc>
          <w:tcPr>
            <w:tcW w:w="4680" w:type="dxa"/>
          </w:tcPr>
          <w:p w14:paraId="7E6852EC" w14:textId="77777777" w:rsidR="00E74915" w:rsidRPr="00E74915" w:rsidRDefault="00E74915" w:rsidP="00A9108F">
            <w:r w:rsidRPr="00E74915">
              <w:t xml:space="preserve">  Plan kvaliteta.</w:t>
            </w:r>
          </w:p>
        </w:tc>
        <w:tc>
          <w:tcPr>
            <w:tcW w:w="990" w:type="dxa"/>
          </w:tcPr>
          <w:p w14:paraId="03423042" w14:textId="77777777" w:rsidR="00E74915" w:rsidRPr="00E74915" w:rsidRDefault="00E74915" w:rsidP="005321D3">
            <w:pPr>
              <w:jc w:val="center"/>
              <w:rPr>
                <w:b/>
              </w:rPr>
            </w:pPr>
            <w:r w:rsidRPr="00E74915">
              <w:rPr>
                <w:b/>
              </w:rPr>
              <w:t>6 weeks</w:t>
            </w:r>
          </w:p>
        </w:tc>
        <w:tc>
          <w:tcPr>
            <w:tcW w:w="632" w:type="dxa"/>
          </w:tcPr>
          <w:p w14:paraId="1D420582" w14:textId="77777777" w:rsidR="00E74915" w:rsidRPr="00E74915" w:rsidRDefault="00E74915" w:rsidP="005321D3">
            <w:pPr>
              <w:jc w:val="center"/>
              <w:rPr>
                <w:b/>
              </w:rPr>
            </w:pPr>
          </w:p>
        </w:tc>
        <w:tc>
          <w:tcPr>
            <w:tcW w:w="670" w:type="dxa"/>
          </w:tcPr>
          <w:p w14:paraId="08DA022E" w14:textId="77777777" w:rsidR="00E74915" w:rsidRPr="00E74915" w:rsidRDefault="00E74915" w:rsidP="005321D3">
            <w:pPr>
              <w:jc w:val="center"/>
              <w:rPr>
                <w:b/>
              </w:rPr>
            </w:pPr>
          </w:p>
        </w:tc>
        <w:tc>
          <w:tcPr>
            <w:tcW w:w="669" w:type="dxa"/>
          </w:tcPr>
          <w:p w14:paraId="2E9260CD" w14:textId="77777777" w:rsidR="00E74915" w:rsidRPr="00E74915" w:rsidRDefault="00E74915" w:rsidP="005321D3">
            <w:pPr>
              <w:jc w:val="center"/>
              <w:rPr>
                <w:b/>
              </w:rPr>
            </w:pPr>
          </w:p>
        </w:tc>
        <w:tc>
          <w:tcPr>
            <w:tcW w:w="670" w:type="dxa"/>
          </w:tcPr>
          <w:p w14:paraId="409853E4" w14:textId="77777777" w:rsidR="00E74915" w:rsidRPr="00E74915" w:rsidRDefault="00E74915" w:rsidP="005321D3">
            <w:pPr>
              <w:jc w:val="center"/>
              <w:rPr>
                <w:b/>
              </w:rPr>
            </w:pPr>
          </w:p>
        </w:tc>
        <w:tc>
          <w:tcPr>
            <w:tcW w:w="669" w:type="dxa"/>
          </w:tcPr>
          <w:p w14:paraId="2ED72D3E" w14:textId="77777777" w:rsidR="00E74915" w:rsidRPr="00E74915" w:rsidRDefault="00E74915" w:rsidP="005321D3">
            <w:pPr>
              <w:jc w:val="center"/>
              <w:rPr>
                <w:b/>
              </w:rPr>
            </w:pPr>
          </w:p>
        </w:tc>
        <w:tc>
          <w:tcPr>
            <w:tcW w:w="670" w:type="dxa"/>
          </w:tcPr>
          <w:p w14:paraId="0FEF6E15" w14:textId="77777777" w:rsidR="00E74915" w:rsidRPr="00E74915" w:rsidRDefault="00E74915" w:rsidP="005321D3">
            <w:pPr>
              <w:jc w:val="center"/>
              <w:rPr>
                <w:b/>
              </w:rPr>
            </w:pPr>
          </w:p>
        </w:tc>
        <w:tc>
          <w:tcPr>
            <w:tcW w:w="669" w:type="dxa"/>
          </w:tcPr>
          <w:p w14:paraId="6F5EC4D6" w14:textId="77777777" w:rsidR="00E74915" w:rsidRPr="00E74915" w:rsidRDefault="00E74915" w:rsidP="005321D3">
            <w:pPr>
              <w:jc w:val="center"/>
              <w:rPr>
                <w:b/>
              </w:rPr>
            </w:pPr>
          </w:p>
        </w:tc>
        <w:tc>
          <w:tcPr>
            <w:tcW w:w="670" w:type="dxa"/>
          </w:tcPr>
          <w:p w14:paraId="21B24233" w14:textId="77777777" w:rsidR="00E74915" w:rsidRPr="00E74915" w:rsidRDefault="00E74915" w:rsidP="005321D3">
            <w:pPr>
              <w:jc w:val="center"/>
              <w:rPr>
                <w:b/>
              </w:rPr>
            </w:pPr>
          </w:p>
        </w:tc>
        <w:tc>
          <w:tcPr>
            <w:tcW w:w="669" w:type="dxa"/>
          </w:tcPr>
          <w:p w14:paraId="4EA26D20" w14:textId="77777777" w:rsidR="00E74915" w:rsidRPr="00E74915" w:rsidRDefault="00E74915" w:rsidP="005321D3">
            <w:pPr>
              <w:jc w:val="center"/>
              <w:rPr>
                <w:b/>
              </w:rPr>
            </w:pPr>
          </w:p>
        </w:tc>
        <w:tc>
          <w:tcPr>
            <w:tcW w:w="670" w:type="dxa"/>
          </w:tcPr>
          <w:p w14:paraId="48415338" w14:textId="77777777" w:rsidR="00E74915" w:rsidRPr="00E74915" w:rsidRDefault="00E74915" w:rsidP="005321D3">
            <w:pPr>
              <w:jc w:val="center"/>
              <w:rPr>
                <w:b/>
              </w:rPr>
            </w:pPr>
            <w:r w:rsidRPr="00E74915">
              <w:rPr>
                <w:b/>
              </w:rPr>
              <w:t>x</w:t>
            </w:r>
          </w:p>
        </w:tc>
        <w:tc>
          <w:tcPr>
            <w:tcW w:w="669" w:type="dxa"/>
          </w:tcPr>
          <w:p w14:paraId="0D226915" w14:textId="77777777" w:rsidR="00E74915" w:rsidRPr="00E74915" w:rsidRDefault="00E74915" w:rsidP="005321D3">
            <w:pPr>
              <w:jc w:val="center"/>
              <w:rPr>
                <w:b/>
              </w:rPr>
            </w:pPr>
            <w:r w:rsidRPr="00E74915">
              <w:rPr>
                <w:b/>
              </w:rPr>
              <w:t>x</w:t>
            </w:r>
          </w:p>
        </w:tc>
        <w:tc>
          <w:tcPr>
            <w:tcW w:w="670" w:type="dxa"/>
          </w:tcPr>
          <w:p w14:paraId="7C260705" w14:textId="77777777" w:rsidR="00E74915" w:rsidRPr="00E74915" w:rsidRDefault="00E74915" w:rsidP="005321D3">
            <w:pPr>
              <w:jc w:val="center"/>
              <w:rPr>
                <w:b/>
              </w:rPr>
            </w:pPr>
          </w:p>
        </w:tc>
      </w:tr>
      <w:tr w:rsidR="00E74915" w:rsidRPr="00E74915" w14:paraId="16935611" w14:textId="77777777" w:rsidTr="005321D3">
        <w:trPr>
          <w:cantSplit/>
          <w:trHeight w:val="289"/>
          <w:jc w:val="center"/>
        </w:trPr>
        <w:tc>
          <w:tcPr>
            <w:tcW w:w="969" w:type="dxa"/>
            <w:vAlign w:val="center"/>
          </w:tcPr>
          <w:p w14:paraId="3C233823" w14:textId="77777777" w:rsidR="00E74915" w:rsidRPr="00E74915" w:rsidRDefault="00E74915" w:rsidP="00F64B5D">
            <w:pPr>
              <w:tabs>
                <w:tab w:val="left" w:pos="397"/>
              </w:tabs>
              <w:ind w:left="397" w:hanging="397"/>
              <w:jc w:val="center"/>
              <w:rPr>
                <w:color w:val="000000"/>
                <w:szCs w:val="22"/>
              </w:rPr>
            </w:pPr>
            <w:r w:rsidRPr="00E74915">
              <w:t>A.13.1</w:t>
            </w:r>
          </w:p>
        </w:tc>
        <w:tc>
          <w:tcPr>
            <w:tcW w:w="4680" w:type="dxa"/>
          </w:tcPr>
          <w:p w14:paraId="2E2D7221" w14:textId="77777777" w:rsidR="00E74915" w:rsidRPr="00E74915" w:rsidRDefault="00E74915" w:rsidP="00A9108F">
            <w:r w:rsidRPr="00E74915">
              <w:t xml:space="preserve">  Izrada plana kvaliteta.</w:t>
            </w:r>
          </w:p>
        </w:tc>
        <w:tc>
          <w:tcPr>
            <w:tcW w:w="990" w:type="dxa"/>
          </w:tcPr>
          <w:p w14:paraId="2080268B" w14:textId="77777777" w:rsidR="00E74915" w:rsidRPr="00E74915" w:rsidRDefault="00E74915" w:rsidP="005321D3">
            <w:pPr>
              <w:jc w:val="center"/>
              <w:rPr>
                <w:b/>
              </w:rPr>
            </w:pPr>
            <w:r w:rsidRPr="00E74915">
              <w:rPr>
                <w:b/>
              </w:rPr>
              <w:t>1 week</w:t>
            </w:r>
          </w:p>
        </w:tc>
        <w:tc>
          <w:tcPr>
            <w:tcW w:w="632" w:type="dxa"/>
          </w:tcPr>
          <w:p w14:paraId="6F537211" w14:textId="77777777" w:rsidR="00E74915" w:rsidRPr="00E74915" w:rsidRDefault="00E74915" w:rsidP="005321D3">
            <w:pPr>
              <w:jc w:val="center"/>
              <w:rPr>
                <w:b/>
              </w:rPr>
            </w:pPr>
          </w:p>
        </w:tc>
        <w:tc>
          <w:tcPr>
            <w:tcW w:w="670" w:type="dxa"/>
          </w:tcPr>
          <w:p w14:paraId="6F4BF2A1" w14:textId="77777777" w:rsidR="00E74915" w:rsidRPr="00E74915" w:rsidRDefault="00E74915" w:rsidP="005321D3">
            <w:pPr>
              <w:jc w:val="center"/>
              <w:rPr>
                <w:b/>
              </w:rPr>
            </w:pPr>
          </w:p>
        </w:tc>
        <w:tc>
          <w:tcPr>
            <w:tcW w:w="669" w:type="dxa"/>
          </w:tcPr>
          <w:p w14:paraId="4FA7FF73" w14:textId="77777777" w:rsidR="00E74915" w:rsidRPr="00E74915" w:rsidRDefault="00E74915" w:rsidP="005321D3">
            <w:pPr>
              <w:jc w:val="center"/>
              <w:rPr>
                <w:b/>
              </w:rPr>
            </w:pPr>
          </w:p>
        </w:tc>
        <w:tc>
          <w:tcPr>
            <w:tcW w:w="670" w:type="dxa"/>
          </w:tcPr>
          <w:p w14:paraId="7AFFCD71" w14:textId="77777777" w:rsidR="00E74915" w:rsidRPr="00E74915" w:rsidRDefault="00E74915" w:rsidP="005321D3">
            <w:pPr>
              <w:jc w:val="center"/>
              <w:rPr>
                <w:b/>
              </w:rPr>
            </w:pPr>
          </w:p>
        </w:tc>
        <w:tc>
          <w:tcPr>
            <w:tcW w:w="669" w:type="dxa"/>
          </w:tcPr>
          <w:p w14:paraId="4279731E" w14:textId="77777777" w:rsidR="00E74915" w:rsidRPr="00E74915" w:rsidRDefault="00E74915" w:rsidP="005321D3">
            <w:pPr>
              <w:jc w:val="center"/>
              <w:rPr>
                <w:b/>
              </w:rPr>
            </w:pPr>
          </w:p>
        </w:tc>
        <w:tc>
          <w:tcPr>
            <w:tcW w:w="670" w:type="dxa"/>
          </w:tcPr>
          <w:p w14:paraId="48422488" w14:textId="77777777" w:rsidR="00E74915" w:rsidRPr="00E74915" w:rsidRDefault="00E74915" w:rsidP="005321D3">
            <w:pPr>
              <w:jc w:val="center"/>
              <w:rPr>
                <w:b/>
              </w:rPr>
            </w:pPr>
          </w:p>
        </w:tc>
        <w:tc>
          <w:tcPr>
            <w:tcW w:w="669" w:type="dxa"/>
          </w:tcPr>
          <w:p w14:paraId="2C805F0F" w14:textId="77777777" w:rsidR="00E74915" w:rsidRPr="00E74915" w:rsidRDefault="00E74915" w:rsidP="005321D3">
            <w:pPr>
              <w:jc w:val="center"/>
              <w:rPr>
                <w:b/>
              </w:rPr>
            </w:pPr>
          </w:p>
        </w:tc>
        <w:tc>
          <w:tcPr>
            <w:tcW w:w="670" w:type="dxa"/>
          </w:tcPr>
          <w:p w14:paraId="53CB7A45" w14:textId="77777777" w:rsidR="00E74915" w:rsidRPr="00E74915" w:rsidRDefault="00E74915" w:rsidP="005321D3">
            <w:pPr>
              <w:jc w:val="center"/>
              <w:rPr>
                <w:b/>
              </w:rPr>
            </w:pPr>
          </w:p>
        </w:tc>
        <w:tc>
          <w:tcPr>
            <w:tcW w:w="669" w:type="dxa"/>
          </w:tcPr>
          <w:p w14:paraId="401E8F45" w14:textId="77777777" w:rsidR="00E74915" w:rsidRPr="00E74915" w:rsidRDefault="00E74915" w:rsidP="005321D3">
            <w:pPr>
              <w:jc w:val="center"/>
              <w:rPr>
                <w:b/>
              </w:rPr>
            </w:pPr>
          </w:p>
        </w:tc>
        <w:tc>
          <w:tcPr>
            <w:tcW w:w="670" w:type="dxa"/>
          </w:tcPr>
          <w:p w14:paraId="6F6B1A9D" w14:textId="77777777" w:rsidR="00E74915" w:rsidRPr="00E74915" w:rsidRDefault="00E74915" w:rsidP="005321D3">
            <w:pPr>
              <w:jc w:val="center"/>
              <w:rPr>
                <w:b/>
              </w:rPr>
            </w:pPr>
            <w:r w:rsidRPr="00E74915">
              <w:rPr>
                <w:b/>
              </w:rPr>
              <w:t>x</w:t>
            </w:r>
          </w:p>
        </w:tc>
        <w:tc>
          <w:tcPr>
            <w:tcW w:w="669" w:type="dxa"/>
          </w:tcPr>
          <w:p w14:paraId="7AE8DCFC" w14:textId="77777777" w:rsidR="00E74915" w:rsidRPr="00E74915" w:rsidRDefault="00E74915" w:rsidP="005321D3">
            <w:pPr>
              <w:jc w:val="center"/>
              <w:rPr>
                <w:b/>
              </w:rPr>
            </w:pPr>
          </w:p>
        </w:tc>
        <w:tc>
          <w:tcPr>
            <w:tcW w:w="670" w:type="dxa"/>
          </w:tcPr>
          <w:p w14:paraId="5272BB96" w14:textId="77777777" w:rsidR="00E74915" w:rsidRPr="00E74915" w:rsidRDefault="00E74915" w:rsidP="005321D3">
            <w:pPr>
              <w:jc w:val="center"/>
              <w:rPr>
                <w:b/>
              </w:rPr>
            </w:pPr>
          </w:p>
        </w:tc>
      </w:tr>
      <w:tr w:rsidR="00E74915" w:rsidRPr="00E74915" w14:paraId="3BD6CACC" w14:textId="77777777" w:rsidTr="005321D3">
        <w:trPr>
          <w:cantSplit/>
          <w:trHeight w:val="289"/>
          <w:jc w:val="center"/>
        </w:trPr>
        <w:tc>
          <w:tcPr>
            <w:tcW w:w="969" w:type="dxa"/>
            <w:vAlign w:val="center"/>
          </w:tcPr>
          <w:p w14:paraId="2D598539" w14:textId="77777777" w:rsidR="00E74915" w:rsidRPr="00E74915" w:rsidRDefault="00E74915" w:rsidP="00F64B5D">
            <w:pPr>
              <w:tabs>
                <w:tab w:val="left" w:pos="397"/>
              </w:tabs>
              <w:ind w:left="397" w:hanging="397"/>
              <w:jc w:val="center"/>
              <w:rPr>
                <w:color w:val="000000"/>
                <w:szCs w:val="22"/>
              </w:rPr>
            </w:pPr>
            <w:r w:rsidRPr="00E74915">
              <w:t>A.13.2.</w:t>
            </w:r>
          </w:p>
        </w:tc>
        <w:tc>
          <w:tcPr>
            <w:tcW w:w="4680" w:type="dxa"/>
          </w:tcPr>
          <w:p w14:paraId="5E589447" w14:textId="77777777" w:rsidR="00E74915" w:rsidRPr="00E74915" w:rsidRDefault="00E74915" w:rsidP="00A9108F">
            <w:r w:rsidRPr="00E74915">
              <w:t xml:space="preserve">   Izvršavanje interne evaluacija kvaliteta.</w:t>
            </w:r>
          </w:p>
        </w:tc>
        <w:tc>
          <w:tcPr>
            <w:tcW w:w="990" w:type="dxa"/>
          </w:tcPr>
          <w:p w14:paraId="073D46F5" w14:textId="77777777" w:rsidR="00E74915" w:rsidRPr="00E74915" w:rsidRDefault="00E74915" w:rsidP="005321D3">
            <w:pPr>
              <w:jc w:val="center"/>
              <w:rPr>
                <w:b/>
                <w:sz w:val="21"/>
                <w:szCs w:val="21"/>
              </w:rPr>
            </w:pPr>
            <w:r w:rsidRPr="00E74915">
              <w:rPr>
                <w:b/>
                <w:sz w:val="21"/>
                <w:szCs w:val="21"/>
              </w:rPr>
              <w:t>3 weeks</w:t>
            </w:r>
          </w:p>
        </w:tc>
        <w:tc>
          <w:tcPr>
            <w:tcW w:w="632" w:type="dxa"/>
          </w:tcPr>
          <w:p w14:paraId="54D7CC57" w14:textId="77777777" w:rsidR="00E74915" w:rsidRPr="00E74915" w:rsidRDefault="00E74915" w:rsidP="005321D3">
            <w:pPr>
              <w:jc w:val="center"/>
              <w:rPr>
                <w:b/>
                <w:sz w:val="21"/>
                <w:szCs w:val="21"/>
              </w:rPr>
            </w:pPr>
          </w:p>
        </w:tc>
        <w:tc>
          <w:tcPr>
            <w:tcW w:w="670" w:type="dxa"/>
          </w:tcPr>
          <w:p w14:paraId="75C70D4E" w14:textId="77777777" w:rsidR="00E74915" w:rsidRPr="00E74915" w:rsidRDefault="00E74915" w:rsidP="005321D3">
            <w:pPr>
              <w:jc w:val="center"/>
              <w:rPr>
                <w:b/>
                <w:sz w:val="21"/>
                <w:szCs w:val="21"/>
              </w:rPr>
            </w:pPr>
          </w:p>
        </w:tc>
        <w:tc>
          <w:tcPr>
            <w:tcW w:w="669" w:type="dxa"/>
          </w:tcPr>
          <w:p w14:paraId="70565228" w14:textId="77777777" w:rsidR="00E74915" w:rsidRPr="00E74915" w:rsidRDefault="00E74915" w:rsidP="005321D3">
            <w:pPr>
              <w:jc w:val="center"/>
              <w:rPr>
                <w:b/>
                <w:sz w:val="21"/>
                <w:szCs w:val="21"/>
              </w:rPr>
            </w:pPr>
          </w:p>
        </w:tc>
        <w:tc>
          <w:tcPr>
            <w:tcW w:w="670" w:type="dxa"/>
          </w:tcPr>
          <w:p w14:paraId="3A9ACD3B" w14:textId="77777777" w:rsidR="00E74915" w:rsidRPr="00E74915" w:rsidRDefault="00E74915" w:rsidP="005321D3">
            <w:pPr>
              <w:jc w:val="center"/>
              <w:rPr>
                <w:b/>
                <w:sz w:val="21"/>
                <w:szCs w:val="21"/>
              </w:rPr>
            </w:pPr>
          </w:p>
        </w:tc>
        <w:tc>
          <w:tcPr>
            <w:tcW w:w="669" w:type="dxa"/>
          </w:tcPr>
          <w:p w14:paraId="5FC01E48" w14:textId="77777777" w:rsidR="00E74915" w:rsidRPr="00E74915" w:rsidRDefault="00E74915" w:rsidP="005321D3">
            <w:pPr>
              <w:jc w:val="center"/>
              <w:rPr>
                <w:b/>
                <w:sz w:val="21"/>
                <w:szCs w:val="21"/>
              </w:rPr>
            </w:pPr>
          </w:p>
        </w:tc>
        <w:tc>
          <w:tcPr>
            <w:tcW w:w="670" w:type="dxa"/>
          </w:tcPr>
          <w:p w14:paraId="6856A5CB" w14:textId="77777777" w:rsidR="00E74915" w:rsidRPr="00E74915" w:rsidRDefault="00E74915" w:rsidP="005321D3">
            <w:pPr>
              <w:jc w:val="center"/>
              <w:rPr>
                <w:b/>
                <w:sz w:val="21"/>
                <w:szCs w:val="21"/>
              </w:rPr>
            </w:pPr>
          </w:p>
        </w:tc>
        <w:tc>
          <w:tcPr>
            <w:tcW w:w="669" w:type="dxa"/>
          </w:tcPr>
          <w:p w14:paraId="5F233D54" w14:textId="77777777" w:rsidR="00E74915" w:rsidRPr="00E74915" w:rsidRDefault="00E74915" w:rsidP="005321D3">
            <w:pPr>
              <w:jc w:val="center"/>
              <w:rPr>
                <w:b/>
                <w:sz w:val="21"/>
                <w:szCs w:val="21"/>
              </w:rPr>
            </w:pPr>
          </w:p>
        </w:tc>
        <w:tc>
          <w:tcPr>
            <w:tcW w:w="670" w:type="dxa"/>
          </w:tcPr>
          <w:p w14:paraId="65F49E86" w14:textId="77777777" w:rsidR="00E74915" w:rsidRPr="00E74915" w:rsidRDefault="00E74915" w:rsidP="005321D3">
            <w:pPr>
              <w:jc w:val="center"/>
              <w:rPr>
                <w:b/>
                <w:sz w:val="21"/>
                <w:szCs w:val="21"/>
              </w:rPr>
            </w:pPr>
          </w:p>
        </w:tc>
        <w:tc>
          <w:tcPr>
            <w:tcW w:w="669" w:type="dxa"/>
          </w:tcPr>
          <w:p w14:paraId="747260CE" w14:textId="77777777" w:rsidR="00E74915" w:rsidRPr="00E74915" w:rsidRDefault="00E74915" w:rsidP="005321D3">
            <w:pPr>
              <w:jc w:val="center"/>
              <w:rPr>
                <w:b/>
                <w:sz w:val="21"/>
                <w:szCs w:val="21"/>
              </w:rPr>
            </w:pPr>
          </w:p>
        </w:tc>
        <w:tc>
          <w:tcPr>
            <w:tcW w:w="670" w:type="dxa"/>
          </w:tcPr>
          <w:p w14:paraId="62F8AEC7" w14:textId="77777777" w:rsidR="00E74915" w:rsidRPr="00E74915" w:rsidRDefault="00E74915" w:rsidP="005321D3">
            <w:pPr>
              <w:jc w:val="center"/>
              <w:rPr>
                <w:b/>
                <w:sz w:val="21"/>
                <w:szCs w:val="21"/>
              </w:rPr>
            </w:pPr>
            <w:r w:rsidRPr="00E74915">
              <w:rPr>
                <w:b/>
                <w:sz w:val="21"/>
                <w:szCs w:val="21"/>
              </w:rPr>
              <w:t>x</w:t>
            </w:r>
          </w:p>
        </w:tc>
        <w:tc>
          <w:tcPr>
            <w:tcW w:w="669" w:type="dxa"/>
          </w:tcPr>
          <w:p w14:paraId="7955F05D"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70F32B73" w14:textId="77777777" w:rsidR="00E74915" w:rsidRPr="00E74915" w:rsidRDefault="00E74915" w:rsidP="005321D3">
            <w:pPr>
              <w:jc w:val="center"/>
              <w:rPr>
                <w:b/>
                <w:sz w:val="21"/>
                <w:szCs w:val="21"/>
              </w:rPr>
            </w:pPr>
          </w:p>
        </w:tc>
      </w:tr>
      <w:tr w:rsidR="00E74915" w:rsidRPr="00E74915" w14:paraId="6A813199" w14:textId="77777777" w:rsidTr="005321D3">
        <w:trPr>
          <w:cantSplit/>
          <w:trHeight w:val="289"/>
          <w:jc w:val="center"/>
        </w:trPr>
        <w:tc>
          <w:tcPr>
            <w:tcW w:w="969" w:type="dxa"/>
            <w:vAlign w:val="center"/>
          </w:tcPr>
          <w:p w14:paraId="3A2EBCDE" w14:textId="77777777" w:rsidR="00E74915" w:rsidRPr="00E74915" w:rsidRDefault="00E74915" w:rsidP="00F64B5D">
            <w:pPr>
              <w:tabs>
                <w:tab w:val="left" w:pos="397"/>
              </w:tabs>
              <w:ind w:left="397" w:hanging="397"/>
              <w:jc w:val="center"/>
              <w:rPr>
                <w:color w:val="000000"/>
                <w:szCs w:val="22"/>
              </w:rPr>
            </w:pPr>
            <w:r w:rsidRPr="00E74915">
              <w:t>A.13.3.</w:t>
            </w:r>
          </w:p>
        </w:tc>
        <w:tc>
          <w:tcPr>
            <w:tcW w:w="4680" w:type="dxa"/>
          </w:tcPr>
          <w:p w14:paraId="2E105270" w14:textId="77777777" w:rsidR="00E74915" w:rsidRPr="00E74915" w:rsidRDefault="00E74915" w:rsidP="00A9108F">
            <w:r w:rsidRPr="00E74915">
              <w:t xml:space="preserve">   Izvršavanje eksterne evaluacija kvaliteta.</w:t>
            </w:r>
          </w:p>
        </w:tc>
        <w:tc>
          <w:tcPr>
            <w:tcW w:w="990" w:type="dxa"/>
          </w:tcPr>
          <w:p w14:paraId="43375899" w14:textId="77777777" w:rsidR="00E74915" w:rsidRPr="00E74915" w:rsidRDefault="00E74915" w:rsidP="005321D3">
            <w:pPr>
              <w:jc w:val="center"/>
              <w:rPr>
                <w:b/>
                <w:sz w:val="21"/>
                <w:szCs w:val="21"/>
              </w:rPr>
            </w:pPr>
            <w:r w:rsidRPr="00E74915">
              <w:rPr>
                <w:b/>
                <w:sz w:val="21"/>
                <w:szCs w:val="21"/>
              </w:rPr>
              <w:t>2 weeks</w:t>
            </w:r>
          </w:p>
        </w:tc>
        <w:tc>
          <w:tcPr>
            <w:tcW w:w="632" w:type="dxa"/>
          </w:tcPr>
          <w:p w14:paraId="3D4EAB1E" w14:textId="77777777" w:rsidR="00E74915" w:rsidRPr="00E74915" w:rsidRDefault="00E74915" w:rsidP="005321D3">
            <w:pPr>
              <w:jc w:val="center"/>
              <w:rPr>
                <w:b/>
                <w:sz w:val="21"/>
                <w:szCs w:val="21"/>
              </w:rPr>
            </w:pPr>
          </w:p>
        </w:tc>
        <w:tc>
          <w:tcPr>
            <w:tcW w:w="670" w:type="dxa"/>
          </w:tcPr>
          <w:p w14:paraId="0E0766F5" w14:textId="77777777" w:rsidR="00E74915" w:rsidRPr="00E74915" w:rsidRDefault="00E74915" w:rsidP="005321D3">
            <w:pPr>
              <w:jc w:val="center"/>
              <w:rPr>
                <w:b/>
                <w:sz w:val="21"/>
                <w:szCs w:val="21"/>
              </w:rPr>
            </w:pPr>
          </w:p>
        </w:tc>
        <w:tc>
          <w:tcPr>
            <w:tcW w:w="669" w:type="dxa"/>
          </w:tcPr>
          <w:p w14:paraId="4D057C4D" w14:textId="77777777" w:rsidR="00E74915" w:rsidRPr="00E74915" w:rsidRDefault="00E74915" w:rsidP="005321D3">
            <w:pPr>
              <w:jc w:val="center"/>
              <w:rPr>
                <w:b/>
                <w:sz w:val="21"/>
                <w:szCs w:val="21"/>
              </w:rPr>
            </w:pPr>
          </w:p>
        </w:tc>
        <w:tc>
          <w:tcPr>
            <w:tcW w:w="670" w:type="dxa"/>
          </w:tcPr>
          <w:p w14:paraId="667E71C2" w14:textId="77777777" w:rsidR="00E74915" w:rsidRPr="00E74915" w:rsidRDefault="00E74915" w:rsidP="005321D3">
            <w:pPr>
              <w:jc w:val="center"/>
              <w:rPr>
                <w:b/>
                <w:sz w:val="21"/>
                <w:szCs w:val="21"/>
              </w:rPr>
            </w:pPr>
          </w:p>
        </w:tc>
        <w:tc>
          <w:tcPr>
            <w:tcW w:w="669" w:type="dxa"/>
          </w:tcPr>
          <w:p w14:paraId="1BDF0CE0" w14:textId="77777777" w:rsidR="00E74915" w:rsidRPr="00E74915" w:rsidRDefault="00E74915" w:rsidP="005321D3">
            <w:pPr>
              <w:jc w:val="center"/>
              <w:rPr>
                <w:b/>
                <w:sz w:val="21"/>
                <w:szCs w:val="21"/>
              </w:rPr>
            </w:pPr>
          </w:p>
        </w:tc>
        <w:tc>
          <w:tcPr>
            <w:tcW w:w="670" w:type="dxa"/>
          </w:tcPr>
          <w:p w14:paraId="56FDA858" w14:textId="77777777" w:rsidR="00E74915" w:rsidRPr="00E74915" w:rsidRDefault="00E74915" w:rsidP="005321D3">
            <w:pPr>
              <w:jc w:val="center"/>
              <w:rPr>
                <w:b/>
                <w:sz w:val="21"/>
                <w:szCs w:val="21"/>
              </w:rPr>
            </w:pPr>
          </w:p>
        </w:tc>
        <w:tc>
          <w:tcPr>
            <w:tcW w:w="669" w:type="dxa"/>
          </w:tcPr>
          <w:p w14:paraId="5C300FEF" w14:textId="77777777" w:rsidR="00E74915" w:rsidRPr="00E74915" w:rsidRDefault="00E74915" w:rsidP="005321D3">
            <w:pPr>
              <w:jc w:val="center"/>
              <w:rPr>
                <w:b/>
                <w:sz w:val="21"/>
                <w:szCs w:val="21"/>
              </w:rPr>
            </w:pPr>
          </w:p>
        </w:tc>
        <w:tc>
          <w:tcPr>
            <w:tcW w:w="670" w:type="dxa"/>
          </w:tcPr>
          <w:p w14:paraId="3AE0271B" w14:textId="77777777" w:rsidR="00E74915" w:rsidRPr="00E74915" w:rsidRDefault="00E74915" w:rsidP="005321D3">
            <w:pPr>
              <w:jc w:val="center"/>
              <w:rPr>
                <w:b/>
                <w:sz w:val="21"/>
                <w:szCs w:val="21"/>
              </w:rPr>
            </w:pPr>
          </w:p>
        </w:tc>
        <w:tc>
          <w:tcPr>
            <w:tcW w:w="669" w:type="dxa"/>
          </w:tcPr>
          <w:p w14:paraId="44490422" w14:textId="77777777" w:rsidR="00E74915" w:rsidRPr="00E74915" w:rsidRDefault="00E74915" w:rsidP="005321D3">
            <w:pPr>
              <w:jc w:val="center"/>
              <w:rPr>
                <w:b/>
                <w:sz w:val="21"/>
                <w:szCs w:val="21"/>
              </w:rPr>
            </w:pPr>
          </w:p>
        </w:tc>
        <w:tc>
          <w:tcPr>
            <w:tcW w:w="670" w:type="dxa"/>
          </w:tcPr>
          <w:p w14:paraId="40307793" w14:textId="77777777" w:rsidR="00E74915" w:rsidRPr="00E74915" w:rsidRDefault="00E74915" w:rsidP="005321D3">
            <w:pPr>
              <w:jc w:val="center"/>
              <w:rPr>
                <w:b/>
                <w:sz w:val="21"/>
                <w:szCs w:val="21"/>
              </w:rPr>
            </w:pPr>
          </w:p>
        </w:tc>
        <w:tc>
          <w:tcPr>
            <w:tcW w:w="669" w:type="dxa"/>
          </w:tcPr>
          <w:p w14:paraId="1E681979"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1AA5ECFC" w14:textId="77777777" w:rsidR="00E74915" w:rsidRPr="00E74915" w:rsidRDefault="00E74915" w:rsidP="005321D3">
            <w:pPr>
              <w:jc w:val="both"/>
              <w:rPr>
                <w:b/>
                <w:sz w:val="21"/>
                <w:szCs w:val="21"/>
              </w:rPr>
            </w:pPr>
          </w:p>
        </w:tc>
      </w:tr>
      <w:tr w:rsidR="00E74915" w:rsidRPr="00E74915" w14:paraId="2AA9BD55" w14:textId="77777777" w:rsidTr="005321D3">
        <w:trPr>
          <w:cantSplit/>
          <w:trHeight w:val="289"/>
          <w:jc w:val="center"/>
        </w:trPr>
        <w:tc>
          <w:tcPr>
            <w:tcW w:w="969" w:type="dxa"/>
            <w:vAlign w:val="center"/>
          </w:tcPr>
          <w:p w14:paraId="7958A14E" w14:textId="77777777" w:rsidR="00E74915" w:rsidRPr="00E74915" w:rsidRDefault="00E74915" w:rsidP="00F64B5D">
            <w:pPr>
              <w:tabs>
                <w:tab w:val="left" w:pos="397"/>
              </w:tabs>
              <w:ind w:left="397" w:hanging="397"/>
              <w:jc w:val="center"/>
              <w:rPr>
                <w:color w:val="000000"/>
                <w:szCs w:val="22"/>
              </w:rPr>
            </w:pPr>
            <w:r w:rsidRPr="00E74915">
              <w:t>A.14.</w:t>
            </w:r>
          </w:p>
        </w:tc>
        <w:tc>
          <w:tcPr>
            <w:tcW w:w="4680" w:type="dxa"/>
          </w:tcPr>
          <w:p w14:paraId="58312EA9" w14:textId="77777777" w:rsidR="00E74915" w:rsidRPr="00E74915" w:rsidRDefault="00E74915" w:rsidP="00A9108F">
            <w:r w:rsidRPr="00E74915">
              <w:t xml:space="preserve">  Reklamiranje putem kanala promocije.</w:t>
            </w:r>
          </w:p>
        </w:tc>
        <w:tc>
          <w:tcPr>
            <w:tcW w:w="990" w:type="dxa"/>
          </w:tcPr>
          <w:p w14:paraId="71D7F6D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5266497"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2CEDA257"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3379A0E6" w14:textId="77777777" w:rsidR="00E74915" w:rsidRPr="00E74915" w:rsidRDefault="00E74915" w:rsidP="005321D3">
            <w:pPr>
              <w:jc w:val="center"/>
              <w:rPr>
                <w:b/>
                <w:sz w:val="21"/>
                <w:szCs w:val="21"/>
              </w:rPr>
            </w:pPr>
            <w:r w:rsidRPr="00E74915">
              <w:rPr>
                <w:b/>
                <w:sz w:val="21"/>
                <w:szCs w:val="21"/>
              </w:rPr>
              <w:t>x</w:t>
            </w:r>
          </w:p>
        </w:tc>
        <w:tc>
          <w:tcPr>
            <w:tcW w:w="670" w:type="dxa"/>
          </w:tcPr>
          <w:p w14:paraId="5C1E615C"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1489DD0B" w14:textId="77777777" w:rsidR="00E74915" w:rsidRPr="00E74915" w:rsidRDefault="00E74915" w:rsidP="005321D3">
            <w:pPr>
              <w:jc w:val="center"/>
              <w:rPr>
                <w:b/>
                <w:sz w:val="21"/>
                <w:szCs w:val="21"/>
              </w:rPr>
            </w:pPr>
            <w:r w:rsidRPr="00E74915">
              <w:rPr>
                <w:b/>
                <w:sz w:val="21"/>
                <w:szCs w:val="21"/>
              </w:rPr>
              <w:t>x</w:t>
            </w:r>
          </w:p>
        </w:tc>
        <w:tc>
          <w:tcPr>
            <w:tcW w:w="670" w:type="dxa"/>
          </w:tcPr>
          <w:p w14:paraId="07F1A194" w14:textId="77777777" w:rsidR="00E74915" w:rsidRPr="00E74915" w:rsidRDefault="00E74915" w:rsidP="005321D3">
            <w:pPr>
              <w:jc w:val="center"/>
              <w:rPr>
                <w:b/>
                <w:sz w:val="21"/>
                <w:szCs w:val="21"/>
              </w:rPr>
            </w:pPr>
            <w:r w:rsidRPr="00E74915">
              <w:rPr>
                <w:b/>
                <w:sz w:val="21"/>
                <w:szCs w:val="21"/>
              </w:rPr>
              <w:t>x</w:t>
            </w:r>
          </w:p>
        </w:tc>
        <w:tc>
          <w:tcPr>
            <w:tcW w:w="669" w:type="dxa"/>
          </w:tcPr>
          <w:p w14:paraId="5BD04F2E" w14:textId="77777777" w:rsidR="00E74915" w:rsidRPr="00E74915" w:rsidRDefault="00E74915" w:rsidP="005321D3">
            <w:pPr>
              <w:jc w:val="center"/>
              <w:rPr>
                <w:b/>
                <w:sz w:val="21"/>
                <w:szCs w:val="21"/>
              </w:rPr>
            </w:pPr>
            <w:r w:rsidRPr="00E74915">
              <w:rPr>
                <w:b/>
                <w:sz w:val="21"/>
                <w:szCs w:val="21"/>
              </w:rPr>
              <w:t>x</w:t>
            </w:r>
          </w:p>
        </w:tc>
        <w:tc>
          <w:tcPr>
            <w:tcW w:w="670" w:type="dxa"/>
          </w:tcPr>
          <w:p w14:paraId="617A7C30" w14:textId="77777777" w:rsidR="00E74915" w:rsidRPr="00E74915" w:rsidRDefault="00E74915" w:rsidP="005321D3">
            <w:pPr>
              <w:jc w:val="center"/>
              <w:rPr>
                <w:b/>
                <w:sz w:val="21"/>
                <w:szCs w:val="21"/>
              </w:rPr>
            </w:pPr>
            <w:r w:rsidRPr="00E74915">
              <w:rPr>
                <w:b/>
                <w:sz w:val="21"/>
                <w:szCs w:val="21"/>
              </w:rPr>
              <w:t>x</w:t>
            </w:r>
          </w:p>
        </w:tc>
        <w:tc>
          <w:tcPr>
            <w:tcW w:w="669" w:type="dxa"/>
          </w:tcPr>
          <w:p w14:paraId="32FB2D88" w14:textId="77777777" w:rsidR="00E74915" w:rsidRPr="00E74915" w:rsidRDefault="00E74915" w:rsidP="005321D3">
            <w:pPr>
              <w:jc w:val="center"/>
              <w:rPr>
                <w:b/>
                <w:sz w:val="21"/>
                <w:szCs w:val="21"/>
              </w:rPr>
            </w:pPr>
            <w:r w:rsidRPr="00E74915">
              <w:rPr>
                <w:b/>
                <w:sz w:val="21"/>
                <w:szCs w:val="21"/>
              </w:rPr>
              <w:t>x</w:t>
            </w:r>
          </w:p>
        </w:tc>
        <w:tc>
          <w:tcPr>
            <w:tcW w:w="670" w:type="dxa"/>
          </w:tcPr>
          <w:p w14:paraId="690E8A0E" w14:textId="77777777" w:rsidR="00E74915" w:rsidRPr="00E74915" w:rsidRDefault="00E74915" w:rsidP="005321D3">
            <w:pPr>
              <w:jc w:val="center"/>
              <w:rPr>
                <w:b/>
                <w:sz w:val="21"/>
                <w:szCs w:val="21"/>
              </w:rPr>
            </w:pPr>
            <w:r w:rsidRPr="00E74915">
              <w:rPr>
                <w:b/>
                <w:sz w:val="21"/>
                <w:szCs w:val="21"/>
              </w:rPr>
              <w:t xml:space="preserve">x </w:t>
            </w:r>
          </w:p>
        </w:tc>
        <w:tc>
          <w:tcPr>
            <w:tcW w:w="669" w:type="dxa"/>
          </w:tcPr>
          <w:p w14:paraId="6DD31825" w14:textId="77777777" w:rsidR="00E74915" w:rsidRPr="00E74915" w:rsidRDefault="00E74915" w:rsidP="005321D3">
            <w:pPr>
              <w:jc w:val="center"/>
              <w:rPr>
                <w:b/>
                <w:sz w:val="21"/>
                <w:szCs w:val="21"/>
              </w:rPr>
            </w:pPr>
            <w:r w:rsidRPr="00E74915">
              <w:rPr>
                <w:b/>
                <w:sz w:val="21"/>
                <w:szCs w:val="21"/>
              </w:rPr>
              <w:t xml:space="preserve">x </w:t>
            </w:r>
          </w:p>
        </w:tc>
        <w:tc>
          <w:tcPr>
            <w:tcW w:w="670" w:type="dxa"/>
          </w:tcPr>
          <w:p w14:paraId="56523435" w14:textId="77777777" w:rsidR="00E74915" w:rsidRPr="00E74915" w:rsidRDefault="00E74915" w:rsidP="005321D3">
            <w:pPr>
              <w:jc w:val="center"/>
              <w:rPr>
                <w:b/>
                <w:sz w:val="21"/>
                <w:szCs w:val="21"/>
              </w:rPr>
            </w:pPr>
            <w:r w:rsidRPr="00E74915">
              <w:rPr>
                <w:b/>
                <w:sz w:val="21"/>
                <w:szCs w:val="21"/>
              </w:rPr>
              <w:t xml:space="preserve">x </w:t>
            </w:r>
          </w:p>
        </w:tc>
      </w:tr>
      <w:tr w:rsidR="00E74915" w:rsidRPr="00E74915" w14:paraId="09F79AF3" w14:textId="77777777" w:rsidTr="005321D3">
        <w:trPr>
          <w:cantSplit/>
          <w:trHeight w:val="289"/>
          <w:jc w:val="center"/>
        </w:trPr>
        <w:tc>
          <w:tcPr>
            <w:tcW w:w="969" w:type="dxa"/>
            <w:vAlign w:val="center"/>
          </w:tcPr>
          <w:p w14:paraId="4CD124D1" w14:textId="77777777" w:rsidR="00E74915" w:rsidRPr="00E74915" w:rsidRDefault="00E74915" w:rsidP="00F64B5D">
            <w:pPr>
              <w:tabs>
                <w:tab w:val="left" w:pos="397"/>
              </w:tabs>
              <w:ind w:left="397" w:hanging="397"/>
              <w:jc w:val="center"/>
              <w:rPr>
                <w:color w:val="000000"/>
                <w:szCs w:val="22"/>
              </w:rPr>
            </w:pPr>
            <w:r w:rsidRPr="00E74915">
              <w:t>A.14.1</w:t>
            </w:r>
          </w:p>
        </w:tc>
        <w:tc>
          <w:tcPr>
            <w:tcW w:w="4680" w:type="dxa"/>
          </w:tcPr>
          <w:p w14:paraId="0E7E55F2" w14:textId="77777777" w:rsidR="00E74915" w:rsidRPr="001A1970" w:rsidRDefault="00E74915" w:rsidP="00A9108F">
            <w:pPr>
              <w:rPr>
                <w:lang w:val="de-DE"/>
              </w:rPr>
            </w:pPr>
            <w:r w:rsidRPr="001A1970">
              <w:rPr>
                <w:lang w:val="de-DE"/>
              </w:rPr>
              <w:t xml:space="preserve">   Stupanje u kontakt sa lokalnim TV stanicama.</w:t>
            </w:r>
          </w:p>
        </w:tc>
        <w:tc>
          <w:tcPr>
            <w:tcW w:w="990" w:type="dxa"/>
          </w:tcPr>
          <w:p w14:paraId="1FB3ED99" w14:textId="77777777" w:rsidR="00E74915" w:rsidRPr="00E74915" w:rsidRDefault="00E74915" w:rsidP="005321D3">
            <w:pPr>
              <w:jc w:val="center"/>
              <w:rPr>
                <w:b/>
                <w:sz w:val="21"/>
                <w:szCs w:val="21"/>
              </w:rPr>
            </w:pPr>
            <w:r w:rsidRPr="00E74915">
              <w:rPr>
                <w:b/>
                <w:sz w:val="21"/>
                <w:szCs w:val="21"/>
              </w:rPr>
              <w:t>12 weeks</w:t>
            </w:r>
          </w:p>
        </w:tc>
        <w:tc>
          <w:tcPr>
            <w:tcW w:w="632" w:type="dxa"/>
          </w:tcPr>
          <w:p w14:paraId="54AEC166" w14:textId="77777777" w:rsidR="00E74915" w:rsidRPr="00E74915" w:rsidRDefault="00E74915" w:rsidP="005321D3">
            <w:pPr>
              <w:jc w:val="center"/>
              <w:rPr>
                <w:b/>
                <w:sz w:val="21"/>
                <w:szCs w:val="21"/>
              </w:rPr>
            </w:pPr>
            <w:r w:rsidRPr="00E74915">
              <w:rPr>
                <w:b/>
                <w:sz w:val="21"/>
                <w:szCs w:val="21"/>
              </w:rPr>
              <w:t>x</w:t>
            </w:r>
          </w:p>
        </w:tc>
        <w:tc>
          <w:tcPr>
            <w:tcW w:w="670" w:type="dxa"/>
          </w:tcPr>
          <w:p w14:paraId="4F3E5672" w14:textId="77777777" w:rsidR="00E74915" w:rsidRPr="00E74915" w:rsidRDefault="00E74915" w:rsidP="005321D3">
            <w:pPr>
              <w:jc w:val="center"/>
              <w:rPr>
                <w:b/>
                <w:sz w:val="21"/>
                <w:szCs w:val="21"/>
              </w:rPr>
            </w:pPr>
            <w:r w:rsidRPr="00E74915">
              <w:rPr>
                <w:b/>
                <w:sz w:val="21"/>
                <w:szCs w:val="21"/>
              </w:rPr>
              <w:t>x</w:t>
            </w:r>
          </w:p>
        </w:tc>
        <w:tc>
          <w:tcPr>
            <w:tcW w:w="669" w:type="dxa"/>
          </w:tcPr>
          <w:p w14:paraId="25873EF0" w14:textId="77777777" w:rsidR="00E74915" w:rsidRPr="00E74915" w:rsidRDefault="00E74915" w:rsidP="005321D3">
            <w:pPr>
              <w:jc w:val="center"/>
              <w:rPr>
                <w:b/>
                <w:sz w:val="21"/>
                <w:szCs w:val="21"/>
              </w:rPr>
            </w:pPr>
            <w:r w:rsidRPr="00E74915">
              <w:rPr>
                <w:b/>
                <w:sz w:val="21"/>
                <w:szCs w:val="21"/>
              </w:rPr>
              <w:t>x</w:t>
            </w:r>
          </w:p>
        </w:tc>
        <w:tc>
          <w:tcPr>
            <w:tcW w:w="670" w:type="dxa"/>
          </w:tcPr>
          <w:p w14:paraId="508649C3"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4AC8B01B" w14:textId="77777777" w:rsidR="00E74915" w:rsidRPr="00E74915" w:rsidRDefault="00E74915" w:rsidP="005321D3">
            <w:pPr>
              <w:jc w:val="center"/>
              <w:rPr>
                <w:b/>
                <w:sz w:val="21"/>
                <w:szCs w:val="21"/>
              </w:rPr>
            </w:pPr>
            <w:r w:rsidRPr="00E74915">
              <w:rPr>
                <w:b/>
                <w:sz w:val="21"/>
                <w:szCs w:val="21"/>
              </w:rPr>
              <w:t>x</w:t>
            </w:r>
          </w:p>
        </w:tc>
        <w:tc>
          <w:tcPr>
            <w:tcW w:w="670" w:type="dxa"/>
          </w:tcPr>
          <w:p w14:paraId="1018D5BA" w14:textId="77777777" w:rsidR="00E74915" w:rsidRPr="00E74915" w:rsidRDefault="00E74915" w:rsidP="005321D3">
            <w:pPr>
              <w:jc w:val="center"/>
              <w:rPr>
                <w:b/>
                <w:sz w:val="21"/>
                <w:szCs w:val="21"/>
              </w:rPr>
            </w:pPr>
            <w:r w:rsidRPr="00E74915">
              <w:rPr>
                <w:b/>
                <w:sz w:val="21"/>
                <w:szCs w:val="21"/>
              </w:rPr>
              <w:t>x</w:t>
            </w:r>
          </w:p>
        </w:tc>
        <w:tc>
          <w:tcPr>
            <w:tcW w:w="669" w:type="dxa"/>
          </w:tcPr>
          <w:p w14:paraId="23CBF2D9" w14:textId="77777777" w:rsidR="00E74915" w:rsidRPr="00E74915" w:rsidRDefault="00E74915" w:rsidP="005321D3">
            <w:pPr>
              <w:jc w:val="center"/>
              <w:rPr>
                <w:b/>
                <w:sz w:val="21"/>
                <w:szCs w:val="21"/>
              </w:rPr>
            </w:pPr>
            <w:r w:rsidRPr="00E74915">
              <w:rPr>
                <w:b/>
                <w:sz w:val="21"/>
                <w:szCs w:val="21"/>
              </w:rPr>
              <w:t>x</w:t>
            </w:r>
          </w:p>
        </w:tc>
        <w:tc>
          <w:tcPr>
            <w:tcW w:w="670" w:type="dxa"/>
          </w:tcPr>
          <w:p w14:paraId="62304419" w14:textId="77777777" w:rsidR="00E74915" w:rsidRPr="00E74915" w:rsidRDefault="00E74915" w:rsidP="005321D3">
            <w:pPr>
              <w:jc w:val="center"/>
              <w:rPr>
                <w:b/>
                <w:sz w:val="21"/>
                <w:szCs w:val="21"/>
              </w:rPr>
            </w:pPr>
            <w:r w:rsidRPr="00E74915">
              <w:rPr>
                <w:b/>
                <w:sz w:val="21"/>
                <w:szCs w:val="21"/>
              </w:rPr>
              <w:t>x</w:t>
            </w:r>
          </w:p>
        </w:tc>
        <w:tc>
          <w:tcPr>
            <w:tcW w:w="669" w:type="dxa"/>
          </w:tcPr>
          <w:p w14:paraId="70B1680B" w14:textId="77777777" w:rsidR="00E74915" w:rsidRPr="00E74915" w:rsidRDefault="00E74915" w:rsidP="005321D3">
            <w:pPr>
              <w:rPr>
                <w:b/>
                <w:sz w:val="21"/>
                <w:szCs w:val="21"/>
              </w:rPr>
            </w:pPr>
            <w:r w:rsidRPr="00E74915">
              <w:rPr>
                <w:b/>
                <w:sz w:val="21"/>
                <w:szCs w:val="21"/>
              </w:rPr>
              <w:t xml:space="preserve">    x</w:t>
            </w:r>
          </w:p>
        </w:tc>
        <w:tc>
          <w:tcPr>
            <w:tcW w:w="670" w:type="dxa"/>
          </w:tcPr>
          <w:p w14:paraId="60F15C97" w14:textId="77777777" w:rsidR="00E74915" w:rsidRPr="00E74915" w:rsidRDefault="00E74915" w:rsidP="005321D3">
            <w:pPr>
              <w:jc w:val="center"/>
              <w:rPr>
                <w:b/>
                <w:sz w:val="21"/>
                <w:szCs w:val="21"/>
              </w:rPr>
            </w:pPr>
            <w:r w:rsidRPr="00E74915">
              <w:rPr>
                <w:b/>
                <w:sz w:val="21"/>
                <w:szCs w:val="21"/>
              </w:rPr>
              <w:t>x</w:t>
            </w:r>
          </w:p>
        </w:tc>
        <w:tc>
          <w:tcPr>
            <w:tcW w:w="669" w:type="dxa"/>
          </w:tcPr>
          <w:p w14:paraId="2679EA98" w14:textId="77777777" w:rsidR="00E74915" w:rsidRPr="00E74915" w:rsidRDefault="00E74915" w:rsidP="005321D3">
            <w:pPr>
              <w:jc w:val="center"/>
              <w:rPr>
                <w:b/>
                <w:sz w:val="21"/>
                <w:szCs w:val="21"/>
              </w:rPr>
            </w:pPr>
            <w:r w:rsidRPr="00E74915">
              <w:rPr>
                <w:b/>
                <w:sz w:val="21"/>
                <w:szCs w:val="21"/>
              </w:rPr>
              <w:t>x</w:t>
            </w:r>
          </w:p>
        </w:tc>
        <w:tc>
          <w:tcPr>
            <w:tcW w:w="670" w:type="dxa"/>
          </w:tcPr>
          <w:p w14:paraId="2E29859D" w14:textId="77777777" w:rsidR="00E74915" w:rsidRPr="00E74915" w:rsidRDefault="00E74915" w:rsidP="005321D3">
            <w:pPr>
              <w:jc w:val="center"/>
              <w:rPr>
                <w:b/>
                <w:sz w:val="21"/>
                <w:szCs w:val="21"/>
              </w:rPr>
            </w:pPr>
            <w:r w:rsidRPr="00E74915">
              <w:rPr>
                <w:b/>
                <w:sz w:val="21"/>
                <w:szCs w:val="21"/>
              </w:rPr>
              <w:t>x</w:t>
            </w:r>
          </w:p>
        </w:tc>
      </w:tr>
      <w:tr w:rsidR="00E74915" w:rsidRPr="00E74915" w14:paraId="289C5B22" w14:textId="77777777" w:rsidTr="005321D3">
        <w:trPr>
          <w:cantSplit/>
          <w:trHeight w:val="289"/>
          <w:jc w:val="center"/>
        </w:trPr>
        <w:tc>
          <w:tcPr>
            <w:tcW w:w="969" w:type="dxa"/>
            <w:vAlign w:val="center"/>
          </w:tcPr>
          <w:p w14:paraId="7B00179E" w14:textId="77777777" w:rsidR="00E74915" w:rsidRPr="00E74915" w:rsidRDefault="00E74915" w:rsidP="00F64B5D">
            <w:pPr>
              <w:tabs>
                <w:tab w:val="left" w:pos="397"/>
              </w:tabs>
              <w:ind w:left="397" w:hanging="397"/>
              <w:jc w:val="center"/>
              <w:rPr>
                <w:color w:val="000000"/>
                <w:szCs w:val="22"/>
              </w:rPr>
            </w:pPr>
            <w:r w:rsidRPr="00E74915">
              <w:t>A.14.2.</w:t>
            </w:r>
          </w:p>
        </w:tc>
        <w:tc>
          <w:tcPr>
            <w:tcW w:w="4680" w:type="dxa"/>
          </w:tcPr>
          <w:p w14:paraId="4D970335" w14:textId="77777777" w:rsidR="00E74915" w:rsidRPr="001A1970" w:rsidRDefault="00E74915" w:rsidP="00A9108F">
            <w:pPr>
              <w:rPr>
                <w:lang w:val="de-DE"/>
              </w:rPr>
            </w:pPr>
            <w:r w:rsidRPr="001A1970">
              <w:rPr>
                <w:lang w:val="de-DE"/>
              </w:rPr>
              <w:t>Reklamiranje i deljenje podataka putem medija.</w:t>
            </w:r>
          </w:p>
        </w:tc>
        <w:tc>
          <w:tcPr>
            <w:tcW w:w="990" w:type="dxa"/>
          </w:tcPr>
          <w:p w14:paraId="3562D701" w14:textId="77777777" w:rsidR="00E74915" w:rsidRPr="00E74915" w:rsidRDefault="00E74915" w:rsidP="005321D3">
            <w:pPr>
              <w:jc w:val="center"/>
              <w:rPr>
                <w:b/>
                <w:sz w:val="21"/>
                <w:szCs w:val="21"/>
              </w:rPr>
            </w:pPr>
            <w:r w:rsidRPr="00E74915">
              <w:rPr>
                <w:b/>
                <w:sz w:val="21"/>
                <w:szCs w:val="21"/>
              </w:rPr>
              <w:t>12 weeks</w:t>
            </w:r>
          </w:p>
        </w:tc>
        <w:tc>
          <w:tcPr>
            <w:tcW w:w="632" w:type="dxa"/>
          </w:tcPr>
          <w:p w14:paraId="2BDF1788" w14:textId="77777777" w:rsidR="00E74915" w:rsidRPr="00E74915" w:rsidRDefault="00E74915" w:rsidP="005321D3">
            <w:pPr>
              <w:jc w:val="center"/>
              <w:rPr>
                <w:b/>
                <w:sz w:val="21"/>
                <w:szCs w:val="21"/>
              </w:rPr>
            </w:pPr>
            <w:r w:rsidRPr="00E74915">
              <w:rPr>
                <w:b/>
                <w:sz w:val="21"/>
                <w:szCs w:val="21"/>
              </w:rPr>
              <w:t>x</w:t>
            </w:r>
          </w:p>
        </w:tc>
        <w:tc>
          <w:tcPr>
            <w:tcW w:w="670" w:type="dxa"/>
          </w:tcPr>
          <w:p w14:paraId="289691E7" w14:textId="77777777" w:rsidR="00E74915" w:rsidRPr="00E74915" w:rsidRDefault="00E74915" w:rsidP="005321D3">
            <w:pPr>
              <w:jc w:val="center"/>
              <w:rPr>
                <w:b/>
                <w:sz w:val="21"/>
                <w:szCs w:val="21"/>
              </w:rPr>
            </w:pPr>
            <w:r w:rsidRPr="00E74915">
              <w:rPr>
                <w:b/>
                <w:sz w:val="21"/>
                <w:szCs w:val="21"/>
              </w:rPr>
              <w:t>x</w:t>
            </w:r>
          </w:p>
        </w:tc>
        <w:tc>
          <w:tcPr>
            <w:tcW w:w="669" w:type="dxa"/>
          </w:tcPr>
          <w:p w14:paraId="33680810" w14:textId="77777777" w:rsidR="00E74915" w:rsidRPr="00E74915" w:rsidRDefault="00E74915" w:rsidP="005321D3">
            <w:pPr>
              <w:jc w:val="center"/>
              <w:rPr>
                <w:b/>
                <w:sz w:val="21"/>
                <w:szCs w:val="21"/>
              </w:rPr>
            </w:pPr>
            <w:r w:rsidRPr="00E74915">
              <w:rPr>
                <w:b/>
                <w:sz w:val="21"/>
                <w:szCs w:val="21"/>
              </w:rPr>
              <w:t>x</w:t>
            </w:r>
          </w:p>
        </w:tc>
        <w:tc>
          <w:tcPr>
            <w:tcW w:w="670" w:type="dxa"/>
          </w:tcPr>
          <w:p w14:paraId="390A09A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1223712" w14:textId="77777777" w:rsidR="00E74915" w:rsidRPr="00E74915" w:rsidRDefault="00E74915" w:rsidP="005321D3">
            <w:pPr>
              <w:jc w:val="center"/>
              <w:rPr>
                <w:b/>
                <w:sz w:val="21"/>
                <w:szCs w:val="21"/>
              </w:rPr>
            </w:pPr>
            <w:r w:rsidRPr="00E74915">
              <w:rPr>
                <w:b/>
                <w:sz w:val="21"/>
                <w:szCs w:val="21"/>
              </w:rPr>
              <w:t>x</w:t>
            </w:r>
          </w:p>
        </w:tc>
        <w:tc>
          <w:tcPr>
            <w:tcW w:w="670" w:type="dxa"/>
          </w:tcPr>
          <w:p w14:paraId="28A785BB" w14:textId="77777777" w:rsidR="00E74915" w:rsidRPr="00E74915" w:rsidRDefault="00E74915" w:rsidP="005321D3">
            <w:pPr>
              <w:jc w:val="center"/>
              <w:rPr>
                <w:b/>
                <w:sz w:val="21"/>
                <w:szCs w:val="21"/>
              </w:rPr>
            </w:pPr>
            <w:r w:rsidRPr="00E74915">
              <w:rPr>
                <w:b/>
                <w:sz w:val="21"/>
                <w:szCs w:val="21"/>
              </w:rPr>
              <w:t>x</w:t>
            </w:r>
          </w:p>
        </w:tc>
        <w:tc>
          <w:tcPr>
            <w:tcW w:w="669" w:type="dxa"/>
          </w:tcPr>
          <w:p w14:paraId="3DC228C1" w14:textId="77777777" w:rsidR="00E74915" w:rsidRPr="00E74915" w:rsidRDefault="00E74915" w:rsidP="005321D3">
            <w:pPr>
              <w:jc w:val="center"/>
              <w:rPr>
                <w:b/>
                <w:sz w:val="21"/>
                <w:szCs w:val="21"/>
              </w:rPr>
            </w:pPr>
            <w:r w:rsidRPr="00E74915">
              <w:rPr>
                <w:b/>
                <w:sz w:val="21"/>
                <w:szCs w:val="21"/>
              </w:rPr>
              <w:t>x</w:t>
            </w:r>
          </w:p>
        </w:tc>
        <w:tc>
          <w:tcPr>
            <w:tcW w:w="670" w:type="dxa"/>
          </w:tcPr>
          <w:p w14:paraId="5CA25B70" w14:textId="77777777" w:rsidR="00E74915" w:rsidRPr="00E74915" w:rsidRDefault="00E74915" w:rsidP="005321D3">
            <w:pPr>
              <w:jc w:val="center"/>
              <w:rPr>
                <w:b/>
                <w:sz w:val="21"/>
                <w:szCs w:val="21"/>
              </w:rPr>
            </w:pPr>
            <w:r w:rsidRPr="00E74915">
              <w:rPr>
                <w:b/>
                <w:sz w:val="21"/>
                <w:szCs w:val="21"/>
              </w:rPr>
              <w:t>x</w:t>
            </w:r>
          </w:p>
        </w:tc>
        <w:tc>
          <w:tcPr>
            <w:tcW w:w="669" w:type="dxa"/>
          </w:tcPr>
          <w:p w14:paraId="5B9AC408"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5B5F59C5" w14:textId="77777777" w:rsidR="00E74915" w:rsidRPr="00E74915" w:rsidRDefault="00E74915" w:rsidP="005321D3">
            <w:pPr>
              <w:jc w:val="center"/>
              <w:rPr>
                <w:b/>
                <w:sz w:val="21"/>
                <w:szCs w:val="21"/>
              </w:rPr>
            </w:pPr>
            <w:r w:rsidRPr="00E74915">
              <w:rPr>
                <w:b/>
                <w:sz w:val="21"/>
                <w:szCs w:val="21"/>
              </w:rPr>
              <w:t>x</w:t>
            </w:r>
          </w:p>
        </w:tc>
        <w:tc>
          <w:tcPr>
            <w:tcW w:w="669" w:type="dxa"/>
          </w:tcPr>
          <w:p w14:paraId="7403C5DC" w14:textId="77777777" w:rsidR="00E74915" w:rsidRPr="00E74915" w:rsidRDefault="00E74915" w:rsidP="005321D3">
            <w:pPr>
              <w:jc w:val="center"/>
              <w:rPr>
                <w:b/>
                <w:sz w:val="21"/>
                <w:szCs w:val="21"/>
              </w:rPr>
            </w:pPr>
            <w:r w:rsidRPr="00E74915">
              <w:rPr>
                <w:b/>
                <w:sz w:val="21"/>
                <w:szCs w:val="21"/>
              </w:rPr>
              <w:t>x</w:t>
            </w:r>
          </w:p>
        </w:tc>
        <w:tc>
          <w:tcPr>
            <w:tcW w:w="670" w:type="dxa"/>
          </w:tcPr>
          <w:p w14:paraId="4FCA8D52" w14:textId="77777777" w:rsidR="00E74915" w:rsidRPr="00E74915" w:rsidRDefault="00E74915" w:rsidP="005321D3">
            <w:pPr>
              <w:jc w:val="center"/>
              <w:rPr>
                <w:b/>
                <w:sz w:val="21"/>
                <w:szCs w:val="21"/>
              </w:rPr>
            </w:pPr>
            <w:r w:rsidRPr="00E74915">
              <w:rPr>
                <w:b/>
                <w:sz w:val="21"/>
                <w:szCs w:val="21"/>
              </w:rPr>
              <w:t>x</w:t>
            </w:r>
          </w:p>
        </w:tc>
      </w:tr>
      <w:tr w:rsidR="00E74915" w:rsidRPr="00E74915" w14:paraId="6091B73E" w14:textId="77777777" w:rsidTr="005321D3">
        <w:trPr>
          <w:cantSplit/>
          <w:trHeight w:val="289"/>
          <w:jc w:val="center"/>
        </w:trPr>
        <w:tc>
          <w:tcPr>
            <w:tcW w:w="969" w:type="dxa"/>
            <w:vAlign w:val="center"/>
          </w:tcPr>
          <w:p w14:paraId="1160E0C0" w14:textId="77777777" w:rsidR="00E74915" w:rsidRPr="00E74915" w:rsidRDefault="00E74915" w:rsidP="00F64B5D">
            <w:pPr>
              <w:tabs>
                <w:tab w:val="left" w:pos="397"/>
              </w:tabs>
              <w:ind w:left="397" w:hanging="397"/>
              <w:jc w:val="center"/>
              <w:rPr>
                <w:color w:val="000000"/>
                <w:szCs w:val="22"/>
              </w:rPr>
            </w:pPr>
            <w:r w:rsidRPr="00E74915">
              <w:t>A.14.3.</w:t>
            </w:r>
          </w:p>
        </w:tc>
        <w:tc>
          <w:tcPr>
            <w:tcW w:w="4680" w:type="dxa"/>
          </w:tcPr>
          <w:p w14:paraId="4C9ADE78" w14:textId="77777777" w:rsidR="00E74915" w:rsidRPr="001A1970" w:rsidRDefault="00E74915" w:rsidP="00A9108F">
            <w:pPr>
              <w:rPr>
                <w:lang w:val="de-DE"/>
              </w:rPr>
            </w:pPr>
            <w:r w:rsidRPr="001A1970">
              <w:rPr>
                <w:lang w:val="de-DE"/>
              </w:rPr>
              <w:t>Kreiranje profila na društvenim mrežama.</w:t>
            </w:r>
          </w:p>
        </w:tc>
        <w:tc>
          <w:tcPr>
            <w:tcW w:w="990" w:type="dxa"/>
          </w:tcPr>
          <w:p w14:paraId="6C558EB0" w14:textId="77777777" w:rsidR="00E74915" w:rsidRPr="00E74915" w:rsidRDefault="00E74915" w:rsidP="005321D3">
            <w:pPr>
              <w:jc w:val="center"/>
              <w:rPr>
                <w:b/>
                <w:sz w:val="21"/>
                <w:szCs w:val="21"/>
              </w:rPr>
            </w:pPr>
            <w:r w:rsidRPr="00E74915">
              <w:rPr>
                <w:b/>
                <w:sz w:val="21"/>
                <w:szCs w:val="21"/>
              </w:rPr>
              <w:t>12 weeks</w:t>
            </w:r>
          </w:p>
        </w:tc>
        <w:tc>
          <w:tcPr>
            <w:tcW w:w="632" w:type="dxa"/>
          </w:tcPr>
          <w:p w14:paraId="294FE1C3" w14:textId="77777777" w:rsidR="00E74915" w:rsidRPr="00E74915" w:rsidRDefault="00E74915" w:rsidP="005321D3">
            <w:pPr>
              <w:jc w:val="center"/>
              <w:rPr>
                <w:b/>
                <w:sz w:val="21"/>
                <w:szCs w:val="21"/>
              </w:rPr>
            </w:pPr>
            <w:r w:rsidRPr="00E74915">
              <w:rPr>
                <w:b/>
                <w:sz w:val="21"/>
                <w:szCs w:val="21"/>
              </w:rPr>
              <w:t>x</w:t>
            </w:r>
          </w:p>
        </w:tc>
        <w:tc>
          <w:tcPr>
            <w:tcW w:w="670" w:type="dxa"/>
          </w:tcPr>
          <w:p w14:paraId="7894B800" w14:textId="77777777" w:rsidR="00E74915" w:rsidRPr="00E74915" w:rsidRDefault="00E74915" w:rsidP="005321D3">
            <w:pPr>
              <w:jc w:val="center"/>
              <w:rPr>
                <w:b/>
                <w:sz w:val="21"/>
                <w:szCs w:val="21"/>
              </w:rPr>
            </w:pPr>
            <w:r w:rsidRPr="00E74915">
              <w:rPr>
                <w:b/>
                <w:sz w:val="21"/>
                <w:szCs w:val="21"/>
              </w:rPr>
              <w:t>x</w:t>
            </w:r>
          </w:p>
        </w:tc>
        <w:tc>
          <w:tcPr>
            <w:tcW w:w="669" w:type="dxa"/>
          </w:tcPr>
          <w:p w14:paraId="7C63C0BF" w14:textId="77777777" w:rsidR="00E74915" w:rsidRPr="00E74915" w:rsidRDefault="00E74915" w:rsidP="005321D3">
            <w:pPr>
              <w:jc w:val="center"/>
              <w:rPr>
                <w:b/>
                <w:sz w:val="21"/>
                <w:szCs w:val="21"/>
              </w:rPr>
            </w:pPr>
            <w:r w:rsidRPr="00E74915">
              <w:rPr>
                <w:b/>
                <w:sz w:val="21"/>
                <w:szCs w:val="21"/>
              </w:rPr>
              <w:t>x</w:t>
            </w:r>
          </w:p>
        </w:tc>
        <w:tc>
          <w:tcPr>
            <w:tcW w:w="670" w:type="dxa"/>
          </w:tcPr>
          <w:p w14:paraId="19E65D0B"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58C3A00" w14:textId="77777777" w:rsidR="00E74915" w:rsidRPr="00E74915" w:rsidRDefault="00E74915" w:rsidP="005321D3">
            <w:pPr>
              <w:jc w:val="center"/>
              <w:rPr>
                <w:b/>
                <w:sz w:val="21"/>
                <w:szCs w:val="21"/>
              </w:rPr>
            </w:pPr>
            <w:r w:rsidRPr="00E74915">
              <w:rPr>
                <w:b/>
                <w:sz w:val="21"/>
                <w:szCs w:val="21"/>
              </w:rPr>
              <w:t>x</w:t>
            </w:r>
          </w:p>
        </w:tc>
        <w:tc>
          <w:tcPr>
            <w:tcW w:w="670" w:type="dxa"/>
          </w:tcPr>
          <w:p w14:paraId="5F99E505" w14:textId="77777777" w:rsidR="00E74915" w:rsidRPr="00E74915" w:rsidRDefault="00E74915" w:rsidP="005321D3">
            <w:pPr>
              <w:jc w:val="center"/>
              <w:rPr>
                <w:b/>
                <w:sz w:val="21"/>
                <w:szCs w:val="21"/>
              </w:rPr>
            </w:pPr>
            <w:r w:rsidRPr="00E74915">
              <w:rPr>
                <w:b/>
                <w:sz w:val="21"/>
                <w:szCs w:val="21"/>
              </w:rPr>
              <w:t>x</w:t>
            </w:r>
          </w:p>
        </w:tc>
        <w:tc>
          <w:tcPr>
            <w:tcW w:w="669" w:type="dxa"/>
          </w:tcPr>
          <w:p w14:paraId="2DF3D48C" w14:textId="77777777" w:rsidR="00E74915" w:rsidRPr="00E74915" w:rsidRDefault="00E74915" w:rsidP="005321D3">
            <w:pPr>
              <w:jc w:val="center"/>
              <w:rPr>
                <w:b/>
                <w:sz w:val="21"/>
                <w:szCs w:val="21"/>
              </w:rPr>
            </w:pPr>
            <w:r w:rsidRPr="00E74915">
              <w:rPr>
                <w:b/>
                <w:sz w:val="21"/>
                <w:szCs w:val="21"/>
              </w:rPr>
              <w:t>x</w:t>
            </w:r>
          </w:p>
        </w:tc>
        <w:tc>
          <w:tcPr>
            <w:tcW w:w="670" w:type="dxa"/>
          </w:tcPr>
          <w:p w14:paraId="7E2DCFA1" w14:textId="77777777" w:rsidR="00E74915" w:rsidRPr="00E74915" w:rsidRDefault="00E74915" w:rsidP="005321D3">
            <w:pPr>
              <w:jc w:val="center"/>
              <w:rPr>
                <w:b/>
                <w:sz w:val="21"/>
                <w:szCs w:val="21"/>
              </w:rPr>
            </w:pPr>
            <w:r w:rsidRPr="00E74915">
              <w:rPr>
                <w:b/>
                <w:sz w:val="21"/>
                <w:szCs w:val="21"/>
              </w:rPr>
              <w:t>x</w:t>
            </w:r>
          </w:p>
        </w:tc>
        <w:tc>
          <w:tcPr>
            <w:tcW w:w="669" w:type="dxa"/>
          </w:tcPr>
          <w:p w14:paraId="3E834C59" w14:textId="77777777" w:rsidR="00E74915" w:rsidRPr="00E74915" w:rsidRDefault="00E74915" w:rsidP="005321D3">
            <w:pPr>
              <w:jc w:val="center"/>
              <w:rPr>
                <w:b/>
                <w:sz w:val="21"/>
                <w:szCs w:val="21"/>
              </w:rPr>
            </w:pPr>
            <w:r w:rsidRPr="00E74915">
              <w:rPr>
                <w:b/>
                <w:sz w:val="21"/>
                <w:szCs w:val="21"/>
              </w:rPr>
              <w:t xml:space="preserve">    x</w:t>
            </w:r>
          </w:p>
        </w:tc>
        <w:tc>
          <w:tcPr>
            <w:tcW w:w="670" w:type="dxa"/>
          </w:tcPr>
          <w:p w14:paraId="4E14CBB9" w14:textId="77777777" w:rsidR="00E74915" w:rsidRPr="00E74915" w:rsidRDefault="00E74915" w:rsidP="005321D3">
            <w:pPr>
              <w:jc w:val="center"/>
              <w:rPr>
                <w:b/>
                <w:sz w:val="21"/>
                <w:szCs w:val="21"/>
              </w:rPr>
            </w:pPr>
            <w:r w:rsidRPr="00E74915">
              <w:rPr>
                <w:b/>
                <w:sz w:val="21"/>
                <w:szCs w:val="21"/>
              </w:rPr>
              <w:t>x</w:t>
            </w:r>
          </w:p>
        </w:tc>
        <w:tc>
          <w:tcPr>
            <w:tcW w:w="669" w:type="dxa"/>
          </w:tcPr>
          <w:p w14:paraId="0ED8466F" w14:textId="77777777" w:rsidR="00E74915" w:rsidRPr="00E74915" w:rsidRDefault="00E74915" w:rsidP="005321D3">
            <w:pPr>
              <w:jc w:val="center"/>
              <w:rPr>
                <w:b/>
                <w:sz w:val="21"/>
                <w:szCs w:val="21"/>
              </w:rPr>
            </w:pPr>
            <w:r w:rsidRPr="00E74915">
              <w:rPr>
                <w:b/>
                <w:sz w:val="21"/>
                <w:szCs w:val="21"/>
              </w:rPr>
              <w:t>x</w:t>
            </w:r>
          </w:p>
        </w:tc>
        <w:tc>
          <w:tcPr>
            <w:tcW w:w="670" w:type="dxa"/>
          </w:tcPr>
          <w:p w14:paraId="1A12DC14" w14:textId="77777777" w:rsidR="00E74915" w:rsidRPr="00E74915" w:rsidRDefault="00E74915" w:rsidP="005321D3">
            <w:pPr>
              <w:jc w:val="center"/>
              <w:rPr>
                <w:b/>
                <w:sz w:val="21"/>
                <w:szCs w:val="21"/>
              </w:rPr>
            </w:pPr>
            <w:r w:rsidRPr="00E74915">
              <w:rPr>
                <w:b/>
                <w:sz w:val="21"/>
                <w:szCs w:val="21"/>
              </w:rPr>
              <w:t>x</w:t>
            </w:r>
          </w:p>
        </w:tc>
      </w:tr>
      <w:tr w:rsidR="00E74915" w:rsidRPr="00E74915" w14:paraId="272E632D" w14:textId="77777777" w:rsidTr="005321D3">
        <w:trPr>
          <w:cantSplit/>
          <w:trHeight w:val="289"/>
          <w:jc w:val="center"/>
        </w:trPr>
        <w:tc>
          <w:tcPr>
            <w:tcW w:w="969" w:type="dxa"/>
            <w:vAlign w:val="center"/>
          </w:tcPr>
          <w:p w14:paraId="512FA668" w14:textId="77777777" w:rsidR="00E74915" w:rsidRPr="00E74915" w:rsidRDefault="00E74915" w:rsidP="00F64B5D">
            <w:pPr>
              <w:tabs>
                <w:tab w:val="left" w:pos="397"/>
              </w:tabs>
              <w:ind w:left="397" w:hanging="397"/>
              <w:jc w:val="center"/>
              <w:rPr>
                <w:color w:val="000000"/>
                <w:szCs w:val="22"/>
              </w:rPr>
            </w:pPr>
            <w:r w:rsidRPr="00E74915">
              <w:t>A.14.4.</w:t>
            </w:r>
          </w:p>
        </w:tc>
        <w:tc>
          <w:tcPr>
            <w:tcW w:w="4680" w:type="dxa"/>
          </w:tcPr>
          <w:p w14:paraId="2C0FB84D" w14:textId="77777777" w:rsidR="00E74915" w:rsidRPr="00E74915" w:rsidRDefault="00E74915" w:rsidP="00A9108F">
            <w:r w:rsidRPr="00E74915">
              <w:t xml:space="preserve">   Promovisanje i deljenje podataka o projektu putem društvenih mreža.</w:t>
            </w:r>
          </w:p>
        </w:tc>
        <w:tc>
          <w:tcPr>
            <w:tcW w:w="990" w:type="dxa"/>
          </w:tcPr>
          <w:p w14:paraId="721E379D" w14:textId="77777777" w:rsidR="00E74915" w:rsidRPr="00E74915" w:rsidRDefault="00E74915" w:rsidP="005321D3">
            <w:pPr>
              <w:jc w:val="center"/>
              <w:rPr>
                <w:b/>
                <w:sz w:val="21"/>
                <w:szCs w:val="21"/>
              </w:rPr>
            </w:pPr>
            <w:r w:rsidRPr="00E74915">
              <w:rPr>
                <w:b/>
                <w:sz w:val="21"/>
                <w:szCs w:val="21"/>
              </w:rPr>
              <w:t>12 weeks</w:t>
            </w:r>
          </w:p>
        </w:tc>
        <w:tc>
          <w:tcPr>
            <w:tcW w:w="632" w:type="dxa"/>
          </w:tcPr>
          <w:p w14:paraId="0C48737B" w14:textId="77777777" w:rsidR="00E74915" w:rsidRPr="00E74915" w:rsidRDefault="00E74915" w:rsidP="005321D3">
            <w:pPr>
              <w:jc w:val="center"/>
              <w:rPr>
                <w:b/>
                <w:sz w:val="21"/>
                <w:szCs w:val="21"/>
              </w:rPr>
            </w:pPr>
            <w:r w:rsidRPr="00E74915">
              <w:rPr>
                <w:b/>
                <w:sz w:val="21"/>
                <w:szCs w:val="21"/>
              </w:rPr>
              <w:t>x</w:t>
            </w:r>
          </w:p>
        </w:tc>
        <w:tc>
          <w:tcPr>
            <w:tcW w:w="670" w:type="dxa"/>
          </w:tcPr>
          <w:p w14:paraId="5282E94F" w14:textId="77777777" w:rsidR="00E74915" w:rsidRPr="00E74915" w:rsidRDefault="00E74915" w:rsidP="005321D3">
            <w:pPr>
              <w:jc w:val="center"/>
              <w:rPr>
                <w:b/>
                <w:sz w:val="21"/>
                <w:szCs w:val="21"/>
              </w:rPr>
            </w:pPr>
            <w:r w:rsidRPr="00E74915">
              <w:rPr>
                <w:b/>
                <w:sz w:val="21"/>
                <w:szCs w:val="21"/>
              </w:rPr>
              <w:t>x</w:t>
            </w:r>
          </w:p>
        </w:tc>
        <w:tc>
          <w:tcPr>
            <w:tcW w:w="669" w:type="dxa"/>
          </w:tcPr>
          <w:p w14:paraId="033D5B50" w14:textId="77777777" w:rsidR="00E74915" w:rsidRPr="00E74915" w:rsidRDefault="00E74915" w:rsidP="005321D3">
            <w:pPr>
              <w:jc w:val="center"/>
              <w:rPr>
                <w:b/>
                <w:sz w:val="21"/>
                <w:szCs w:val="21"/>
              </w:rPr>
            </w:pPr>
            <w:r w:rsidRPr="00E74915">
              <w:rPr>
                <w:b/>
                <w:sz w:val="21"/>
                <w:szCs w:val="21"/>
              </w:rPr>
              <w:t>x</w:t>
            </w:r>
          </w:p>
        </w:tc>
        <w:tc>
          <w:tcPr>
            <w:tcW w:w="670" w:type="dxa"/>
          </w:tcPr>
          <w:p w14:paraId="63E4B6D8"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584771CF" w14:textId="77777777" w:rsidR="00E74915" w:rsidRPr="00E74915" w:rsidRDefault="00E74915" w:rsidP="005321D3">
            <w:pPr>
              <w:jc w:val="center"/>
              <w:rPr>
                <w:b/>
                <w:sz w:val="21"/>
                <w:szCs w:val="21"/>
              </w:rPr>
            </w:pPr>
            <w:r w:rsidRPr="00E74915">
              <w:rPr>
                <w:b/>
                <w:sz w:val="21"/>
                <w:szCs w:val="21"/>
              </w:rPr>
              <w:t>x</w:t>
            </w:r>
          </w:p>
        </w:tc>
        <w:tc>
          <w:tcPr>
            <w:tcW w:w="670" w:type="dxa"/>
          </w:tcPr>
          <w:p w14:paraId="47E5EDE9" w14:textId="77777777" w:rsidR="00E74915" w:rsidRPr="00E74915" w:rsidRDefault="00E74915" w:rsidP="005321D3">
            <w:pPr>
              <w:jc w:val="center"/>
              <w:rPr>
                <w:b/>
                <w:sz w:val="21"/>
                <w:szCs w:val="21"/>
              </w:rPr>
            </w:pPr>
            <w:r w:rsidRPr="00E74915">
              <w:rPr>
                <w:b/>
                <w:sz w:val="21"/>
                <w:szCs w:val="21"/>
              </w:rPr>
              <w:t>x</w:t>
            </w:r>
          </w:p>
        </w:tc>
        <w:tc>
          <w:tcPr>
            <w:tcW w:w="669" w:type="dxa"/>
          </w:tcPr>
          <w:p w14:paraId="5AE4EA12" w14:textId="77777777" w:rsidR="00E74915" w:rsidRPr="00E74915" w:rsidRDefault="00E74915" w:rsidP="005321D3">
            <w:pPr>
              <w:jc w:val="center"/>
              <w:rPr>
                <w:b/>
                <w:sz w:val="21"/>
                <w:szCs w:val="21"/>
              </w:rPr>
            </w:pPr>
            <w:r w:rsidRPr="00E74915">
              <w:rPr>
                <w:b/>
                <w:sz w:val="21"/>
                <w:szCs w:val="21"/>
              </w:rPr>
              <w:t>x</w:t>
            </w:r>
          </w:p>
        </w:tc>
        <w:tc>
          <w:tcPr>
            <w:tcW w:w="670" w:type="dxa"/>
          </w:tcPr>
          <w:p w14:paraId="1AF499FF" w14:textId="77777777" w:rsidR="00E74915" w:rsidRPr="00E74915" w:rsidRDefault="00E74915" w:rsidP="005321D3">
            <w:pPr>
              <w:jc w:val="center"/>
              <w:rPr>
                <w:b/>
                <w:sz w:val="21"/>
                <w:szCs w:val="21"/>
              </w:rPr>
            </w:pPr>
            <w:r w:rsidRPr="00E74915">
              <w:rPr>
                <w:b/>
                <w:sz w:val="21"/>
                <w:szCs w:val="21"/>
              </w:rPr>
              <w:t>x</w:t>
            </w:r>
          </w:p>
        </w:tc>
        <w:tc>
          <w:tcPr>
            <w:tcW w:w="669" w:type="dxa"/>
          </w:tcPr>
          <w:p w14:paraId="34C47CDE" w14:textId="77777777" w:rsidR="00E74915" w:rsidRPr="00E74915" w:rsidRDefault="00E74915" w:rsidP="005321D3">
            <w:pPr>
              <w:jc w:val="center"/>
              <w:rPr>
                <w:b/>
                <w:sz w:val="21"/>
                <w:szCs w:val="21"/>
              </w:rPr>
            </w:pPr>
            <w:r w:rsidRPr="00E74915">
              <w:rPr>
                <w:b/>
                <w:sz w:val="21"/>
                <w:szCs w:val="21"/>
              </w:rPr>
              <w:t>x</w:t>
            </w:r>
          </w:p>
        </w:tc>
        <w:tc>
          <w:tcPr>
            <w:tcW w:w="670" w:type="dxa"/>
          </w:tcPr>
          <w:p w14:paraId="70F71116" w14:textId="77777777" w:rsidR="00E74915" w:rsidRPr="00E74915" w:rsidRDefault="00E74915" w:rsidP="005321D3">
            <w:pPr>
              <w:jc w:val="center"/>
              <w:rPr>
                <w:b/>
                <w:sz w:val="21"/>
                <w:szCs w:val="21"/>
              </w:rPr>
            </w:pPr>
            <w:r w:rsidRPr="00E74915">
              <w:rPr>
                <w:b/>
                <w:sz w:val="21"/>
                <w:szCs w:val="21"/>
              </w:rPr>
              <w:t>x</w:t>
            </w:r>
          </w:p>
        </w:tc>
        <w:tc>
          <w:tcPr>
            <w:tcW w:w="669" w:type="dxa"/>
          </w:tcPr>
          <w:p w14:paraId="51575AEC" w14:textId="77777777" w:rsidR="00E74915" w:rsidRPr="00E74915" w:rsidRDefault="00E74915" w:rsidP="005321D3">
            <w:pPr>
              <w:jc w:val="center"/>
              <w:rPr>
                <w:b/>
                <w:sz w:val="21"/>
                <w:szCs w:val="21"/>
              </w:rPr>
            </w:pPr>
            <w:r w:rsidRPr="00E74915">
              <w:rPr>
                <w:b/>
                <w:sz w:val="21"/>
                <w:szCs w:val="21"/>
              </w:rPr>
              <w:t>x</w:t>
            </w:r>
          </w:p>
        </w:tc>
        <w:tc>
          <w:tcPr>
            <w:tcW w:w="670" w:type="dxa"/>
          </w:tcPr>
          <w:p w14:paraId="1F47F929" w14:textId="77777777" w:rsidR="00E74915" w:rsidRPr="00E74915" w:rsidRDefault="00E74915" w:rsidP="005321D3">
            <w:pPr>
              <w:jc w:val="center"/>
              <w:rPr>
                <w:b/>
                <w:sz w:val="21"/>
                <w:szCs w:val="21"/>
              </w:rPr>
            </w:pPr>
            <w:r w:rsidRPr="00E74915">
              <w:rPr>
                <w:b/>
                <w:sz w:val="21"/>
                <w:szCs w:val="21"/>
              </w:rPr>
              <w:t>x</w:t>
            </w:r>
          </w:p>
        </w:tc>
      </w:tr>
      <w:tr w:rsidR="00E74915" w:rsidRPr="00E74915" w14:paraId="5992FD23" w14:textId="77777777" w:rsidTr="005321D3">
        <w:trPr>
          <w:cantSplit/>
          <w:trHeight w:val="289"/>
          <w:jc w:val="center"/>
        </w:trPr>
        <w:tc>
          <w:tcPr>
            <w:tcW w:w="969" w:type="dxa"/>
            <w:vAlign w:val="center"/>
          </w:tcPr>
          <w:p w14:paraId="399F818D" w14:textId="77777777" w:rsidR="00E74915" w:rsidRPr="00E74915" w:rsidRDefault="00E74915" w:rsidP="00F64B5D">
            <w:pPr>
              <w:tabs>
                <w:tab w:val="left" w:pos="397"/>
              </w:tabs>
              <w:ind w:left="397" w:hanging="397"/>
              <w:jc w:val="center"/>
              <w:rPr>
                <w:color w:val="000000"/>
                <w:szCs w:val="22"/>
              </w:rPr>
            </w:pPr>
            <w:r w:rsidRPr="00E74915">
              <w:t>A.14.5.</w:t>
            </w:r>
          </w:p>
        </w:tc>
        <w:tc>
          <w:tcPr>
            <w:tcW w:w="4680" w:type="dxa"/>
          </w:tcPr>
          <w:p w14:paraId="3739CDA6" w14:textId="77777777" w:rsidR="00E74915" w:rsidRPr="00E74915" w:rsidRDefault="00E74915" w:rsidP="00A9108F">
            <w:r w:rsidRPr="00E74915">
              <w:t xml:space="preserve">   Promovisanje putem internet reklama.</w:t>
            </w:r>
          </w:p>
        </w:tc>
        <w:tc>
          <w:tcPr>
            <w:tcW w:w="990" w:type="dxa"/>
          </w:tcPr>
          <w:p w14:paraId="3F932176" w14:textId="77777777" w:rsidR="00E74915" w:rsidRPr="00E74915" w:rsidRDefault="00E74915" w:rsidP="005321D3">
            <w:pPr>
              <w:jc w:val="center"/>
              <w:rPr>
                <w:b/>
              </w:rPr>
            </w:pPr>
            <w:r w:rsidRPr="00E74915">
              <w:rPr>
                <w:b/>
              </w:rPr>
              <w:t>6 weeks</w:t>
            </w:r>
          </w:p>
        </w:tc>
        <w:tc>
          <w:tcPr>
            <w:tcW w:w="632" w:type="dxa"/>
          </w:tcPr>
          <w:p w14:paraId="0A7782A3" w14:textId="77777777" w:rsidR="00E74915" w:rsidRPr="00E74915" w:rsidRDefault="00E74915" w:rsidP="005321D3">
            <w:pPr>
              <w:jc w:val="center"/>
              <w:rPr>
                <w:b/>
              </w:rPr>
            </w:pPr>
          </w:p>
        </w:tc>
        <w:tc>
          <w:tcPr>
            <w:tcW w:w="670" w:type="dxa"/>
          </w:tcPr>
          <w:p w14:paraId="25DB67BB" w14:textId="77777777" w:rsidR="00E74915" w:rsidRPr="00E74915" w:rsidRDefault="00E74915" w:rsidP="005321D3">
            <w:pPr>
              <w:jc w:val="center"/>
              <w:rPr>
                <w:b/>
              </w:rPr>
            </w:pPr>
          </w:p>
        </w:tc>
        <w:tc>
          <w:tcPr>
            <w:tcW w:w="669" w:type="dxa"/>
          </w:tcPr>
          <w:p w14:paraId="6D273378" w14:textId="77777777" w:rsidR="00E74915" w:rsidRPr="00E74915" w:rsidRDefault="00E74915" w:rsidP="005321D3">
            <w:pPr>
              <w:jc w:val="center"/>
              <w:rPr>
                <w:b/>
              </w:rPr>
            </w:pPr>
          </w:p>
        </w:tc>
        <w:tc>
          <w:tcPr>
            <w:tcW w:w="670" w:type="dxa"/>
          </w:tcPr>
          <w:p w14:paraId="13EE67D3" w14:textId="77777777" w:rsidR="00E74915" w:rsidRPr="00E74915" w:rsidRDefault="00E74915" w:rsidP="005321D3">
            <w:pPr>
              <w:jc w:val="center"/>
              <w:rPr>
                <w:b/>
              </w:rPr>
            </w:pPr>
          </w:p>
        </w:tc>
        <w:tc>
          <w:tcPr>
            <w:tcW w:w="669" w:type="dxa"/>
          </w:tcPr>
          <w:p w14:paraId="3C11CC6A" w14:textId="77777777" w:rsidR="00E74915" w:rsidRPr="00E74915" w:rsidRDefault="00E74915" w:rsidP="005321D3">
            <w:pPr>
              <w:jc w:val="center"/>
              <w:rPr>
                <w:b/>
              </w:rPr>
            </w:pPr>
          </w:p>
        </w:tc>
        <w:tc>
          <w:tcPr>
            <w:tcW w:w="670" w:type="dxa"/>
          </w:tcPr>
          <w:p w14:paraId="11DBD248" w14:textId="77777777" w:rsidR="00E74915" w:rsidRPr="00E74915" w:rsidRDefault="00E74915" w:rsidP="005321D3">
            <w:pPr>
              <w:jc w:val="center"/>
              <w:rPr>
                <w:b/>
              </w:rPr>
            </w:pPr>
            <w:r w:rsidRPr="00E74915">
              <w:rPr>
                <w:b/>
              </w:rPr>
              <w:t xml:space="preserve">x </w:t>
            </w:r>
          </w:p>
        </w:tc>
        <w:tc>
          <w:tcPr>
            <w:tcW w:w="669" w:type="dxa"/>
          </w:tcPr>
          <w:p w14:paraId="391ECA7B" w14:textId="77777777" w:rsidR="00E74915" w:rsidRPr="00E74915" w:rsidRDefault="00E74915" w:rsidP="005321D3">
            <w:pPr>
              <w:jc w:val="center"/>
              <w:rPr>
                <w:b/>
              </w:rPr>
            </w:pPr>
            <w:r w:rsidRPr="00E74915">
              <w:rPr>
                <w:b/>
              </w:rPr>
              <w:t xml:space="preserve">x </w:t>
            </w:r>
          </w:p>
        </w:tc>
        <w:tc>
          <w:tcPr>
            <w:tcW w:w="670" w:type="dxa"/>
          </w:tcPr>
          <w:p w14:paraId="6D4A9E9B" w14:textId="77777777" w:rsidR="00E74915" w:rsidRPr="00E74915" w:rsidRDefault="00E74915" w:rsidP="005321D3">
            <w:pPr>
              <w:jc w:val="center"/>
              <w:rPr>
                <w:b/>
              </w:rPr>
            </w:pPr>
          </w:p>
        </w:tc>
        <w:tc>
          <w:tcPr>
            <w:tcW w:w="669" w:type="dxa"/>
          </w:tcPr>
          <w:p w14:paraId="62B39CEA" w14:textId="77777777" w:rsidR="00E74915" w:rsidRPr="00E74915" w:rsidRDefault="00E74915" w:rsidP="005321D3">
            <w:pPr>
              <w:jc w:val="center"/>
              <w:rPr>
                <w:b/>
              </w:rPr>
            </w:pPr>
          </w:p>
        </w:tc>
        <w:tc>
          <w:tcPr>
            <w:tcW w:w="670" w:type="dxa"/>
          </w:tcPr>
          <w:p w14:paraId="1F97998C" w14:textId="77777777" w:rsidR="00E74915" w:rsidRPr="00E74915" w:rsidRDefault="00E74915" w:rsidP="005321D3">
            <w:pPr>
              <w:jc w:val="center"/>
              <w:rPr>
                <w:b/>
              </w:rPr>
            </w:pPr>
          </w:p>
        </w:tc>
        <w:tc>
          <w:tcPr>
            <w:tcW w:w="669" w:type="dxa"/>
          </w:tcPr>
          <w:p w14:paraId="15EA4FDA" w14:textId="77777777" w:rsidR="00E74915" w:rsidRPr="00E74915" w:rsidRDefault="00E74915" w:rsidP="005321D3">
            <w:pPr>
              <w:jc w:val="center"/>
              <w:rPr>
                <w:b/>
              </w:rPr>
            </w:pPr>
          </w:p>
        </w:tc>
        <w:tc>
          <w:tcPr>
            <w:tcW w:w="670" w:type="dxa"/>
          </w:tcPr>
          <w:p w14:paraId="59061651" w14:textId="77777777" w:rsidR="00E74915" w:rsidRPr="00E74915" w:rsidRDefault="00E74915" w:rsidP="005321D3">
            <w:pPr>
              <w:jc w:val="center"/>
              <w:rPr>
                <w:b/>
              </w:rPr>
            </w:pPr>
          </w:p>
        </w:tc>
      </w:tr>
      <w:tr w:rsidR="00E74915" w:rsidRPr="00E74915" w14:paraId="6FFD9222" w14:textId="77777777" w:rsidTr="005321D3">
        <w:trPr>
          <w:cantSplit/>
          <w:trHeight w:val="289"/>
          <w:jc w:val="center"/>
        </w:trPr>
        <w:tc>
          <w:tcPr>
            <w:tcW w:w="969" w:type="dxa"/>
            <w:vAlign w:val="center"/>
          </w:tcPr>
          <w:p w14:paraId="77060E24" w14:textId="77777777" w:rsidR="00E74915" w:rsidRPr="00E74915" w:rsidRDefault="00E74915" w:rsidP="00F64B5D">
            <w:pPr>
              <w:tabs>
                <w:tab w:val="left" w:pos="397"/>
              </w:tabs>
              <w:ind w:left="397" w:hanging="397"/>
              <w:jc w:val="center"/>
              <w:rPr>
                <w:color w:val="000000"/>
                <w:szCs w:val="22"/>
              </w:rPr>
            </w:pPr>
            <w:r w:rsidRPr="00E74915">
              <w:t>A.15.</w:t>
            </w:r>
          </w:p>
        </w:tc>
        <w:tc>
          <w:tcPr>
            <w:tcW w:w="4680" w:type="dxa"/>
          </w:tcPr>
          <w:p w14:paraId="3E596088" w14:textId="77777777" w:rsidR="00E74915" w:rsidRPr="00E74915" w:rsidRDefault="00E74915" w:rsidP="00A9108F">
            <w:r w:rsidRPr="00E74915">
              <w:t xml:space="preserve">  Upravljanje projektom.</w:t>
            </w:r>
          </w:p>
        </w:tc>
        <w:tc>
          <w:tcPr>
            <w:tcW w:w="990" w:type="dxa"/>
          </w:tcPr>
          <w:p w14:paraId="05D91900" w14:textId="77777777" w:rsidR="00E74915" w:rsidRPr="00E74915" w:rsidRDefault="00E74915" w:rsidP="005321D3">
            <w:pPr>
              <w:jc w:val="center"/>
              <w:rPr>
                <w:b/>
                <w:sz w:val="21"/>
                <w:szCs w:val="21"/>
              </w:rPr>
            </w:pPr>
            <w:r w:rsidRPr="00E74915">
              <w:rPr>
                <w:b/>
                <w:sz w:val="21"/>
                <w:szCs w:val="21"/>
              </w:rPr>
              <w:t>12 weeks</w:t>
            </w:r>
          </w:p>
        </w:tc>
        <w:tc>
          <w:tcPr>
            <w:tcW w:w="632" w:type="dxa"/>
          </w:tcPr>
          <w:p w14:paraId="74A0D56F" w14:textId="77777777" w:rsidR="00E74915" w:rsidRPr="00E74915" w:rsidRDefault="00E74915" w:rsidP="005321D3">
            <w:pPr>
              <w:jc w:val="center"/>
              <w:rPr>
                <w:b/>
                <w:sz w:val="21"/>
                <w:szCs w:val="21"/>
              </w:rPr>
            </w:pPr>
            <w:r w:rsidRPr="00E74915">
              <w:rPr>
                <w:b/>
                <w:sz w:val="21"/>
                <w:szCs w:val="21"/>
              </w:rPr>
              <w:t>x</w:t>
            </w:r>
          </w:p>
        </w:tc>
        <w:tc>
          <w:tcPr>
            <w:tcW w:w="670" w:type="dxa"/>
          </w:tcPr>
          <w:p w14:paraId="59290B9E" w14:textId="77777777" w:rsidR="00E74915" w:rsidRPr="00E74915" w:rsidRDefault="00E74915" w:rsidP="005321D3">
            <w:pPr>
              <w:jc w:val="center"/>
              <w:rPr>
                <w:b/>
                <w:sz w:val="21"/>
                <w:szCs w:val="21"/>
              </w:rPr>
            </w:pPr>
            <w:r w:rsidRPr="00E74915">
              <w:rPr>
                <w:b/>
                <w:sz w:val="21"/>
                <w:szCs w:val="21"/>
              </w:rPr>
              <w:t>x</w:t>
            </w:r>
          </w:p>
        </w:tc>
        <w:tc>
          <w:tcPr>
            <w:tcW w:w="669" w:type="dxa"/>
          </w:tcPr>
          <w:p w14:paraId="16AF95D3" w14:textId="77777777" w:rsidR="00E74915" w:rsidRPr="00E74915" w:rsidRDefault="00E74915" w:rsidP="005321D3">
            <w:pPr>
              <w:jc w:val="center"/>
              <w:rPr>
                <w:b/>
                <w:sz w:val="21"/>
                <w:szCs w:val="21"/>
              </w:rPr>
            </w:pPr>
            <w:r w:rsidRPr="00E74915">
              <w:rPr>
                <w:b/>
                <w:sz w:val="21"/>
                <w:szCs w:val="21"/>
              </w:rPr>
              <w:t>x</w:t>
            </w:r>
          </w:p>
        </w:tc>
        <w:tc>
          <w:tcPr>
            <w:tcW w:w="670" w:type="dxa"/>
          </w:tcPr>
          <w:p w14:paraId="691388EE"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2D790507" w14:textId="77777777" w:rsidR="00E74915" w:rsidRPr="00E74915" w:rsidRDefault="00E74915" w:rsidP="005321D3">
            <w:pPr>
              <w:jc w:val="center"/>
              <w:rPr>
                <w:b/>
                <w:sz w:val="21"/>
                <w:szCs w:val="21"/>
              </w:rPr>
            </w:pPr>
            <w:r w:rsidRPr="00E74915">
              <w:rPr>
                <w:b/>
                <w:sz w:val="21"/>
                <w:szCs w:val="21"/>
              </w:rPr>
              <w:t>x</w:t>
            </w:r>
          </w:p>
        </w:tc>
        <w:tc>
          <w:tcPr>
            <w:tcW w:w="670" w:type="dxa"/>
          </w:tcPr>
          <w:p w14:paraId="16C2ACF8" w14:textId="77777777" w:rsidR="00E74915" w:rsidRPr="00E74915" w:rsidRDefault="00E74915" w:rsidP="005321D3">
            <w:pPr>
              <w:jc w:val="center"/>
              <w:rPr>
                <w:b/>
                <w:sz w:val="21"/>
                <w:szCs w:val="21"/>
              </w:rPr>
            </w:pPr>
            <w:r w:rsidRPr="00E74915">
              <w:rPr>
                <w:b/>
                <w:sz w:val="21"/>
                <w:szCs w:val="21"/>
              </w:rPr>
              <w:t>x</w:t>
            </w:r>
          </w:p>
        </w:tc>
        <w:tc>
          <w:tcPr>
            <w:tcW w:w="669" w:type="dxa"/>
          </w:tcPr>
          <w:p w14:paraId="45726E40" w14:textId="77777777" w:rsidR="00E74915" w:rsidRPr="00E74915" w:rsidRDefault="00E74915" w:rsidP="005321D3">
            <w:pPr>
              <w:jc w:val="center"/>
              <w:rPr>
                <w:b/>
                <w:sz w:val="21"/>
                <w:szCs w:val="21"/>
              </w:rPr>
            </w:pPr>
            <w:r w:rsidRPr="00E74915">
              <w:rPr>
                <w:b/>
                <w:sz w:val="21"/>
                <w:szCs w:val="21"/>
              </w:rPr>
              <w:t>x</w:t>
            </w:r>
          </w:p>
        </w:tc>
        <w:tc>
          <w:tcPr>
            <w:tcW w:w="670" w:type="dxa"/>
          </w:tcPr>
          <w:p w14:paraId="51FC6404" w14:textId="77777777" w:rsidR="00E74915" w:rsidRPr="00E74915" w:rsidRDefault="00E74915" w:rsidP="005321D3">
            <w:pPr>
              <w:jc w:val="center"/>
              <w:rPr>
                <w:b/>
                <w:sz w:val="21"/>
                <w:szCs w:val="21"/>
              </w:rPr>
            </w:pPr>
            <w:r w:rsidRPr="00E74915">
              <w:rPr>
                <w:b/>
                <w:sz w:val="21"/>
                <w:szCs w:val="21"/>
              </w:rPr>
              <w:t>x</w:t>
            </w:r>
          </w:p>
        </w:tc>
        <w:tc>
          <w:tcPr>
            <w:tcW w:w="669" w:type="dxa"/>
          </w:tcPr>
          <w:p w14:paraId="5A95D454" w14:textId="77777777" w:rsidR="00E74915" w:rsidRPr="00E74915" w:rsidRDefault="00E74915" w:rsidP="005321D3">
            <w:pPr>
              <w:jc w:val="center"/>
              <w:rPr>
                <w:b/>
                <w:sz w:val="21"/>
                <w:szCs w:val="21"/>
              </w:rPr>
            </w:pPr>
            <w:r w:rsidRPr="00E74915">
              <w:rPr>
                <w:b/>
                <w:sz w:val="21"/>
                <w:szCs w:val="21"/>
              </w:rPr>
              <w:t>x</w:t>
            </w:r>
          </w:p>
        </w:tc>
        <w:tc>
          <w:tcPr>
            <w:tcW w:w="670" w:type="dxa"/>
          </w:tcPr>
          <w:p w14:paraId="40FF836A" w14:textId="77777777" w:rsidR="00E74915" w:rsidRPr="00E74915" w:rsidRDefault="00E74915" w:rsidP="005321D3">
            <w:pPr>
              <w:jc w:val="center"/>
              <w:rPr>
                <w:b/>
                <w:sz w:val="21"/>
                <w:szCs w:val="21"/>
              </w:rPr>
            </w:pPr>
            <w:r w:rsidRPr="00E74915">
              <w:rPr>
                <w:b/>
                <w:sz w:val="21"/>
                <w:szCs w:val="21"/>
              </w:rPr>
              <w:t>x</w:t>
            </w:r>
          </w:p>
        </w:tc>
        <w:tc>
          <w:tcPr>
            <w:tcW w:w="669" w:type="dxa"/>
          </w:tcPr>
          <w:p w14:paraId="25615EBD" w14:textId="77777777" w:rsidR="00E74915" w:rsidRPr="00E74915" w:rsidRDefault="00E74915" w:rsidP="005321D3">
            <w:pPr>
              <w:jc w:val="center"/>
              <w:rPr>
                <w:b/>
                <w:sz w:val="21"/>
                <w:szCs w:val="21"/>
              </w:rPr>
            </w:pPr>
            <w:r w:rsidRPr="00E74915">
              <w:rPr>
                <w:b/>
                <w:sz w:val="21"/>
                <w:szCs w:val="21"/>
              </w:rPr>
              <w:t>x</w:t>
            </w:r>
          </w:p>
        </w:tc>
        <w:tc>
          <w:tcPr>
            <w:tcW w:w="670" w:type="dxa"/>
          </w:tcPr>
          <w:p w14:paraId="237C3B59" w14:textId="77777777" w:rsidR="00E74915" w:rsidRPr="00E74915" w:rsidRDefault="00E74915" w:rsidP="005321D3">
            <w:pPr>
              <w:jc w:val="center"/>
              <w:rPr>
                <w:b/>
                <w:sz w:val="21"/>
                <w:szCs w:val="21"/>
              </w:rPr>
            </w:pPr>
            <w:r w:rsidRPr="00E74915">
              <w:rPr>
                <w:b/>
                <w:sz w:val="21"/>
                <w:szCs w:val="21"/>
              </w:rPr>
              <w:t>x</w:t>
            </w:r>
          </w:p>
        </w:tc>
      </w:tr>
      <w:tr w:rsidR="00E74915" w:rsidRPr="00E74915" w14:paraId="33C781D2" w14:textId="77777777" w:rsidTr="005321D3">
        <w:trPr>
          <w:cantSplit/>
          <w:trHeight w:val="289"/>
          <w:jc w:val="center"/>
        </w:trPr>
        <w:tc>
          <w:tcPr>
            <w:tcW w:w="969" w:type="dxa"/>
            <w:vAlign w:val="center"/>
          </w:tcPr>
          <w:p w14:paraId="6DDC0328" w14:textId="77777777" w:rsidR="00E74915" w:rsidRPr="00E74915" w:rsidRDefault="00E74915" w:rsidP="00F64B5D">
            <w:pPr>
              <w:tabs>
                <w:tab w:val="left" w:pos="397"/>
              </w:tabs>
              <w:ind w:left="397" w:hanging="397"/>
              <w:jc w:val="center"/>
              <w:rPr>
                <w:color w:val="000000"/>
                <w:szCs w:val="22"/>
              </w:rPr>
            </w:pPr>
            <w:r w:rsidRPr="00E74915">
              <w:t>A.15.1.</w:t>
            </w:r>
          </w:p>
        </w:tc>
        <w:tc>
          <w:tcPr>
            <w:tcW w:w="4680" w:type="dxa"/>
          </w:tcPr>
          <w:p w14:paraId="2C720972" w14:textId="77777777" w:rsidR="00E74915" w:rsidRPr="00E74915" w:rsidRDefault="00E74915" w:rsidP="00A9108F">
            <w:r w:rsidRPr="00E74915">
              <w:t>Održavanje sastanaka sa upravnim odborom.</w:t>
            </w:r>
          </w:p>
        </w:tc>
        <w:tc>
          <w:tcPr>
            <w:tcW w:w="990" w:type="dxa"/>
          </w:tcPr>
          <w:p w14:paraId="2DE13441" w14:textId="77777777" w:rsidR="00E74915" w:rsidRPr="00E74915" w:rsidRDefault="00E74915" w:rsidP="005321D3">
            <w:pPr>
              <w:jc w:val="center"/>
              <w:rPr>
                <w:b/>
                <w:sz w:val="21"/>
                <w:szCs w:val="21"/>
              </w:rPr>
            </w:pPr>
            <w:r w:rsidRPr="00E74915">
              <w:rPr>
                <w:b/>
                <w:sz w:val="21"/>
                <w:szCs w:val="21"/>
              </w:rPr>
              <w:t>1 week</w:t>
            </w:r>
          </w:p>
        </w:tc>
        <w:tc>
          <w:tcPr>
            <w:tcW w:w="632" w:type="dxa"/>
          </w:tcPr>
          <w:p w14:paraId="339E7349" w14:textId="77777777" w:rsidR="00E74915" w:rsidRPr="00E74915" w:rsidRDefault="00E74915" w:rsidP="005321D3">
            <w:pPr>
              <w:jc w:val="center"/>
              <w:rPr>
                <w:b/>
                <w:sz w:val="21"/>
                <w:szCs w:val="21"/>
              </w:rPr>
            </w:pPr>
            <w:r w:rsidRPr="00E74915">
              <w:rPr>
                <w:b/>
                <w:sz w:val="21"/>
                <w:szCs w:val="21"/>
              </w:rPr>
              <w:t>x</w:t>
            </w:r>
          </w:p>
        </w:tc>
        <w:tc>
          <w:tcPr>
            <w:tcW w:w="670" w:type="dxa"/>
          </w:tcPr>
          <w:p w14:paraId="60B990E8" w14:textId="77777777" w:rsidR="00E74915" w:rsidRPr="00E74915" w:rsidRDefault="00E74915" w:rsidP="005321D3">
            <w:pPr>
              <w:jc w:val="center"/>
              <w:rPr>
                <w:b/>
                <w:sz w:val="21"/>
                <w:szCs w:val="21"/>
              </w:rPr>
            </w:pPr>
          </w:p>
        </w:tc>
        <w:tc>
          <w:tcPr>
            <w:tcW w:w="669" w:type="dxa"/>
          </w:tcPr>
          <w:p w14:paraId="49F908DF" w14:textId="77777777" w:rsidR="00E74915" w:rsidRPr="00E74915" w:rsidRDefault="00E74915" w:rsidP="005321D3">
            <w:pPr>
              <w:jc w:val="center"/>
              <w:rPr>
                <w:b/>
                <w:sz w:val="21"/>
                <w:szCs w:val="21"/>
              </w:rPr>
            </w:pPr>
          </w:p>
        </w:tc>
        <w:tc>
          <w:tcPr>
            <w:tcW w:w="670" w:type="dxa"/>
          </w:tcPr>
          <w:p w14:paraId="71D61EC3" w14:textId="77777777" w:rsidR="00E74915" w:rsidRPr="00E74915" w:rsidRDefault="00E74915" w:rsidP="005321D3">
            <w:pPr>
              <w:ind w:firstLine="100"/>
              <w:jc w:val="both"/>
              <w:rPr>
                <w:b/>
                <w:sz w:val="21"/>
                <w:szCs w:val="21"/>
              </w:rPr>
            </w:pPr>
          </w:p>
        </w:tc>
        <w:tc>
          <w:tcPr>
            <w:tcW w:w="669" w:type="dxa"/>
          </w:tcPr>
          <w:p w14:paraId="3E67112E" w14:textId="77777777" w:rsidR="00E74915" w:rsidRPr="00E74915" w:rsidRDefault="00E74915" w:rsidP="005321D3">
            <w:pPr>
              <w:jc w:val="center"/>
              <w:rPr>
                <w:b/>
                <w:sz w:val="21"/>
                <w:szCs w:val="21"/>
              </w:rPr>
            </w:pPr>
            <w:r w:rsidRPr="00E74915">
              <w:rPr>
                <w:b/>
                <w:sz w:val="21"/>
                <w:szCs w:val="21"/>
              </w:rPr>
              <w:t>x</w:t>
            </w:r>
          </w:p>
        </w:tc>
        <w:tc>
          <w:tcPr>
            <w:tcW w:w="670" w:type="dxa"/>
          </w:tcPr>
          <w:p w14:paraId="130AF299" w14:textId="77777777" w:rsidR="00E74915" w:rsidRPr="00E74915" w:rsidRDefault="00E74915" w:rsidP="005321D3">
            <w:pPr>
              <w:jc w:val="center"/>
              <w:rPr>
                <w:b/>
                <w:sz w:val="21"/>
                <w:szCs w:val="21"/>
              </w:rPr>
            </w:pPr>
          </w:p>
        </w:tc>
        <w:tc>
          <w:tcPr>
            <w:tcW w:w="669" w:type="dxa"/>
          </w:tcPr>
          <w:p w14:paraId="260985BD" w14:textId="77777777" w:rsidR="00E74915" w:rsidRPr="00E74915" w:rsidRDefault="00E74915" w:rsidP="005321D3">
            <w:pPr>
              <w:jc w:val="center"/>
              <w:rPr>
                <w:b/>
                <w:sz w:val="21"/>
                <w:szCs w:val="21"/>
              </w:rPr>
            </w:pPr>
          </w:p>
        </w:tc>
        <w:tc>
          <w:tcPr>
            <w:tcW w:w="670" w:type="dxa"/>
          </w:tcPr>
          <w:p w14:paraId="565C794D" w14:textId="77777777" w:rsidR="00E74915" w:rsidRPr="00E74915" w:rsidRDefault="00E74915" w:rsidP="005321D3">
            <w:pPr>
              <w:jc w:val="center"/>
              <w:rPr>
                <w:b/>
                <w:sz w:val="21"/>
                <w:szCs w:val="21"/>
              </w:rPr>
            </w:pPr>
          </w:p>
        </w:tc>
        <w:tc>
          <w:tcPr>
            <w:tcW w:w="669" w:type="dxa"/>
          </w:tcPr>
          <w:p w14:paraId="34A6706A" w14:textId="77777777" w:rsidR="00E74915" w:rsidRPr="00E74915" w:rsidRDefault="00E74915" w:rsidP="005321D3">
            <w:pPr>
              <w:jc w:val="center"/>
              <w:rPr>
                <w:b/>
                <w:sz w:val="21"/>
                <w:szCs w:val="21"/>
              </w:rPr>
            </w:pPr>
            <w:r w:rsidRPr="00E74915">
              <w:rPr>
                <w:b/>
                <w:sz w:val="21"/>
                <w:szCs w:val="21"/>
              </w:rPr>
              <w:t>x</w:t>
            </w:r>
          </w:p>
        </w:tc>
        <w:tc>
          <w:tcPr>
            <w:tcW w:w="670" w:type="dxa"/>
          </w:tcPr>
          <w:p w14:paraId="70336C7E" w14:textId="77777777" w:rsidR="00E74915" w:rsidRPr="00E74915" w:rsidRDefault="00E74915" w:rsidP="005321D3">
            <w:pPr>
              <w:jc w:val="center"/>
              <w:rPr>
                <w:b/>
                <w:sz w:val="21"/>
                <w:szCs w:val="21"/>
              </w:rPr>
            </w:pPr>
          </w:p>
        </w:tc>
        <w:tc>
          <w:tcPr>
            <w:tcW w:w="669" w:type="dxa"/>
          </w:tcPr>
          <w:p w14:paraId="7FD623BE" w14:textId="77777777" w:rsidR="00E74915" w:rsidRPr="00E74915" w:rsidRDefault="00E74915" w:rsidP="005321D3">
            <w:pPr>
              <w:jc w:val="center"/>
              <w:rPr>
                <w:b/>
                <w:sz w:val="21"/>
                <w:szCs w:val="21"/>
              </w:rPr>
            </w:pPr>
          </w:p>
        </w:tc>
        <w:tc>
          <w:tcPr>
            <w:tcW w:w="670" w:type="dxa"/>
          </w:tcPr>
          <w:p w14:paraId="55262788" w14:textId="77777777" w:rsidR="00E74915" w:rsidRPr="00E74915" w:rsidRDefault="00E74915" w:rsidP="005321D3">
            <w:pPr>
              <w:jc w:val="center"/>
              <w:rPr>
                <w:b/>
                <w:sz w:val="21"/>
                <w:szCs w:val="21"/>
              </w:rPr>
            </w:pPr>
          </w:p>
        </w:tc>
      </w:tr>
      <w:tr w:rsidR="00E74915" w:rsidRPr="00E74915" w14:paraId="02E03318" w14:textId="77777777" w:rsidTr="005321D3">
        <w:trPr>
          <w:cantSplit/>
          <w:trHeight w:val="289"/>
          <w:jc w:val="center"/>
        </w:trPr>
        <w:tc>
          <w:tcPr>
            <w:tcW w:w="969" w:type="dxa"/>
            <w:vAlign w:val="center"/>
          </w:tcPr>
          <w:p w14:paraId="07CC20F8" w14:textId="77777777" w:rsidR="00E74915" w:rsidRPr="00E74915" w:rsidRDefault="00E74915" w:rsidP="00F64B5D">
            <w:pPr>
              <w:tabs>
                <w:tab w:val="left" w:pos="397"/>
              </w:tabs>
              <w:ind w:left="397" w:hanging="397"/>
              <w:jc w:val="center"/>
              <w:rPr>
                <w:color w:val="000000"/>
                <w:szCs w:val="22"/>
              </w:rPr>
            </w:pPr>
            <w:r w:rsidRPr="00E74915">
              <w:t>A.15.2.</w:t>
            </w:r>
          </w:p>
        </w:tc>
        <w:tc>
          <w:tcPr>
            <w:tcW w:w="4680" w:type="dxa"/>
          </w:tcPr>
          <w:p w14:paraId="3D198F1A" w14:textId="77777777" w:rsidR="00E74915" w:rsidRPr="00E74915" w:rsidRDefault="00E74915" w:rsidP="00A9108F">
            <w:r w:rsidRPr="00E74915">
              <w:t>Sveukupno upravljanje projekotm.</w:t>
            </w:r>
          </w:p>
        </w:tc>
        <w:tc>
          <w:tcPr>
            <w:tcW w:w="990" w:type="dxa"/>
          </w:tcPr>
          <w:p w14:paraId="1893BD74" w14:textId="77777777" w:rsidR="00E74915" w:rsidRPr="00E74915" w:rsidRDefault="00E74915" w:rsidP="005321D3">
            <w:pPr>
              <w:jc w:val="center"/>
              <w:rPr>
                <w:b/>
                <w:sz w:val="21"/>
                <w:szCs w:val="21"/>
              </w:rPr>
            </w:pPr>
            <w:r w:rsidRPr="00E74915">
              <w:rPr>
                <w:b/>
                <w:sz w:val="21"/>
                <w:szCs w:val="21"/>
              </w:rPr>
              <w:t>12 weeks</w:t>
            </w:r>
          </w:p>
        </w:tc>
        <w:tc>
          <w:tcPr>
            <w:tcW w:w="632" w:type="dxa"/>
          </w:tcPr>
          <w:p w14:paraId="76D7B8EB" w14:textId="77777777" w:rsidR="00E74915" w:rsidRPr="00E74915" w:rsidRDefault="00E74915" w:rsidP="005321D3">
            <w:pPr>
              <w:jc w:val="center"/>
              <w:rPr>
                <w:b/>
                <w:sz w:val="21"/>
                <w:szCs w:val="21"/>
              </w:rPr>
            </w:pPr>
            <w:r w:rsidRPr="00E74915">
              <w:rPr>
                <w:b/>
                <w:sz w:val="21"/>
                <w:szCs w:val="21"/>
              </w:rPr>
              <w:t>x</w:t>
            </w:r>
          </w:p>
        </w:tc>
        <w:tc>
          <w:tcPr>
            <w:tcW w:w="670" w:type="dxa"/>
          </w:tcPr>
          <w:p w14:paraId="4CDE0EE6" w14:textId="77777777" w:rsidR="00E74915" w:rsidRPr="00E74915" w:rsidRDefault="00E74915" w:rsidP="005321D3">
            <w:pPr>
              <w:jc w:val="center"/>
              <w:rPr>
                <w:b/>
                <w:sz w:val="21"/>
                <w:szCs w:val="21"/>
              </w:rPr>
            </w:pPr>
            <w:r w:rsidRPr="00E74915">
              <w:rPr>
                <w:b/>
                <w:sz w:val="21"/>
                <w:szCs w:val="21"/>
              </w:rPr>
              <w:t>x</w:t>
            </w:r>
          </w:p>
        </w:tc>
        <w:tc>
          <w:tcPr>
            <w:tcW w:w="669" w:type="dxa"/>
          </w:tcPr>
          <w:p w14:paraId="7DEE6D3C" w14:textId="77777777" w:rsidR="00E74915" w:rsidRPr="00E74915" w:rsidRDefault="00E74915" w:rsidP="005321D3">
            <w:pPr>
              <w:jc w:val="center"/>
              <w:rPr>
                <w:b/>
                <w:sz w:val="21"/>
                <w:szCs w:val="21"/>
              </w:rPr>
            </w:pPr>
            <w:r w:rsidRPr="00E74915">
              <w:rPr>
                <w:b/>
                <w:sz w:val="21"/>
                <w:szCs w:val="21"/>
              </w:rPr>
              <w:t>x</w:t>
            </w:r>
          </w:p>
        </w:tc>
        <w:tc>
          <w:tcPr>
            <w:tcW w:w="670" w:type="dxa"/>
          </w:tcPr>
          <w:p w14:paraId="3EE19547"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6F288FA5" w14:textId="77777777" w:rsidR="00E74915" w:rsidRPr="00E74915" w:rsidRDefault="00E74915" w:rsidP="005321D3">
            <w:pPr>
              <w:jc w:val="center"/>
              <w:rPr>
                <w:b/>
                <w:sz w:val="21"/>
                <w:szCs w:val="21"/>
              </w:rPr>
            </w:pPr>
            <w:r w:rsidRPr="00E74915">
              <w:rPr>
                <w:b/>
                <w:sz w:val="21"/>
                <w:szCs w:val="21"/>
              </w:rPr>
              <w:t>x</w:t>
            </w:r>
          </w:p>
        </w:tc>
        <w:tc>
          <w:tcPr>
            <w:tcW w:w="670" w:type="dxa"/>
          </w:tcPr>
          <w:p w14:paraId="021B9865" w14:textId="77777777" w:rsidR="00E74915" w:rsidRPr="00E74915" w:rsidRDefault="00E74915" w:rsidP="005321D3">
            <w:pPr>
              <w:jc w:val="center"/>
              <w:rPr>
                <w:b/>
                <w:sz w:val="21"/>
                <w:szCs w:val="21"/>
              </w:rPr>
            </w:pPr>
            <w:r w:rsidRPr="00E74915">
              <w:rPr>
                <w:b/>
                <w:sz w:val="21"/>
                <w:szCs w:val="21"/>
              </w:rPr>
              <w:t>x</w:t>
            </w:r>
          </w:p>
        </w:tc>
        <w:tc>
          <w:tcPr>
            <w:tcW w:w="669" w:type="dxa"/>
          </w:tcPr>
          <w:p w14:paraId="77B1F9EF" w14:textId="77777777" w:rsidR="00E74915" w:rsidRPr="00E74915" w:rsidRDefault="00E74915" w:rsidP="005321D3">
            <w:pPr>
              <w:jc w:val="center"/>
              <w:rPr>
                <w:b/>
                <w:sz w:val="21"/>
                <w:szCs w:val="21"/>
              </w:rPr>
            </w:pPr>
            <w:r w:rsidRPr="00E74915">
              <w:rPr>
                <w:b/>
                <w:sz w:val="21"/>
                <w:szCs w:val="21"/>
              </w:rPr>
              <w:t>x</w:t>
            </w:r>
          </w:p>
        </w:tc>
        <w:tc>
          <w:tcPr>
            <w:tcW w:w="670" w:type="dxa"/>
          </w:tcPr>
          <w:p w14:paraId="01CE3C38" w14:textId="77777777" w:rsidR="00E74915" w:rsidRPr="00E74915" w:rsidRDefault="00E74915" w:rsidP="005321D3">
            <w:pPr>
              <w:jc w:val="center"/>
              <w:rPr>
                <w:b/>
                <w:sz w:val="21"/>
                <w:szCs w:val="21"/>
              </w:rPr>
            </w:pPr>
            <w:r w:rsidRPr="00E74915">
              <w:rPr>
                <w:b/>
                <w:sz w:val="21"/>
                <w:szCs w:val="21"/>
              </w:rPr>
              <w:t>x</w:t>
            </w:r>
          </w:p>
        </w:tc>
        <w:tc>
          <w:tcPr>
            <w:tcW w:w="669" w:type="dxa"/>
          </w:tcPr>
          <w:p w14:paraId="5FE8D415" w14:textId="77777777" w:rsidR="00E74915" w:rsidRPr="00E74915" w:rsidRDefault="00E74915" w:rsidP="005321D3">
            <w:pPr>
              <w:jc w:val="center"/>
              <w:rPr>
                <w:b/>
                <w:sz w:val="21"/>
                <w:szCs w:val="21"/>
              </w:rPr>
            </w:pPr>
            <w:r w:rsidRPr="00E74915">
              <w:rPr>
                <w:b/>
                <w:sz w:val="21"/>
                <w:szCs w:val="21"/>
              </w:rPr>
              <w:t>x</w:t>
            </w:r>
          </w:p>
        </w:tc>
        <w:tc>
          <w:tcPr>
            <w:tcW w:w="670" w:type="dxa"/>
          </w:tcPr>
          <w:p w14:paraId="021D1C20" w14:textId="77777777" w:rsidR="00E74915" w:rsidRPr="00E74915" w:rsidRDefault="00E74915" w:rsidP="005321D3">
            <w:pPr>
              <w:jc w:val="center"/>
              <w:rPr>
                <w:b/>
                <w:sz w:val="21"/>
                <w:szCs w:val="21"/>
              </w:rPr>
            </w:pPr>
            <w:r w:rsidRPr="00E74915">
              <w:rPr>
                <w:b/>
                <w:sz w:val="21"/>
                <w:szCs w:val="21"/>
              </w:rPr>
              <w:t>x</w:t>
            </w:r>
          </w:p>
        </w:tc>
        <w:tc>
          <w:tcPr>
            <w:tcW w:w="669" w:type="dxa"/>
          </w:tcPr>
          <w:p w14:paraId="31CCB0B9" w14:textId="77777777" w:rsidR="00E74915" w:rsidRPr="00E74915" w:rsidRDefault="00E74915" w:rsidP="005321D3">
            <w:pPr>
              <w:jc w:val="center"/>
              <w:rPr>
                <w:b/>
                <w:sz w:val="21"/>
                <w:szCs w:val="21"/>
              </w:rPr>
            </w:pPr>
            <w:r w:rsidRPr="00E74915">
              <w:rPr>
                <w:b/>
                <w:sz w:val="21"/>
                <w:szCs w:val="21"/>
              </w:rPr>
              <w:t>x</w:t>
            </w:r>
          </w:p>
        </w:tc>
        <w:tc>
          <w:tcPr>
            <w:tcW w:w="670" w:type="dxa"/>
          </w:tcPr>
          <w:p w14:paraId="14A46C6C" w14:textId="77777777" w:rsidR="00E74915" w:rsidRPr="00E74915" w:rsidRDefault="00E74915" w:rsidP="005321D3">
            <w:pPr>
              <w:jc w:val="center"/>
              <w:rPr>
                <w:b/>
                <w:sz w:val="21"/>
                <w:szCs w:val="21"/>
              </w:rPr>
            </w:pPr>
            <w:r w:rsidRPr="00E74915">
              <w:rPr>
                <w:b/>
                <w:sz w:val="21"/>
                <w:szCs w:val="21"/>
              </w:rPr>
              <w:t>x</w:t>
            </w:r>
          </w:p>
        </w:tc>
      </w:tr>
      <w:tr w:rsidR="00E74915" w:rsidRPr="00E74915" w14:paraId="12B4FA9E" w14:textId="77777777" w:rsidTr="005321D3">
        <w:trPr>
          <w:cantSplit/>
          <w:trHeight w:val="289"/>
          <w:jc w:val="center"/>
        </w:trPr>
        <w:tc>
          <w:tcPr>
            <w:tcW w:w="969" w:type="dxa"/>
            <w:vAlign w:val="center"/>
          </w:tcPr>
          <w:p w14:paraId="6E14DA9C" w14:textId="77777777" w:rsidR="00E74915" w:rsidRPr="00E74915" w:rsidRDefault="00E74915" w:rsidP="00F64B5D">
            <w:pPr>
              <w:tabs>
                <w:tab w:val="left" w:pos="397"/>
              </w:tabs>
              <w:ind w:left="397" w:hanging="397"/>
              <w:jc w:val="center"/>
              <w:rPr>
                <w:color w:val="000000"/>
                <w:szCs w:val="22"/>
              </w:rPr>
            </w:pPr>
            <w:r w:rsidRPr="00E74915">
              <w:t>A.15.3.</w:t>
            </w:r>
          </w:p>
        </w:tc>
        <w:tc>
          <w:tcPr>
            <w:tcW w:w="4680" w:type="dxa"/>
          </w:tcPr>
          <w:p w14:paraId="31138A09" w14:textId="77777777" w:rsidR="00E74915" w:rsidRPr="00E74915" w:rsidRDefault="00E74915" w:rsidP="00A9108F">
            <w:r w:rsidRPr="00E74915">
              <w:t>Lokalno upravljanje projektom.</w:t>
            </w:r>
          </w:p>
        </w:tc>
        <w:tc>
          <w:tcPr>
            <w:tcW w:w="990" w:type="dxa"/>
          </w:tcPr>
          <w:p w14:paraId="55A3534F" w14:textId="77777777" w:rsidR="00E74915" w:rsidRPr="00E74915" w:rsidRDefault="00E74915" w:rsidP="005321D3">
            <w:pPr>
              <w:jc w:val="center"/>
              <w:rPr>
                <w:b/>
                <w:sz w:val="21"/>
                <w:szCs w:val="21"/>
              </w:rPr>
            </w:pPr>
            <w:r w:rsidRPr="00E74915">
              <w:rPr>
                <w:b/>
                <w:sz w:val="21"/>
                <w:szCs w:val="21"/>
              </w:rPr>
              <w:t>12 weeks</w:t>
            </w:r>
          </w:p>
        </w:tc>
        <w:tc>
          <w:tcPr>
            <w:tcW w:w="632" w:type="dxa"/>
          </w:tcPr>
          <w:p w14:paraId="75BFE7F2" w14:textId="77777777" w:rsidR="00E74915" w:rsidRPr="00E74915" w:rsidRDefault="00E74915" w:rsidP="005321D3">
            <w:pPr>
              <w:jc w:val="center"/>
              <w:rPr>
                <w:b/>
                <w:sz w:val="21"/>
                <w:szCs w:val="21"/>
              </w:rPr>
            </w:pPr>
            <w:r w:rsidRPr="00E74915">
              <w:rPr>
                <w:b/>
                <w:sz w:val="21"/>
                <w:szCs w:val="21"/>
              </w:rPr>
              <w:t>x</w:t>
            </w:r>
          </w:p>
        </w:tc>
        <w:tc>
          <w:tcPr>
            <w:tcW w:w="670" w:type="dxa"/>
          </w:tcPr>
          <w:p w14:paraId="5E321E7B" w14:textId="77777777" w:rsidR="00E74915" w:rsidRPr="00E74915" w:rsidRDefault="00E74915" w:rsidP="005321D3">
            <w:pPr>
              <w:jc w:val="center"/>
              <w:rPr>
                <w:b/>
                <w:sz w:val="21"/>
                <w:szCs w:val="21"/>
              </w:rPr>
            </w:pPr>
            <w:r w:rsidRPr="00E74915">
              <w:rPr>
                <w:b/>
                <w:sz w:val="21"/>
                <w:szCs w:val="21"/>
              </w:rPr>
              <w:t>x</w:t>
            </w:r>
          </w:p>
        </w:tc>
        <w:tc>
          <w:tcPr>
            <w:tcW w:w="669" w:type="dxa"/>
          </w:tcPr>
          <w:p w14:paraId="43C8405B" w14:textId="77777777" w:rsidR="00E74915" w:rsidRPr="00E74915" w:rsidRDefault="00E74915" w:rsidP="005321D3">
            <w:pPr>
              <w:jc w:val="center"/>
              <w:rPr>
                <w:b/>
                <w:sz w:val="21"/>
                <w:szCs w:val="21"/>
              </w:rPr>
            </w:pPr>
            <w:r w:rsidRPr="00E74915">
              <w:rPr>
                <w:b/>
                <w:sz w:val="21"/>
                <w:szCs w:val="21"/>
              </w:rPr>
              <w:t>x</w:t>
            </w:r>
          </w:p>
        </w:tc>
        <w:tc>
          <w:tcPr>
            <w:tcW w:w="670" w:type="dxa"/>
          </w:tcPr>
          <w:p w14:paraId="7459BD92" w14:textId="77777777" w:rsidR="00E74915" w:rsidRPr="00E74915" w:rsidRDefault="00E74915" w:rsidP="005321D3">
            <w:pPr>
              <w:ind w:firstLine="100"/>
              <w:jc w:val="both"/>
              <w:rPr>
                <w:b/>
                <w:sz w:val="21"/>
                <w:szCs w:val="21"/>
              </w:rPr>
            </w:pPr>
            <w:r w:rsidRPr="00E74915">
              <w:rPr>
                <w:b/>
                <w:sz w:val="21"/>
                <w:szCs w:val="21"/>
              </w:rPr>
              <w:t>x</w:t>
            </w:r>
          </w:p>
        </w:tc>
        <w:tc>
          <w:tcPr>
            <w:tcW w:w="669" w:type="dxa"/>
          </w:tcPr>
          <w:p w14:paraId="31CA7410" w14:textId="77777777" w:rsidR="00E74915" w:rsidRPr="00E74915" w:rsidRDefault="00E74915" w:rsidP="005321D3">
            <w:pPr>
              <w:jc w:val="center"/>
              <w:rPr>
                <w:b/>
                <w:sz w:val="21"/>
                <w:szCs w:val="21"/>
              </w:rPr>
            </w:pPr>
            <w:r w:rsidRPr="00E74915">
              <w:rPr>
                <w:b/>
                <w:sz w:val="21"/>
                <w:szCs w:val="21"/>
              </w:rPr>
              <w:t>x</w:t>
            </w:r>
          </w:p>
        </w:tc>
        <w:tc>
          <w:tcPr>
            <w:tcW w:w="670" w:type="dxa"/>
          </w:tcPr>
          <w:p w14:paraId="3ED3648D" w14:textId="77777777" w:rsidR="00E74915" w:rsidRPr="00E74915" w:rsidRDefault="00E74915" w:rsidP="005321D3">
            <w:pPr>
              <w:jc w:val="center"/>
              <w:rPr>
                <w:b/>
                <w:sz w:val="21"/>
                <w:szCs w:val="21"/>
              </w:rPr>
            </w:pPr>
            <w:r w:rsidRPr="00E74915">
              <w:rPr>
                <w:b/>
                <w:sz w:val="21"/>
                <w:szCs w:val="21"/>
              </w:rPr>
              <w:t>x</w:t>
            </w:r>
          </w:p>
        </w:tc>
        <w:tc>
          <w:tcPr>
            <w:tcW w:w="669" w:type="dxa"/>
          </w:tcPr>
          <w:p w14:paraId="4EC54DCA" w14:textId="77777777" w:rsidR="00E74915" w:rsidRPr="00E74915" w:rsidRDefault="00E74915" w:rsidP="005321D3">
            <w:pPr>
              <w:jc w:val="center"/>
              <w:rPr>
                <w:b/>
                <w:sz w:val="21"/>
                <w:szCs w:val="21"/>
              </w:rPr>
            </w:pPr>
            <w:r w:rsidRPr="00E74915">
              <w:rPr>
                <w:b/>
                <w:sz w:val="21"/>
                <w:szCs w:val="21"/>
              </w:rPr>
              <w:t>x</w:t>
            </w:r>
          </w:p>
        </w:tc>
        <w:tc>
          <w:tcPr>
            <w:tcW w:w="670" w:type="dxa"/>
          </w:tcPr>
          <w:p w14:paraId="02460CB0" w14:textId="77777777" w:rsidR="00E74915" w:rsidRPr="00E74915" w:rsidRDefault="00E74915" w:rsidP="005321D3">
            <w:pPr>
              <w:jc w:val="center"/>
              <w:rPr>
                <w:b/>
                <w:sz w:val="21"/>
                <w:szCs w:val="21"/>
              </w:rPr>
            </w:pPr>
            <w:r w:rsidRPr="00E74915">
              <w:rPr>
                <w:b/>
                <w:sz w:val="21"/>
                <w:szCs w:val="21"/>
              </w:rPr>
              <w:t>x</w:t>
            </w:r>
          </w:p>
        </w:tc>
        <w:tc>
          <w:tcPr>
            <w:tcW w:w="669" w:type="dxa"/>
          </w:tcPr>
          <w:p w14:paraId="5461684B" w14:textId="77777777" w:rsidR="00E74915" w:rsidRPr="00E74915" w:rsidRDefault="00E74915" w:rsidP="005321D3">
            <w:pPr>
              <w:jc w:val="center"/>
              <w:rPr>
                <w:b/>
                <w:sz w:val="21"/>
                <w:szCs w:val="21"/>
              </w:rPr>
            </w:pPr>
            <w:r w:rsidRPr="00E74915">
              <w:rPr>
                <w:b/>
                <w:sz w:val="21"/>
                <w:szCs w:val="21"/>
              </w:rPr>
              <w:t>x</w:t>
            </w:r>
          </w:p>
        </w:tc>
        <w:tc>
          <w:tcPr>
            <w:tcW w:w="670" w:type="dxa"/>
          </w:tcPr>
          <w:p w14:paraId="37EAF378" w14:textId="77777777" w:rsidR="00E74915" w:rsidRPr="00E74915" w:rsidRDefault="00E74915" w:rsidP="005321D3">
            <w:pPr>
              <w:jc w:val="center"/>
              <w:rPr>
                <w:b/>
                <w:sz w:val="21"/>
                <w:szCs w:val="21"/>
              </w:rPr>
            </w:pPr>
            <w:r w:rsidRPr="00E74915">
              <w:rPr>
                <w:b/>
                <w:sz w:val="21"/>
                <w:szCs w:val="21"/>
              </w:rPr>
              <w:t>x</w:t>
            </w:r>
          </w:p>
        </w:tc>
        <w:tc>
          <w:tcPr>
            <w:tcW w:w="669" w:type="dxa"/>
          </w:tcPr>
          <w:p w14:paraId="4B8B147D" w14:textId="77777777" w:rsidR="00E74915" w:rsidRPr="00E74915" w:rsidRDefault="00E74915" w:rsidP="005321D3">
            <w:pPr>
              <w:jc w:val="center"/>
              <w:rPr>
                <w:b/>
                <w:sz w:val="21"/>
                <w:szCs w:val="21"/>
              </w:rPr>
            </w:pPr>
            <w:r w:rsidRPr="00E74915">
              <w:rPr>
                <w:b/>
                <w:sz w:val="21"/>
                <w:szCs w:val="21"/>
              </w:rPr>
              <w:t>x</w:t>
            </w:r>
          </w:p>
        </w:tc>
        <w:tc>
          <w:tcPr>
            <w:tcW w:w="670" w:type="dxa"/>
          </w:tcPr>
          <w:p w14:paraId="319DEDB5" w14:textId="77777777" w:rsidR="00E74915" w:rsidRPr="00E74915" w:rsidRDefault="00E74915" w:rsidP="005321D3">
            <w:pPr>
              <w:jc w:val="center"/>
              <w:rPr>
                <w:b/>
                <w:sz w:val="21"/>
                <w:szCs w:val="21"/>
              </w:rPr>
            </w:pPr>
            <w:r w:rsidRPr="00E74915">
              <w:rPr>
                <w:b/>
                <w:sz w:val="21"/>
                <w:szCs w:val="21"/>
              </w:rPr>
              <w:t>x</w:t>
            </w:r>
          </w:p>
        </w:tc>
      </w:tr>
      <w:tr w:rsidR="00B002C7" w:rsidRPr="00E74915" w14:paraId="1F6429F1" w14:textId="77777777" w:rsidTr="00166D9B">
        <w:trPr>
          <w:cantSplit/>
          <w:trHeight w:val="289"/>
          <w:jc w:val="center"/>
        </w:trPr>
        <w:tc>
          <w:tcPr>
            <w:tcW w:w="969" w:type="dxa"/>
            <w:vAlign w:val="center"/>
          </w:tcPr>
          <w:p w14:paraId="43FF4C46" w14:textId="77777777" w:rsidR="00B002C7" w:rsidRPr="00E74915" w:rsidRDefault="00166D9B" w:rsidP="00F64B5D">
            <w:pPr>
              <w:tabs>
                <w:tab w:val="left" w:pos="397"/>
              </w:tabs>
              <w:ind w:left="397" w:hanging="397"/>
              <w:jc w:val="center"/>
              <w:rPr>
                <w:color w:val="000000"/>
                <w:szCs w:val="22"/>
              </w:rPr>
            </w:pPr>
            <w:r w:rsidRPr="00E74915">
              <w:t>A.16.</w:t>
            </w:r>
          </w:p>
        </w:tc>
        <w:tc>
          <w:tcPr>
            <w:tcW w:w="4680" w:type="dxa"/>
          </w:tcPr>
          <w:p w14:paraId="341E0135" w14:textId="77777777" w:rsidR="00B002C7" w:rsidRPr="001A1970" w:rsidRDefault="00B002C7" w:rsidP="00166D9B">
            <w:pPr>
              <w:rPr>
                <w:lang w:val="de-DE"/>
              </w:rPr>
            </w:pPr>
            <w:r w:rsidRPr="001A1970">
              <w:rPr>
                <w:lang w:val="de-DE"/>
              </w:rPr>
              <w:t>Sprovođenje finalne analize ciljnih grupa.</w:t>
            </w:r>
          </w:p>
        </w:tc>
        <w:tc>
          <w:tcPr>
            <w:tcW w:w="990" w:type="dxa"/>
            <w:vAlign w:val="center"/>
          </w:tcPr>
          <w:p w14:paraId="7E2117AE" w14:textId="77777777" w:rsidR="00B002C7" w:rsidRPr="00E74915" w:rsidRDefault="00E74915" w:rsidP="00F64B5D">
            <w:pPr>
              <w:jc w:val="center"/>
              <w:rPr>
                <w:b/>
                <w:color w:val="000000"/>
                <w:szCs w:val="22"/>
              </w:rPr>
            </w:pPr>
            <w:r w:rsidRPr="00E74915">
              <w:rPr>
                <w:b/>
                <w:color w:val="000000"/>
                <w:szCs w:val="22"/>
              </w:rPr>
              <w:t>2 weeks</w:t>
            </w:r>
          </w:p>
        </w:tc>
        <w:tc>
          <w:tcPr>
            <w:tcW w:w="632" w:type="dxa"/>
            <w:vAlign w:val="center"/>
          </w:tcPr>
          <w:p w14:paraId="56966EB6" w14:textId="77777777" w:rsidR="00B002C7" w:rsidRPr="00E74915" w:rsidRDefault="00B002C7" w:rsidP="00F64B5D">
            <w:pPr>
              <w:jc w:val="center"/>
              <w:rPr>
                <w:b/>
                <w:color w:val="000000"/>
                <w:szCs w:val="22"/>
              </w:rPr>
            </w:pPr>
          </w:p>
        </w:tc>
        <w:tc>
          <w:tcPr>
            <w:tcW w:w="670" w:type="dxa"/>
            <w:vAlign w:val="center"/>
          </w:tcPr>
          <w:p w14:paraId="642229BC" w14:textId="77777777" w:rsidR="00B002C7" w:rsidRPr="00E74915" w:rsidRDefault="00B002C7" w:rsidP="00F64B5D">
            <w:pPr>
              <w:jc w:val="center"/>
              <w:rPr>
                <w:b/>
                <w:color w:val="000000"/>
                <w:szCs w:val="22"/>
              </w:rPr>
            </w:pPr>
          </w:p>
        </w:tc>
        <w:tc>
          <w:tcPr>
            <w:tcW w:w="669" w:type="dxa"/>
            <w:vAlign w:val="center"/>
          </w:tcPr>
          <w:p w14:paraId="0DA8078A" w14:textId="77777777" w:rsidR="00B002C7" w:rsidRPr="00E74915" w:rsidRDefault="00B002C7" w:rsidP="00F64B5D">
            <w:pPr>
              <w:jc w:val="center"/>
              <w:rPr>
                <w:b/>
                <w:color w:val="000000"/>
                <w:szCs w:val="22"/>
              </w:rPr>
            </w:pPr>
          </w:p>
        </w:tc>
        <w:tc>
          <w:tcPr>
            <w:tcW w:w="670" w:type="dxa"/>
            <w:vAlign w:val="center"/>
          </w:tcPr>
          <w:p w14:paraId="0235DE60" w14:textId="77777777" w:rsidR="00B002C7" w:rsidRPr="00E74915" w:rsidRDefault="00B002C7" w:rsidP="00F64B5D">
            <w:pPr>
              <w:jc w:val="center"/>
              <w:rPr>
                <w:b/>
                <w:color w:val="000000"/>
                <w:szCs w:val="22"/>
              </w:rPr>
            </w:pPr>
          </w:p>
        </w:tc>
        <w:tc>
          <w:tcPr>
            <w:tcW w:w="669" w:type="dxa"/>
            <w:vAlign w:val="center"/>
          </w:tcPr>
          <w:p w14:paraId="67A0C6EA" w14:textId="77777777" w:rsidR="00B002C7" w:rsidRPr="00E74915" w:rsidRDefault="00B002C7" w:rsidP="00F64B5D">
            <w:pPr>
              <w:jc w:val="center"/>
              <w:rPr>
                <w:b/>
                <w:color w:val="000000"/>
                <w:szCs w:val="22"/>
              </w:rPr>
            </w:pPr>
          </w:p>
        </w:tc>
        <w:tc>
          <w:tcPr>
            <w:tcW w:w="670" w:type="dxa"/>
            <w:vAlign w:val="center"/>
          </w:tcPr>
          <w:p w14:paraId="1DFBE823" w14:textId="77777777" w:rsidR="00B002C7" w:rsidRPr="00E74915" w:rsidRDefault="00B002C7" w:rsidP="00F64B5D">
            <w:pPr>
              <w:jc w:val="center"/>
              <w:rPr>
                <w:b/>
                <w:color w:val="000000"/>
                <w:szCs w:val="22"/>
              </w:rPr>
            </w:pPr>
          </w:p>
        </w:tc>
        <w:tc>
          <w:tcPr>
            <w:tcW w:w="669" w:type="dxa"/>
            <w:vAlign w:val="center"/>
          </w:tcPr>
          <w:p w14:paraId="64054B1F" w14:textId="77777777" w:rsidR="00B002C7" w:rsidRPr="00E74915" w:rsidRDefault="00B002C7" w:rsidP="00F64B5D">
            <w:pPr>
              <w:jc w:val="center"/>
              <w:rPr>
                <w:b/>
                <w:color w:val="000000"/>
                <w:szCs w:val="22"/>
              </w:rPr>
            </w:pPr>
          </w:p>
        </w:tc>
        <w:tc>
          <w:tcPr>
            <w:tcW w:w="670" w:type="dxa"/>
            <w:vAlign w:val="center"/>
          </w:tcPr>
          <w:p w14:paraId="3A1FDE3F" w14:textId="77777777" w:rsidR="00B002C7" w:rsidRPr="00E74915" w:rsidRDefault="00B002C7" w:rsidP="00F64B5D">
            <w:pPr>
              <w:jc w:val="center"/>
              <w:rPr>
                <w:b/>
                <w:color w:val="000000"/>
                <w:szCs w:val="22"/>
              </w:rPr>
            </w:pPr>
          </w:p>
        </w:tc>
        <w:tc>
          <w:tcPr>
            <w:tcW w:w="669" w:type="dxa"/>
            <w:vAlign w:val="center"/>
          </w:tcPr>
          <w:p w14:paraId="739DE5A2" w14:textId="77777777" w:rsidR="00B002C7" w:rsidRPr="00E74915" w:rsidRDefault="00B002C7" w:rsidP="00F64B5D">
            <w:pPr>
              <w:jc w:val="center"/>
              <w:rPr>
                <w:b/>
                <w:color w:val="000000"/>
                <w:szCs w:val="22"/>
              </w:rPr>
            </w:pPr>
          </w:p>
        </w:tc>
        <w:tc>
          <w:tcPr>
            <w:tcW w:w="670" w:type="dxa"/>
            <w:vAlign w:val="center"/>
          </w:tcPr>
          <w:p w14:paraId="0B7F7463" w14:textId="77777777" w:rsidR="00B002C7" w:rsidRPr="00E74915" w:rsidRDefault="00B002C7" w:rsidP="00F64B5D">
            <w:pPr>
              <w:jc w:val="center"/>
              <w:rPr>
                <w:b/>
                <w:color w:val="000000"/>
                <w:szCs w:val="22"/>
              </w:rPr>
            </w:pPr>
          </w:p>
        </w:tc>
        <w:tc>
          <w:tcPr>
            <w:tcW w:w="669" w:type="dxa"/>
            <w:vAlign w:val="center"/>
          </w:tcPr>
          <w:p w14:paraId="33A0A919" w14:textId="77777777" w:rsidR="00B002C7" w:rsidRPr="00E74915" w:rsidRDefault="00B002C7" w:rsidP="00F64B5D">
            <w:pPr>
              <w:jc w:val="center"/>
              <w:rPr>
                <w:b/>
                <w:color w:val="000000"/>
                <w:szCs w:val="22"/>
              </w:rPr>
            </w:pPr>
          </w:p>
        </w:tc>
        <w:tc>
          <w:tcPr>
            <w:tcW w:w="670" w:type="dxa"/>
            <w:vAlign w:val="center"/>
          </w:tcPr>
          <w:p w14:paraId="3583E139"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2AE74D5B" w14:textId="77777777" w:rsidTr="00166D9B">
        <w:trPr>
          <w:cantSplit/>
          <w:trHeight w:val="289"/>
          <w:jc w:val="center"/>
        </w:trPr>
        <w:tc>
          <w:tcPr>
            <w:tcW w:w="969" w:type="dxa"/>
            <w:vAlign w:val="center"/>
          </w:tcPr>
          <w:p w14:paraId="60A9BB0C" w14:textId="77777777" w:rsidR="00B002C7" w:rsidRPr="00E74915" w:rsidRDefault="00166D9B" w:rsidP="00F64B5D">
            <w:pPr>
              <w:tabs>
                <w:tab w:val="left" w:pos="397"/>
              </w:tabs>
              <w:ind w:left="397" w:hanging="397"/>
              <w:jc w:val="center"/>
              <w:rPr>
                <w:color w:val="000000"/>
                <w:szCs w:val="22"/>
              </w:rPr>
            </w:pPr>
            <w:r w:rsidRPr="00E74915">
              <w:t>A.16.1.</w:t>
            </w:r>
          </w:p>
        </w:tc>
        <w:tc>
          <w:tcPr>
            <w:tcW w:w="4680" w:type="dxa"/>
          </w:tcPr>
          <w:p w14:paraId="6A79938C" w14:textId="77777777" w:rsidR="00B002C7" w:rsidRPr="001A1970" w:rsidRDefault="00B002C7" w:rsidP="00A9108F">
            <w:pPr>
              <w:rPr>
                <w:lang w:val="de-DE"/>
              </w:rPr>
            </w:pPr>
            <w:r w:rsidRPr="001A1970">
              <w:rPr>
                <w:lang w:val="de-DE"/>
              </w:rPr>
              <w:t>Ciljna grupa ispunjava elektronske ankete.</w:t>
            </w:r>
          </w:p>
        </w:tc>
        <w:tc>
          <w:tcPr>
            <w:tcW w:w="990" w:type="dxa"/>
            <w:vAlign w:val="center"/>
          </w:tcPr>
          <w:p w14:paraId="551E5A0B"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08713F53" w14:textId="77777777" w:rsidR="00B002C7" w:rsidRPr="00E74915" w:rsidRDefault="00B002C7" w:rsidP="00F64B5D">
            <w:pPr>
              <w:jc w:val="center"/>
              <w:rPr>
                <w:b/>
                <w:color w:val="000000"/>
                <w:szCs w:val="22"/>
              </w:rPr>
            </w:pPr>
          </w:p>
        </w:tc>
        <w:tc>
          <w:tcPr>
            <w:tcW w:w="670" w:type="dxa"/>
            <w:vAlign w:val="center"/>
          </w:tcPr>
          <w:p w14:paraId="7B971922" w14:textId="77777777" w:rsidR="00B002C7" w:rsidRPr="00E74915" w:rsidRDefault="00B002C7" w:rsidP="00F64B5D">
            <w:pPr>
              <w:jc w:val="center"/>
              <w:rPr>
                <w:b/>
                <w:color w:val="000000"/>
                <w:szCs w:val="22"/>
              </w:rPr>
            </w:pPr>
          </w:p>
        </w:tc>
        <w:tc>
          <w:tcPr>
            <w:tcW w:w="669" w:type="dxa"/>
            <w:vAlign w:val="center"/>
          </w:tcPr>
          <w:p w14:paraId="6EAC2037" w14:textId="77777777" w:rsidR="00B002C7" w:rsidRPr="00E74915" w:rsidRDefault="00B002C7" w:rsidP="00F64B5D">
            <w:pPr>
              <w:jc w:val="center"/>
              <w:rPr>
                <w:b/>
                <w:color w:val="000000"/>
                <w:szCs w:val="22"/>
              </w:rPr>
            </w:pPr>
          </w:p>
        </w:tc>
        <w:tc>
          <w:tcPr>
            <w:tcW w:w="670" w:type="dxa"/>
            <w:vAlign w:val="center"/>
          </w:tcPr>
          <w:p w14:paraId="5C5CC95A" w14:textId="77777777" w:rsidR="00B002C7" w:rsidRPr="00E74915" w:rsidRDefault="00B002C7" w:rsidP="00F64B5D">
            <w:pPr>
              <w:jc w:val="center"/>
              <w:rPr>
                <w:b/>
                <w:color w:val="000000"/>
                <w:szCs w:val="22"/>
              </w:rPr>
            </w:pPr>
          </w:p>
        </w:tc>
        <w:tc>
          <w:tcPr>
            <w:tcW w:w="669" w:type="dxa"/>
            <w:vAlign w:val="center"/>
          </w:tcPr>
          <w:p w14:paraId="6EA566C5" w14:textId="77777777" w:rsidR="00B002C7" w:rsidRPr="00E74915" w:rsidRDefault="00B002C7" w:rsidP="00F64B5D">
            <w:pPr>
              <w:jc w:val="center"/>
              <w:rPr>
                <w:b/>
                <w:color w:val="000000"/>
                <w:szCs w:val="22"/>
              </w:rPr>
            </w:pPr>
          </w:p>
        </w:tc>
        <w:tc>
          <w:tcPr>
            <w:tcW w:w="670" w:type="dxa"/>
            <w:vAlign w:val="center"/>
          </w:tcPr>
          <w:p w14:paraId="5A64950B" w14:textId="77777777" w:rsidR="00B002C7" w:rsidRPr="00E74915" w:rsidRDefault="00B002C7" w:rsidP="00F64B5D">
            <w:pPr>
              <w:jc w:val="center"/>
              <w:rPr>
                <w:b/>
                <w:color w:val="000000"/>
                <w:szCs w:val="22"/>
              </w:rPr>
            </w:pPr>
          </w:p>
        </w:tc>
        <w:tc>
          <w:tcPr>
            <w:tcW w:w="669" w:type="dxa"/>
            <w:vAlign w:val="center"/>
          </w:tcPr>
          <w:p w14:paraId="5FB69C0A" w14:textId="77777777" w:rsidR="00B002C7" w:rsidRPr="00E74915" w:rsidRDefault="00B002C7" w:rsidP="00F64B5D">
            <w:pPr>
              <w:jc w:val="center"/>
              <w:rPr>
                <w:b/>
                <w:color w:val="000000"/>
                <w:szCs w:val="22"/>
              </w:rPr>
            </w:pPr>
          </w:p>
        </w:tc>
        <w:tc>
          <w:tcPr>
            <w:tcW w:w="670" w:type="dxa"/>
            <w:vAlign w:val="center"/>
          </w:tcPr>
          <w:p w14:paraId="7B8D0BB0" w14:textId="77777777" w:rsidR="00B002C7" w:rsidRPr="00E74915" w:rsidRDefault="00B002C7" w:rsidP="00F64B5D">
            <w:pPr>
              <w:jc w:val="center"/>
              <w:rPr>
                <w:b/>
                <w:color w:val="000000"/>
                <w:szCs w:val="22"/>
              </w:rPr>
            </w:pPr>
          </w:p>
        </w:tc>
        <w:tc>
          <w:tcPr>
            <w:tcW w:w="669" w:type="dxa"/>
            <w:vAlign w:val="center"/>
          </w:tcPr>
          <w:p w14:paraId="6D0659E4" w14:textId="77777777" w:rsidR="00B002C7" w:rsidRPr="00E74915" w:rsidRDefault="00B002C7" w:rsidP="00F64B5D">
            <w:pPr>
              <w:jc w:val="center"/>
              <w:rPr>
                <w:b/>
                <w:color w:val="000000"/>
                <w:szCs w:val="22"/>
              </w:rPr>
            </w:pPr>
          </w:p>
        </w:tc>
        <w:tc>
          <w:tcPr>
            <w:tcW w:w="670" w:type="dxa"/>
            <w:vAlign w:val="center"/>
          </w:tcPr>
          <w:p w14:paraId="27B382E1" w14:textId="77777777" w:rsidR="00B002C7" w:rsidRPr="00E74915" w:rsidRDefault="00B002C7" w:rsidP="00F64B5D">
            <w:pPr>
              <w:jc w:val="center"/>
              <w:rPr>
                <w:b/>
                <w:color w:val="000000"/>
                <w:szCs w:val="22"/>
              </w:rPr>
            </w:pPr>
          </w:p>
        </w:tc>
        <w:tc>
          <w:tcPr>
            <w:tcW w:w="669" w:type="dxa"/>
            <w:vAlign w:val="center"/>
          </w:tcPr>
          <w:p w14:paraId="2CB0BFBD" w14:textId="77777777" w:rsidR="00B002C7" w:rsidRPr="00E74915" w:rsidRDefault="00B002C7" w:rsidP="00F64B5D">
            <w:pPr>
              <w:jc w:val="center"/>
              <w:rPr>
                <w:b/>
                <w:color w:val="000000"/>
                <w:szCs w:val="22"/>
              </w:rPr>
            </w:pPr>
          </w:p>
        </w:tc>
        <w:tc>
          <w:tcPr>
            <w:tcW w:w="670" w:type="dxa"/>
            <w:vAlign w:val="center"/>
          </w:tcPr>
          <w:p w14:paraId="13B892E0" w14:textId="77777777" w:rsidR="00B002C7" w:rsidRPr="00E74915" w:rsidRDefault="00E74915" w:rsidP="00F64B5D">
            <w:pPr>
              <w:jc w:val="center"/>
              <w:rPr>
                <w:b/>
                <w:color w:val="000000"/>
                <w:szCs w:val="22"/>
              </w:rPr>
            </w:pPr>
            <w:r w:rsidRPr="00E74915">
              <w:rPr>
                <w:b/>
                <w:color w:val="000000"/>
                <w:szCs w:val="22"/>
              </w:rPr>
              <w:t>x</w:t>
            </w:r>
          </w:p>
        </w:tc>
      </w:tr>
      <w:tr w:rsidR="00B002C7" w:rsidRPr="00E74915" w14:paraId="02A31D67" w14:textId="77777777" w:rsidTr="00166D9B">
        <w:trPr>
          <w:cantSplit/>
          <w:trHeight w:val="289"/>
          <w:jc w:val="center"/>
        </w:trPr>
        <w:tc>
          <w:tcPr>
            <w:tcW w:w="969" w:type="dxa"/>
            <w:vAlign w:val="center"/>
          </w:tcPr>
          <w:p w14:paraId="068F5575" w14:textId="77777777" w:rsidR="00B002C7" w:rsidRPr="00E74915" w:rsidRDefault="00166D9B" w:rsidP="00F64B5D">
            <w:pPr>
              <w:tabs>
                <w:tab w:val="left" w:pos="397"/>
              </w:tabs>
              <w:ind w:left="397" w:hanging="397"/>
              <w:jc w:val="center"/>
              <w:rPr>
                <w:color w:val="000000"/>
                <w:szCs w:val="22"/>
              </w:rPr>
            </w:pPr>
            <w:r w:rsidRPr="00E74915">
              <w:t>A.16.2.</w:t>
            </w:r>
          </w:p>
        </w:tc>
        <w:tc>
          <w:tcPr>
            <w:tcW w:w="4680" w:type="dxa"/>
          </w:tcPr>
          <w:p w14:paraId="43CE223A" w14:textId="77777777" w:rsidR="00B002C7" w:rsidRPr="00E74915" w:rsidRDefault="00B002C7" w:rsidP="00A9108F">
            <w:r w:rsidRPr="00E74915">
              <w:t>Sastavljanje izvještaja, na osnovu rezultata ankete, o trenutnom stanju u ciljnoj grupi.</w:t>
            </w:r>
          </w:p>
        </w:tc>
        <w:tc>
          <w:tcPr>
            <w:tcW w:w="990" w:type="dxa"/>
            <w:vAlign w:val="center"/>
          </w:tcPr>
          <w:p w14:paraId="5603D1CD" w14:textId="77777777" w:rsidR="00B002C7" w:rsidRPr="00E74915" w:rsidRDefault="00E74915" w:rsidP="00F64B5D">
            <w:pPr>
              <w:jc w:val="center"/>
              <w:rPr>
                <w:b/>
                <w:color w:val="000000"/>
                <w:szCs w:val="22"/>
              </w:rPr>
            </w:pPr>
            <w:r w:rsidRPr="00E74915">
              <w:rPr>
                <w:b/>
                <w:color w:val="000000"/>
                <w:szCs w:val="22"/>
              </w:rPr>
              <w:t>1 week</w:t>
            </w:r>
          </w:p>
        </w:tc>
        <w:tc>
          <w:tcPr>
            <w:tcW w:w="632" w:type="dxa"/>
            <w:vAlign w:val="center"/>
          </w:tcPr>
          <w:p w14:paraId="6B94914B" w14:textId="77777777" w:rsidR="00B002C7" w:rsidRPr="00E74915" w:rsidRDefault="00B002C7" w:rsidP="00F64B5D">
            <w:pPr>
              <w:jc w:val="center"/>
              <w:rPr>
                <w:b/>
                <w:color w:val="000000"/>
                <w:szCs w:val="22"/>
              </w:rPr>
            </w:pPr>
          </w:p>
        </w:tc>
        <w:tc>
          <w:tcPr>
            <w:tcW w:w="670" w:type="dxa"/>
            <w:vAlign w:val="center"/>
          </w:tcPr>
          <w:p w14:paraId="3D96D2B2" w14:textId="77777777" w:rsidR="00B002C7" w:rsidRPr="00E74915" w:rsidRDefault="00B002C7" w:rsidP="00F64B5D">
            <w:pPr>
              <w:jc w:val="center"/>
              <w:rPr>
                <w:b/>
                <w:color w:val="000000"/>
                <w:szCs w:val="22"/>
              </w:rPr>
            </w:pPr>
          </w:p>
        </w:tc>
        <w:tc>
          <w:tcPr>
            <w:tcW w:w="669" w:type="dxa"/>
            <w:vAlign w:val="center"/>
          </w:tcPr>
          <w:p w14:paraId="5E1DD872" w14:textId="77777777" w:rsidR="00B002C7" w:rsidRPr="00E74915" w:rsidRDefault="00B002C7" w:rsidP="00F64B5D">
            <w:pPr>
              <w:jc w:val="center"/>
              <w:rPr>
                <w:b/>
                <w:color w:val="000000"/>
                <w:szCs w:val="22"/>
              </w:rPr>
            </w:pPr>
          </w:p>
        </w:tc>
        <w:tc>
          <w:tcPr>
            <w:tcW w:w="670" w:type="dxa"/>
            <w:vAlign w:val="center"/>
          </w:tcPr>
          <w:p w14:paraId="3A0568D4" w14:textId="77777777" w:rsidR="00B002C7" w:rsidRPr="00E74915" w:rsidRDefault="00B002C7" w:rsidP="00F64B5D">
            <w:pPr>
              <w:jc w:val="center"/>
              <w:rPr>
                <w:b/>
                <w:color w:val="000000"/>
                <w:szCs w:val="22"/>
              </w:rPr>
            </w:pPr>
          </w:p>
        </w:tc>
        <w:tc>
          <w:tcPr>
            <w:tcW w:w="669" w:type="dxa"/>
            <w:vAlign w:val="center"/>
          </w:tcPr>
          <w:p w14:paraId="7C935791" w14:textId="77777777" w:rsidR="00B002C7" w:rsidRPr="00E74915" w:rsidRDefault="00B002C7" w:rsidP="00F64B5D">
            <w:pPr>
              <w:jc w:val="center"/>
              <w:rPr>
                <w:b/>
                <w:color w:val="000000"/>
                <w:szCs w:val="22"/>
              </w:rPr>
            </w:pPr>
          </w:p>
        </w:tc>
        <w:tc>
          <w:tcPr>
            <w:tcW w:w="670" w:type="dxa"/>
            <w:vAlign w:val="center"/>
          </w:tcPr>
          <w:p w14:paraId="3B934B9D" w14:textId="77777777" w:rsidR="00B002C7" w:rsidRPr="00E74915" w:rsidRDefault="00B002C7" w:rsidP="00F64B5D">
            <w:pPr>
              <w:jc w:val="center"/>
              <w:rPr>
                <w:b/>
                <w:color w:val="000000"/>
                <w:szCs w:val="22"/>
              </w:rPr>
            </w:pPr>
          </w:p>
        </w:tc>
        <w:tc>
          <w:tcPr>
            <w:tcW w:w="669" w:type="dxa"/>
            <w:vAlign w:val="center"/>
          </w:tcPr>
          <w:p w14:paraId="1CC89C21" w14:textId="77777777" w:rsidR="00B002C7" w:rsidRPr="00E74915" w:rsidRDefault="00B002C7" w:rsidP="00F64B5D">
            <w:pPr>
              <w:jc w:val="center"/>
              <w:rPr>
                <w:b/>
                <w:color w:val="000000"/>
                <w:szCs w:val="22"/>
              </w:rPr>
            </w:pPr>
          </w:p>
        </w:tc>
        <w:tc>
          <w:tcPr>
            <w:tcW w:w="670" w:type="dxa"/>
            <w:vAlign w:val="center"/>
          </w:tcPr>
          <w:p w14:paraId="571A6C83" w14:textId="77777777" w:rsidR="00B002C7" w:rsidRPr="00E74915" w:rsidRDefault="00B002C7" w:rsidP="00F64B5D">
            <w:pPr>
              <w:jc w:val="center"/>
              <w:rPr>
                <w:b/>
                <w:color w:val="000000"/>
                <w:szCs w:val="22"/>
              </w:rPr>
            </w:pPr>
          </w:p>
        </w:tc>
        <w:tc>
          <w:tcPr>
            <w:tcW w:w="669" w:type="dxa"/>
            <w:vAlign w:val="center"/>
          </w:tcPr>
          <w:p w14:paraId="2BC1C538" w14:textId="77777777" w:rsidR="00B002C7" w:rsidRPr="00E74915" w:rsidRDefault="00B002C7" w:rsidP="00F64B5D">
            <w:pPr>
              <w:jc w:val="center"/>
              <w:rPr>
                <w:b/>
                <w:color w:val="000000"/>
                <w:szCs w:val="22"/>
              </w:rPr>
            </w:pPr>
          </w:p>
        </w:tc>
        <w:tc>
          <w:tcPr>
            <w:tcW w:w="670" w:type="dxa"/>
            <w:vAlign w:val="center"/>
          </w:tcPr>
          <w:p w14:paraId="43B7B0D6" w14:textId="77777777" w:rsidR="00B002C7" w:rsidRPr="00E74915" w:rsidRDefault="00B002C7" w:rsidP="00F64B5D">
            <w:pPr>
              <w:jc w:val="center"/>
              <w:rPr>
                <w:b/>
                <w:color w:val="000000"/>
                <w:szCs w:val="22"/>
              </w:rPr>
            </w:pPr>
          </w:p>
        </w:tc>
        <w:tc>
          <w:tcPr>
            <w:tcW w:w="669" w:type="dxa"/>
            <w:vAlign w:val="center"/>
          </w:tcPr>
          <w:p w14:paraId="7907E41F" w14:textId="77777777" w:rsidR="00B002C7" w:rsidRPr="00E74915" w:rsidRDefault="00B002C7" w:rsidP="00F64B5D">
            <w:pPr>
              <w:jc w:val="center"/>
              <w:rPr>
                <w:b/>
                <w:color w:val="000000"/>
                <w:szCs w:val="22"/>
              </w:rPr>
            </w:pPr>
          </w:p>
        </w:tc>
        <w:tc>
          <w:tcPr>
            <w:tcW w:w="670" w:type="dxa"/>
            <w:vAlign w:val="center"/>
          </w:tcPr>
          <w:p w14:paraId="3EC7660F" w14:textId="77777777" w:rsidR="00B002C7" w:rsidRPr="00E74915" w:rsidRDefault="00E74915" w:rsidP="00F64B5D">
            <w:pPr>
              <w:jc w:val="center"/>
              <w:rPr>
                <w:b/>
                <w:color w:val="000000"/>
                <w:szCs w:val="22"/>
              </w:rPr>
            </w:pPr>
            <w:r w:rsidRPr="00E74915">
              <w:rPr>
                <w:b/>
                <w:color w:val="000000"/>
                <w:szCs w:val="22"/>
              </w:rPr>
              <w:t>x</w:t>
            </w:r>
          </w:p>
        </w:tc>
      </w:tr>
    </w:tbl>
    <w:p w14:paraId="46ABA4A0"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41D76E69"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BC5265">
            <w:rPr>
              <w:rFonts w:ascii="MS Gothic" w:eastAsia="MS Gothic" w:hAnsi="MS Gothic" w:hint="eastAsia"/>
              <w:color w:val="FFFFFF" w:themeColor="background1"/>
            </w:rPr>
            <w:t>☒</w:t>
          </w:r>
        </w:sdtContent>
      </w:sdt>
    </w:p>
    <w:p w14:paraId="00B38C4A" w14:textId="77777777" w:rsidR="00C97D5E" w:rsidRDefault="00C97D5E" w:rsidP="00F64B5D">
      <w:pPr>
        <w:numPr>
          <w:ilvl w:val="12"/>
          <w:numId w:val="0"/>
        </w:numPr>
        <w:outlineLvl w:val="0"/>
        <w:rPr>
          <w:b/>
        </w:rPr>
      </w:pPr>
    </w:p>
    <w:p w14:paraId="031993B5"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0744294D" w14:textId="77777777" w:rsidR="005749A3" w:rsidRPr="006F38CF" w:rsidRDefault="005749A3" w:rsidP="00F64B5D"/>
    <w:p w14:paraId="5CF123D5"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29F87E11"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3D090AD2" w14:textId="77777777" w:rsidR="00C97D5E" w:rsidRPr="00C97D5E" w:rsidRDefault="00C97D5E" w:rsidP="00F64B5D">
      <w:pPr>
        <w:rPr>
          <w:b/>
          <w:i/>
        </w:rPr>
      </w:pPr>
    </w:p>
    <w:p w14:paraId="1EF1006B"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EA9D274" w14:textId="77777777" w:rsidR="005147E7" w:rsidRPr="006F38CF" w:rsidRDefault="005147E7" w:rsidP="00F64B5D">
      <w:pPr>
        <w:jc w:val="both"/>
        <w:rPr>
          <w:b/>
        </w:rPr>
      </w:pPr>
    </w:p>
    <w:p w14:paraId="73FB6DDA"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FB22980" w14:textId="77777777" w:rsidR="00C97D5E" w:rsidRDefault="00C97D5E" w:rsidP="00F64B5D">
      <w:pPr>
        <w:jc w:val="both"/>
        <w:rPr>
          <w:b/>
        </w:rPr>
      </w:pPr>
      <w:bookmarkStart w:id="2" w:name="_Toc179804429"/>
      <w:bookmarkStart w:id="3" w:name="_Toc188076994"/>
    </w:p>
    <w:p w14:paraId="40EEDD28"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bookmarkEnd w:id="2"/>
    <w:bookmarkEnd w:id="3"/>
    <w:p w14:paraId="65E755F1"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4C4B8B76" w14:textId="77777777" w:rsidTr="005321D3">
        <w:tc>
          <w:tcPr>
            <w:tcW w:w="2127" w:type="dxa"/>
            <w:vAlign w:val="center"/>
          </w:tcPr>
          <w:p w14:paraId="7E745F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8FE5ED"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18749A2E"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w:t>
            </w:r>
            <w:r w:rsidRPr="003D2102">
              <w:rPr>
                <w:rFonts w:asciiTheme="minorHAnsi" w:hAnsiTheme="minorHAnsi"/>
                <w:b/>
                <w:szCs w:val="24"/>
                <w:lang w:val="en-GB"/>
              </w:rPr>
              <w:t>1</w:t>
            </w:r>
            <w:r>
              <w:rPr>
                <w:rFonts w:asciiTheme="minorHAnsi" w:hAnsiTheme="minorHAnsi"/>
                <w:b/>
                <w:szCs w:val="24"/>
                <w:lang w:val="en-GB"/>
              </w:rPr>
              <w:t>.</w:t>
            </w:r>
          </w:p>
        </w:tc>
      </w:tr>
      <w:tr w:rsidR="001A1970" w:rsidRPr="006F38CF" w14:paraId="353DC1FC" w14:textId="77777777" w:rsidTr="005321D3">
        <w:trPr>
          <w:trHeight w:val="493"/>
        </w:trPr>
        <w:tc>
          <w:tcPr>
            <w:tcW w:w="2127" w:type="dxa"/>
            <w:vAlign w:val="center"/>
          </w:tcPr>
          <w:p w14:paraId="093202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EA684B3" w14:textId="77777777" w:rsidR="001A1970" w:rsidRPr="006F38CF" w:rsidRDefault="001A1970" w:rsidP="005321D3">
            <w:pPr>
              <w:rPr>
                <w:rFonts w:asciiTheme="minorHAnsi" w:hAnsiTheme="minorHAnsi"/>
                <w:szCs w:val="22"/>
                <w:lang w:val="en-GB"/>
              </w:rPr>
            </w:pPr>
            <w:r w:rsidRPr="00673430">
              <w:rPr>
                <w:bCs/>
                <w:color w:val="000000"/>
                <w:lang w:val="sr-Latn-RS"/>
              </w:rPr>
              <w:t>Sprovođenje analize ciljnih grupa</w:t>
            </w:r>
          </w:p>
        </w:tc>
      </w:tr>
      <w:tr w:rsidR="001A1970" w:rsidRPr="006F38CF" w14:paraId="36CB498F" w14:textId="77777777" w:rsidTr="005321D3">
        <w:trPr>
          <w:trHeight w:val="493"/>
        </w:trPr>
        <w:tc>
          <w:tcPr>
            <w:tcW w:w="2127" w:type="dxa"/>
            <w:vAlign w:val="center"/>
          </w:tcPr>
          <w:p w14:paraId="1D47BD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43094DA" w14:textId="77777777" w:rsidR="001A1970" w:rsidRPr="006F38CF" w:rsidRDefault="001A1970" w:rsidP="005321D3">
            <w:pPr>
              <w:rPr>
                <w:rFonts w:asciiTheme="minorHAnsi" w:hAnsiTheme="minorHAnsi"/>
                <w:szCs w:val="22"/>
                <w:lang w:val="en-GB"/>
              </w:rPr>
            </w:pPr>
          </w:p>
        </w:tc>
      </w:tr>
      <w:tr w:rsidR="001A1970" w:rsidRPr="009950D4" w14:paraId="6EB5E231" w14:textId="77777777" w:rsidTr="005321D3">
        <w:trPr>
          <w:trHeight w:val="493"/>
        </w:trPr>
        <w:tc>
          <w:tcPr>
            <w:tcW w:w="2127" w:type="dxa"/>
            <w:vAlign w:val="center"/>
          </w:tcPr>
          <w:p w14:paraId="2FD1CF0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F006F2D" w14:textId="77777777" w:rsidR="001A1970" w:rsidRPr="009950D4" w:rsidRDefault="001A1970" w:rsidP="005321D3">
            <w:pPr>
              <w:rPr>
                <w:rFonts w:asciiTheme="minorHAnsi" w:hAnsiTheme="minorHAnsi"/>
                <w:szCs w:val="22"/>
              </w:rPr>
            </w:pPr>
          </w:p>
        </w:tc>
      </w:tr>
      <w:tr w:rsidR="001A1970" w:rsidRPr="005321D3" w14:paraId="73A18062" w14:textId="77777777" w:rsidTr="005321D3">
        <w:trPr>
          <w:trHeight w:val="493"/>
        </w:trPr>
        <w:tc>
          <w:tcPr>
            <w:tcW w:w="2127" w:type="dxa"/>
            <w:vAlign w:val="center"/>
          </w:tcPr>
          <w:p w14:paraId="52B371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1B02D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A.1.1.</w:t>
            </w:r>
            <w:r w:rsidRPr="00673430">
              <w:rPr>
                <w:bCs/>
                <w:color w:val="000000"/>
                <w:lang w:val="sr-Latn-RS"/>
              </w:rPr>
              <w:t xml:space="preserve"> Ciljna grupa </w:t>
            </w:r>
            <w:r>
              <w:rPr>
                <w:bCs/>
                <w:color w:val="000000"/>
                <w:lang w:val="sr-Latn-RS"/>
              </w:rPr>
              <w:t>ispunjava elektronske ankete</w:t>
            </w:r>
          </w:p>
          <w:p w14:paraId="2C487AF3" w14:textId="77777777" w:rsidR="001A1970" w:rsidRPr="009950D4" w:rsidRDefault="001A1970" w:rsidP="005321D3">
            <w:pPr>
              <w:rPr>
                <w:rFonts w:asciiTheme="minorHAnsi" w:hAnsiTheme="minorHAnsi"/>
                <w:szCs w:val="22"/>
                <w:lang w:val="sr-Latn-RS"/>
              </w:rPr>
            </w:pPr>
            <w:r w:rsidRPr="00B11213">
              <w:rPr>
                <w:b/>
                <w:bCs/>
                <w:color w:val="000000"/>
                <w:lang w:val="sr-Latn-RS"/>
              </w:rPr>
              <w:t>A.1.2</w:t>
            </w:r>
            <w:r w:rsidRPr="00B11213">
              <w:rPr>
                <w:b/>
                <w:bCs/>
                <w:i/>
                <w:iCs/>
                <w:color w:val="000000"/>
                <w:lang w:val="sr-Latn-RS"/>
              </w:rPr>
              <w:t>.</w:t>
            </w:r>
            <w:r w:rsidRPr="00673430">
              <w:rPr>
                <w:bCs/>
                <w:i/>
                <w:iCs/>
                <w:color w:val="000000"/>
                <w:lang w:val="sr-Latn-RS"/>
              </w:rPr>
              <w:t xml:space="preserve"> </w:t>
            </w:r>
            <w:r>
              <w:rPr>
                <w:bCs/>
                <w:color w:val="000000"/>
                <w:lang w:val="sr-Latn-RS"/>
              </w:rPr>
              <w:t>Sastavljanje izve</w:t>
            </w:r>
            <w:r w:rsidRPr="00673430">
              <w:rPr>
                <w:bCs/>
                <w:color w:val="000000"/>
                <w:lang w:val="sr-Latn-RS"/>
              </w:rPr>
              <w:t>štaja, na osnovu rezultata ankete, o t</w:t>
            </w:r>
            <w:r>
              <w:rPr>
                <w:bCs/>
                <w:color w:val="000000"/>
                <w:lang w:val="sr-Latn-RS"/>
              </w:rPr>
              <w:t>renutnom stanju u ciljnoj grupi</w:t>
            </w:r>
          </w:p>
        </w:tc>
      </w:tr>
      <w:tr w:rsidR="001A1970" w:rsidRPr="006F38CF" w14:paraId="36BE2BE9" w14:textId="77777777" w:rsidTr="005321D3">
        <w:trPr>
          <w:trHeight w:val="493"/>
        </w:trPr>
        <w:tc>
          <w:tcPr>
            <w:tcW w:w="2127" w:type="dxa"/>
            <w:vAlign w:val="center"/>
          </w:tcPr>
          <w:p w14:paraId="15C7341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16259C24" w14:textId="77777777" w:rsidR="001A1970" w:rsidRPr="006F38CF" w:rsidRDefault="001A1970" w:rsidP="005321D3">
            <w:pPr>
              <w:rPr>
                <w:rFonts w:asciiTheme="minorHAnsi" w:hAnsiTheme="minorHAnsi"/>
                <w:szCs w:val="22"/>
                <w:lang w:val="en-GB"/>
              </w:rPr>
            </w:pPr>
          </w:p>
        </w:tc>
        <w:tc>
          <w:tcPr>
            <w:tcW w:w="2394" w:type="dxa"/>
            <w:vAlign w:val="center"/>
          </w:tcPr>
          <w:p w14:paraId="3BE3BF62"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2B31F62F" w14:textId="77777777" w:rsidR="001A1970" w:rsidRPr="006F38CF" w:rsidRDefault="001A1970" w:rsidP="005321D3">
            <w:pPr>
              <w:rPr>
                <w:rFonts w:asciiTheme="minorHAnsi" w:hAnsiTheme="minorHAnsi"/>
                <w:szCs w:val="22"/>
                <w:lang w:val="en-GB"/>
              </w:rPr>
            </w:pPr>
          </w:p>
        </w:tc>
      </w:tr>
      <w:tr w:rsidR="001A1970" w:rsidRPr="006F38CF" w14:paraId="36852BEC" w14:textId="77777777" w:rsidTr="005321D3">
        <w:trPr>
          <w:trHeight w:val="493"/>
        </w:trPr>
        <w:tc>
          <w:tcPr>
            <w:tcW w:w="2127" w:type="dxa"/>
            <w:vAlign w:val="center"/>
          </w:tcPr>
          <w:p w14:paraId="38A764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8C2DC2C" w14:textId="77777777" w:rsidR="001A1970" w:rsidRPr="006F38CF" w:rsidRDefault="001A1970" w:rsidP="005321D3">
            <w:pPr>
              <w:rPr>
                <w:rFonts w:asciiTheme="minorHAnsi" w:hAnsiTheme="minorHAnsi"/>
                <w:szCs w:val="22"/>
                <w:lang w:val="en-GB"/>
              </w:rPr>
            </w:pPr>
          </w:p>
        </w:tc>
      </w:tr>
      <w:tr w:rsidR="001A1970" w:rsidRPr="006F38CF" w14:paraId="4A14A275" w14:textId="77777777" w:rsidTr="005321D3">
        <w:trPr>
          <w:trHeight w:val="493"/>
        </w:trPr>
        <w:tc>
          <w:tcPr>
            <w:tcW w:w="2127" w:type="dxa"/>
            <w:vAlign w:val="center"/>
          </w:tcPr>
          <w:p w14:paraId="2DF2CF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70D835C"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3C7541AE"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79658135"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461AB5A8"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09B7BAF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688D1DED"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8C1F8C6"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4717815"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018814A"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24CE8C"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0AA52540" w14:textId="77777777" w:rsidTr="005321D3">
        <w:trPr>
          <w:trHeight w:val="493"/>
        </w:trPr>
        <w:tc>
          <w:tcPr>
            <w:tcW w:w="2127" w:type="dxa"/>
            <w:vAlign w:val="center"/>
          </w:tcPr>
          <w:p w14:paraId="14A934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A603A7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18AEF2CB" w14:textId="77777777" w:rsidR="001A1970" w:rsidRPr="006F38CF" w:rsidRDefault="001A1970" w:rsidP="005321D3">
            <w:pPr>
              <w:rPr>
                <w:rFonts w:asciiTheme="minorHAnsi" w:hAnsiTheme="minorHAnsi"/>
                <w:szCs w:val="22"/>
                <w:lang w:val="en-GB"/>
              </w:rPr>
            </w:pPr>
          </w:p>
        </w:tc>
      </w:tr>
    </w:tbl>
    <w:p w14:paraId="7C92B102" w14:textId="77777777" w:rsidR="001A1970" w:rsidRPr="006F38CF" w:rsidRDefault="001A1970" w:rsidP="001A1970">
      <w:pPr>
        <w:rPr>
          <w:b/>
        </w:rPr>
      </w:pPr>
    </w:p>
    <w:p w14:paraId="229D92BD" w14:textId="77777777" w:rsidR="001A1970" w:rsidRPr="006F38CF" w:rsidRDefault="001A1970" w:rsidP="001A1970">
      <w:pPr>
        <w:rPr>
          <w:b/>
          <w:szCs w:val="24"/>
        </w:rPr>
      </w:pPr>
      <w:r w:rsidRPr="006F38CF">
        <w:rPr>
          <w:b/>
          <w:szCs w:val="24"/>
        </w:rPr>
        <w:t>Deliverables/results/outcomes</w:t>
      </w:r>
    </w:p>
    <w:p w14:paraId="12131DA0"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EFF1CDD" w14:textId="77777777" w:rsidTr="005321D3">
        <w:tc>
          <w:tcPr>
            <w:tcW w:w="2127" w:type="dxa"/>
            <w:vMerge w:val="restart"/>
            <w:vAlign w:val="center"/>
          </w:tcPr>
          <w:p w14:paraId="0264491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C5583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7A948C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45A15B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A.1.1.</w:t>
            </w:r>
          </w:p>
        </w:tc>
      </w:tr>
      <w:tr w:rsidR="001A1970" w:rsidRPr="005321D3" w14:paraId="72F3DF7C" w14:textId="77777777" w:rsidTr="005321D3">
        <w:tc>
          <w:tcPr>
            <w:tcW w:w="2127" w:type="dxa"/>
            <w:vMerge/>
            <w:vAlign w:val="center"/>
          </w:tcPr>
          <w:p w14:paraId="7C0323E5" w14:textId="77777777" w:rsidR="001A1970" w:rsidRPr="006F38CF" w:rsidRDefault="001A1970" w:rsidP="005321D3">
            <w:pPr>
              <w:rPr>
                <w:rFonts w:asciiTheme="minorHAnsi" w:hAnsiTheme="minorHAnsi"/>
                <w:lang w:val="en-GB"/>
              </w:rPr>
            </w:pPr>
          </w:p>
        </w:tc>
        <w:tc>
          <w:tcPr>
            <w:tcW w:w="1984" w:type="dxa"/>
            <w:vAlign w:val="center"/>
          </w:tcPr>
          <w:p w14:paraId="1F8511B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F044C67" w14:textId="77777777" w:rsidR="001A1970" w:rsidRPr="009D4577" w:rsidRDefault="001A1970" w:rsidP="005321D3">
            <w:pPr>
              <w:widowControl w:val="0"/>
              <w:tabs>
                <w:tab w:val="left" w:pos="228"/>
              </w:tabs>
              <w:rPr>
                <w:bCs/>
                <w:color w:val="000000"/>
                <w:lang w:val="sr-Latn-RS"/>
              </w:rPr>
            </w:pPr>
            <w:r w:rsidRPr="00673430">
              <w:rPr>
                <w:bCs/>
                <w:color w:val="000000"/>
                <w:lang w:val="sr-Latn-RS"/>
              </w:rPr>
              <w:t xml:space="preserve">Ciljna grupa </w:t>
            </w:r>
            <w:r>
              <w:rPr>
                <w:bCs/>
                <w:color w:val="000000"/>
                <w:lang w:val="sr-Latn-RS"/>
              </w:rPr>
              <w:t>ispunjava elektronske ankete</w:t>
            </w:r>
          </w:p>
        </w:tc>
      </w:tr>
      <w:tr w:rsidR="001A1970" w:rsidRPr="006F38CF" w14:paraId="1E9DA24C" w14:textId="77777777" w:rsidTr="005321D3">
        <w:trPr>
          <w:trHeight w:val="472"/>
        </w:trPr>
        <w:tc>
          <w:tcPr>
            <w:tcW w:w="2127" w:type="dxa"/>
            <w:vMerge/>
            <w:vAlign w:val="center"/>
          </w:tcPr>
          <w:p w14:paraId="10D1909C" w14:textId="77777777" w:rsidR="001A1970" w:rsidRPr="009D4577" w:rsidRDefault="001A1970" w:rsidP="005321D3">
            <w:pPr>
              <w:rPr>
                <w:rFonts w:asciiTheme="minorHAnsi" w:hAnsiTheme="minorHAnsi"/>
                <w:lang w:val="de-DE"/>
              </w:rPr>
            </w:pPr>
          </w:p>
        </w:tc>
        <w:tc>
          <w:tcPr>
            <w:tcW w:w="1984" w:type="dxa"/>
            <w:vAlign w:val="center"/>
          </w:tcPr>
          <w:p w14:paraId="52A56E3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F810626" w14:textId="77777777" w:rsidR="001A1970" w:rsidRPr="006F38CF" w:rsidRDefault="005321D3" w:rsidP="005321D3">
            <w:pPr>
              <w:rPr>
                <w:rFonts w:asciiTheme="minorHAnsi" w:hAnsiTheme="minorHAnsi"/>
                <w:color w:val="000000"/>
                <w:lang w:val="en-GB"/>
              </w:rPr>
            </w:pPr>
            <w:sdt>
              <w:sdtPr>
                <w:rPr>
                  <w:color w:val="000000"/>
                </w:rPr>
                <w:id w:val="-761301147"/>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3D5AA10" w14:textId="77777777" w:rsidR="001A1970" w:rsidRPr="006F38CF" w:rsidRDefault="005321D3" w:rsidP="005321D3">
            <w:pPr>
              <w:rPr>
                <w:rFonts w:asciiTheme="minorHAnsi" w:hAnsiTheme="minorHAnsi"/>
                <w:color w:val="000000"/>
                <w:lang w:val="en-GB"/>
              </w:rPr>
            </w:pPr>
            <w:sdt>
              <w:sdtPr>
                <w:rPr>
                  <w:color w:val="000000"/>
                </w:rPr>
                <w:id w:val="-10532260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6E9DB84" w14:textId="77777777" w:rsidR="001A1970" w:rsidRPr="006F38CF" w:rsidRDefault="005321D3" w:rsidP="005321D3">
            <w:pPr>
              <w:rPr>
                <w:rFonts w:asciiTheme="minorHAnsi" w:hAnsiTheme="minorHAnsi"/>
                <w:color w:val="000000"/>
                <w:lang w:val="en-GB"/>
              </w:rPr>
            </w:pPr>
            <w:sdt>
              <w:sdtPr>
                <w:rPr>
                  <w:color w:val="000000"/>
                </w:rPr>
                <w:id w:val="3292682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497172B" w14:textId="77777777" w:rsidR="001A1970" w:rsidRPr="006F38CF" w:rsidRDefault="005321D3" w:rsidP="005321D3">
            <w:pPr>
              <w:rPr>
                <w:rFonts w:asciiTheme="minorHAnsi" w:hAnsiTheme="minorHAnsi"/>
                <w:color w:val="000000"/>
                <w:lang w:val="en-GB"/>
              </w:rPr>
            </w:pPr>
            <w:sdt>
              <w:sdtPr>
                <w:rPr>
                  <w:color w:val="000000"/>
                </w:rPr>
                <w:id w:val="1423155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6099A5" w14:textId="77777777" w:rsidR="001A1970" w:rsidRPr="006F38CF" w:rsidRDefault="005321D3" w:rsidP="005321D3">
            <w:pPr>
              <w:rPr>
                <w:rFonts w:asciiTheme="minorHAnsi" w:hAnsiTheme="minorHAnsi"/>
                <w:color w:val="000000"/>
                <w:lang w:val="en-GB"/>
              </w:rPr>
            </w:pPr>
            <w:sdt>
              <w:sdtPr>
                <w:rPr>
                  <w:color w:val="000000"/>
                </w:rPr>
                <w:id w:val="-710340578"/>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BF344A7" w14:textId="77777777" w:rsidR="001A1970" w:rsidRPr="006F38CF" w:rsidRDefault="005321D3" w:rsidP="005321D3">
            <w:pPr>
              <w:rPr>
                <w:rFonts w:asciiTheme="minorHAnsi" w:hAnsiTheme="minorHAnsi"/>
                <w:color w:val="000000"/>
                <w:lang w:val="en-GB"/>
              </w:rPr>
            </w:pPr>
            <w:sdt>
              <w:sdtPr>
                <w:rPr>
                  <w:color w:val="000000"/>
                </w:rPr>
                <w:id w:val="78045545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A95A6BA" w14:textId="77777777" w:rsidTr="005321D3">
        <w:tc>
          <w:tcPr>
            <w:tcW w:w="2127" w:type="dxa"/>
            <w:vMerge/>
            <w:vAlign w:val="center"/>
          </w:tcPr>
          <w:p w14:paraId="2067F91B" w14:textId="77777777" w:rsidR="001A1970" w:rsidRPr="006F38CF" w:rsidRDefault="001A1970" w:rsidP="005321D3">
            <w:pPr>
              <w:rPr>
                <w:rFonts w:asciiTheme="minorHAnsi" w:hAnsiTheme="minorHAnsi"/>
                <w:lang w:val="en-GB"/>
              </w:rPr>
            </w:pPr>
          </w:p>
        </w:tc>
        <w:tc>
          <w:tcPr>
            <w:tcW w:w="1984" w:type="dxa"/>
            <w:vAlign w:val="center"/>
          </w:tcPr>
          <w:p w14:paraId="4FCC3CD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9465772" w14:textId="77777777" w:rsidR="001A1970" w:rsidRPr="006F38CF" w:rsidRDefault="001A1970" w:rsidP="005321D3">
            <w:pPr>
              <w:rPr>
                <w:rFonts w:asciiTheme="minorHAnsi" w:hAnsiTheme="minorHAnsi"/>
                <w:szCs w:val="22"/>
                <w:lang w:val="en-GB"/>
              </w:rPr>
            </w:pPr>
          </w:p>
        </w:tc>
      </w:tr>
      <w:tr w:rsidR="001A1970" w:rsidRPr="006F38CF" w14:paraId="066A04FD" w14:textId="77777777" w:rsidTr="005321D3">
        <w:trPr>
          <w:trHeight w:val="47"/>
        </w:trPr>
        <w:tc>
          <w:tcPr>
            <w:tcW w:w="2127" w:type="dxa"/>
            <w:vMerge/>
            <w:vAlign w:val="center"/>
          </w:tcPr>
          <w:p w14:paraId="6A2A0024" w14:textId="77777777" w:rsidR="001A1970" w:rsidRPr="006F38CF" w:rsidRDefault="001A1970" w:rsidP="005321D3">
            <w:pPr>
              <w:rPr>
                <w:rFonts w:asciiTheme="minorHAnsi" w:hAnsiTheme="minorHAnsi"/>
                <w:lang w:val="en-GB"/>
              </w:rPr>
            </w:pPr>
          </w:p>
        </w:tc>
        <w:tc>
          <w:tcPr>
            <w:tcW w:w="1984" w:type="dxa"/>
            <w:vAlign w:val="center"/>
          </w:tcPr>
          <w:p w14:paraId="6854455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3F5C3ED" w14:textId="77777777" w:rsidR="001A1970" w:rsidRPr="006F38CF" w:rsidRDefault="001A1970" w:rsidP="005321D3">
            <w:pPr>
              <w:rPr>
                <w:rFonts w:asciiTheme="minorHAnsi" w:hAnsiTheme="minorHAnsi"/>
                <w:szCs w:val="22"/>
                <w:lang w:val="en-GB"/>
              </w:rPr>
            </w:pPr>
          </w:p>
        </w:tc>
      </w:tr>
      <w:tr w:rsidR="001A1970" w:rsidRPr="006F38CF" w14:paraId="1C3BAA7B" w14:textId="77777777" w:rsidTr="005321D3">
        <w:trPr>
          <w:trHeight w:val="404"/>
        </w:trPr>
        <w:tc>
          <w:tcPr>
            <w:tcW w:w="2127" w:type="dxa"/>
            <w:vAlign w:val="center"/>
          </w:tcPr>
          <w:p w14:paraId="2C4DFFA1" w14:textId="77777777" w:rsidR="001A1970" w:rsidRPr="006F38CF" w:rsidRDefault="001A1970" w:rsidP="005321D3">
            <w:pPr>
              <w:rPr>
                <w:rFonts w:asciiTheme="minorHAnsi" w:hAnsiTheme="minorHAnsi"/>
                <w:lang w:val="en-GB"/>
              </w:rPr>
            </w:pPr>
          </w:p>
        </w:tc>
        <w:tc>
          <w:tcPr>
            <w:tcW w:w="1984" w:type="dxa"/>
            <w:vAlign w:val="center"/>
          </w:tcPr>
          <w:p w14:paraId="4754934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2A3428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CFB7C0E" w14:textId="77777777" w:rsidTr="005321D3">
        <w:trPr>
          <w:trHeight w:val="482"/>
        </w:trPr>
        <w:tc>
          <w:tcPr>
            <w:tcW w:w="2127" w:type="dxa"/>
            <w:vMerge w:val="restart"/>
            <w:vAlign w:val="center"/>
          </w:tcPr>
          <w:p w14:paraId="3807F31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04D0D5" w14:textId="77777777" w:rsidR="001A1970" w:rsidRPr="00783797" w:rsidRDefault="005321D3" w:rsidP="005321D3">
            <w:pPr>
              <w:rPr>
                <w:rFonts w:asciiTheme="minorHAnsi" w:hAnsiTheme="minorHAnsi"/>
                <w:lang w:val="en-GB"/>
              </w:rPr>
            </w:pPr>
            <w:sdt>
              <w:sdtPr>
                <w:rPr>
                  <w:color w:val="000000"/>
                </w:rPr>
                <w:id w:val="-90669290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7CC464E" w14:textId="77777777" w:rsidR="001A1970" w:rsidRPr="00783797" w:rsidRDefault="005321D3" w:rsidP="005321D3">
            <w:pPr>
              <w:rPr>
                <w:rFonts w:asciiTheme="minorHAnsi" w:hAnsiTheme="minorHAnsi"/>
                <w:lang w:val="en-GB"/>
              </w:rPr>
            </w:pPr>
            <w:sdt>
              <w:sdtPr>
                <w:rPr>
                  <w:color w:val="000000"/>
                </w:rPr>
                <w:id w:val="140023946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2B210C1" w14:textId="77777777" w:rsidR="001A1970" w:rsidRPr="00783797" w:rsidRDefault="005321D3" w:rsidP="005321D3">
            <w:pPr>
              <w:rPr>
                <w:rFonts w:asciiTheme="minorHAnsi" w:hAnsiTheme="minorHAnsi"/>
                <w:lang w:val="en-GB"/>
              </w:rPr>
            </w:pPr>
            <w:sdt>
              <w:sdtPr>
                <w:rPr>
                  <w:color w:val="000000"/>
                </w:rPr>
                <w:id w:val="176171511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4397D9A" w14:textId="77777777" w:rsidR="001A1970" w:rsidRPr="00783797" w:rsidRDefault="005321D3" w:rsidP="005321D3">
            <w:pPr>
              <w:rPr>
                <w:rFonts w:asciiTheme="minorHAnsi" w:hAnsiTheme="minorHAnsi"/>
                <w:lang w:val="en-GB"/>
              </w:rPr>
            </w:pPr>
            <w:sdt>
              <w:sdtPr>
                <w:rPr>
                  <w:color w:val="000000"/>
                </w:rPr>
                <w:id w:val="-93659291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4C944D58" w14:textId="77777777" w:rsidR="001A1970" w:rsidRPr="006F38CF" w:rsidRDefault="005321D3" w:rsidP="005321D3">
            <w:pPr>
              <w:rPr>
                <w:rFonts w:asciiTheme="minorHAnsi" w:hAnsiTheme="minorHAnsi"/>
                <w:lang w:val="en-GB"/>
              </w:rPr>
            </w:pPr>
            <w:sdt>
              <w:sdtPr>
                <w:rPr>
                  <w:color w:val="000000"/>
                </w:rPr>
                <w:id w:val="-445228291"/>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7067FEFC" w14:textId="77777777" w:rsidR="001A1970" w:rsidRPr="006F38CF" w:rsidRDefault="005321D3" w:rsidP="005321D3">
            <w:pPr>
              <w:rPr>
                <w:rFonts w:asciiTheme="minorHAnsi" w:hAnsiTheme="minorHAnsi"/>
                <w:lang w:val="en-GB"/>
              </w:rPr>
            </w:pPr>
            <w:sdt>
              <w:sdtPr>
                <w:rPr>
                  <w:color w:val="000000"/>
                </w:rPr>
                <w:id w:val="-8968936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0ADF777" w14:textId="77777777" w:rsidR="001A1970" w:rsidRPr="006F38CF" w:rsidRDefault="005321D3" w:rsidP="005321D3">
            <w:pPr>
              <w:rPr>
                <w:rFonts w:asciiTheme="minorHAnsi" w:hAnsiTheme="minorHAnsi"/>
                <w:lang w:val="en-GB"/>
              </w:rPr>
            </w:pPr>
            <w:sdt>
              <w:sdtPr>
                <w:rPr>
                  <w:color w:val="000000"/>
                </w:rPr>
                <w:id w:val="-8652168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34D0DF5" w14:textId="77777777" w:rsidTr="005321D3">
        <w:trPr>
          <w:trHeight w:val="482"/>
        </w:trPr>
        <w:tc>
          <w:tcPr>
            <w:tcW w:w="2127" w:type="dxa"/>
            <w:vMerge/>
            <w:vAlign w:val="center"/>
          </w:tcPr>
          <w:p w14:paraId="26D2E72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03FB64C5"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E558E9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5638108" w14:textId="77777777" w:rsidTr="005321D3">
        <w:trPr>
          <w:trHeight w:val="698"/>
        </w:trPr>
        <w:tc>
          <w:tcPr>
            <w:tcW w:w="2127" w:type="dxa"/>
            <w:tcBorders>
              <w:right w:val="single" w:sz="4" w:space="0" w:color="auto"/>
            </w:tcBorders>
            <w:vAlign w:val="center"/>
          </w:tcPr>
          <w:p w14:paraId="0E1D19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5D2914" w14:textId="77777777" w:rsidR="001A1970" w:rsidRPr="006F38CF" w:rsidRDefault="005321D3" w:rsidP="005321D3">
            <w:pPr>
              <w:rPr>
                <w:rFonts w:asciiTheme="minorHAnsi" w:hAnsiTheme="minorHAnsi"/>
                <w:lang w:val="en-GB"/>
              </w:rPr>
            </w:pPr>
            <w:sdt>
              <w:sdtPr>
                <w:rPr>
                  <w:color w:val="000000"/>
                </w:rPr>
                <w:id w:val="-171117501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9FD8C6D" w14:textId="77777777" w:rsidR="001A1970" w:rsidRPr="006F38CF" w:rsidRDefault="005321D3" w:rsidP="005321D3">
            <w:pPr>
              <w:rPr>
                <w:rFonts w:asciiTheme="minorHAnsi" w:hAnsiTheme="minorHAnsi"/>
                <w:lang w:val="en-GB"/>
              </w:rPr>
            </w:pPr>
            <w:sdt>
              <w:sdtPr>
                <w:rPr>
                  <w:color w:val="000000"/>
                </w:rPr>
                <w:id w:val="-86737095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F01193A" w14:textId="77777777" w:rsidR="001A1970" w:rsidRPr="006F38CF" w:rsidRDefault="005321D3" w:rsidP="005321D3">
            <w:pPr>
              <w:rPr>
                <w:rFonts w:asciiTheme="minorHAnsi" w:hAnsiTheme="minorHAnsi"/>
                <w:lang w:val="en-GB"/>
              </w:rPr>
            </w:pPr>
            <w:sdt>
              <w:sdtPr>
                <w:rPr>
                  <w:color w:val="000000"/>
                </w:rPr>
                <w:id w:val="19089533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8318191" w14:textId="77777777" w:rsidR="001A1970" w:rsidRPr="006F38CF" w:rsidRDefault="005321D3" w:rsidP="005321D3">
            <w:pPr>
              <w:rPr>
                <w:rFonts w:asciiTheme="minorHAnsi" w:hAnsiTheme="minorHAnsi"/>
                <w:lang w:val="en-GB"/>
              </w:rPr>
            </w:pPr>
            <w:sdt>
              <w:sdtPr>
                <w:rPr>
                  <w:color w:val="000000"/>
                </w:rPr>
                <w:id w:val="126233700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E4453B1" w14:textId="77777777" w:rsidR="001A1970" w:rsidRPr="006F38CF" w:rsidRDefault="005321D3" w:rsidP="005321D3">
            <w:pPr>
              <w:rPr>
                <w:rFonts w:asciiTheme="minorHAnsi" w:hAnsiTheme="minorHAnsi"/>
                <w:lang w:val="en-GB"/>
              </w:rPr>
            </w:pPr>
            <w:sdt>
              <w:sdtPr>
                <w:rPr>
                  <w:color w:val="000000"/>
                </w:rPr>
                <w:id w:val="2488637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E4B9A19" w14:textId="77777777" w:rsidR="001A1970" w:rsidRPr="006F38CF" w:rsidRDefault="005321D3" w:rsidP="005321D3">
            <w:pPr>
              <w:rPr>
                <w:rFonts w:asciiTheme="minorHAnsi" w:hAnsiTheme="minorHAnsi"/>
                <w:lang w:val="en-GB"/>
              </w:rPr>
            </w:pPr>
            <w:sdt>
              <w:sdtPr>
                <w:rPr>
                  <w:color w:val="000000"/>
                </w:rPr>
                <w:id w:val="14485100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59E27B"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195444E8" w14:textId="77777777" w:rsidTr="005321D3">
        <w:tc>
          <w:tcPr>
            <w:tcW w:w="2127" w:type="dxa"/>
            <w:vMerge w:val="restart"/>
            <w:vAlign w:val="center"/>
          </w:tcPr>
          <w:p w14:paraId="3452429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2D1F77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C0EA0A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83661D7" w14:textId="77777777" w:rsidR="001A1970" w:rsidRPr="00CD773F" w:rsidRDefault="001A1970" w:rsidP="005321D3">
            <w:pPr>
              <w:jc w:val="right"/>
              <w:rPr>
                <w:rFonts w:asciiTheme="minorHAnsi" w:hAnsiTheme="minorHAnsi"/>
                <w:b/>
                <w:lang w:val="en-GB"/>
              </w:rPr>
            </w:pPr>
            <w:r>
              <w:rPr>
                <w:rFonts w:asciiTheme="minorHAnsi" w:hAnsiTheme="minorHAnsi"/>
                <w:b/>
                <w:lang w:val="en-GB"/>
              </w:rPr>
              <w:t>A.1.2.</w:t>
            </w:r>
          </w:p>
        </w:tc>
      </w:tr>
      <w:tr w:rsidR="001A1970" w:rsidRPr="009D4577" w14:paraId="48FB64D3" w14:textId="77777777" w:rsidTr="005321D3">
        <w:tc>
          <w:tcPr>
            <w:tcW w:w="2127" w:type="dxa"/>
            <w:vMerge/>
            <w:vAlign w:val="center"/>
          </w:tcPr>
          <w:p w14:paraId="50E43CEA" w14:textId="77777777" w:rsidR="001A1970" w:rsidRPr="006F38CF" w:rsidRDefault="001A1970" w:rsidP="005321D3">
            <w:pPr>
              <w:rPr>
                <w:rFonts w:asciiTheme="minorHAnsi" w:hAnsiTheme="minorHAnsi"/>
                <w:lang w:val="en-GB"/>
              </w:rPr>
            </w:pPr>
          </w:p>
        </w:tc>
        <w:tc>
          <w:tcPr>
            <w:tcW w:w="1984" w:type="dxa"/>
            <w:vAlign w:val="center"/>
          </w:tcPr>
          <w:p w14:paraId="5F01C58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3DB27" w14:textId="77777777" w:rsidR="001A1970" w:rsidRPr="009D4577" w:rsidRDefault="001A1970" w:rsidP="005321D3">
            <w:pPr>
              <w:widowControl w:val="0"/>
              <w:tabs>
                <w:tab w:val="left" w:pos="228"/>
              </w:tabs>
              <w:rPr>
                <w:bCs/>
                <w:color w:val="000000"/>
                <w:lang w:val="sr-Latn-RS"/>
              </w:rPr>
            </w:pPr>
            <w:r>
              <w:rPr>
                <w:bCs/>
                <w:color w:val="000000"/>
                <w:lang w:val="sr-Latn-RS"/>
              </w:rPr>
              <w:t>Sastavljanje izv</w:t>
            </w:r>
            <w:r w:rsidRPr="00673430">
              <w:rPr>
                <w:bCs/>
                <w:color w:val="000000"/>
                <w:lang w:val="sr-Latn-RS"/>
              </w:rPr>
              <w:t>eštaja, na osnovu rezultata ankete, o t</w:t>
            </w:r>
            <w:r>
              <w:rPr>
                <w:bCs/>
                <w:color w:val="000000"/>
                <w:lang w:val="sr-Latn-RS"/>
              </w:rPr>
              <w:t>renutnom stanju u ciljnoj grupi</w:t>
            </w:r>
          </w:p>
        </w:tc>
      </w:tr>
      <w:tr w:rsidR="001A1970" w:rsidRPr="006F38CF" w14:paraId="70C51E41" w14:textId="77777777" w:rsidTr="005321D3">
        <w:trPr>
          <w:trHeight w:val="472"/>
        </w:trPr>
        <w:tc>
          <w:tcPr>
            <w:tcW w:w="2127" w:type="dxa"/>
            <w:vMerge/>
            <w:vAlign w:val="center"/>
          </w:tcPr>
          <w:p w14:paraId="6F57BD94" w14:textId="77777777" w:rsidR="001A1970" w:rsidRPr="009D4577" w:rsidRDefault="001A1970" w:rsidP="005321D3">
            <w:pPr>
              <w:rPr>
                <w:rFonts w:asciiTheme="minorHAnsi" w:hAnsiTheme="minorHAnsi"/>
                <w:lang w:val="en-GB"/>
              </w:rPr>
            </w:pPr>
          </w:p>
        </w:tc>
        <w:tc>
          <w:tcPr>
            <w:tcW w:w="1984" w:type="dxa"/>
            <w:vAlign w:val="center"/>
          </w:tcPr>
          <w:p w14:paraId="1410C92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302D1A2" w14:textId="77777777" w:rsidR="001A1970" w:rsidRPr="006F38CF" w:rsidRDefault="005321D3" w:rsidP="005321D3">
            <w:pPr>
              <w:rPr>
                <w:rFonts w:asciiTheme="minorHAnsi" w:hAnsiTheme="minorHAnsi"/>
                <w:color w:val="000000"/>
                <w:lang w:val="en-GB"/>
              </w:rPr>
            </w:pPr>
            <w:sdt>
              <w:sdtPr>
                <w:rPr>
                  <w:color w:val="000000"/>
                </w:rPr>
                <w:id w:val="600849521"/>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7E313194" w14:textId="77777777" w:rsidR="001A1970" w:rsidRPr="006F38CF" w:rsidRDefault="005321D3" w:rsidP="005321D3">
            <w:pPr>
              <w:rPr>
                <w:rFonts w:asciiTheme="minorHAnsi" w:hAnsiTheme="minorHAnsi"/>
                <w:color w:val="000000"/>
                <w:lang w:val="en-GB"/>
              </w:rPr>
            </w:pPr>
            <w:sdt>
              <w:sdtPr>
                <w:rPr>
                  <w:color w:val="000000"/>
                </w:rPr>
                <w:id w:val="2208719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047F307" w14:textId="77777777" w:rsidR="001A1970" w:rsidRPr="006F38CF" w:rsidRDefault="005321D3" w:rsidP="005321D3">
            <w:pPr>
              <w:rPr>
                <w:rFonts w:asciiTheme="minorHAnsi" w:hAnsiTheme="minorHAnsi"/>
                <w:color w:val="000000"/>
                <w:lang w:val="en-GB"/>
              </w:rPr>
            </w:pPr>
            <w:sdt>
              <w:sdtPr>
                <w:rPr>
                  <w:color w:val="000000"/>
                </w:rPr>
                <w:id w:val="-18302032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431B8D" w14:textId="77777777" w:rsidR="001A1970" w:rsidRPr="006F38CF" w:rsidRDefault="005321D3" w:rsidP="005321D3">
            <w:pPr>
              <w:rPr>
                <w:rFonts w:asciiTheme="minorHAnsi" w:hAnsiTheme="minorHAnsi"/>
                <w:color w:val="000000"/>
                <w:lang w:val="en-GB"/>
              </w:rPr>
            </w:pPr>
            <w:sdt>
              <w:sdtPr>
                <w:rPr>
                  <w:color w:val="000000"/>
                </w:rPr>
                <w:id w:val="17246365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084B90D" w14:textId="77777777" w:rsidR="001A1970" w:rsidRPr="006F38CF" w:rsidRDefault="005321D3" w:rsidP="005321D3">
            <w:pPr>
              <w:rPr>
                <w:rFonts w:asciiTheme="minorHAnsi" w:hAnsiTheme="minorHAnsi"/>
                <w:color w:val="000000"/>
                <w:lang w:val="en-GB"/>
              </w:rPr>
            </w:pPr>
            <w:sdt>
              <w:sdtPr>
                <w:rPr>
                  <w:color w:val="000000"/>
                </w:rPr>
                <w:id w:val="844444148"/>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EBC16D7" w14:textId="77777777" w:rsidR="001A1970" w:rsidRPr="006F38CF" w:rsidRDefault="005321D3" w:rsidP="005321D3">
            <w:pPr>
              <w:rPr>
                <w:rFonts w:asciiTheme="minorHAnsi" w:hAnsiTheme="minorHAnsi"/>
                <w:color w:val="000000"/>
                <w:lang w:val="en-GB"/>
              </w:rPr>
            </w:pPr>
            <w:sdt>
              <w:sdtPr>
                <w:rPr>
                  <w:color w:val="000000"/>
                </w:rPr>
                <w:id w:val="-121234226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27CAA4" w14:textId="77777777" w:rsidTr="005321D3">
        <w:tc>
          <w:tcPr>
            <w:tcW w:w="2127" w:type="dxa"/>
            <w:vMerge/>
            <w:vAlign w:val="center"/>
          </w:tcPr>
          <w:p w14:paraId="55268FE2" w14:textId="77777777" w:rsidR="001A1970" w:rsidRPr="006F38CF" w:rsidRDefault="001A1970" w:rsidP="005321D3">
            <w:pPr>
              <w:rPr>
                <w:rFonts w:asciiTheme="minorHAnsi" w:hAnsiTheme="minorHAnsi"/>
                <w:lang w:val="en-GB"/>
              </w:rPr>
            </w:pPr>
          </w:p>
        </w:tc>
        <w:tc>
          <w:tcPr>
            <w:tcW w:w="1984" w:type="dxa"/>
            <w:vAlign w:val="center"/>
          </w:tcPr>
          <w:p w14:paraId="436ABD1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0E451EC" w14:textId="77777777" w:rsidR="001A1970" w:rsidRPr="006F38CF" w:rsidRDefault="001A1970" w:rsidP="005321D3">
            <w:pPr>
              <w:rPr>
                <w:rFonts w:asciiTheme="minorHAnsi" w:hAnsiTheme="minorHAnsi"/>
                <w:szCs w:val="22"/>
                <w:lang w:val="en-GB"/>
              </w:rPr>
            </w:pPr>
          </w:p>
        </w:tc>
      </w:tr>
      <w:tr w:rsidR="001A1970" w:rsidRPr="006F38CF" w14:paraId="27B2F7A9" w14:textId="77777777" w:rsidTr="005321D3">
        <w:trPr>
          <w:trHeight w:val="47"/>
        </w:trPr>
        <w:tc>
          <w:tcPr>
            <w:tcW w:w="2127" w:type="dxa"/>
            <w:vMerge/>
            <w:vAlign w:val="center"/>
          </w:tcPr>
          <w:p w14:paraId="4B95AB74" w14:textId="77777777" w:rsidR="001A1970" w:rsidRPr="006F38CF" w:rsidRDefault="001A1970" w:rsidP="005321D3">
            <w:pPr>
              <w:rPr>
                <w:rFonts w:asciiTheme="minorHAnsi" w:hAnsiTheme="minorHAnsi"/>
                <w:lang w:val="en-GB"/>
              </w:rPr>
            </w:pPr>
          </w:p>
        </w:tc>
        <w:tc>
          <w:tcPr>
            <w:tcW w:w="1984" w:type="dxa"/>
            <w:vAlign w:val="center"/>
          </w:tcPr>
          <w:p w14:paraId="47DF4B9F"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C64F25E" w14:textId="77777777" w:rsidR="001A1970" w:rsidRPr="006F38CF" w:rsidRDefault="001A1970" w:rsidP="005321D3">
            <w:pPr>
              <w:rPr>
                <w:rFonts w:asciiTheme="minorHAnsi" w:hAnsiTheme="minorHAnsi"/>
                <w:szCs w:val="22"/>
                <w:lang w:val="en-GB"/>
              </w:rPr>
            </w:pPr>
          </w:p>
        </w:tc>
      </w:tr>
      <w:tr w:rsidR="001A1970" w:rsidRPr="006F38CF" w14:paraId="35FA375F" w14:textId="77777777" w:rsidTr="005321D3">
        <w:trPr>
          <w:trHeight w:val="404"/>
        </w:trPr>
        <w:tc>
          <w:tcPr>
            <w:tcW w:w="2127" w:type="dxa"/>
            <w:vAlign w:val="center"/>
          </w:tcPr>
          <w:p w14:paraId="17D3DD5F" w14:textId="77777777" w:rsidR="001A1970" w:rsidRPr="006F38CF" w:rsidRDefault="001A1970" w:rsidP="005321D3">
            <w:pPr>
              <w:rPr>
                <w:rFonts w:asciiTheme="minorHAnsi" w:hAnsiTheme="minorHAnsi"/>
                <w:lang w:val="en-GB"/>
              </w:rPr>
            </w:pPr>
          </w:p>
        </w:tc>
        <w:tc>
          <w:tcPr>
            <w:tcW w:w="1984" w:type="dxa"/>
            <w:vAlign w:val="center"/>
          </w:tcPr>
          <w:p w14:paraId="35E04A39"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8C35D5"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07835C8" w14:textId="77777777" w:rsidTr="005321D3">
        <w:trPr>
          <w:trHeight w:val="482"/>
        </w:trPr>
        <w:tc>
          <w:tcPr>
            <w:tcW w:w="2127" w:type="dxa"/>
            <w:vMerge w:val="restart"/>
            <w:vAlign w:val="center"/>
          </w:tcPr>
          <w:p w14:paraId="5B2B0F4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DF4FEFE" w14:textId="77777777" w:rsidR="001A1970" w:rsidRPr="00783797" w:rsidRDefault="005321D3" w:rsidP="005321D3">
            <w:pPr>
              <w:rPr>
                <w:rFonts w:asciiTheme="minorHAnsi" w:hAnsiTheme="minorHAnsi"/>
                <w:lang w:val="en-GB"/>
              </w:rPr>
            </w:pPr>
            <w:sdt>
              <w:sdtPr>
                <w:rPr>
                  <w:color w:val="000000"/>
                </w:rPr>
                <w:id w:val="-146873684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AE70999" w14:textId="77777777" w:rsidR="001A1970" w:rsidRPr="00783797" w:rsidRDefault="005321D3" w:rsidP="005321D3">
            <w:pPr>
              <w:rPr>
                <w:rFonts w:asciiTheme="minorHAnsi" w:hAnsiTheme="minorHAnsi"/>
                <w:lang w:val="en-GB"/>
              </w:rPr>
            </w:pPr>
            <w:sdt>
              <w:sdtPr>
                <w:rPr>
                  <w:color w:val="000000"/>
                </w:rPr>
                <w:id w:val="142251987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C681CAE" w14:textId="77777777" w:rsidR="001A1970" w:rsidRPr="00783797" w:rsidRDefault="005321D3" w:rsidP="005321D3">
            <w:pPr>
              <w:rPr>
                <w:rFonts w:asciiTheme="minorHAnsi" w:hAnsiTheme="minorHAnsi"/>
                <w:lang w:val="en-GB"/>
              </w:rPr>
            </w:pPr>
            <w:sdt>
              <w:sdtPr>
                <w:rPr>
                  <w:color w:val="000000"/>
                </w:rPr>
                <w:id w:val="146130204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12120D7" w14:textId="77777777" w:rsidR="001A1970" w:rsidRPr="00783797" w:rsidRDefault="005321D3" w:rsidP="005321D3">
            <w:pPr>
              <w:rPr>
                <w:rFonts w:asciiTheme="minorHAnsi" w:hAnsiTheme="minorHAnsi"/>
                <w:lang w:val="en-GB"/>
              </w:rPr>
            </w:pPr>
            <w:sdt>
              <w:sdtPr>
                <w:rPr>
                  <w:color w:val="000000"/>
                </w:rPr>
                <w:id w:val="89902092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EF5CC06" w14:textId="77777777" w:rsidR="001A1970" w:rsidRPr="006F38CF" w:rsidRDefault="005321D3" w:rsidP="005321D3">
            <w:pPr>
              <w:rPr>
                <w:rFonts w:asciiTheme="minorHAnsi" w:hAnsiTheme="minorHAnsi"/>
                <w:lang w:val="en-GB"/>
              </w:rPr>
            </w:pPr>
            <w:sdt>
              <w:sdtPr>
                <w:rPr>
                  <w:color w:val="000000"/>
                </w:rPr>
                <w:id w:val="-1876922211"/>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6A0B5A8" w14:textId="77777777" w:rsidR="001A1970" w:rsidRPr="006F38CF" w:rsidRDefault="005321D3" w:rsidP="005321D3">
            <w:pPr>
              <w:rPr>
                <w:rFonts w:asciiTheme="minorHAnsi" w:hAnsiTheme="minorHAnsi"/>
                <w:lang w:val="en-GB"/>
              </w:rPr>
            </w:pPr>
            <w:sdt>
              <w:sdtPr>
                <w:rPr>
                  <w:color w:val="000000"/>
                </w:rPr>
                <w:id w:val="-18908717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E65BFB3" w14:textId="77777777" w:rsidR="001A1970" w:rsidRPr="006F38CF" w:rsidRDefault="005321D3" w:rsidP="005321D3">
            <w:pPr>
              <w:rPr>
                <w:rFonts w:asciiTheme="minorHAnsi" w:hAnsiTheme="minorHAnsi"/>
                <w:lang w:val="en-GB"/>
              </w:rPr>
            </w:pPr>
            <w:sdt>
              <w:sdtPr>
                <w:rPr>
                  <w:color w:val="000000"/>
                </w:rPr>
                <w:id w:val="12237156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8B195DA" w14:textId="77777777" w:rsidTr="005321D3">
        <w:trPr>
          <w:trHeight w:val="482"/>
        </w:trPr>
        <w:tc>
          <w:tcPr>
            <w:tcW w:w="2127" w:type="dxa"/>
            <w:vMerge/>
            <w:vAlign w:val="center"/>
          </w:tcPr>
          <w:p w14:paraId="2EB407F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BA214B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01EB6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1D57701" w14:textId="77777777" w:rsidTr="005321D3">
        <w:trPr>
          <w:trHeight w:val="698"/>
        </w:trPr>
        <w:tc>
          <w:tcPr>
            <w:tcW w:w="2127" w:type="dxa"/>
            <w:tcBorders>
              <w:right w:val="single" w:sz="4" w:space="0" w:color="auto"/>
            </w:tcBorders>
            <w:vAlign w:val="center"/>
          </w:tcPr>
          <w:p w14:paraId="4FCEC3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A310610" w14:textId="77777777" w:rsidR="001A1970" w:rsidRPr="006F38CF" w:rsidRDefault="005321D3" w:rsidP="005321D3">
            <w:pPr>
              <w:rPr>
                <w:rFonts w:asciiTheme="minorHAnsi" w:hAnsiTheme="minorHAnsi"/>
                <w:lang w:val="en-GB"/>
              </w:rPr>
            </w:pPr>
            <w:sdt>
              <w:sdtPr>
                <w:rPr>
                  <w:color w:val="000000"/>
                </w:rPr>
                <w:id w:val="-92942741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C267BB" w14:textId="77777777" w:rsidR="001A1970" w:rsidRPr="006F38CF" w:rsidRDefault="005321D3" w:rsidP="005321D3">
            <w:pPr>
              <w:rPr>
                <w:rFonts w:asciiTheme="minorHAnsi" w:hAnsiTheme="minorHAnsi"/>
                <w:lang w:val="en-GB"/>
              </w:rPr>
            </w:pPr>
            <w:sdt>
              <w:sdtPr>
                <w:rPr>
                  <w:color w:val="000000"/>
                </w:rPr>
                <w:id w:val="-4078479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125B8F" w14:textId="77777777" w:rsidR="001A1970" w:rsidRPr="006F38CF" w:rsidRDefault="005321D3" w:rsidP="005321D3">
            <w:pPr>
              <w:rPr>
                <w:rFonts w:asciiTheme="minorHAnsi" w:hAnsiTheme="minorHAnsi"/>
                <w:lang w:val="en-GB"/>
              </w:rPr>
            </w:pPr>
            <w:sdt>
              <w:sdtPr>
                <w:rPr>
                  <w:color w:val="000000"/>
                </w:rPr>
                <w:id w:val="20352348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14F42A2" w14:textId="77777777" w:rsidR="001A1970" w:rsidRPr="006F38CF" w:rsidRDefault="005321D3" w:rsidP="005321D3">
            <w:pPr>
              <w:rPr>
                <w:rFonts w:asciiTheme="minorHAnsi" w:hAnsiTheme="minorHAnsi"/>
                <w:lang w:val="en-GB"/>
              </w:rPr>
            </w:pPr>
            <w:sdt>
              <w:sdtPr>
                <w:rPr>
                  <w:color w:val="000000"/>
                </w:rPr>
                <w:id w:val="2414582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8BC17D9" w14:textId="77777777" w:rsidR="001A1970" w:rsidRPr="006F38CF" w:rsidRDefault="005321D3" w:rsidP="005321D3">
            <w:pPr>
              <w:rPr>
                <w:rFonts w:asciiTheme="minorHAnsi" w:hAnsiTheme="minorHAnsi"/>
                <w:lang w:val="en-GB"/>
              </w:rPr>
            </w:pPr>
            <w:sdt>
              <w:sdtPr>
                <w:rPr>
                  <w:color w:val="000000"/>
                </w:rPr>
                <w:id w:val="20389248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EB8EE4" w14:textId="77777777" w:rsidR="001A1970" w:rsidRPr="006F38CF" w:rsidRDefault="005321D3" w:rsidP="005321D3">
            <w:pPr>
              <w:rPr>
                <w:rFonts w:asciiTheme="minorHAnsi" w:hAnsiTheme="minorHAnsi"/>
                <w:lang w:val="en-GB"/>
              </w:rPr>
            </w:pPr>
            <w:sdt>
              <w:sdtPr>
                <w:rPr>
                  <w:color w:val="000000"/>
                </w:rPr>
                <w:id w:val="-3336902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543215B"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6F4B8018" w14:textId="77777777" w:rsidTr="005321D3">
        <w:tc>
          <w:tcPr>
            <w:tcW w:w="2127" w:type="dxa"/>
            <w:vAlign w:val="center"/>
          </w:tcPr>
          <w:p w14:paraId="4B636F2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67809638"/>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0AD30B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4F32EA18"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A.2.</w:t>
            </w:r>
          </w:p>
        </w:tc>
      </w:tr>
      <w:tr w:rsidR="001A1970" w:rsidRPr="006F38CF" w14:paraId="377B799F" w14:textId="77777777" w:rsidTr="005321D3">
        <w:trPr>
          <w:trHeight w:val="493"/>
        </w:trPr>
        <w:tc>
          <w:tcPr>
            <w:tcW w:w="2127" w:type="dxa"/>
            <w:vAlign w:val="center"/>
          </w:tcPr>
          <w:p w14:paraId="3E7E0F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52D5751" w14:textId="77777777" w:rsidR="001A1970" w:rsidRPr="006F38CF" w:rsidRDefault="001A1970" w:rsidP="005321D3">
            <w:pPr>
              <w:rPr>
                <w:rFonts w:asciiTheme="minorHAnsi" w:hAnsiTheme="minorHAnsi"/>
                <w:szCs w:val="22"/>
                <w:lang w:val="en-GB"/>
              </w:rPr>
            </w:pPr>
            <w:r w:rsidRPr="00673430">
              <w:rPr>
                <w:lang w:val="sr-Latn-RS"/>
              </w:rPr>
              <w:t xml:space="preserve">Analiza postojećeg stanja </w:t>
            </w:r>
            <w:r w:rsidRPr="00673430">
              <w:rPr>
                <w:bCs/>
                <w:lang w:val="sr-Latn-RS"/>
              </w:rPr>
              <w:t>kapa</w:t>
            </w:r>
            <w:r>
              <w:rPr>
                <w:bCs/>
                <w:lang w:val="sr-Latn-RS"/>
              </w:rPr>
              <w:t>citeta partnerskih organizacija</w:t>
            </w:r>
          </w:p>
        </w:tc>
      </w:tr>
      <w:tr w:rsidR="001A1970" w:rsidRPr="006F38CF" w14:paraId="65AC31FF" w14:textId="77777777" w:rsidTr="005321D3">
        <w:trPr>
          <w:trHeight w:val="493"/>
        </w:trPr>
        <w:tc>
          <w:tcPr>
            <w:tcW w:w="2127" w:type="dxa"/>
            <w:vAlign w:val="center"/>
          </w:tcPr>
          <w:p w14:paraId="16F58F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8620FB" w14:textId="77777777" w:rsidR="001A1970" w:rsidRPr="006F38CF" w:rsidRDefault="001A1970" w:rsidP="005321D3">
            <w:pPr>
              <w:rPr>
                <w:rFonts w:asciiTheme="minorHAnsi" w:hAnsiTheme="minorHAnsi"/>
                <w:szCs w:val="22"/>
                <w:lang w:val="en-GB"/>
              </w:rPr>
            </w:pPr>
          </w:p>
        </w:tc>
      </w:tr>
      <w:tr w:rsidR="001A1970" w:rsidRPr="009950D4" w14:paraId="29C927B7" w14:textId="77777777" w:rsidTr="005321D3">
        <w:trPr>
          <w:trHeight w:val="493"/>
        </w:trPr>
        <w:tc>
          <w:tcPr>
            <w:tcW w:w="2127" w:type="dxa"/>
            <w:vAlign w:val="center"/>
          </w:tcPr>
          <w:p w14:paraId="1A06E44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1570F73A" w14:textId="77777777" w:rsidR="001A1970" w:rsidRPr="009950D4" w:rsidRDefault="001A1970" w:rsidP="005321D3">
            <w:pPr>
              <w:rPr>
                <w:rFonts w:asciiTheme="minorHAnsi" w:hAnsiTheme="minorHAnsi"/>
                <w:szCs w:val="22"/>
              </w:rPr>
            </w:pPr>
          </w:p>
        </w:tc>
      </w:tr>
      <w:tr w:rsidR="001A1970" w:rsidRPr="005321D3" w14:paraId="106B766B" w14:textId="77777777" w:rsidTr="005321D3">
        <w:trPr>
          <w:trHeight w:val="493"/>
        </w:trPr>
        <w:tc>
          <w:tcPr>
            <w:tcW w:w="2127" w:type="dxa"/>
            <w:vAlign w:val="center"/>
          </w:tcPr>
          <w:p w14:paraId="2505617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A77C3E0" w14:textId="77777777" w:rsidR="001A1970" w:rsidRPr="00F30A35" w:rsidRDefault="001A1970" w:rsidP="005321D3">
            <w:pPr>
              <w:widowControl w:val="0"/>
              <w:tabs>
                <w:tab w:val="left" w:pos="228"/>
              </w:tabs>
              <w:rPr>
                <w:rFonts w:eastAsia="Times New Roman" w:cs="Times New Roman"/>
                <w:bCs/>
                <w:color w:val="000000"/>
                <w:lang w:val="sr-Latn-RS"/>
              </w:rPr>
            </w:pPr>
            <w:r w:rsidRPr="00B11213">
              <w:rPr>
                <w:b/>
                <w:bCs/>
                <w:color w:val="000000"/>
                <w:lang w:val="sr-Latn-RS"/>
              </w:rPr>
              <w:t>A.2.1.</w:t>
            </w:r>
            <w:r>
              <w:rPr>
                <w:bCs/>
                <w:color w:val="000000"/>
                <w:lang w:val="sr-Latn-RS"/>
              </w:rPr>
              <w:t xml:space="preserve"> </w:t>
            </w:r>
            <w:r>
              <w:rPr>
                <w:lang w:val="sr-Latn-RS"/>
              </w:rPr>
              <w:t>Intervjui o organizacionim kapacitetima partnerskih organizacija</w:t>
            </w:r>
          </w:p>
          <w:p w14:paraId="3FA25F70" w14:textId="77777777" w:rsidR="001A1970" w:rsidRDefault="001A1970" w:rsidP="005321D3">
            <w:pPr>
              <w:widowControl w:val="0"/>
              <w:tabs>
                <w:tab w:val="left" w:pos="228"/>
              </w:tabs>
              <w:rPr>
                <w:bCs/>
                <w:color w:val="000000"/>
                <w:lang w:val="sr-Latn-RS"/>
              </w:rPr>
            </w:pPr>
            <w:r w:rsidRPr="00B11213">
              <w:rPr>
                <w:b/>
                <w:bCs/>
                <w:color w:val="000000"/>
                <w:lang w:val="sr-Latn-RS"/>
              </w:rPr>
              <w:t>A.2.2.</w:t>
            </w:r>
            <w:r>
              <w:rPr>
                <w:bCs/>
                <w:color w:val="000000"/>
                <w:lang w:val="sr-Latn-RS"/>
              </w:rPr>
              <w:t xml:space="preserve"> </w:t>
            </w:r>
            <w:r>
              <w:rPr>
                <w:lang w:val="sr-Latn-RS"/>
              </w:rPr>
              <w:t>Popunjavanje anketa o iskustvima i dobrim praksama partnerskih organizacija</w:t>
            </w:r>
          </w:p>
          <w:p w14:paraId="53341737" w14:textId="77777777" w:rsidR="001A1970" w:rsidRPr="009950D4" w:rsidRDefault="001A1970" w:rsidP="005321D3">
            <w:pPr>
              <w:rPr>
                <w:rFonts w:asciiTheme="minorHAnsi" w:hAnsiTheme="minorHAnsi"/>
                <w:szCs w:val="22"/>
                <w:lang w:val="sr-Latn-RS"/>
              </w:rPr>
            </w:pPr>
            <w:r w:rsidRPr="00B11213">
              <w:rPr>
                <w:b/>
                <w:bCs/>
                <w:color w:val="000000"/>
                <w:lang w:val="sr-Latn-RS"/>
              </w:rPr>
              <w:t>A.2.3.</w:t>
            </w:r>
            <w:r>
              <w:rPr>
                <w:bCs/>
                <w:color w:val="000000"/>
                <w:lang w:val="sr-Latn-RS"/>
              </w:rPr>
              <w:t xml:space="preserve"> </w:t>
            </w:r>
            <w:r>
              <w:rPr>
                <w:lang w:val="sr-Latn-RS"/>
              </w:rPr>
              <w:t xml:space="preserve">Pisanje izveštaja o postojećem stanju kapaciteta </w:t>
            </w:r>
            <w:r>
              <w:rPr>
                <w:bCs/>
                <w:lang w:val="sr-Latn-RS"/>
              </w:rPr>
              <w:t>partnerskih organizacija</w:t>
            </w:r>
          </w:p>
        </w:tc>
      </w:tr>
      <w:tr w:rsidR="001A1970" w:rsidRPr="006F38CF" w14:paraId="691004ED" w14:textId="77777777" w:rsidTr="005321D3">
        <w:trPr>
          <w:trHeight w:val="493"/>
        </w:trPr>
        <w:tc>
          <w:tcPr>
            <w:tcW w:w="2127" w:type="dxa"/>
            <w:vAlign w:val="center"/>
          </w:tcPr>
          <w:p w14:paraId="05AAADC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FD89881" w14:textId="77777777" w:rsidR="001A1970" w:rsidRPr="006F38CF" w:rsidRDefault="001A1970" w:rsidP="005321D3">
            <w:pPr>
              <w:rPr>
                <w:rFonts w:asciiTheme="minorHAnsi" w:hAnsiTheme="minorHAnsi"/>
                <w:szCs w:val="22"/>
                <w:lang w:val="en-GB"/>
              </w:rPr>
            </w:pPr>
          </w:p>
        </w:tc>
        <w:tc>
          <w:tcPr>
            <w:tcW w:w="2394" w:type="dxa"/>
            <w:vAlign w:val="center"/>
          </w:tcPr>
          <w:p w14:paraId="335F93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74A7EBDA" w14:textId="77777777" w:rsidR="001A1970" w:rsidRPr="006F38CF" w:rsidRDefault="001A1970" w:rsidP="005321D3">
            <w:pPr>
              <w:rPr>
                <w:rFonts w:asciiTheme="minorHAnsi" w:hAnsiTheme="minorHAnsi"/>
                <w:szCs w:val="22"/>
                <w:lang w:val="en-GB"/>
              </w:rPr>
            </w:pPr>
          </w:p>
        </w:tc>
      </w:tr>
      <w:tr w:rsidR="001A1970" w:rsidRPr="006F38CF" w14:paraId="31791493" w14:textId="77777777" w:rsidTr="005321D3">
        <w:trPr>
          <w:trHeight w:val="493"/>
        </w:trPr>
        <w:tc>
          <w:tcPr>
            <w:tcW w:w="2127" w:type="dxa"/>
            <w:vAlign w:val="center"/>
          </w:tcPr>
          <w:p w14:paraId="2699E65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92592AE" w14:textId="77777777" w:rsidR="001A1970" w:rsidRPr="006F38CF" w:rsidRDefault="001A1970" w:rsidP="005321D3">
            <w:pPr>
              <w:rPr>
                <w:rFonts w:asciiTheme="minorHAnsi" w:hAnsiTheme="minorHAnsi"/>
                <w:szCs w:val="22"/>
                <w:lang w:val="en-GB"/>
              </w:rPr>
            </w:pPr>
          </w:p>
        </w:tc>
      </w:tr>
      <w:tr w:rsidR="001A1970" w:rsidRPr="006F38CF" w14:paraId="0CC19CB1" w14:textId="77777777" w:rsidTr="005321D3">
        <w:trPr>
          <w:trHeight w:val="493"/>
        </w:trPr>
        <w:tc>
          <w:tcPr>
            <w:tcW w:w="2127" w:type="dxa"/>
            <w:vAlign w:val="center"/>
          </w:tcPr>
          <w:p w14:paraId="0D170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847F7D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0BFD10A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067402E7"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2BA0088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3574B847"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59CE5854"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C1F74DE"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3DD34722" w14:textId="77777777" w:rsidR="001A1970" w:rsidRDefault="001A1970" w:rsidP="001A1970">
            <w:pPr>
              <w:pStyle w:val="ListParagraph"/>
              <w:numPr>
                <w:ilvl w:val="0"/>
                <w:numId w:val="24"/>
              </w:numPr>
              <w:rPr>
                <w:szCs w:val="22"/>
                <w:lang w:val="en-GB"/>
              </w:rPr>
            </w:pPr>
            <w:r w:rsidRPr="009D4577">
              <w:rPr>
                <w:szCs w:val="22"/>
                <w:lang w:val="en-GB"/>
              </w:rPr>
              <w:t>BES – Bugarska</w:t>
            </w:r>
          </w:p>
          <w:p w14:paraId="6D5CBF10"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1A1AAF3E"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5B8CD22" w14:textId="77777777" w:rsidTr="005321D3">
        <w:trPr>
          <w:trHeight w:val="493"/>
        </w:trPr>
        <w:tc>
          <w:tcPr>
            <w:tcW w:w="2127" w:type="dxa"/>
            <w:vAlign w:val="center"/>
          </w:tcPr>
          <w:p w14:paraId="7AA4EA7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23C4ECD2"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BDF04E" w14:textId="77777777" w:rsidR="001A1970" w:rsidRPr="006F38CF" w:rsidRDefault="001A1970" w:rsidP="005321D3">
            <w:pPr>
              <w:rPr>
                <w:rFonts w:asciiTheme="minorHAnsi" w:hAnsiTheme="minorHAnsi"/>
                <w:szCs w:val="22"/>
                <w:lang w:val="en-GB"/>
              </w:rPr>
            </w:pPr>
          </w:p>
        </w:tc>
      </w:tr>
    </w:tbl>
    <w:p w14:paraId="6DA2614C" w14:textId="77777777" w:rsidR="001A1970" w:rsidRPr="006F38CF" w:rsidRDefault="001A1970" w:rsidP="001A1970">
      <w:pPr>
        <w:rPr>
          <w:b/>
        </w:rPr>
      </w:pPr>
    </w:p>
    <w:p w14:paraId="097B998C" w14:textId="77777777" w:rsidR="001A1970" w:rsidRPr="006F38CF" w:rsidRDefault="001A1970" w:rsidP="001A1970">
      <w:pPr>
        <w:rPr>
          <w:b/>
          <w:szCs w:val="24"/>
        </w:rPr>
      </w:pPr>
      <w:r w:rsidRPr="006F38CF">
        <w:rPr>
          <w:b/>
          <w:szCs w:val="24"/>
        </w:rPr>
        <w:t>Deliverables/results/outcomes</w:t>
      </w:r>
    </w:p>
    <w:p w14:paraId="65BE49E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58E8A64" w14:textId="77777777" w:rsidTr="005321D3">
        <w:tc>
          <w:tcPr>
            <w:tcW w:w="2127" w:type="dxa"/>
            <w:vMerge w:val="restart"/>
            <w:vAlign w:val="center"/>
          </w:tcPr>
          <w:p w14:paraId="502700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34C4FC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19D4E20"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ACAEA62" w14:textId="77777777" w:rsidR="001A1970" w:rsidRPr="00CD773F" w:rsidRDefault="001A1970" w:rsidP="005321D3">
            <w:pPr>
              <w:jc w:val="right"/>
              <w:rPr>
                <w:rFonts w:asciiTheme="minorHAnsi" w:hAnsiTheme="minorHAnsi"/>
                <w:b/>
                <w:lang w:val="en-GB"/>
              </w:rPr>
            </w:pPr>
            <w:r>
              <w:rPr>
                <w:rFonts w:asciiTheme="minorHAnsi" w:hAnsiTheme="minorHAnsi"/>
                <w:b/>
                <w:lang w:val="en-GB"/>
              </w:rPr>
              <w:t>A.2.1.</w:t>
            </w:r>
          </w:p>
        </w:tc>
      </w:tr>
      <w:tr w:rsidR="001A1970" w:rsidRPr="00F30A35" w14:paraId="25A2D5CA" w14:textId="77777777" w:rsidTr="005321D3">
        <w:tc>
          <w:tcPr>
            <w:tcW w:w="2127" w:type="dxa"/>
            <w:vMerge/>
            <w:vAlign w:val="center"/>
          </w:tcPr>
          <w:p w14:paraId="08600189" w14:textId="77777777" w:rsidR="001A1970" w:rsidRPr="006F38CF" w:rsidRDefault="001A1970" w:rsidP="005321D3">
            <w:pPr>
              <w:rPr>
                <w:rFonts w:asciiTheme="minorHAnsi" w:hAnsiTheme="minorHAnsi"/>
                <w:lang w:val="en-GB"/>
              </w:rPr>
            </w:pPr>
          </w:p>
        </w:tc>
        <w:tc>
          <w:tcPr>
            <w:tcW w:w="1984" w:type="dxa"/>
            <w:vAlign w:val="center"/>
          </w:tcPr>
          <w:p w14:paraId="6627AB20"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ADCD9F9" w14:textId="77777777" w:rsidR="001A1970" w:rsidRPr="009D4577" w:rsidRDefault="001A1970" w:rsidP="005321D3">
            <w:pPr>
              <w:widowControl w:val="0"/>
              <w:tabs>
                <w:tab w:val="left" w:pos="228"/>
              </w:tabs>
              <w:rPr>
                <w:bCs/>
                <w:color w:val="000000"/>
                <w:lang w:val="sr-Latn-RS"/>
              </w:rPr>
            </w:pPr>
            <w:r>
              <w:rPr>
                <w:lang w:val="sr-Latn-RS"/>
              </w:rPr>
              <w:t>Intervjui o organizacionim kapacitetima partnerskih organizacija</w:t>
            </w:r>
          </w:p>
        </w:tc>
      </w:tr>
      <w:tr w:rsidR="001A1970" w:rsidRPr="006F38CF" w14:paraId="14FA5D91" w14:textId="77777777" w:rsidTr="005321D3">
        <w:trPr>
          <w:trHeight w:val="472"/>
        </w:trPr>
        <w:tc>
          <w:tcPr>
            <w:tcW w:w="2127" w:type="dxa"/>
            <w:vMerge/>
            <w:vAlign w:val="center"/>
          </w:tcPr>
          <w:p w14:paraId="72F05FED" w14:textId="77777777" w:rsidR="001A1970" w:rsidRPr="00F30A35" w:rsidRDefault="001A1970" w:rsidP="005321D3">
            <w:pPr>
              <w:rPr>
                <w:rFonts w:asciiTheme="minorHAnsi" w:hAnsiTheme="minorHAnsi"/>
                <w:lang w:val="en-US"/>
              </w:rPr>
            </w:pPr>
          </w:p>
        </w:tc>
        <w:tc>
          <w:tcPr>
            <w:tcW w:w="1984" w:type="dxa"/>
            <w:vAlign w:val="center"/>
          </w:tcPr>
          <w:p w14:paraId="0A9CF41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4E07D4" w14:textId="77777777" w:rsidR="001A1970" w:rsidRPr="006F38CF" w:rsidRDefault="005321D3" w:rsidP="005321D3">
            <w:pPr>
              <w:rPr>
                <w:rFonts w:asciiTheme="minorHAnsi" w:hAnsiTheme="minorHAnsi"/>
                <w:color w:val="000000"/>
                <w:lang w:val="en-GB"/>
              </w:rPr>
            </w:pPr>
            <w:sdt>
              <w:sdtPr>
                <w:rPr>
                  <w:color w:val="000000"/>
                </w:rPr>
                <w:id w:val="-752352815"/>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468F1D31" w14:textId="77777777" w:rsidR="001A1970" w:rsidRPr="006F38CF" w:rsidRDefault="005321D3" w:rsidP="005321D3">
            <w:pPr>
              <w:rPr>
                <w:rFonts w:asciiTheme="minorHAnsi" w:hAnsiTheme="minorHAnsi"/>
                <w:color w:val="000000"/>
                <w:lang w:val="en-GB"/>
              </w:rPr>
            </w:pPr>
            <w:sdt>
              <w:sdtPr>
                <w:rPr>
                  <w:color w:val="000000"/>
                </w:rPr>
                <w:id w:val="-29075451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B5FBE15" w14:textId="77777777" w:rsidR="001A1970" w:rsidRPr="006F38CF" w:rsidRDefault="005321D3" w:rsidP="005321D3">
            <w:pPr>
              <w:rPr>
                <w:rFonts w:asciiTheme="minorHAnsi" w:hAnsiTheme="minorHAnsi"/>
                <w:color w:val="000000"/>
                <w:lang w:val="en-GB"/>
              </w:rPr>
            </w:pPr>
            <w:sdt>
              <w:sdtPr>
                <w:rPr>
                  <w:color w:val="000000"/>
                </w:rPr>
                <w:id w:val="15861913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30C314E" w14:textId="77777777" w:rsidR="001A1970" w:rsidRPr="006F38CF" w:rsidRDefault="005321D3" w:rsidP="005321D3">
            <w:pPr>
              <w:rPr>
                <w:rFonts w:asciiTheme="minorHAnsi" w:hAnsiTheme="minorHAnsi"/>
                <w:color w:val="000000"/>
                <w:lang w:val="en-GB"/>
              </w:rPr>
            </w:pPr>
            <w:sdt>
              <w:sdtPr>
                <w:rPr>
                  <w:color w:val="000000"/>
                </w:rPr>
                <w:id w:val="4722666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CC329D" w14:textId="77777777" w:rsidR="001A1970" w:rsidRPr="006F38CF" w:rsidRDefault="005321D3" w:rsidP="005321D3">
            <w:pPr>
              <w:rPr>
                <w:rFonts w:asciiTheme="minorHAnsi" w:hAnsiTheme="minorHAnsi"/>
                <w:color w:val="000000"/>
                <w:lang w:val="en-GB"/>
              </w:rPr>
            </w:pPr>
            <w:sdt>
              <w:sdtPr>
                <w:rPr>
                  <w:color w:val="000000"/>
                </w:rPr>
                <w:id w:val="25509759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25BE6A22" w14:textId="77777777" w:rsidR="001A1970" w:rsidRPr="006F38CF" w:rsidRDefault="005321D3" w:rsidP="005321D3">
            <w:pPr>
              <w:rPr>
                <w:rFonts w:asciiTheme="minorHAnsi" w:hAnsiTheme="minorHAnsi"/>
                <w:color w:val="000000"/>
                <w:lang w:val="en-GB"/>
              </w:rPr>
            </w:pPr>
            <w:sdt>
              <w:sdtPr>
                <w:rPr>
                  <w:color w:val="000000"/>
                </w:rPr>
                <w:id w:val="-19225531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A6ED043" w14:textId="77777777" w:rsidTr="005321D3">
        <w:tc>
          <w:tcPr>
            <w:tcW w:w="2127" w:type="dxa"/>
            <w:vMerge/>
            <w:vAlign w:val="center"/>
          </w:tcPr>
          <w:p w14:paraId="63E43487" w14:textId="77777777" w:rsidR="001A1970" w:rsidRPr="006F38CF" w:rsidRDefault="001A1970" w:rsidP="005321D3">
            <w:pPr>
              <w:rPr>
                <w:rFonts w:asciiTheme="minorHAnsi" w:hAnsiTheme="minorHAnsi"/>
                <w:lang w:val="en-GB"/>
              </w:rPr>
            </w:pPr>
          </w:p>
        </w:tc>
        <w:tc>
          <w:tcPr>
            <w:tcW w:w="1984" w:type="dxa"/>
            <w:vAlign w:val="center"/>
          </w:tcPr>
          <w:p w14:paraId="44C0095E"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342B53" w14:textId="77777777" w:rsidR="001A1970" w:rsidRPr="006F38CF" w:rsidRDefault="001A1970" w:rsidP="005321D3">
            <w:pPr>
              <w:rPr>
                <w:rFonts w:asciiTheme="minorHAnsi" w:hAnsiTheme="minorHAnsi"/>
                <w:szCs w:val="22"/>
                <w:lang w:val="en-GB"/>
              </w:rPr>
            </w:pPr>
          </w:p>
        </w:tc>
      </w:tr>
      <w:tr w:rsidR="001A1970" w:rsidRPr="006F38CF" w14:paraId="08091873" w14:textId="77777777" w:rsidTr="005321D3">
        <w:trPr>
          <w:trHeight w:val="47"/>
        </w:trPr>
        <w:tc>
          <w:tcPr>
            <w:tcW w:w="2127" w:type="dxa"/>
            <w:vMerge/>
            <w:vAlign w:val="center"/>
          </w:tcPr>
          <w:p w14:paraId="383894A0" w14:textId="77777777" w:rsidR="001A1970" w:rsidRPr="006F38CF" w:rsidRDefault="001A1970" w:rsidP="005321D3">
            <w:pPr>
              <w:rPr>
                <w:rFonts w:asciiTheme="minorHAnsi" w:hAnsiTheme="minorHAnsi"/>
                <w:lang w:val="en-GB"/>
              </w:rPr>
            </w:pPr>
          </w:p>
        </w:tc>
        <w:tc>
          <w:tcPr>
            <w:tcW w:w="1984" w:type="dxa"/>
            <w:vAlign w:val="center"/>
          </w:tcPr>
          <w:p w14:paraId="6DAA826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58D5A6" w14:textId="77777777" w:rsidR="001A1970" w:rsidRPr="006F38CF" w:rsidRDefault="001A1970" w:rsidP="005321D3">
            <w:pPr>
              <w:rPr>
                <w:rFonts w:asciiTheme="minorHAnsi" w:hAnsiTheme="minorHAnsi"/>
                <w:szCs w:val="22"/>
                <w:lang w:val="en-GB"/>
              </w:rPr>
            </w:pPr>
          </w:p>
        </w:tc>
      </w:tr>
      <w:tr w:rsidR="001A1970" w:rsidRPr="006F38CF" w14:paraId="5A31119F" w14:textId="77777777" w:rsidTr="005321D3">
        <w:trPr>
          <w:trHeight w:val="404"/>
        </w:trPr>
        <w:tc>
          <w:tcPr>
            <w:tcW w:w="2127" w:type="dxa"/>
            <w:vAlign w:val="center"/>
          </w:tcPr>
          <w:p w14:paraId="5FFBB0C4" w14:textId="77777777" w:rsidR="001A1970" w:rsidRPr="006F38CF" w:rsidRDefault="001A1970" w:rsidP="005321D3">
            <w:pPr>
              <w:rPr>
                <w:rFonts w:asciiTheme="minorHAnsi" w:hAnsiTheme="minorHAnsi"/>
                <w:lang w:val="en-GB"/>
              </w:rPr>
            </w:pPr>
          </w:p>
        </w:tc>
        <w:tc>
          <w:tcPr>
            <w:tcW w:w="1984" w:type="dxa"/>
            <w:vAlign w:val="center"/>
          </w:tcPr>
          <w:p w14:paraId="55B949D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0536406"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5D7583E7" w14:textId="77777777" w:rsidTr="005321D3">
        <w:trPr>
          <w:trHeight w:val="482"/>
        </w:trPr>
        <w:tc>
          <w:tcPr>
            <w:tcW w:w="2127" w:type="dxa"/>
            <w:vMerge w:val="restart"/>
            <w:vAlign w:val="center"/>
          </w:tcPr>
          <w:p w14:paraId="277DD9A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12B94D" w14:textId="77777777" w:rsidR="001A1970" w:rsidRPr="00783797" w:rsidRDefault="005321D3" w:rsidP="005321D3">
            <w:pPr>
              <w:rPr>
                <w:rFonts w:asciiTheme="minorHAnsi" w:hAnsiTheme="minorHAnsi"/>
                <w:lang w:val="en-GB"/>
              </w:rPr>
            </w:pPr>
            <w:sdt>
              <w:sdtPr>
                <w:rPr>
                  <w:color w:val="000000"/>
                </w:rPr>
                <w:id w:val="-271701489"/>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35B8136" w14:textId="77777777" w:rsidR="001A1970" w:rsidRPr="00783797" w:rsidRDefault="005321D3" w:rsidP="005321D3">
            <w:pPr>
              <w:rPr>
                <w:rFonts w:asciiTheme="minorHAnsi" w:hAnsiTheme="minorHAnsi"/>
                <w:lang w:val="en-GB"/>
              </w:rPr>
            </w:pPr>
            <w:sdt>
              <w:sdtPr>
                <w:rPr>
                  <w:color w:val="000000"/>
                </w:rPr>
                <w:id w:val="-1025404953"/>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878BDF9" w14:textId="77777777" w:rsidR="001A1970" w:rsidRPr="00783797" w:rsidRDefault="005321D3" w:rsidP="005321D3">
            <w:pPr>
              <w:rPr>
                <w:rFonts w:asciiTheme="minorHAnsi" w:hAnsiTheme="minorHAnsi"/>
                <w:lang w:val="en-GB"/>
              </w:rPr>
            </w:pPr>
            <w:sdt>
              <w:sdtPr>
                <w:rPr>
                  <w:color w:val="000000"/>
                </w:rPr>
                <w:id w:val="-28881224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3B1CCCA1" w14:textId="77777777" w:rsidR="001A1970" w:rsidRPr="00783797" w:rsidRDefault="005321D3" w:rsidP="005321D3">
            <w:pPr>
              <w:rPr>
                <w:rFonts w:asciiTheme="minorHAnsi" w:hAnsiTheme="minorHAnsi"/>
                <w:lang w:val="en-GB"/>
              </w:rPr>
            </w:pPr>
            <w:sdt>
              <w:sdtPr>
                <w:rPr>
                  <w:color w:val="000000"/>
                </w:rPr>
                <w:id w:val="578335941"/>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5AE307CA" w14:textId="77777777" w:rsidR="001A1970" w:rsidRPr="006F38CF" w:rsidRDefault="005321D3" w:rsidP="005321D3">
            <w:pPr>
              <w:rPr>
                <w:rFonts w:asciiTheme="minorHAnsi" w:hAnsiTheme="minorHAnsi"/>
                <w:lang w:val="en-GB"/>
              </w:rPr>
            </w:pPr>
            <w:sdt>
              <w:sdtPr>
                <w:rPr>
                  <w:color w:val="000000"/>
                </w:rPr>
                <w:id w:val="1211461239"/>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AEBF47" w14:textId="77777777" w:rsidR="001A1970" w:rsidRPr="006F38CF" w:rsidRDefault="005321D3" w:rsidP="005321D3">
            <w:pPr>
              <w:rPr>
                <w:rFonts w:asciiTheme="minorHAnsi" w:hAnsiTheme="minorHAnsi"/>
                <w:lang w:val="en-GB"/>
              </w:rPr>
            </w:pPr>
            <w:sdt>
              <w:sdtPr>
                <w:rPr>
                  <w:color w:val="000000"/>
                </w:rPr>
                <w:id w:val="6316003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4ECDA0B" w14:textId="77777777" w:rsidR="001A1970" w:rsidRPr="006F38CF" w:rsidRDefault="005321D3" w:rsidP="005321D3">
            <w:pPr>
              <w:rPr>
                <w:rFonts w:asciiTheme="minorHAnsi" w:hAnsiTheme="minorHAnsi"/>
                <w:lang w:val="en-GB"/>
              </w:rPr>
            </w:pPr>
            <w:sdt>
              <w:sdtPr>
                <w:rPr>
                  <w:color w:val="000000"/>
                </w:rPr>
                <w:id w:val="19103446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93F19A" w14:textId="77777777" w:rsidTr="005321D3">
        <w:trPr>
          <w:trHeight w:val="482"/>
        </w:trPr>
        <w:tc>
          <w:tcPr>
            <w:tcW w:w="2127" w:type="dxa"/>
            <w:vMerge/>
            <w:vAlign w:val="center"/>
          </w:tcPr>
          <w:p w14:paraId="00521FB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9969CE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20ED87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51ADDE5A" w14:textId="77777777" w:rsidTr="005321D3">
        <w:trPr>
          <w:trHeight w:val="698"/>
        </w:trPr>
        <w:tc>
          <w:tcPr>
            <w:tcW w:w="2127" w:type="dxa"/>
            <w:tcBorders>
              <w:right w:val="single" w:sz="4" w:space="0" w:color="auto"/>
            </w:tcBorders>
            <w:vAlign w:val="center"/>
          </w:tcPr>
          <w:p w14:paraId="2CA871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51C9278" w14:textId="77777777" w:rsidR="001A1970" w:rsidRPr="006F38CF" w:rsidRDefault="005321D3" w:rsidP="005321D3">
            <w:pPr>
              <w:rPr>
                <w:rFonts w:asciiTheme="minorHAnsi" w:hAnsiTheme="minorHAnsi"/>
                <w:lang w:val="en-GB"/>
              </w:rPr>
            </w:pPr>
            <w:sdt>
              <w:sdtPr>
                <w:rPr>
                  <w:color w:val="000000"/>
                </w:rPr>
                <w:id w:val="134689484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42BE308" w14:textId="77777777" w:rsidR="001A1970" w:rsidRPr="006F38CF" w:rsidRDefault="005321D3" w:rsidP="005321D3">
            <w:pPr>
              <w:rPr>
                <w:rFonts w:asciiTheme="minorHAnsi" w:hAnsiTheme="minorHAnsi"/>
                <w:lang w:val="en-GB"/>
              </w:rPr>
            </w:pPr>
            <w:sdt>
              <w:sdtPr>
                <w:rPr>
                  <w:color w:val="000000"/>
                </w:rPr>
                <w:id w:val="-10165387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B170C9" w14:textId="77777777" w:rsidR="001A1970" w:rsidRPr="006F38CF" w:rsidRDefault="005321D3" w:rsidP="005321D3">
            <w:pPr>
              <w:rPr>
                <w:rFonts w:asciiTheme="minorHAnsi" w:hAnsiTheme="minorHAnsi"/>
                <w:lang w:val="en-GB"/>
              </w:rPr>
            </w:pPr>
            <w:sdt>
              <w:sdtPr>
                <w:rPr>
                  <w:color w:val="000000"/>
                </w:rPr>
                <w:id w:val="16530966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C40C8C7" w14:textId="77777777" w:rsidR="001A1970" w:rsidRPr="006F38CF" w:rsidRDefault="005321D3" w:rsidP="005321D3">
            <w:pPr>
              <w:rPr>
                <w:rFonts w:asciiTheme="minorHAnsi" w:hAnsiTheme="minorHAnsi"/>
                <w:lang w:val="en-GB"/>
              </w:rPr>
            </w:pPr>
            <w:sdt>
              <w:sdtPr>
                <w:rPr>
                  <w:color w:val="000000"/>
                </w:rPr>
                <w:id w:val="-143821302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C635A80" w14:textId="77777777" w:rsidR="001A1970" w:rsidRPr="006F38CF" w:rsidRDefault="005321D3" w:rsidP="005321D3">
            <w:pPr>
              <w:rPr>
                <w:rFonts w:asciiTheme="minorHAnsi" w:hAnsiTheme="minorHAnsi"/>
                <w:lang w:val="en-GB"/>
              </w:rPr>
            </w:pPr>
            <w:sdt>
              <w:sdtPr>
                <w:rPr>
                  <w:color w:val="000000"/>
                </w:rPr>
                <w:id w:val="-11351731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93C308" w14:textId="77777777" w:rsidR="001A1970" w:rsidRPr="006F38CF" w:rsidRDefault="005321D3" w:rsidP="005321D3">
            <w:pPr>
              <w:rPr>
                <w:rFonts w:asciiTheme="minorHAnsi" w:hAnsiTheme="minorHAnsi"/>
                <w:lang w:val="en-GB"/>
              </w:rPr>
            </w:pPr>
            <w:sdt>
              <w:sdtPr>
                <w:rPr>
                  <w:color w:val="000000"/>
                </w:rPr>
                <w:id w:val="2423035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637F15F"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73E6AC7" w14:textId="77777777" w:rsidTr="005321D3">
        <w:tc>
          <w:tcPr>
            <w:tcW w:w="2127" w:type="dxa"/>
            <w:vMerge w:val="restart"/>
            <w:vAlign w:val="center"/>
          </w:tcPr>
          <w:p w14:paraId="7B3398B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057657B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810841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CA73F91" w14:textId="77777777" w:rsidR="001A1970" w:rsidRPr="00CD773F" w:rsidRDefault="001A1970" w:rsidP="005321D3">
            <w:pPr>
              <w:jc w:val="right"/>
              <w:rPr>
                <w:rFonts w:asciiTheme="minorHAnsi" w:hAnsiTheme="minorHAnsi"/>
                <w:b/>
                <w:lang w:val="en-GB"/>
              </w:rPr>
            </w:pPr>
            <w:r>
              <w:rPr>
                <w:rFonts w:asciiTheme="minorHAnsi" w:hAnsiTheme="minorHAnsi"/>
                <w:b/>
                <w:lang w:val="en-GB"/>
              </w:rPr>
              <w:t>A.2.2.</w:t>
            </w:r>
          </w:p>
        </w:tc>
      </w:tr>
      <w:tr w:rsidR="001A1970" w:rsidRPr="009D4577" w14:paraId="281AF8E3" w14:textId="77777777" w:rsidTr="005321D3">
        <w:tc>
          <w:tcPr>
            <w:tcW w:w="2127" w:type="dxa"/>
            <w:vMerge/>
            <w:vAlign w:val="center"/>
          </w:tcPr>
          <w:p w14:paraId="10932A9D" w14:textId="77777777" w:rsidR="001A1970" w:rsidRPr="006F38CF" w:rsidRDefault="001A1970" w:rsidP="005321D3">
            <w:pPr>
              <w:rPr>
                <w:rFonts w:asciiTheme="minorHAnsi" w:hAnsiTheme="minorHAnsi"/>
                <w:lang w:val="en-GB"/>
              </w:rPr>
            </w:pPr>
          </w:p>
        </w:tc>
        <w:tc>
          <w:tcPr>
            <w:tcW w:w="1984" w:type="dxa"/>
            <w:vAlign w:val="center"/>
          </w:tcPr>
          <w:p w14:paraId="78D6861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8E36EB5" w14:textId="77777777" w:rsidR="001A1970" w:rsidRPr="009D4577" w:rsidRDefault="001A1970" w:rsidP="005321D3">
            <w:pPr>
              <w:widowControl w:val="0"/>
              <w:tabs>
                <w:tab w:val="left" w:pos="228"/>
              </w:tabs>
              <w:rPr>
                <w:bCs/>
                <w:color w:val="000000"/>
                <w:lang w:val="sr-Latn-RS"/>
              </w:rPr>
            </w:pPr>
            <w:r>
              <w:rPr>
                <w:lang w:val="sr-Latn-RS"/>
              </w:rPr>
              <w:t>Popunjavanje anketa o iskustvima i dobrim praksama partnerskih organizacija</w:t>
            </w:r>
          </w:p>
        </w:tc>
      </w:tr>
      <w:tr w:rsidR="001A1970" w:rsidRPr="006F38CF" w14:paraId="75869CEB" w14:textId="77777777" w:rsidTr="005321D3">
        <w:trPr>
          <w:trHeight w:val="472"/>
        </w:trPr>
        <w:tc>
          <w:tcPr>
            <w:tcW w:w="2127" w:type="dxa"/>
            <w:vMerge/>
            <w:vAlign w:val="center"/>
          </w:tcPr>
          <w:p w14:paraId="2DCADBDB" w14:textId="77777777" w:rsidR="001A1970" w:rsidRPr="00F30A35" w:rsidRDefault="001A1970" w:rsidP="005321D3">
            <w:pPr>
              <w:rPr>
                <w:rFonts w:asciiTheme="minorHAnsi" w:hAnsiTheme="minorHAnsi"/>
                <w:lang w:val="en-US"/>
              </w:rPr>
            </w:pPr>
          </w:p>
        </w:tc>
        <w:tc>
          <w:tcPr>
            <w:tcW w:w="1984" w:type="dxa"/>
            <w:vAlign w:val="center"/>
          </w:tcPr>
          <w:p w14:paraId="5A612DA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D2182B6" w14:textId="77777777" w:rsidR="001A1970" w:rsidRPr="006F38CF" w:rsidRDefault="005321D3" w:rsidP="005321D3">
            <w:pPr>
              <w:rPr>
                <w:rFonts w:asciiTheme="minorHAnsi" w:hAnsiTheme="minorHAnsi"/>
                <w:color w:val="000000"/>
                <w:lang w:val="en-GB"/>
              </w:rPr>
            </w:pPr>
            <w:sdt>
              <w:sdtPr>
                <w:rPr>
                  <w:color w:val="000000"/>
                </w:rPr>
                <w:id w:val="-120463353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9A0638B" w14:textId="77777777" w:rsidR="001A1970" w:rsidRPr="006F38CF" w:rsidRDefault="005321D3" w:rsidP="005321D3">
            <w:pPr>
              <w:rPr>
                <w:rFonts w:asciiTheme="minorHAnsi" w:hAnsiTheme="minorHAnsi"/>
                <w:color w:val="000000"/>
                <w:lang w:val="en-GB"/>
              </w:rPr>
            </w:pPr>
            <w:sdt>
              <w:sdtPr>
                <w:rPr>
                  <w:color w:val="000000"/>
                </w:rPr>
                <w:id w:val="-8901069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917CD1F" w14:textId="77777777" w:rsidR="001A1970" w:rsidRPr="006F38CF" w:rsidRDefault="005321D3" w:rsidP="005321D3">
            <w:pPr>
              <w:rPr>
                <w:rFonts w:asciiTheme="minorHAnsi" w:hAnsiTheme="minorHAnsi"/>
                <w:color w:val="000000"/>
                <w:lang w:val="en-GB"/>
              </w:rPr>
            </w:pPr>
            <w:sdt>
              <w:sdtPr>
                <w:rPr>
                  <w:color w:val="000000"/>
                </w:rPr>
                <w:id w:val="-22237700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125013E" w14:textId="77777777" w:rsidR="001A1970" w:rsidRPr="006F38CF" w:rsidRDefault="005321D3" w:rsidP="005321D3">
            <w:pPr>
              <w:rPr>
                <w:rFonts w:asciiTheme="minorHAnsi" w:hAnsiTheme="minorHAnsi"/>
                <w:color w:val="000000"/>
                <w:lang w:val="en-GB"/>
              </w:rPr>
            </w:pPr>
            <w:sdt>
              <w:sdtPr>
                <w:rPr>
                  <w:color w:val="000000"/>
                </w:rPr>
                <w:id w:val="-6018845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AD7F56" w14:textId="77777777" w:rsidR="001A1970" w:rsidRPr="006F38CF" w:rsidRDefault="005321D3" w:rsidP="005321D3">
            <w:pPr>
              <w:rPr>
                <w:rFonts w:asciiTheme="minorHAnsi" w:hAnsiTheme="minorHAnsi"/>
                <w:color w:val="000000"/>
                <w:lang w:val="en-GB"/>
              </w:rPr>
            </w:pPr>
            <w:sdt>
              <w:sdtPr>
                <w:rPr>
                  <w:color w:val="000000"/>
                </w:rPr>
                <w:id w:val="-99495093"/>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1FB01F2" w14:textId="77777777" w:rsidR="001A1970" w:rsidRPr="006F38CF" w:rsidRDefault="005321D3" w:rsidP="005321D3">
            <w:pPr>
              <w:rPr>
                <w:rFonts w:asciiTheme="minorHAnsi" w:hAnsiTheme="minorHAnsi"/>
                <w:color w:val="000000"/>
                <w:lang w:val="en-GB"/>
              </w:rPr>
            </w:pPr>
            <w:sdt>
              <w:sdtPr>
                <w:rPr>
                  <w:color w:val="000000"/>
                </w:rPr>
                <w:id w:val="11640434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2EA14F" w14:textId="77777777" w:rsidTr="005321D3">
        <w:tc>
          <w:tcPr>
            <w:tcW w:w="2127" w:type="dxa"/>
            <w:vMerge/>
            <w:vAlign w:val="center"/>
          </w:tcPr>
          <w:p w14:paraId="483ED4D0" w14:textId="77777777" w:rsidR="001A1970" w:rsidRPr="006F38CF" w:rsidRDefault="001A1970" w:rsidP="005321D3">
            <w:pPr>
              <w:rPr>
                <w:rFonts w:asciiTheme="minorHAnsi" w:hAnsiTheme="minorHAnsi"/>
                <w:lang w:val="en-GB"/>
              </w:rPr>
            </w:pPr>
          </w:p>
        </w:tc>
        <w:tc>
          <w:tcPr>
            <w:tcW w:w="1984" w:type="dxa"/>
            <w:vAlign w:val="center"/>
          </w:tcPr>
          <w:p w14:paraId="2D7709B4"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ABC0592" w14:textId="77777777" w:rsidR="001A1970" w:rsidRPr="006F38CF" w:rsidRDefault="001A1970" w:rsidP="005321D3">
            <w:pPr>
              <w:rPr>
                <w:rFonts w:asciiTheme="minorHAnsi" w:hAnsiTheme="minorHAnsi"/>
                <w:szCs w:val="22"/>
                <w:lang w:val="en-GB"/>
              </w:rPr>
            </w:pPr>
          </w:p>
        </w:tc>
      </w:tr>
      <w:tr w:rsidR="001A1970" w:rsidRPr="006F38CF" w14:paraId="36ECA3EC" w14:textId="77777777" w:rsidTr="005321D3">
        <w:trPr>
          <w:trHeight w:val="47"/>
        </w:trPr>
        <w:tc>
          <w:tcPr>
            <w:tcW w:w="2127" w:type="dxa"/>
            <w:vMerge/>
            <w:vAlign w:val="center"/>
          </w:tcPr>
          <w:p w14:paraId="59EF236C" w14:textId="77777777" w:rsidR="001A1970" w:rsidRPr="006F38CF" w:rsidRDefault="001A1970" w:rsidP="005321D3">
            <w:pPr>
              <w:rPr>
                <w:rFonts w:asciiTheme="minorHAnsi" w:hAnsiTheme="minorHAnsi"/>
                <w:lang w:val="en-GB"/>
              </w:rPr>
            </w:pPr>
          </w:p>
        </w:tc>
        <w:tc>
          <w:tcPr>
            <w:tcW w:w="1984" w:type="dxa"/>
            <w:vAlign w:val="center"/>
          </w:tcPr>
          <w:p w14:paraId="462ECA4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C1258FD" w14:textId="77777777" w:rsidR="001A1970" w:rsidRPr="006F38CF" w:rsidRDefault="001A1970" w:rsidP="005321D3">
            <w:pPr>
              <w:rPr>
                <w:rFonts w:asciiTheme="minorHAnsi" w:hAnsiTheme="minorHAnsi"/>
                <w:szCs w:val="22"/>
                <w:lang w:val="en-GB"/>
              </w:rPr>
            </w:pPr>
          </w:p>
        </w:tc>
      </w:tr>
      <w:tr w:rsidR="001A1970" w:rsidRPr="006F38CF" w14:paraId="53584F1B" w14:textId="77777777" w:rsidTr="005321D3">
        <w:trPr>
          <w:trHeight w:val="404"/>
        </w:trPr>
        <w:tc>
          <w:tcPr>
            <w:tcW w:w="2127" w:type="dxa"/>
            <w:vAlign w:val="center"/>
          </w:tcPr>
          <w:p w14:paraId="2F596F8C" w14:textId="77777777" w:rsidR="001A1970" w:rsidRPr="006F38CF" w:rsidRDefault="001A1970" w:rsidP="005321D3">
            <w:pPr>
              <w:rPr>
                <w:rFonts w:asciiTheme="minorHAnsi" w:hAnsiTheme="minorHAnsi"/>
                <w:lang w:val="en-GB"/>
              </w:rPr>
            </w:pPr>
          </w:p>
        </w:tc>
        <w:tc>
          <w:tcPr>
            <w:tcW w:w="1984" w:type="dxa"/>
            <w:vAlign w:val="center"/>
          </w:tcPr>
          <w:p w14:paraId="15192D6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1EF45E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4FC7AD09" w14:textId="77777777" w:rsidTr="005321D3">
        <w:trPr>
          <w:trHeight w:val="482"/>
        </w:trPr>
        <w:tc>
          <w:tcPr>
            <w:tcW w:w="2127" w:type="dxa"/>
            <w:vMerge w:val="restart"/>
            <w:vAlign w:val="center"/>
          </w:tcPr>
          <w:p w14:paraId="7DDFA98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876C3E3" w14:textId="77777777" w:rsidR="001A1970" w:rsidRPr="00783797" w:rsidRDefault="005321D3" w:rsidP="005321D3">
            <w:pPr>
              <w:rPr>
                <w:rFonts w:asciiTheme="minorHAnsi" w:hAnsiTheme="minorHAnsi"/>
                <w:lang w:val="en-GB"/>
              </w:rPr>
            </w:pPr>
            <w:sdt>
              <w:sdtPr>
                <w:rPr>
                  <w:color w:val="000000"/>
                </w:rPr>
                <w:id w:val="2020263163"/>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4F457F0E" w14:textId="77777777" w:rsidR="001A1970" w:rsidRPr="00783797" w:rsidRDefault="005321D3" w:rsidP="005321D3">
            <w:pPr>
              <w:rPr>
                <w:rFonts w:asciiTheme="minorHAnsi" w:hAnsiTheme="minorHAnsi"/>
                <w:lang w:val="en-GB"/>
              </w:rPr>
            </w:pPr>
            <w:sdt>
              <w:sdtPr>
                <w:rPr>
                  <w:color w:val="000000"/>
                </w:rPr>
                <w:id w:val="76696600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82820A4" w14:textId="77777777" w:rsidR="001A1970" w:rsidRPr="00783797" w:rsidRDefault="005321D3" w:rsidP="005321D3">
            <w:pPr>
              <w:rPr>
                <w:rFonts w:asciiTheme="minorHAnsi" w:hAnsiTheme="minorHAnsi"/>
                <w:lang w:val="en-GB"/>
              </w:rPr>
            </w:pPr>
            <w:sdt>
              <w:sdtPr>
                <w:rPr>
                  <w:color w:val="000000"/>
                </w:rPr>
                <w:id w:val="-200450681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6790446" w14:textId="77777777" w:rsidR="001A1970" w:rsidRPr="00783797" w:rsidRDefault="005321D3" w:rsidP="005321D3">
            <w:pPr>
              <w:rPr>
                <w:rFonts w:asciiTheme="minorHAnsi" w:hAnsiTheme="minorHAnsi"/>
                <w:lang w:val="en-GB"/>
              </w:rPr>
            </w:pPr>
            <w:sdt>
              <w:sdtPr>
                <w:rPr>
                  <w:color w:val="000000"/>
                </w:rPr>
                <w:id w:val="-23955892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1BA5E353" w14:textId="77777777" w:rsidR="001A1970" w:rsidRPr="006F38CF" w:rsidRDefault="005321D3" w:rsidP="005321D3">
            <w:pPr>
              <w:rPr>
                <w:rFonts w:asciiTheme="minorHAnsi" w:hAnsiTheme="minorHAnsi"/>
                <w:lang w:val="en-GB"/>
              </w:rPr>
            </w:pPr>
            <w:sdt>
              <w:sdtPr>
                <w:rPr>
                  <w:color w:val="000000"/>
                </w:rPr>
                <w:id w:val="1726570228"/>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460E9E39" w14:textId="77777777" w:rsidR="001A1970" w:rsidRPr="006F38CF" w:rsidRDefault="005321D3" w:rsidP="005321D3">
            <w:pPr>
              <w:rPr>
                <w:rFonts w:asciiTheme="minorHAnsi" w:hAnsiTheme="minorHAnsi"/>
                <w:lang w:val="en-GB"/>
              </w:rPr>
            </w:pPr>
            <w:sdt>
              <w:sdtPr>
                <w:rPr>
                  <w:color w:val="000000"/>
                </w:rPr>
                <w:id w:val="1664431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9D8DDF4" w14:textId="77777777" w:rsidR="001A1970" w:rsidRPr="006F38CF" w:rsidRDefault="005321D3" w:rsidP="005321D3">
            <w:pPr>
              <w:rPr>
                <w:rFonts w:asciiTheme="minorHAnsi" w:hAnsiTheme="minorHAnsi"/>
                <w:lang w:val="en-GB"/>
              </w:rPr>
            </w:pPr>
            <w:sdt>
              <w:sdtPr>
                <w:rPr>
                  <w:color w:val="000000"/>
                </w:rPr>
                <w:id w:val="632244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66BF963" w14:textId="77777777" w:rsidTr="005321D3">
        <w:trPr>
          <w:trHeight w:val="482"/>
        </w:trPr>
        <w:tc>
          <w:tcPr>
            <w:tcW w:w="2127" w:type="dxa"/>
            <w:vMerge/>
            <w:vAlign w:val="center"/>
          </w:tcPr>
          <w:p w14:paraId="3A46127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D3FB4D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009E39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43462C9" w14:textId="77777777" w:rsidTr="005321D3">
        <w:trPr>
          <w:trHeight w:val="698"/>
        </w:trPr>
        <w:tc>
          <w:tcPr>
            <w:tcW w:w="2127" w:type="dxa"/>
            <w:tcBorders>
              <w:right w:val="single" w:sz="4" w:space="0" w:color="auto"/>
            </w:tcBorders>
            <w:vAlign w:val="center"/>
          </w:tcPr>
          <w:p w14:paraId="474AF7E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2215FFA2" w14:textId="77777777" w:rsidR="001A1970" w:rsidRPr="006F38CF" w:rsidRDefault="005321D3" w:rsidP="005321D3">
            <w:pPr>
              <w:rPr>
                <w:rFonts w:asciiTheme="minorHAnsi" w:hAnsiTheme="minorHAnsi"/>
                <w:lang w:val="en-GB"/>
              </w:rPr>
            </w:pPr>
            <w:sdt>
              <w:sdtPr>
                <w:rPr>
                  <w:color w:val="000000"/>
                </w:rPr>
                <w:id w:val="1185086857"/>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FCA485" w14:textId="77777777" w:rsidR="001A1970" w:rsidRPr="006F38CF" w:rsidRDefault="005321D3" w:rsidP="005321D3">
            <w:pPr>
              <w:rPr>
                <w:rFonts w:asciiTheme="minorHAnsi" w:hAnsiTheme="minorHAnsi"/>
                <w:lang w:val="en-GB"/>
              </w:rPr>
            </w:pPr>
            <w:sdt>
              <w:sdtPr>
                <w:rPr>
                  <w:color w:val="000000"/>
                </w:rPr>
                <w:id w:val="-4823885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74064C6" w14:textId="77777777" w:rsidR="001A1970" w:rsidRPr="006F38CF" w:rsidRDefault="005321D3" w:rsidP="005321D3">
            <w:pPr>
              <w:rPr>
                <w:rFonts w:asciiTheme="minorHAnsi" w:hAnsiTheme="minorHAnsi"/>
                <w:lang w:val="en-GB"/>
              </w:rPr>
            </w:pPr>
            <w:sdt>
              <w:sdtPr>
                <w:rPr>
                  <w:color w:val="000000"/>
                </w:rPr>
                <w:id w:val="-2495065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C66CD55" w14:textId="77777777" w:rsidR="001A1970" w:rsidRPr="006F38CF" w:rsidRDefault="005321D3" w:rsidP="005321D3">
            <w:pPr>
              <w:rPr>
                <w:rFonts w:asciiTheme="minorHAnsi" w:hAnsiTheme="minorHAnsi"/>
                <w:lang w:val="en-GB"/>
              </w:rPr>
            </w:pPr>
            <w:sdt>
              <w:sdtPr>
                <w:rPr>
                  <w:color w:val="000000"/>
                </w:rPr>
                <w:id w:val="-8570369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EE001B5" w14:textId="77777777" w:rsidR="001A1970" w:rsidRPr="006F38CF" w:rsidRDefault="005321D3" w:rsidP="005321D3">
            <w:pPr>
              <w:rPr>
                <w:rFonts w:asciiTheme="minorHAnsi" w:hAnsiTheme="minorHAnsi"/>
                <w:lang w:val="en-GB"/>
              </w:rPr>
            </w:pPr>
            <w:sdt>
              <w:sdtPr>
                <w:rPr>
                  <w:color w:val="000000"/>
                </w:rPr>
                <w:id w:val="-16031756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2AE4FB4" w14:textId="77777777" w:rsidR="001A1970" w:rsidRPr="006F38CF" w:rsidRDefault="005321D3" w:rsidP="005321D3">
            <w:pPr>
              <w:rPr>
                <w:rFonts w:asciiTheme="minorHAnsi" w:hAnsiTheme="minorHAnsi"/>
                <w:lang w:val="en-GB"/>
              </w:rPr>
            </w:pPr>
            <w:sdt>
              <w:sdtPr>
                <w:rPr>
                  <w:color w:val="000000"/>
                </w:rPr>
                <w:id w:val="-1516219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8BEB448"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C393119" w14:textId="77777777" w:rsidTr="005321D3">
        <w:tc>
          <w:tcPr>
            <w:tcW w:w="2127" w:type="dxa"/>
            <w:vMerge w:val="restart"/>
            <w:vAlign w:val="center"/>
          </w:tcPr>
          <w:p w14:paraId="6716F0E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6253B2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D5AB0C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C1D33" w14:textId="77777777" w:rsidR="001A1970" w:rsidRPr="00CD773F" w:rsidRDefault="001A1970" w:rsidP="005321D3">
            <w:pPr>
              <w:jc w:val="right"/>
              <w:rPr>
                <w:rFonts w:asciiTheme="minorHAnsi" w:hAnsiTheme="minorHAnsi"/>
                <w:b/>
                <w:lang w:val="en-GB"/>
              </w:rPr>
            </w:pPr>
            <w:r>
              <w:rPr>
                <w:rFonts w:asciiTheme="minorHAnsi" w:hAnsiTheme="minorHAnsi"/>
                <w:b/>
                <w:lang w:val="en-GB"/>
              </w:rPr>
              <w:t>A.2.3.</w:t>
            </w:r>
          </w:p>
        </w:tc>
      </w:tr>
      <w:tr w:rsidR="001A1970" w:rsidRPr="009D4577" w14:paraId="41D526DD" w14:textId="77777777" w:rsidTr="005321D3">
        <w:tc>
          <w:tcPr>
            <w:tcW w:w="2127" w:type="dxa"/>
            <w:vMerge/>
            <w:vAlign w:val="center"/>
          </w:tcPr>
          <w:p w14:paraId="391D8AC9" w14:textId="77777777" w:rsidR="001A1970" w:rsidRPr="006F38CF" w:rsidRDefault="001A1970" w:rsidP="005321D3">
            <w:pPr>
              <w:rPr>
                <w:rFonts w:asciiTheme="minorHAnsi" w:hAnsiTheme="minorHAnsi"/>
                <w:lang w:val="en-GB"/>
              </w:rPr>
            </w:pPr>
          </w:p>
        </w:tc>
        <w:tc>
          <w:tcPr>
            <w:tcW w:w="1984" w:type="dxa"/>
            <w:vAlign w:val="center"/>
          </w:tcPr>
          <w:p w14:paraId="3D6220DA"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893313F" w14:textId="77777777" w:rsidR="001A1970" w:rsidRPr="009D4577" w:rsidRDefault="001A1970" w:rsidP="005321D3">
            <w:pPr>
              <w:widowControl w:val="0"/>
              <w:tabs>
                <w:tab w:val="left" w:pos="228"/>
              </w:tabs>
              <w:rPr>
                <w:bCs/>
                <w:color w:val="000000"/>
                <w:lang w:val="sr-Latn-RS"/>
              </w:rPr>
            </w:pPr>
            <w:r>
              <w:rPr>
                <w:lang w:val="sr-Latn-RS"/>
              </w:rPr>
              <w:t xml:space="preserve">Pisanje izveštaja o postojećem stanju kapaciteta </w:t>
            </w:r>
            <w:r>
              <w:rPr>
                <w:bCs/>
                <w:lang w:val="sr-Latn-RS"/>
              </w:rPr>
              <w:t>partnerskih organizacija</w:t>
            </w:r>
          </w:p>
        </w:tc>
      </w:tr>
      <w:tr w:rsidR="001A1970" w:rsidRPr="006F38CF" w14:paraId="778B9853" w14:textId="77777777" w:rsidTr="005321D3">
        <w:trPr>
          <w:trHeight w:val="472"/>
        </w:trPr>
        <w:tc>
          <w:tcPr>
            <w:tcW w:w="2127" w:type="dxa"/>
            <w:vMerge/>
            <w:vAlign w:val="center"/>
          </w:tcPr>
          <w:p w14:paraId="2940B232" w14:textId="77777777" w:rsidR="001A1970" w:rsidRPr="00F30A35" w:rsidRDefault="001A1970" w:rsidP="005321D3">
            <w:pPr>
              <w:rPr>
                <w:rFonts w:asciiTheme="minorHAnsi" w:hAnsiTheme="minorHAnsi"/>
                <w:lang w:val="en-US"/>
              </w:rPr>
            </w:pPr>
          </w:p>
        </w:tc>
        <w:tc>
          <w:tcPr>
            <w:tcW w:w="1984" w:type="dxa"/>
            <w:vAlign w:val="center"/>
          </w:tcPr>
          <w:p w14:paraId="3200EDB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8ABB515" w14:textId="77777777" w:rsidR="001A1970" w:rsidRPr="006F38CF" w:rsidRDefault="005321D3" w:rsidP="005321D3">
            <w:pPr>
              <w:rPr>
                <w:rFonts w:asciiTheme="minorHAnsi" w:hAnsiTheme="minorHAnsi"/>
                <w:color w:val="000000"/>
                <w:lang w:val="en-GB"/>
              </w:rPr>
            </w:pPr>
            <w:sdt>
              <w:sdtPr>
                <w:rPr>
                  <w:color w:val="000000"/>
                </w:rPr>
                <w:id w:val="1747538594"/>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1E4EC44B" w14:textId="77777777" w:rsidR="001A1970" w:rsidRPr="006F38CF" w:rsidRDefault="005321D3" w:rsidP="005321D3">
            <w:pPr>
              <w:rPr>
                <w:rFonts w:asciiTheme="minorHAnsi" w:hAnsiTheme="minorHAnsi"/>
                <w:color w:val="000000"/>
                <w:lang w:val="en-GB"/>
              </w:rPr>
            </w:pPr>
            <w:sdt>
              <w:sdtPr>
                <w:rPr>
                  <w:color w:val="000000"/>
                </w:rPr>
                <w:id w:val="16523241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CD26AB" w14:textId="77777777" w:rsidR="001A1970" w:rsidRPr="006F38CF" w:rsidRDefault="005321D3" w:rsidP="005321D3">
            <w:pPr>
              <w:rPr>
                <w:rFonts w:asciiTheme="minorHAnsi" w:hAnsiTheme="minorHAnsi"/>
                <w:color w:val="000000"/>
                <w:lang w:val="en-GB"/>
              </w:rPr>
            </w:pPr>
            <w:sdt>
              <w:sdtPr>
                <w:rPr>
                  <w:color w:val="000000"/>
                </w:rPr>
                <w:id w:val="19572118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515B85" w14:textId="77777777" w:rsidR="001A1970" w:rsidRPr="006F38CF" w:rsidRDefault="005321D3" w:rsidP="005321D3">
            <w:pPr>
              <w:rPr>
                <w:rFonts w:asciiTheme="minorHAnsi" w:hAnsiTheme="minorHAnsi"/>
                <w:color w:val="000000"/>
                <w:lang w:val="en-GB"/>
              </w:rPr>
            </w:pPr>
            <w:sdt>
              <w:sdtPr>
                <w:rPr>
                  <w:color w:val="000000"/>
                </w:rPr>
                <w:id w:val="-21454938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F30B849" w14:textId="77777777" w:rsidR="001A1970" w:rsidRPr="006F38CF" w:rsidRDefault="005321D3" w:rsidP="005321D3">
            <w:pPr>
              <w:rPr>
                <w:rFonts w:asciiTheme="minorHAnsi" w:hAnsiTheme="minorHAnsi"/>
                <w:color w:val="000000"/>
                <w:lang w:val="en-GB"/>
              </w:rPr>
            </w:pPr>
            <w:sdt>
              <w:sdtPr>
                <w:rPr>
                  <w:color w:val="000000"/>
                </w:rPr>
                <w:id w:val="-136729548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6B1AA07C" w14:textId="77777777" w:rsidR="001A1970" w:rsidRPr="006F38CF" w:rsidRDefault="005321D3" w:rsidP="005321D3">
            <w:pPr>
              <w:rPr>
                <w:rFonts w:asciiTheme="minorHAnsi" w:hAnsiTheme="minorHAnsi"/>
                <w:color w:val="000000"/>
                <w:lang w:val="en-GB"/>
              </w:rPr>
            </w:pPr>
            <w:sdt>
              <w:sdtPr>
                <w:rPr>
                  <w:color w:val="000000"/>
                </w:rPr>
                <w:id w:val="11290515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A5E059C" w14:textId="77777777" w:rsidTr="005321D3">
        <w:tc>
          <w:tcPr>
            <w:tcW w:w="2127" w:type="dxa"/>
            <w:vMerge/>
            <w:vAlign w:val="center"/>
          </w:tcPr>
          <w:p w14:paraId="415F9BEB" w14:textId="77777777" w:rsidR="001A1970" w:rsidRPr="006F38CF" w:rsidRDefault="001A1970" w:rsidP="005321D3">
            <w:pPr>
              <w:rPr>
                <w:rFonts w:asciiTheme="minorHAnsi" w:hAnsiTheme="minorHAnsi"/>
                <w:lang w:val="en-GB"/>
              </w:rPr>
            </w:pPr>
          </w:p>
        </w:tc>
        <w:tc>
          <w:tcPr>
            <w:tcW w:w="1984" w:type="dxa"/>
            <w:vAlign w:val="center"/>
          </w:tcPr>
          <w:p w14:paraId="0BED524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7A2158" w14:textId="77777777" w:rsidR="001A1970" w:rsidRPr="006F38CF" w:rsidRDefault="001A1970" w:rsidP="005321D3">
            <w:pPr>
              <w:rPr>
                <w:rFonts w:asciiTheme="minorHAnsi" w:hAnsiTheme="minorHAnsi"/>
                <w:szCs w:val="22"/>
                <w:lang w:val="en-GB"/>
              </w:rPr>
            </w:pPr>
          </w:p>
        </w:tc>
      </w:tr>
      <w:tr w:rsidR="001A1970" w:rsidRPr="006F38CF" w14:paraId="4B2A90A9" w14:textId="77777777" w:rsidTr="005321D3">
        <w:trPr>
          <w:trHeight w:val="47"/>
        </w:trPr>
        <w:tc>
          <w:tcPr>
            <w:tcW w:w="2127" w:type="dxa"/>
            <w:vMerge/>
            <w:vAlign w:val="center"/>
          </w:tcPr>
          <w:p w14:paraId="740A06F0" w14:textId="77777777" w:rsidR="001A1970" w:rsidRPr="006F38CF" w:rsidRDefault="001A1970" w:rsidP="005321D3">
            <w:pPr>
              <w:rPr>
                <w:rFonts w:asciiTheme="minorHAnsi" w:hAnsiTheme="minorHAnsi"/>
                <w:lang w:val="en-GB"/>
              </w:rPr>
            </w:pPr>
          </w:p>
        </w:tc>
        <w:tc>
          <w:tcPr>
            <w:tcW w:w="1984" w:type="dxa"/>
            <w:vAlign w:val="center"/>
          </w:tcPr>
          <w:p w14:paraId="3FB91A2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B2D1279" w14:textId="77777777" w:rsidR="001A1970" w:rsidRPr="006F38CF" w:rsidRDefault="001A1970" w:rsidP="005321D3">
            <w:pPr>
              <w:rPr>
                <w:rFonts w:asciiTheme="minorHAnsi" w:hAnsiTheme="minorHAnsi"/>
                <w:szCs w:val="22"/>
                <w:lang w:val="en-GB"/>
              </w:rPr>
            </w:pPr>
          </w:p>
        </w:tc>
      </w:tr>
      <w:tr w:rsidR="001A1970" w:rsidRPr="006F38CF" w14:paraId="1A7A9AC0" w14:textId="77777777" w:rsidTr="005321D3">
        <w:trPr>
          <w:trHeight w:val="404"/>
        </w:trPr>
        <w:tc>
          <w:tcPr>
            <w:tcW w:w="2127" w:type="dxa"/>
            <w:vAlign w:val="center"/>
          </w:tcPr>
          <w:p w14:paraId="3AFC8208" w14:textId="77777777" w:rsidR="001A1970" w:rsidRPr="006F38CF" w:rsidRDefault="001A1970" w:rsidP="005321D3">
            <w:pPr>
              <w:rPr>
                <w:rFonts w:asciiTheme="minorHAnsi" w:hAnsiTheme="minorHAnsi"/>
                <w:lang w:val="en-GB"/>
              </w:rPr>
            </w:pPr>
          </w:p>
        </w:tc>
        <w:tc>
          <w:tcPr>
            <w:tcW w:w="1984" w:type="dxa"/>
            <w:vAlign w:val="center"/>
          </w:tcPr>
          <w:p w14:paraId="0415303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BE6A5F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D5EDC4" w14:textId="77777777" w:rsidTr="005321D3">
        <w:trPr>
          <w:trHeight w:val="482"/>
        </w:trPr>
        <w:tc>
          <w:tcPr>
            <w:tcW w:w="2127" w:type="dxa"/>
            <w:vMerge w:val="restart"/>
            <w:vAlign w:val="center"/>
          </w:tcPr>
          <w:p w14:paraId="6C8F884C"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96CAF90" w14:textId="77777777" w:rsidR="001A1970" w:rsidRPr="00783797" w:rsidRDefault="005321D3" w:rsidP="005321D3">
            <w:pPr>
              <w:rPr>
                <w:rFonts w:asciiTheme="minorHAnsi" w:hAnsiTheme="minorHAnsi"/>
                <w:lang w:val="en-GB"/>
              </w:rPr>
            </w:pPr>
            <w:sdt>
              <w:sdtPr>
                <w:rPr>
                  <w:color w:val="000000"/>
                </w:rPr>
                <w:id w:val="243455287"/>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9980D24" w14:textId="77777777" w:rsidR="001A1970" w:rsidRPr="00783797" w:rsidRDefault="005321D3" w:rsidP="005321D3">
            <w:pPr>
              <w:rPr>
                <w:rFonts w:asciiTheme="minorHAnsi" w:hAnsiTheme="minorHAnsi"/>
                <w:lang w:val="en-GB"/>
              </w:rPr>
            </w:pPr>
            <w:sdt>
              <w:sdtPr>
                <w:rPr>
                  <w:color w:val="000000"/>
                </w:rPr>
                <w:id w:val="4842082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193CF226" w14:textId="77777777" w:rsidR="001A1970" w:rsidRPr="00783797" w:rsidRDefault="005321D3" w:rsidP="005321D3">
            <w:pPr>
              <w:rPr>
                <w:rFonts w:asciiTheme="minorHAnsi" w:hAnsiTheme="minorHAnsi"/>
                <w:lang w:val="en-GB"/>
              </w:rPr>
            </w:pPr>
            <w:sdt>
              <w:sdtPr>
                <w:rPr>
                  <w:color w:val="000000"/>
                </w:rPr>
                <w:id w:val="170536111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2226E00" w14:textId="77777777" w:rsidR="001A1970" w:rsidRPr="00783797" w:rsidRDefault="005321D3" w:rsidP="005321D3">
            <w:pPr>
              <w:rPr>
                <w:rFonts w:asciiTheme="minorHAnsi" w:hAnsiTheme="minorHAnsi"/>
                <w:lang w:val="en-GB"/>
              </w:rPr>
            </w:pPr>
            <w:sdt>
              <w:sdtPr>
                <w:rPr>
                  <w:color w:val="000000"/>
                </w:rPr>
                <w:id w:val="-1262060506"/>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0DE2D9CF" w14:textId="77777777" w:rsidR="001A1970" w:rsidRPr="006F38CF" w:rsidRDefault="005321D3" w:rsidP="005321D3">
            <w:pPr>
              <w:rPr>
                <w:rFonts w:asciiTheme="minorHAnsi" w:hAnsiTheme="minorHAnsi"/>
                <w:lang w:val="en-GB"/>
              </w:rPr>
            </w:pPr>
            <w:sdt>
              <w:sdtPr>
                <w:rPr>
                  <w:color w:val="000000"/>
                </w:rPr>
                <w:id w:val="270294863"/>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52CA8B93" w14:textId="77777777" w:rsidR="001A1970" w:rsidRPr="006F38CF" w:rsidRDefault="005321D3" w:rsidP="005321D3">
            <w:pPr>
              <w:rPr>
                <w:rFonts w:asciiTheme="minorHAnsi" w:hAnsiTheme="minorHAnsi"/>
                <w:lang w:val="en-GB"/>
              </w:rPr>
            </w:pPr>
            <w:sdt>
              <w:sdtPr>
                <w:rPr>
                  <w:color w:val="000000"/>
                </w:rPr>
                <w:id w:val="-12174303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F597B24" w14:textId="77777777" w:rsidR="001A1970" w:rsidRPr="006F38CF" w:rsidRDefault="005321D3" w:rsidP="005321D3">
            <w:pPr>
              <w:rPr>
                <w:rFonts w:asciiTheme="minorHAnsi" w:hAnsiTheme="minorHAnsi"/>
                <w:lang w:val="en-GB"/>
              </w:rPr>
            </w:pPr>
            <w:sdt>
              <w:sdtPr>
                <w:rPr>
                  <w:color w:val="000000"/>
                </w:rPr>
                <w:id w:val="15706870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5369D0" w14:textId="77777777" w:rsidTr="005321D3">
        <w:trPr>
          <w:trHeight w:val="482"/>
        </w:trPr>
        <w:tc>
          <w:tcPr>
            <w:tcW w:w="2127" w:type="dxa"/>
            <w:vMerge/>
            <w:vAlign w:val="center"/>
          </w:tcPr>
          <w:p w14:paraId="380F624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13B059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052D8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C251810" w14:textId="77777777" w:rsidTr="005321D3">
        <w:trPr>
          <w:trHeight w:val="698"/>
        </w:trPr>
        <w:tc>
          <w:tcPr>
            <w:tcW w:w="2127" w:type="dxa"/>
            <w:tcBorders>
              <w:right w:val="single" w:sz="4" w:space="0" w:color="auto"/>
            </w:tcBorders>
            <w:vAlign w:val="center"/>
          </w:tcPr>
          <w:p w14:paraId="7C0F45B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0F3B3E2" w14:textId="77777777" w:rsidR="001A1970" w:rsidRPr="006F38CF" w:rsidRDefault="005321D3" w:rsidP="005321D3">
            <w:pPr>
              <w:rPr>
                <w:rFonts w:asciiTheme="minorHAnsi" w:hAnsiTheme="minorHAnsi"/>
                <w:lang w:val="en-GB"/>
              </w:rPr>
            </w:pPr>
            <w:sdt>
              <w:sdtPr>
                <w:rPr>
                  <w:color w:val="000000"/>
                </w:rPr>
                <w:id w:val="-1838297286"/>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48DCE9" w14:textId="77777777" w:rsidR="001A1970" w:rsidRPr="006F38CF" w:rsidRDefault="005321D3" w:rsidP="005321D3">
            <w:pPr>
              <w:rPr>
                <w:rFonts w:asciiTheme="minorHAnsi" w:hAnsiTheme="minorHAnsi"/>
                <w:lang w:val="en-GB"/>
              </w:rPr>
            </w:pPr>
            <w:sdt>
              <w:sdtPr>
                <w:rPr>
                  <w:color w:val="000000"/>
                </w:rPr>
                <w:id w:val="12702037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64FC192" w14:textId="77777777" w:rsidR="001A1970" w:rsidRPr="006F38CF" w:rsidRDefault="005321D3" w:rsidP="005321D3">
            <w:pPr>
              <w:rPr>
                <w:rFonts w:asciiTheme="minorHAnsi" w:hAnsiTheme="minorHAnsi"/>
                <w:lang w:val="en-GB"/>
              </w:rPr>
            </w:pPr>
            <w:sdt>
              <w:sdtPr>
                <w:rPr>
                  <w:color w:val="000000"/>
                </w:rPr>
                <w:id w:val="-18352581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CC1B93C" w14:textId="77777777" w:rsidR="001A1970" w:rsidRPr="006F38CF" w:rsidRDefault="005321D3" w:rsidP="005321D3">
            <w:pPr>
              <w:rPr>
                <w:rFonts w:asciiTheme="minorHAnsi" w:hAnsiTheme="minorHAnsi"/>
                <w:lang w:val="en-GB"/>
              </w:rPr>
            </w:pPr>
            <w:sdt>
              <w:sdtPr>
                <w:rPr>
                  <w:color w:val="000000"/>
                </w:rPr>
                <w:id w:val="13305574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EEBF94D" w14:textId="77777777" w:rsidR="001A1970" w:rsidRPr="006F38CF" w:rsidRDefault="005321D3" w:rsidP="005321D3">
            <w:pPr>
              <w:rPr>
                <w:rFonts w:asciiTheme="minorHAnsi" w:hAnsiTheme="minorHAnsi"/>
                <w:lang w:val="en-GB"/>
              </w:rPr>
            </w:pPr>
            <w:sdt>
              <w:sdtPr>
                <w:rPr>
                  <w:color w:val="000000"/>
                </w:rPr>
                <w:id w:val="-8291355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DC7FC41" w14:textId="77777777" w:rsidR="001A1970" w:rsidRPr="006F38CF" w:rsidRDefault="005321D3" w:rsidP="005321D3">
            <w:pPr>
              <w:rPr>
                <w:rFonts w:asciiTheme="minorHAnsi" w:hAnsiTheme="minorHAnsi"/>
                <w:lang w:val="en-GB"/>
              </w:rPr>
            </w:pPr>
            <w:sdt>
              <w:sdtPr>
                <w:rPr>
                  <w:color w:val="000000"/>
                </w:rPr>
                <w:id w:val="16226520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618FE78" w14:textId="77777777" w:rsidR="001A1970" w:rsidRDefault="001A1970" w:rsidP="001A1970"/>
    <w:p w14:paraId="37E72792"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1A1970" w:rsidRPr="006F38CF" w14:paraId="027FF74E" w14:textId="77777777" w:rsidTr="005321D3">
        <w:tc>
          <w:tcPr>
            <w:tcW w:w="2127" w:type="dxa"/>
            <w:vAlign w:val="center"/>
          </w:tcPr>
          <w:p w14:paraId="39E5EE1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558594306"/>
                <w14:checkbox>
                  <w14:checked w14:val="1"/>
                  <w14:checkedState w14:val="2612" w14:font="MS Gothic"/>
                  <w14:uncheckedState w14:val="2610" w14:font="MS Gothic"/>
                </w14:checkbox>
              </w:sdt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4ECEC2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PREPARATION</w:t>
            </w:r>
          </w:p>
        </w:tc>
        <w:tc>
          <w:tcPr>
            <w:tcW w:w="2268" w:type="dxa"/>
            <w:shd w:val="clear" w:color="auto" w:fill="DBE5F1" w:themeFill="accent1" w:themeFillTint="33"/>
            <w:vAlign w:val="center"/>
          </w:tcPr>
          <w:p w14:paraId="502DA782"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A.3.</w:t>
            </w:r>
          </w:p>
        </w:tc>
      </w:tr>
      <w:tr w:rsidR="001A1970" w:rsidRPr="005321D3" w14:paraId="3ADCF335" w14:textId="77777777" w:rsidTr="005321D3">
        <w:trPr>
          <w:trHeight w:val="493"/>
        </w:trPr>
        <w:tc>
          <w:tcPr>
            <w:tcW w:w="2127" w:type="dxa"/>
            <w:vAlign w:val="center"/>
          </w:tcPr>
          <w:p w14:paraId="023F0CF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7E1C204" w14:textId="77777777" w:rsidR="001A1970" w:rsidRPr="00AC2B3C" w:rsidRDefault="001A1970" w:rsidP="005321D3">
            <w:pPr>
              <w:widowControl w:val="0"/>
              <w:tabs>
                <w:tab w:val="left" w:pos="228"/>
              </w:tabs>
              <w:rPr>
                <w:rFonts w:asciiTheme="minorHAnsi" w:hAnsiTheme="minorHAnsi"/>
                <w:szCs w:val="22"/>
                <w:lang w:val="de-DE"/>
              </w:rPr>
            </w:pPr>
            <w:r>
              <w:rPr>
                <w:lang w:val="sr-Latn-RS"/>
              </w:rPr>
              <w:t xml:space="preserve">Analiza pristupa infrastrukture </w:t>
            </w:r>
            <w:r>
              <w:rPr>
                <w:bCs/>
                <w:lang w:val="sr-Latn-RS"/>
              </w:rPr>
              <w:t>zemlje organizatora</w:t>
            </w:r>
          </w:p>
        </w:tc>
      </w:tr>
      <w:tr w:rsidR="001A1970" w:rsidRPr="006F38CF" w14:paraId="365C3D38" w14:textId="77777777" w:rsidTr="005321D3">
        <w:trPr>
          <w:trHeight w:val="493"/>
        </w:trPr>
        <w:tc>
          <w:tcPr>
            <w:tcW w:w="2127" w:type="dxa"/>
            <w:vAlign w:val="center"/>
          </w:tcPr>
          <w:p w14:paraId="496B0FB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B45F888" w14:textId="77777777" w:rsidR="001A1970" w:rsidRPr="006F38CF" w:rsidRDefault="001A1970" w:rsidP="005321D3">
            <w:pPr>
              <w:rPr>
                <w:rFonts w:asciiTheme="minorHAnsi" w:hAnsiTheme="minorHAnsi"/>
                <w:szCs w:val="22"/>
                <w:lang w:val="en-GB"/>
              </w:rPr>
            </w:pPr>
          </w:p>
        </w:tc>
      </w:tr>
      <w:tr w:rsidR="001A1970" w:rsidRPr="009950D4" w14:paraId="4E4CF837" w14:textId="77777777" w:rsidTr="005321D3">
        <w:trPr>
          <w:trHeight w:val="493"/>
        </w:trPr>
        <w:tc>
          <w:tcPr>
            <w:tcW w:w="2127" w:type="dxa"/>
            <w:vAlign w:val="center"/>
          </w:tcPr>
          <w:p w14:paraId="0BA54F9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FEAD07B" w14:textId="77777777" w:rsidR="001A1970" w:rsidRPr="009950D4" w:rsidRDefault="001A1970" w:rsidP="005321D3">
            <w:pPr>
              <w:rPr>
                <w:rFonts w:asciiTheme="minorHAnsi" w:hAnsiTheme="minorHAnsi"/>
                <w:szCs w:val="22"/>
              </w:rPr>
            </w:pPr>
          </w:p>
        </w:tc>
      </w:tr>
      <w:tr w:rsidR="001A1970" w:rsidRPr="005321D3" w14:paraId="1B923E5B" w14:textId="77777777" w:rsidTr="005321D3">
        <w:trPr>
          <w:trHeight w:val="493"/>
        </w:trPr>
        <w:tc>
          <w:tcPr>
            <w:tcW w:w="2127" w:type="dxa"/>
            <w:vAlign w:val="center"/>
          </w:tcPr>
          <w:p w14:paraId="79DB47A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C5873D5" w14:textId="77777777" w:rsidR="001A1970" w:rsidRDefault="001A1970" w:rsidP="005321D3">
            <w:pPr>
              <w:widowControl w:val="0"/>
              <w:tabs>
                <w:tab w:val="left" w:pos="228"/>
              </w:tabs>
              <w:rPr>
                <w:bCs/>
                <w:color w:val="000000"/>
                <w:lang w:val="sr-Latn-RS"/>
              </w:rPr>
            </w:pPr>
            <w:r w:rsidRPr="00B11213">
              <w:rPr>
                <w:b/>
                <w:bCs/>
                <w:color w:val="000000"/>
                <w:lang w:val="sr-Latn-RS"/>
              </w:rPr>
              <w:t xml:space="preserve">A.3.1. </w:t>
            </w:r>
            <w:r>
              <w:rPr>
                <w:bCs/>
                <w:color w:val="000000"/>
                <w:lang w:val="sr-Latn-RS"/>
              </w:rPr>
              <w:t>Analiza postojećeg stanja pristupa infrastrukturi</w:t>
            </w:r>
          </w:p>
          <w:p w14:paraId="1860ABFE" w14:textId="77777777" w:rsidR="001A1970" w:rsidRDefault="001A1970" w:rsidP="005321D3">
            <w:pPr>
              <w:widowControl w:val="0"/>
              <w:tabs>
                <w:tab w:val="left" w:pos="228"/>
              </w:tabs>
              <w:rPr>
                <w:bCs/>
                <w:color w:val="000000"/>
                <w:lang w:val="sr-Latn-RS"/>
              </w:rPr>
            </w:pPr>
            <w:r w:rsidRPr="00B11213">
              <w:rPr>
                <w:b/>
                <w:bCs/>
                <w:color w:val="000000"/>
                <w:lang w:val="sr-Latn-RS"/>
              </w:rPr>
              <w:t>A.3.2.</w:t>
            </w:r>
            <w:r>
              <w:rPr>
                <w:bCs/>
                <w:color w:val="000000"/>
                <w:lang w:val="sr-Latn-RS"/>
              </w:rPr>
              <w:t xml:space="preserve"> Popunjavanje anketa o iskustvima partnera i njihovom pristupu prostorijama za izvođenje nastave</w:t>
            </w:r>
          </w:p>
          <w:p w14:paraId="4FB2DB41" w14:textId="77777777" w:rsidR="001A1970" w:rsidRPr="009950D4" w:rsidRDefault="001A1970" w:rsidP="005321D3">
            <w:pPr>
              <w:widowControl w:val="0"/>
              <w:tabs>
                <w:tab w:val="left" w:pos="228"/>
              </w:tabs>
              <w:rPr>
                <w:rFonts w:asciiTheme="minorHAnsi" w:hAnsiTheme="minorHAnsi"/>
                <w:szCs w:val="22"/>
                <w:lang w:val="sr-Latn-RS"/>
              </w:rPr>
            </w:pPr>
            <w:r w:rsidRPr="00B11213">
              <w:rPr>
                <w:b/>
                <w:bCs/>
                <w:color w:val="000000"/>
                <w:lang w:val="sr-Latn-RS"/>
              </w:rPr>
              <w:t>A.3.3.</w:t>
            </w:r>
            <w:r>
              <w:rPr>
                <w:bCs/>
                <w:color w:val="000000"/>
                <w:lang w:val="sr-Latn-RS"/>
              </w:rPr>
              <w:t xml:space="preserve"> Izveštaji o analiziranom stanju infrastrukture partnera</w:t>
            </w:r>
          </w:p>
        </w:tc>
      </w:tr>
      <w:tr w:rsidR="001A1970" w:rsidRPr="006F38CF" w14:paraId="062C1D8E" w14:textId="77777777" w:rsidTr="005321D3">
        <w:trPr>
          <w:trHeight w:val="493"/>
        </w:trPr>
        <w:tc>
          <w:tcPr>
            <w:tcW w:w="2127" w:type="dxa"/>
            <w:vAlign w:val="center"/>
          </w:tcPr>
          <w:p w14:paraId="546EF88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0425513" w14:textId="77777777" w:rsidR="001A1970" w:rsidRPr="006F38CF" w:rsidRDefault="001A1970" w:rsidP="005321D3">
            <w:pPr>
              <w:rPr>
                <w:rFonts w:asciiTheme="minorHAnsi" w:hAnsiTheme="minorHAnsi"/>
                <w:szCs w:val="22"/>
                <w:lang w:val="en-GB"/>
              </w:rPr>
            </w:pPr>
          </w:p>
        </w:tc>
        <w:tc>
          <w:tcPr>
            <w:tcW w:w="2394" w:type="dxa"/>
            <w:vAlign w:val="center"/>
          </w:tcPr>
          <w:p w14:paraId="4BC68C8C"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1B0ABE1D" w14:textId="77777777" w:rsidR="001A1970" w:rsidRPr="006F38CF" w:rsidRDefault="001A1970" w:rsidP="005321D3">
            <w:pPr>
              <w:rPr>
                <w:rFonts w:asciiTheme="minorHAnsi" w:hAnsiTheme="minorHAnsi"/>
                <w:szCs w:val="22"/>
                <w:lang w:val="en-GB"/>
              </w:rPr>
            </w:pPr>
          </w:p>
        </w:tc>
      </w:tr>
      <w:tr w:rsidR="001A1970" w:rsidRPr="006F38CF" w14:paraId="5B7D2CE2" w14:textId="77777777" w:rsidTr="005321D3">
        <w:trPr>
          <w:trHeight w:val="493"/>
        </w:trPr>
        <w:tc>
          <w:tcPr>
            <w:tcW w:w="2127" w:type="dxa"/>
            <w:vAlign w:val="center"/>
          </w:tcPr>
          <w:p w14:paraId="65767A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D539B65" w14:textId="77777777" w:rsidR="001A1970" w:rsidRPr="006F38CF" w:rsidRDefault="001A1970" w:rsidP="005321D3">
            <w:pPr>
              <w:rPr>
                <w:rFonts w:asciiTheme="minorHAnsi" w:hAnsiTheme="minorHAnsi"/>
                <w:szCs w:val="22"/>
                <w:lang w:val="en-GB"/>
              </w:rPr>
            </w:pPr>
          </w:p>
        </w:tc>
      </w:tr>
      <w:tr w:rsidR="001A1970" w:rsidRPr="006F38CF" w14:paraId="1140BC92" w14:textId="77777777" w:rsidTr="005321D3">
        <w:trPr>
          <w:trHeight w:val="493"/>
        </w:trPr>
        <w:tc>
          <w:tcPr>
            <w:tcW w:w="2127" w:type="dxa"/>
            <w:vAlign w:val="center"/>
          </w:tcPr>
          <w:p w14:paraId="6C2FC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FF1155F"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5ECDD253"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90A9AE3"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46E4BD0C"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5035533E"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8C76238"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040FB904"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6A398A8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3C84EA43"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521BD82B"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CCDD5F6" w14:textId="77777777" w:rsidTr="005321D3">
        <w:trPr>
          <w:trHeight w:val="493"/>
        </w:trPr>
        <w:tc>
          <w:tcPr>
            <w:tcW w:w="2127" w:type="dxa"/>
            <w:vAlign w:val="center"/>
          </w:tcPr>
          <w:p w14:paraId="7B8EE36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33B81495"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7FA6A53" w14:textId="77777777" w:rsidR="001A1970" w:rsidRPr="006F38CF" w:rsidRDefault="001A1970" w:rsidP="005321D3">
            <w:pPr>
              <w:rPr>
                <w:rFonts w:asciiTheme="minorHAnsi" w:hAnsiTheme="minorHAnsi"/>
                <w:szCs w:val="22"/>
                <w:lang w:val="en-GB"/>
              </w:rPr>
            </w:pPr>
          </w:p>
        </w:tc>
      </w:tr>
    </w:tbl>
    <w:p w14:paraId="1F95EFBF" w14:textId="77777777" w:rsidR="001A1970" w:rsidRPr="006F38CF" w:rsidRDefault="001A1970" w:rsidP="001A1970">
      <w:pPr>
        <w:rPr>
          <w:b/>
        </w:rPr>
      </w:pPr>
    </w:p>
    <w:p w14:paraId="561B40C3" w14:textId="77777777" w:rsidR="001A1970" w:rsidRPr="006F38CF" w:rsidRDefault="001A1970" w:rsidP="001A1970">
      <w:pPr>
        <w:rPr>
          <w:b/>
          <w:szCs w:val="24"/>
        </w:rPr>
      </w:pPr>
      <w:r w:rsidRPr="006F38CF">
        <w:rPr>
          <w:b/>
          <w:szCs w:val="24"/>
        </w:rPr>
        <w:t>Deliverables/results/outcomes</w:t>
      </w:r>
    </w:p>
    <w:p w14:paraId="6E905287"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052D8206" w14:textId="77777777" w:rsidTr="005321D3">
        <w:tc>
          <w:tcPr>
            <w:tcW w:w="2127" w:type="dxa"/>
            <w:vMerge w:val="restart"/>
            <w:vAlign w:val="center"/>
          </w:tcPr>
          <w:p w14:paraId="31BAEF2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7519B5"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68289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A222A" w14:textId="77777777" w:rsidR="001A1970" w:rsidRPr="00CD773F" w:rsidRDefault="001A1970" w:rsidP="005321D3">
            <w:pPr>
              <w:jc w:val="right"/>
              <w:rPr>
                <w:rFonts w:asciiTheme="minorHAnsi" w:hAnsiTheme="minorHAnsi"/>
                <w:b/>
                <w:lang w:val="en-GB"/>
              </w:rPr>
            </w:pPr>
            <w:r>
              <w:rPr>
                <w:rFonts w:asciiTheme="minorHAnsi" w:hAnsiTheme="minorHAnsi"/>
                <w:b/>
                <w:lang w:val="en-GB"/>
              </w:rPr>
              <w:t>A.3.1.</w:t>
            </w:r>
          </w:p>
        </w:tc>
      </w:tr>
      <w:tr w:rsidR="001A1970" w:rsidRPr="005321D3" w14:paraId="72BCF07F" w14:textId="77777777" w:rsidTr="005321D3">
        <w:tc>
          <w:tcPr>
            <w:tcW w:w="2127" w:type="dxa"/>
            <w:vMerge/>
            <w:vAlign w:val="center"/>
          </w:tcPr>
          <w:p w14:paraId="3DE1CEB6" w14:textId="77777777" w:rsidR="001A1970" w:rsidRPr="006F38CF" w:rsidRDefault="001A1970" w:rsidP="005321D3">
            <w:pPr>
              <w:rPr>
                <w:rFonts w:asciiTheme="minorHAnsi" w:hAnsiTheme="minorHAnsi"/>
                <w:lang w:val="en-GB"/>
              </w:rPr>
            </w:pPr>
          </w:p>
        </w:tc>
        <w:tc>
          <w:tcPr>
            <w:tcW w:w="1984" w:type="dxa"/>
            <w:vAlign w:val="center"/>
          </w:tcPr>
          <w:p w14:paraId="1AC3EE3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99776FE" w14:textId="77777777" w:rsidR="001A1970" w:rsidRPr="009D4577" w:rsidRDefault="001A1970" w:rsidP="005321D3">
            <w:pPr>
              <w:widowControl w:val="0"/>
              <w:tabs>
                <w:tab w:val="left" w:pos="228"/>
              </w:tabs>
              <w:rPr>
                <w:bCs/>
                <w:color w:val="000000"/>
                <w:lang w:val="sr-Latn-RS"/>
              </w:rPr>
            </w:pPr>
            <w:r>
              <w:rPr>
                <w:bCs/>
                <w:color w:val="000000"/>
                <w:lang w:val="sr-Latn-RS"/>
              </w:rPr>
              <w:t>Analiza postojećeg stanja pristupa infrastrukturi</w:t>
            </w:r>
          </w:p>
        </w:tc>
      </w:tr>
      <w:tr w:rsidR="001A1970" w:rsidRPr="006F38CF" w14:paraId="408C1FEA" w14:textId="77777777" w:rsidTr="005321D3">
        <w:trPr>
          <w:trHeight w:val="472"/>
        </w:trPr>
        <w:tc>
          <w:tcPr>
            <w:tcW w:w="2127" w:type="dxa"/>
            <w:vMerge/>
            <w:vAlign w:val="center"/>
          </w:tcPr>
          <w:p w14:paraId="55632C80" w14:textId="77777777" w:rsidR="001A1970" w:rsidRPr="00AC2B3C" w:rsidRDefault="001A1970" w:rsidP="005321D3">
            <w:pPr>
              <w:rPr>
                <w:rFonts w:asciiTheme="minorHAnsi" w:hAnsiTheme="minorHAnsi"/>
                <w:lang w:val="de-DE"/>
              </w:rPr>
            </w:pPr>
          </w:p>
        </w:tc>
        <w:tc>
          <w:tcPr>
            <w:tcW w:w="1984" w:type="dxa"/>
            <w:vAlign w:val="center"/>
          </w:tcPr>
          <w:p w14:paraId="58AF07C9"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CA8954" w14:textId="77777777" w:rsidR="001A1970" w:rsidRPr="006F38CF" w:rsidRDefault="005321D3" w:rsidP="005321D3">
            <w:pPr>
              <w:rPr>
                <w:rFonts w:asciiTheme="minorHAnsi" w:hAnsiTheme="minorHAnsi"/>
                <w:color w:val="000000"/>
                <w:lang w:val="en-GB"/>
              </w:rPr>
            </w:pPr>
            <w:sdt>
              <w:sdtPr>
                <w:rPr>
                  <w:color w:val="000000"/>
                </w:rPr>
                <w:id w:val="-214738646"/>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6E033727" w14:textId="77777777" w:rsidR="001A1970" w:rsidRPr="006F38CF" w:rsidRDefault="005321D3" w:rsidP="005321D3">
            <w:pPr>
              <w:rPr>
                <w:rFonts w:asciiTheme="minorHAnsi" w:hAnsiTheme="minorHAnsi"/>
                <w:color w:val="000000"/>
                <w:lang w:val="en-GB"/>
              </w:rPr>
            </w:pPr>
            <w:sdt>
              <w:sdtPr>
                <w:rPr>
                  <w:color w:val="000000"/>
                </w:rPr>
                <w:id w:val="-449239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0C67B2A1" w14:textId="77777777" w:rsidR="001A1970" w:rsidRPr="006F38CF" w:rsidRDefault="005321D3" w:rsidP="005321D3">
            <w:pPr>
              <w:rPr>
                <w:rFonts w:asciiTheme="minorHAnsi" w:hAnsiTheme="minorHAnsi"/>
                <w:color w:val="000000"/>
                <w:lang w:val="en-GB"/>
              </w:rPr>
            </w:pPr>
            <w:sdt>
              <w:sdtPr>
                <w:rPr>
                  <w:color w:val="000000"/>
                </w:rPr>
                <w:id w:val="1386238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13C8DDA" w14:textId="77777777" w:rsidR="001A1970" w:rsidRPr="006F38CF" w:rsidRDefault="005321D3" w:rsidP="005321D3">
            <w:pPr>
              <w:rPr>
                <w:rFonts w:asciiTheme="minorHAnsi" w:hAnsiTheme="minorHAnsi"/>
                <w:color w:val="000000"/>
                <w:lang w:val="en-GB"/>
              </w:rPr>
            </w:pPr>
            <w:sdt>
              <w:sdtPr>
                <w:rPr>
                  <w:color w:val="000000"/>
                </w:rPr>
                <w:id w:val="-14424423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B1AA2FD" w14:textId="77777777" w:rsidR="001A1970" w:rsidRPr="006F38CF" w:rsidRDefault="005321D3" w:rsidP="005321D3">
            <w:pPr>
              <w:rPr>
                <w:rFonts w:asciiTheme="minorHAnsi" w:hAnsiTheme="minorHAnsi"/>
                <w:color w:val="000000"/>
                <w:lang w:val="en-GB"/>
              </w:rPr>
            </w:pPr>
            <w:sdt>
              <w:sdtPr>
                <w:rPr>
                  <w:color w:val="000000"/>
                </w:rPr>
                <w:id w:val="-1694140369"/>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17EB7FA2" w14:textId="77777777" w:rsidR="001A1970" w:rsidRPr="006F38CF" w:rsidRDefault="005321D3" w:rsidP="005321D3">
            <w:pPr>
              <w:rPr>
                <w:rFonts w:asciiTheme="minorHAnsi" w:hAnsiTheme="minorHAnsi"/>
                <w:color w:val="000000"/>
                <w:lang w:val="en-GB"/>
              </w:rPr>
            </w:pPr>
            <w:sdt>
              <w:sdtPr>
                <w:rPr>
                  <w:color w:val="000000"/>
                </w:rPr>
                <w:id w:val="-1788942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D54775" w14:textId="77777777" w:rsidTr="005321D3">
        <w:tc>
          <w:tcPr>
            <w:tcW w:w="2127" w:type="dxa"/>
            <w:vMerge/>
            <w:vAlign w:val="center"/>
          </w:tcPr>
          <w:p w14:paraId="5AB11CB9" w14:textId="77777777" w:rsidR="001A1970" w:rsidRPr="006F38CF" w:rsidRDefault="001A1970" w:rsidP="005321D3">
            <w:pPr>
              <w:rPr>
                <w:rFonts w:asciiTheme="minorHAnsi" w:hAnsiTheme="minorHAnsi"/>
                <w:lang w:val="en-GB"/>
              </w:rPr>
            </w:pPr>
          </w:p>
        </w:tc>
        <w:tc>
          <w:tcPr>
            <w:tcW w:w="1984" w:type="dxa"/>
            <w:vAlign w:val="center"/>
          </w:tcPr>
          <w:p w14:paraId="57A7DD1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DD9AD2C" w14:textId="77777777" w:rsidR="001A1970" w:rsidRPr="006F38CF" w:rsidRDefault="001A1970" w:rsidP="005321D3">
            <w:pPr>
              <w:rPr>
                <w:rFonts w:asciiTheme="minorHAnsi" w:hAnsiTheme="minorHAnsi"/>
                <w:szCs w:val="22"/>
                <w:lang w:val="en-GB"/>
              </w:rPr>
            </w:pPr>
          </w:p>
        </w:tc>
      </w:tr>
      <w:tr w:rsidR="001A1970" w:rsidRPr="006F38CF" w14:paraId="269DE6A7" w14:textId="77777777" w:rsidTr="005321D3">
        <w:trPr>
          <w:trHeight w:val="47"/>
        </w:trPr>
        <w:tc>
          <w:tcPr>
            <w:tcW w:w="2127" w:type="dxa"/>
            <w:vMerge/>
            <w:vAlign w:val="center"/>
          </w:tcPr>
          <w:p w14:paraId="4B22F825" w14:textId="77777777" w:rsidR="001A1970" w:rsidRPr="006F38CF" w:rsidRDefault="001A1970" w:rsidP="005321D3">
            <w:pPr>
              <w:rPr>
                <w:rFonts w:asciiTheme="minorHAnsi" w:hAnsiTheme="minorHAnsi"/>
                <w:lang w:val="en-GB"/>
              </w:rPr>
            </w:pPr>
          </w:p>
        </w:tc>
        <w:tc>
          <w:tcPr>
            <w:tcW w:w="1984" w:type="dxa"/>
            <w:vAlign w:val="center"/>
          </w:tcPr>
          <w:p w14:paraId="179676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24B879B" w14:textId="77777777" w:rsidR="001A1970" w:rsidRPr="006F38CF" w:rsidRDefault="001A1970" w:rsidP="005321D3">
            <w:pPr>
              <w:rPr>
                <w:rFonts w:asciiTheme="minorHAnsi" w:hAnsiTheme="minorHAnsi"/>
                <w:szCs w:val="22"/>
                <w:lang w:val="en-GB"/>
              </w:rPr>
            </w:pPr>
          </w:p>
        </w:tc>
      </w:tr>
      <w:tr w:rsidR="001A1970" w:rsidRPr="006F38CF" w14:paraId="066AAEF0" w14:textId="77777777" w:rsidTr="005321D3">
        <w:trPr>
          <w:trHeight w:val="404"/>
        </w:trPr>
        <w:tc>
          <w:tcPr>
            <w:tcW w:w="2127" w:type="dxa"/>
            <w:vAlign w:val="center"/>
          </w:tcPr>
          <w:p w14:paraId="12A667FE" w14:textId="77777777" w:rsidR="001A1970" w:rsidRPr="006F38CF" w:rsidRDefault="001A1970" w:rsidP="005321D3">
            <w:pPr>
              <w:rPr>
                <w:rFonts w:asciiTheme="minorHAnsi" w:hAnsiTheme="minorHAnsi"/>
                <w:lang w:val="en-GB"/>
              </w:rPr>
            </w:pPr>
          </w:p>
        </w:tc>
        <w:tc>
          <w:tcPr>
            <w:tcW w:w="1984" w:type="dxa"/>
            <w:vAlign w:val="center"/>
          </w:tcPr>
          <w:p w14:paraId="14F0452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099C6C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B9362BF" w14:textId="77777777" w:rsidTr="005321D3">
        <w:trPr>
          <w:trHeight w:val="482"/>
        </w:trPr>
        <w:tc>
          <w:tcPr>
            <w:tcW w:w="2127" w:type="dxa"/>
            <w:vMerge w:val="restart"/>
            <w:vAlign w:val="center"/>
          </w:tcPr>
          <w:p w14:paraId="45C5D1FA"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11544C7" w14:textId="77777777" w:rsidR="001A1970" w:rsidRPr="00783797" w:rsidRDefault="005321D3" w:rsidP="005321D3">
            <w:pPr>
              <w:rPr>
                <w:rFonts w:asciiTheme="minorHAnsi" w:hAnsiTheme="minorHAnsi"/>
                <w:lang w:val="en-GB"/>
              </w:rPr>
            </w:pPr>
            <w:sdt>
              <w:sdtPr>
                <w:rPr>
                  <w:color w:val="000000"/>
                </w:rPr>
                <w:id w:val="-988168644"/>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37FC61C8" w14:textId="77777777" w:rsidR="001A1970" w:rsidRPr="00783797" w:rsidRDefault="005321D3" w:rsidP="005321D3">
            <w:pPr>
              <w:rPr>
                <w:rFonts w:asciiTheme="minorHAnsi" w:hAnsiTheme="minorHAnsi"/>
                <w:lang w:val="en-GB"/>
              </w:rPr>
            </w:pPr>
            <w:sdt>
              <w:sdtPr>
                <w:rPr>
                  <w:color w:val="000000"/>
                </w:rPr>
                <w:id w:val="187503211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6840072D" w14:textId="77777777" w:rsidR="001A1970" w:rsidRPr="00783797" w:rsidRDefault="005321D3" w:rsidP="005321D3">
            <w:pPr>
              <w:rPr>
                <w:rFonts w:asciiTheme="minorHAnsi" w:hAnsiTheme="minorHAnsi"/>
                <w:lang w:val="en-GB"/>
              </w:rPr>
            </w:pPr>
            <w:sdt>
              <w:sdtPr>
                <w:rPr>
                  <w:color w:val="000000"/>
                </w:rPr>
                <w:id w:val="689653098"/>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7B603B29" w14:textId="77777777" w:rsidR="001A1970" w:rsidRPr="00783797" w:rsidRDefault="005321D3" w:rsidP="005321D3">
            <w:pPr>
              <w:rPr>
                <w:rFonts w:asciiTheme="minorHAnsi" w:hAnsiTheme="minorHAnsi"/>
                <w:lang w:val="en-GB"/>
              </w:rPr>
            </w:pPr>
            <w:sdt>
              <w:sdtPr>
                <w:rPr>
                  <w:color w:val="000000"/>
                </w:rPr>
                <w:id w:val="1498922047"/>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5CA90BA" w14:textId="77777777" w:rsidR="001A1970" w:rsidRPr="006F38CF" w:rsidRDefault="005321D3" w:rsidP="005321D3">
            <w:pPr>
              <w:rPr>
                <w:rFonts w:asciiTheme="minorHAnsi" w:hAnsiTheme="minorHAnsi"/>
                <w:lang w:val="en-GB"/>
              </w:rPr>
            </w:pPr>
            <w:sdt>
              <w:sdtPr>
                <w:rPr>
                  <w:color w:val="000000"/>
                </w:rPr>
                <w:id w:val="431713330"/>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1EFAB9" w14:textId="77777777" w:rsidR="001A1970" w:rsidRPr="006F38CF" w:rsidRDefault="005321D3" w:rsidP="005321D3">
            <w:pPr>
              <w:rPr>
                <w:rFonts w:asciiTheme="minorHAnsi" w:hAnsiTheme="minorHAnsi"/>
                <w:lang w:val="en-GB"/>
              </w:rPr>
            </w:pPr>
            <w:sdt>
              <w:sdtPr>
                <w:rPr>
                  <w:color w:val="000000"/>
                </w:rPr>
                <w:id w:val="110717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A856C2A" w14:textId="77777777" w:rsidR="001A1970" w:rsidRPr="006F38CF" w:rsidRDefault="005321D3" w:rsidP="005321D3">
            <w:pPr>
              <w:rPr>
                <w:rFonts w:asciiTheme="minorHAnsi" w:hAnsiTheme="minorHAnsi"/>
                <w:lang w:val="en-GB"/>
              </w:rPr>
            </w:pPr>
            <w:sdt>
              <w:sdtPr>
                <w:rPr>
                  <w:color w:val="000000"/>
                </w:rPr>
                <w:id w:val="19350074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92A253B" w14:textId="77777777" w:rsidTr="005321D3">
        <w:trPr>
          <w:trHeight w:val="482"/>
        </w:trPr>
        <w:tc>
          <w:tcPr>
            <w:tcW w:w="2127" w:type="dxa"/>
            <w:vMerge/>
            <w:vAlign w:val="center"/>
          </w:tcPr>
          <w:p w14:paraId="50400AE8"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3EF5819"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0138D8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A5091C2" w14:textId="77777777" w:rsidTr="005321D3">
        <w:trPr>
          <w:trHeight w:val="698"/>
        </w:trPr>
        <w:tc>
          <w:tcPr>
            <w:tcW w:w="2127" w:type="dxa"/>
            <w:tcBorders>
              <w:right w:val="single" w:sz="4" w:space="0" w:color="auto"/>
            </w:tcBorders>
            <w:vAlign w:val="center"/>
          </w:tcPr>
          <w:p w14:paraId="00E2F51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DE15716" w14:textId="77777777" w:rsidR="001A1970" w:rsidRPr="006F38CF" w:rsidRDefault="005321D3" w:rsidP="005321D3">
            <w:pPr>
              <w:rPr>
                <w:rFonts w:asciiTheme="minorHAnsi" w:hAnsiTheme="minorHAnsi"/>
                <w:lang w:val="en-GB"/>
              </w:rPr>
            </w:pPr>
            <w:sdt>
              <w:sdtPr>
                <w:rPr>
                  <w:color w:val="000000"/>
                </w:rPr>
                <w:id w:val="-1048920041"/>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8D6B7C4" w14:textId="77777777" w:rsidR="001A1970" w:rsidRPr="006F38CF" w:rsidRDefault="005321D3" w:rsidP="005321D3">
            <w:pPr>
              <w:rPr>
                <w:rFonts w:asciiTheme="minorHAnsi" w:hAnsiTheme="minorHAnsi"/>
                <w:lang w:val="en-GB"/>
              </w:rPr>
            </w:pPr>
            <w:sdt>
              <w:sdtPr>
                <w:rPr>
                  <w:color w:val="000000"/>
                </w:rPr>
                <w:id w:val="-17826347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054B834" w14:textId="77777777" w:rsidR="001A1970" w:rsidRPr="006F38CF" w:rsidRDefault="005321D3" w:rsidP="005321D3">
            <w:pPr>
              <w:rPr>
                <w:rFonts w:asciiTheme="minorHAnsi" w:hAnsiTheme="minorHAnsi"/>
                <w:lang w:val="en-GB"/>
              </w:rPr>
            </w:pPr>
            <w:sdt>
              <w:sdtPr>
                <w:rPr>
                  <w:color w:val="000000"/>
                </w:rPr>
                <w:id w:val="14422669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D2B6488" w14:textId="77777777" w:rsidR="001A1970" w:rsidRPr="006F38CF" w:rsidRDefault="005321D3" w:rsidP="005321D3">
            <w:pPr>
              <w:rPr>
                <w:rFonts w:asciiTheme="minorHAnsi" w:hAnsiTheme="minorHAnsi"/>
                <w:lang w:val="en-GB"/>
              </w:rPr>
            </w:pPr>
            <w:sdt>
              <w:sdtPr>
                <w:rPr>
                  <w:color w:val="000000"/>
                </w:rPr>
                <w:id w:val="92738596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BC6D61" w14:textId="77777777" w:rsidR="001A1970" w:rsidRPr="006F38CF" w:rsidRDefault="005321D3" w:rsidP="005321D3">
            <w:pPr>
              <w:rPr>
                <w:rFonts w:asciiTheme="minorHAnsi" w:hAnsiTheme="minorHAnsi"/>
                <w:lang w:val="en-GB"/>
              </w:rPr>
            </w:pPr>
            <w:sdt>
              <w:sdtPr>
                <w:rPr>
                  <w:color w:val="000000"/>
                </w:rPr>
                <w:id w:val="-16179764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BBCF003" w14:textId="77777777" w:rsidR="001A1970" w:rsidRPr="006F38CF" w:rsidRDefault="005321D3" w:rsidP="005321D3">
            <w:pPr>
              <w:rPr>
                <w:rFonts w:asciiTheme="minorHAnsi" w:hAnsiTheme="minorHAnsi"/>
                <w:lang w:val="en-GB"/>
              </w:rPr>
            </w:pPr>
            <w:sdt>
              <w:sdtPr>
                <w:rPr>
                  <w:color w:val="000000"/>
                </w:rPr>
                <w:id w:val="-9129375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F4A442"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3C58955" w14:textId="77777777" w:rsidTr="005321D3">
        <w:tc>
          <w:tcPr>
            <w:tcW w:w="2127" w:type="dxa"/>
            <w:vMerge w:val="restart"/>
            <w:vAlign w:val="center"/>
          </w:tcPr>
          <w:p w14:paraId="374E373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EA91E8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9043FC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30FE4B3" w14:textId="77777777" w:rsidR="001A1970" w:rsidRPr="00CD773F" w:rsidRDefault="001A1970" w:rsidP="005321D3">
            <w:pPr>
              <w:jc w:val="right"/>
              <w:rPr>
                <w:rFonts w:asciiTheme="minorHAnsi" w:hAnsiTheme="minorHAnsi"/>
                <w:b/>
                <w:lang w:val="en-GB"/>
              </w:rPr>
            </w:pPr>
            <w:r>
              <w:rPr>
                <w:rFonts w:asciiTheme="minorHAnsi" w:hAnsiTheme="minorHAnsi"/>
                <w:b/>
                <w:lang w:val="en-GB"/>
              </w:rPr>
              <w:t>A.3.2.</w:t>
            </w:r>
          </w:p>
        </w:tc>
      </w:tr>
      <w:tr w:rsidR="001A1970" w:rsidRPr="009D4577" w14:paraId="432AE6A3" w14:textId="77777777" w:rsidTr="005321D3">
        <w:tc>
          <w:tcPr>
            <w:tcW w:w="2127" w:type="dxa"/>
            <w:vMerge/>
            <w:vAlign w:val="center"/>
          </w:tcPr>
          <w:p w14:paraId="5C3267B4" w14:textId="77777777" w:rsidR="001A1970" w:rsidRPr="006F38CF" w:rsidRDefault="001A1970" w:rsidP="005321D3">
            <w:pPr>
              <w:rPr>
                <w:rFonts w:asciiTheme="minorHAnsi" w:hAnsiTheme="minorHAnsi"/>
                <w:lang w:val="en-GB"/>
              </w:rPr>
            </w:pPr>
          </w:p>
        </w:tc>
        <w:tc>
          <w:tcPr>
            <w:tcW w:w="1984" w:type="dxa"/>
            <w:vAlign w:val="center"/>
          </w:tcPr>
          <w:p w14:paraId="14C15ED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95F96D9" w14:textId="77777777" w:rsidR="001A1970" w:rsidRPr="009D4577" w:rsidRDefault="001A1970" w:rsidP="005321D3">
            <w:pPr>
              <w:widowControl w:val="0"/>
              <w:tabs>
                <w:tab w:val="left" w:pos="228"/>
              </w:tabs>
              <w:rPr>
                <w:bCs/>
                <w:color w:val="000000"/>
                <w:lang w:val="sr-Latn-RS"/>
              </w:rPr>
            </w:pPr>
            <w:r>
              <w:rPr>
                <w:bCs/>
                <w:color w:val="000000"/>
                <w:lang w:val="sr-Latn-RS"/>
              </w:rPr>
              <w:t>Popunjavanje anketa o iskustvima partnera i njihovom pristupu prostorijama za izvođenje nastave</w:t>
            </w:r>
          </w:p>
        </w:tc>
      </w:tr>
      <w:tr w:rsidR="001A1970" w:rsidRPr="006F38CF" w14:paraId="4989B62C" w14:textId="77777777" w:rsidTr="005321D3">
        <w:trPr>
          <w:trHeight w:val="472"/>
        </w:trPr>
        <w:tc>
          <w:tcPr>
            <w:tcW w:w="2127" w:type="dxa"/>
            <w:vMerge/>
            <w:vAlign w:val="center"/>
          </w:tcPr>
          <w:p w14:paraId="5FDED2F4" w14:textId="77777777" w:rsidR="001A1970" w:rsidRPr="00AC2B3C" w:rsidRDefault="001A1970" w:rsidP="005321D3">
            <w:pPr>
              <w:rPr>
                <w:rFonts w:asciiTheme="minorHAnsi" w:hAnsiTheme="minorHAnsi"/>
                <w:lang w:val="en-GB"/>
              </w:rPr>
            </w:pPr>
          </w:p>
        </w:tc>
        <w:tc>
          <w:tcPr>
            <w:tcW w:w="1984" w:type="dxa"/>
            <w:vAlign w:val="center"/>
          </w:tcPr>
          <w:p w14:paraId="024FCF6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AD395ED" w14:textId="77777777" w:rsidR="001A1970" w:rsidRPr="006F38CF" w:rsidRDefault="005321D3" w:rsidP="005321D3">
            <w:pPr>
              <w:rPr>
                <w:rFonts w:asciiTheme="minorHAnsi" w:hAnsiTheme="minorHAnsi"/>
                <w:color w:val="000000"/>
                <w:lang w:val="en-GB"/>
              </w:rPr>
            </w:pPr>
            <w:sdt>
              <w:sdtPr>
                <w:rPr>
                  <w:color w:val="000000"/>
                </w:rPr>
                <w:id w:val="1841199310"/>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322B8F33" w14:textId="77777777" w:rsidR="001A1970" w:rsidRPr="006F38CF" w:rsidRDefault="005321D3" w:rsidP="005321D3">
            <w:pPr>
              <w:rPr>
                <w:rFonts w:asciiTheme="minorHAnsi" w:hAnsiTheme="minorHAnsi"/>
                <w:color w:val="000000"/>
                <w:lang w:val="en-GB"/>
              </w:rPr>
            </w:pPr>
            <w:sdt>
              <w:sdtPr>
                <w:rPr>
                  <w:color w:val="000000"/>
                </w:rPr>
                <w:id w:val="-66494435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C2169CC" w14:textId="77777777" w:rsidR="001A1970" w:rsidRPr="006F38CF" w:rsidRDefault="005321D3" w:rsidP="005321D3">
            <w:pPr>
              <w:rPr>
                <w:rFonts w:asciiTheme="minorHAnsi" w:hAnsiTheme="minorHAnsi"/>
                <w:color w:val="000000"/>
                <w:lang w:val="en-GB"/>
              </w:rPr>
            </w:pPr>
            <w:sdt>
              <w:sdtPr>
                <w:rPr>
                  <w:color w:val="000000"/>
                </w:rPr>
                <w:id w:val="-14147772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8E4A1E2" w14:textId="77777777" w:rsidR="001A1970" w:rsidRPr="006F38CF" w:rsidRDefault="005321D3" w:rsidP="005321D3">
            <w:pPr>
              <w:rPr>
                <w:rFonts w:asciiTheme="minorHAnsi" w:hAnsiTheme="minorHAnsi"/>
                <w:color w:val="000000"/>
                <w:lang w:val="en-GB"/>
              </w:rPr>
            </w:pPr>
            <w:sdt>
              <w:sdtPr>
                <w:rPr>
                  <w:color w:val="000000"/>
                </w:rPr>
                <w:id w:val="4798170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6232EB9" w14:textId="77777777" w:rsidR="001A1970" w:rsidRPr="006F38CF" w:rsidRDefault="005321D3" w:rsidP="005321D3">
            <w:pPr>
              <w:rPr>
                <w:rFonts w:asciiTheme="minorHAnsi" w:hAnsiTheme="minorHAnsi"/>
                <w:color w:val="000000"/>
                <w:lang w:val="en-GB"/>
              </w:rPr>
            </w:pPr>
            <w:sdt>
              <w:sdtPr>
                <w:rPr>
                  <w:color w:val="000000"/>
                </w:rPr>
                <w:id w:val="-81749031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7EC43DF4" w14:textId="77777777" w:rsidR="001A1970" w:rsidRPr="006F38CF" w:rsidRDefault="005321D3" w:rsidP="005321D3">
            <w:pPr>
              <w:rPr>
                <w:rFonts w:asciiTheme="minorHAnsi" w:hAnsiTheme="minorHAnsi"/>
                <w:color w:val="000000"/>
                <w:lang w:val="en-GB"/>
              </w:rPr>
            </w:pPr>
            <w:sdt>
              <w:sdtPr>
                <w:rPr>
                  <w:color w:val="000000"/>
                </w:rPr>
                <w:id w:val="42107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C5A575E" w14:textId="77777777" w:rsidTr="005321D3">
        <w:tc>
          <w:tcPr>
            <w:tcW w:w="2127" w:type="dxa"/>
            <w:vMerge/>
            <w:vAlign w:val="center"/>
          </w:tcPr>
          <w:p w14:paraId="431E8BA1" w14:textId="77777777" w:rsidR="001A1970" w:rsidRPr="006F38CF" w:rsidRDefault="001A1970" w:rsidP="005321D3">
            <w:pPr>
              <w:rPr>
                <w:rFonts w:asciiTheme="minorHAnsi" w:hAnsiTheme="minorHAnsi"/>
                <w:lang w:val="en-GB"/>
              </w:rPr>
            </w:pPr>
          </w:p>
        </w:tc>
        <w:tc>
          <w:tcPr>
            <w:tcW w:w="1984" w:type="dxa"/>
            <w:vAlign w:val="center"/>
          </w:tcPr>
          <w:p w14:paraId="05DF6A9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70816AA" w14:textId="77777777" w:rsidR="001A1970" w:rsidRPr="006F38CF" w:rsidRDefault="001A1970" w:rsidP="005321D3">
            <w:pPr>
              <w:rPr>
                <w:rFonts w:asciiTheme="minorHAnsi" w:hAnsiTheme="minorHAnsi"/>
                <w:szCs w:val="22"/>
                <w:lang w:val="en-GB"/>
              </w:rPr>
            </w:pPr>
          </w:p>
        </w:tc>
      </w:tr>
      <w:tr w:rsidR="001A1970" w:rsidRPr="006F38CF" w14:paraId="12EC02D7" w14:textId="77777777" w:rsidTr="005321D3">
        <w:trPr>
          <w:trHeight w:val="47"/>
        </w:trPr>
        <w:tc>
          <w:tcPr>
            <w:tcW w:w="2127" w:type="dxa"/>
            <w:vMerge/>
            <w:vAlign w:val="center"/>
          </w:tcPr>
          <w:p w14:paraId="70D6824B" w14:textId="77777777" w:rsidR="001A1970" w:rsidRPr="006F38CF" w:rsidRDefault="001A1970" w:rsidP="005321D3">
            <w:pPr>
              <w:rPr>
                <w:rFonts w:asciiTheme="minorHAnsi" w:hAnsiTheme="minorHAnsi"/>
                <w:lang w:val="en-GB"/>
              </w:rPr>
            </w:pPr>
          </w:p>
        </w:tc>
        <w:tc>
          <w:tcPr>
            <w:tcW w:w="1984" w:type="dxa"/>
            <w:vAlign w:val="center"/>
          </w:tcPr>
          <w:p w14:paraId="70516C95"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BF7B59" w14:textId="77777777" w:rsidR="001A1970" w:rsidRPr="006F38CF" w:rsidRDefault="001A1970" w:rsidP="005321D3">
            <w:pPr>
              <w:rPr>
                <w:rFonts w:asciiTheme="minorHAnsi" w:hAnsiTheme="minorHAnsi"/>
                <w:szCs w:val="22"/>
                <w:lang w:val="en-GB"/>
              </w:rPr>
            </w:pPr>
          </w:p>
        </w:tc>
      </w:tr>
      <w:tr w:rsidR="001A1970" w:rsidRPr="006F38CF" w14:paraId="6B8D1077" w14:textId="77777777" w:rsidTr="005321D3">
        <w:trPr>
          <w:trHeight w:val="404"/>
        </w:trPr>
        <w:tc>
          <w:tcPr>
            <w:tcW w:w="2127" w:type="dxa"/>
            <w:vAlign w:val="center"/>
          </w:tcPr>
          <w:p w14:paraId="0335AF2D" w14:textId="77777777" w:rsidR="001A1970" w:rsidRPr="006F38CF" w:rsidRDefault="001A1970" w:rsidP="005321D3">
            <w:pPr>
              <w:rPr>
                <w:rFonts w:asciiTheme="minorHAnsi" w:hAnsiTheme="minorHAnsi"/>
                <w:lang w:val="en-GB"/>
              </w:rPr>
            </w:pPr>
          </w:p>
        </w:tc>
        <w:tc>
          <w:tcPr>
            <w:tcW w:w="1984" w:type="dxa"/>
            <w:vAlign w:val="center"/>
          </w:tcPr>
          <w:p w14:paraId="3D8E063F"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9281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6ED57AB" w14:textId="77777777" w:rsidTr="005321D3">
        <w:trPr>
          <w:trHeight w:val="482"/>
        </w:trPr>
        <w:tc>
          <w:tcPr>
            <w:tcW w:w="2127" w:type="dxa"/>
            <w:vMerge w:val="restart"/>
            <w:vAlign w:val="center"/>
          </w:tcPr>
          <w:p w14:paraId="1DBD97E0"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D781C8F" w14:textId="77777777" w:rsidR="001A1970" w:rsidRPr="00783797" w:rsidRDefault="005321D3" w:rsidP="005321D3">
            <w:pPr>
              <w:rPr>
                <w:rFonts w:asciiTheme="minorHAnsi" w:hAnsiTheme="minorHAnsi"/>
                <w:lang w:val="en-GB"/>
              </w:rPr>
            </w:pPr>
            <w:sdt>
              <w:sdtPr>
                <w:rPr>
                  <w:color w:val="000000"/>
                </w:rPr>
                <w:id w:val="689262668"/>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53EC458E" w14:textId="77777777" w:rsidR="001A1970" w:rsidRPr="00783797" w:rsidRDefault="005321D3" w:rsidP="005321D3">
            <w:pPr>
              <w:rPr>
                <w:rFonts w:asciiTheme="minorHAnsi" w:hAnsiTheme="minorHAnsi"/>
                <w:lang w:val="en-GB"/>
              </w:rPr>
            </w:pPr>
            <w:sdt>
              <w:sdtPr>
                <w:rPr>
                  <w:color w:val="000000"/>
                </w:rPr>
                <w:id w:val="-617213261"/>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2A354DDA" w14:textId="77777777" w:rsidR="001A1970" w:rsidRPr="00783797" w:rsidRDefault="005321D3" w:rsidP="005321D3">
            <w:pPr>
              <w:rPr>
                <w:rFonts w:asciiTheme="minorHAnsi" w:hAnsiTheme="minorHAnsi"/>
                <w:lang w:val="en-GB"/>
              </w:rPr>
            </w:pPr>
            <w:sdt>
              <w:sdtPr>
                <w:rPr>
                  <w:color w:val="000000"/>
                </w:rPr>
                <w:id w:val="-1353948275"/>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59F861EF" w14:textId="77777777" w:rsidR="001A1970" w:rsidRPr="00783797" w:rsidRDefault="005321D3" w:rsidP="005321D3">
            <w:pPr>
              <w:rPr>
                <w:rFonts w:asciiTheme="minorHAnsi" w:hAnsiTheme="minorHAnsi"/>
                <w:lang w:val="en-GB"/>
              </w:rPr>
            </w:pPr>
            <w:sdt>
              <w:sdtPr>
                <w:rPr>
                  <w:color w:val="000000"/>
                </w:rPr>
                <w:id w:val="1704139730"/>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28D20171" w14:textId="77777777" w:rsidR="001A1970" w:rsidRPr="006F38CF" w:rsidRDefault="005321D3" w:rsidP="005321D3">
            <w:pPr>
              <w:rPr>
                <w:rFonts w:asciiTheme="minorHAnsi" w:hAnsiTheme="minorHAnsi"/>
                <w:lang w:val="en-GB"/>
              </w:rPr>
            </w:pPr>
            <w:sdt>
              <w:sdtPr>
                <w:rPr>
                  <w:color w:val="000000"/>
                </w:rPr>
                <w:id w:val="-1829055736"/>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1B8E09F2" w14:textId="77777777" w:rsidR="001A1970" w:rsidRPr="006F38CF" w:rsidRDefault="005321D3" w:rsidP="005321D3">
            <w:pPr>
              <w:rPr>
                <w:rFonts w:asciiTheme="minorHAnsi" w:hAnsiTheme="minorHAnsi"/>
                <w:lang w:val="en-GB"/>
              </w:rPr>
            </w:pPr>
            <w:sdt>
              <w:sdtPr>
                <w:rPr>
                  <w:color w:val="000000"/>
                </w:rPr>
                <w:id w:val="9835087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3203DBD" w14:textId="77777777" w:rsidR="001A1970" w:rsidRPr="006F38CF" w:rsidRDefault="005321D3" w:rsidP="005321D3">
            <w:pPr>
              <w:rPr>
                <w:rFonts w:asciiTheme="minorHAnsi" w:hAnsiTheme="minorHAnsi"/>
                <w:lang w:val="en-GB"/>
              </w:rPr>
            </w:pPr>
            <w:sdt>
              <w:sdtPr>
                <w:rPr>
                  <w:color w:val="000000"/>
                </w:rPr>
                <w:id w:val="5182815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3FC6BCA" w14:textId="77777777" w:rsidTr="005321D3">
        <w:trPr>
          <w:trHeight w:val="482"/>
        </w:trPr>
        <w:tc>
          <w:tcPr>
            <w:tcW w:w="2127" w:type="dxa"/>
            <w:vMerge/>
            <w:vAlign w:val="center"/>
          </w:tcPr>
          <w:p w14:paraId="0A493D6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6C62D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BC3DCD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87B7869" w14:textId="77777777" w:rsidTr="005321D3">
        <w:trPr>
          <w:trHeight w:val="698"/>
        </w:trPr>
        <w:tc>
          <w:tcPr>
            <w:tcW w:w="2127" w:type="dxa"/>
            <w:tcBorders>
              <w:right w:val="single" w:sz="4" w:space="0" w:color="auto"/>
            </w:tcBorders>
            <w:vAlign w:val="center"/>
          </w:tcPr>
          <w:p w14:paraId="15C0011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1F5DD78" w14:textId="77777777" w:rsidR="001A1970" w:rsidRPr="006F38CF" w:rsidRDefault="005321D3" w:rsidP="005321D3">
            <w:pPr>
              <w:rPr>
                <w:rFonts w:asciiTheme="minorHAnsi" w:hAnsiTheme="minorHAnsi"/>
                <w:lang w:val="en-GB"/>
              </w:rPr>
            </w:pPr>
            <w:sdt>
              <w:sdtPr>
                <w:rPr>
                  <w:color w:val="000000"/>
                </w:rPr>
                <w:id w:val="132732136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03DF479" w14:textId="77777777" w:rsidR="001A1970" w:rsidRPr="006F38CF" w:rsidRDefault="005321D3" w:rsidP="005321D3">
            <w:pPr>
              <w:rPr>
                <w:rFonts w:asciiTheme="minorHAnsi" w:hAnsiTheme="minorHAnsi"/>
                <w:lang w:val="en-GB"/>
              </w:rPr>
            </w:pPr>
            <w:sdt>
              <w:sdtPr>
                <w:rPr>
                  <w:color w:val="000000"/>
                </w:rPr>
                <w:id w:val="-786888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3D8A26B" w14:textId="77777777" w:rsidR="001A1970" w:rsidRPr="006F38CF" w:rsidRDefault="005321D3" w:rsidP="005321D3">
            <w:pPr>
              <w:rPr>
                <w:rFonts w:asciiTheme="minorHAnsi" w:hAnsiTheme="minorHAnsi"/>
                <w:lang w:val="en-GB"/>
              </w:rPr>
            </w:pPr>
            <w:sdt>
              <w:sdtPr>
                <w:rPr>
                  <w:color w:val="000000"/>
                </w:rPr>
                <w:id w:val="10194325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8DBD942" w14:textId="77777777" w:rsidR="001A1970" w:rsidRPr="006F38CF" w:rsidRDefault="005321D3" w:rsidP="005321D3">
            <w:pPr>
              <w:rPr>
                <w:rFonts w:asciiTheme="minorHAnsi" w:hAnsiTheme="minorHAnsi"/>
                <w:lang w:val="en-GB"/>
              </w:rPr>
            </w:pPr>
            <w:sdt>
              <w:sdtPr>
                <w:rPr>
                  <w:color w:val="000000"/>
                </w:rPr>
                <w:id w:val="-2021673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52A9285" w14:textId="77777777" w:rsidR="001A1970" w:rsidRPr="006F38CF" w:rsidRDefault="005321D3" w:rsidP="005321D3">
            <w:pPr>
              <w:rPr>
                <w:rFonts w:asciiTheme="minorHAnsi" w:hAnsiTheme="minorHAnsi"/>
                <w:lang w:val="en-GB"/>
              </w:rPr>
            </w:pPr>
            <w:sdt>
              <w:sdtPr>
                <w:rPr>
                  <w:color w:val="000000"/>
                </w:rPr>
                <w:id w:val="2187142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D43AE1D" w14:textId="77777777" w:rsidR="001A1970" w:rsidRPr="006F38CF" w:rsidRDefault="005321D3" w:rsidP="005321D3">
            <w:pPr>
              <w:rPr>
                <w:rFonts w:asciiTheme="minorHAnsi" w:hAnsiTheme="minorHAnsi"/>
                <w:lang w:val="en-GB"/>
              </w:rPr>
            </w:pPr>
            <w:sdt>
              <w:sdtPr>
                <w:rPr>
                  <w:color w:val="000000"/>
                </w:rPr>
                <w:id w:val="13152964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3C720DE"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5332AE1" w14:textId="77777777" w:rsidTr="005321D3">
        <w:tc>
          <w:tcPr>
            <w:tcW w:w="2127" w:type="dxa"/>
            <w:vMerge w:val="restart"/>
            <w:vAlign w:val="center"/>
          </w:tcPr>
          <w:p w14:paraId="3944E4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230C50F2"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A8A0DE9"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446DC1" w14:textId="77777777" w:rsidR="001A1970" w:rsidRPr="00CD773F" w:rsidRDefault="001A1970" w:rsidP="005321D3">
            <w:pPr>
              <w:jc w:val="right"/>
              <w:rPr>
                <w:rFonts w:asciiTheme="minorHAnsi" w:hAnsiTheme="minorHAnsi"/>
                <w:b/>
                <w:lang w:val="en-GB"/>
              </w:rPr>
            </w:pPr>
            <w:r>
              <w:rPr>
                <w:rFonts w:asciiTheme="minorHAnsi" w:hAnsiTheme="minorHAnsi"/>
                <w:b/>
                <w:lang w:val="en-GB"/>
              </w:rPr>
              <w:t>A.3.3.</w:t>
            </w:r>
          </w:p>
        </w:tc>
      </w:tr>
      <w:tr w:rsidR="001A1970" w:rsidRPr="005321D3" w14:paraId="54504E73" w14:textId="77777777" w:rsidTr="005321D3">
        <w:tc>
          <w:tcPr>
            <w:tcW w:w="2127" w:type="dxa"/>
            <w:vMerge/>
            <w:vAlign w:val="center"/>
          </w:tcPr>
          <w:p w14:paraId="6700C231" w14:textId="77777777" w:rsidR="001A1970" w:rsidRPr="006F38CF" w:rsidRDefault="001A1970" w:rsidP="005321D3">
            <w:pPr>
              <w:rPr>
                <w:rFonts w:asciiTheme="minorHAnsi" w:hAnsiTheme="minorHAnsi"/>
                <w:lang w:val="en-GB"/>
              </w:rPr>
            </w:pPr>
          </w:p>
        </w:tc>
        <w:tc>
          <w:tcPr>
            <w:tcW w:w="1984" w:type="dxa"/>
            <w:vAlign w:val="center"/>
          </w:tcPr>
          <w:p w14:paraId="2326C47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14AF972" w14:textId="77777777" w:rsidR="001A1970" w:rsidRPr="009D4577" w:rsidRDefault="001A1970" w:rsidP="005321D3">
            <w:pPr>
              <w:widowControl w:val="0"/>
              <w:tabs>
                <w:tab w:val="left" w:pos="228"/>
              </w:tabs>
              <w:rPr>
                <w:bCs/>
                <w:color w:val="000000"/>
                <w:lang w:val="sr-Latn-RS"/>
              </w:rPr>
            </w:pPr>
            <w:r>
              <w:rPr>
                <w:bCs/>
                <w:color w:val="000000"/>
                <w:lang w:val="sr-Latn-RS"/>
              </w:rPr>
              <w:t>Izveštaji o analiziranom stanju infrastrukture partnera</w:t>
            </w:r>
          </w:p>
        </w:tc>
      </w:tr>
      <w:tr w:rsidR="001A1970" w:rsidRPr="006F38CF" w14:paraId="4A977212" w14:textId="77777777" w:rsidTr="005321D3">
        <w:trPr>
          <w:trHeight w:val="472"/>
        </w:trPr>
        <w:tc>
          <w:tcPr>
            <w:tcW w:w="2127" w:type="dxa"/>
            <w:vMerge/>
            <w:vAlign w:val="center"/>
          </w:tcPr>
          <w:p w14:paraId="27DE68EC" w14:textId="77777777" w:rsidR="001A1970" w:rsidRPr="00AC2B3C" w:rsidRDefault="001A1970" w:rsidP="005321D3">
            <w:pPr>
              <w:rPr>
                <w:rFonts w:asciiTheme="minorHAnsi" w:hAnsiTheme="minorHAnsi"/>
                <w:lang w:val="de-DE"/>
              </w:rPr>
            </w:pPr>
          </w:p>
        </w:tc>
        <w:tc>
          <w:tcPr>
            <w:tcW w:w="1984" w:type="dxa"/>
            <w:vAlign w:val="center"/>
          </w:tcPr>
          <w:p w14:paraId="1A6BE2B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7E5CDDE" w14:textId="77777777" w:rsidR="001A1970" w:rsidRPr="006F38CF" w:rsidRDefault="005321D3" w:rsidP="005321D3">
            <w:pPr>
              <w:rPr>
                <w:rFonts w:asciiTheme="minorHAnsi" w:hAnsiTheme="minorHAnsi"/>
                <w:color w:val="000000"/>
                <w:lang w:val="en-GB"/>
              </w:rPr>
            </w:pPr>
            <w:sdt>
              <w:sdtPr>
                <w:rPr>
                  <w:color w:val="000000"/>
                </w:rPr>
                <w:id w:val="-761681278"/>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6F38CF">
              <w:rPr>
                <w:rFonts w:asciiTheme="minorHAnsi" w:hAnsiTheme="minorHAnsi"/>
                <w:color w:val="000000"/>
                <w:lang w:val="en-GB"/>
              </w:rPr>
              <w:t xml:space="preserve"> Teaching material</w:t>
            </w:r>
          </w:p>
          <w:p w14:paraId="06177E64" w14:textId="77777777" w:rsidR="001A1970" w:rsidRPr="006F38CF" w:rsidRDefault="005321D3" w:rsidP="005321D3">
            <w:pPr>
              <w:rPr>
                <w:rFonts w:asciiTheme="minorHAnsi" w:hAnsiTheme="minorHAnsi"/>
                <w:color w:val="000000"/>
                <w:lang w:val="en-GB"/>
              </w:rPr>
            </w:pPr>
            <w:sdt>
              <w:sdtPr>
                <w:rPr>
                  <w:color w:val="000000"/>
                </w:rPr>
                <w:id w:val="-14198609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E587368" w14:textId="77777777" w:rsidR="001A1970" w:rsidRPr="006F38CF" w:rsidRDefault="005321D3" w:rsidP="005321D3">
            <w:pPr>
              <w:rPr>
                <w:rFonts w:asciiTheme="minorHAnsi" w:hAnsiTheme="minorHAnsi"/>
                <w:color w:val="000000"/>
                <w:lang w:val="en-GB"/>
              </w:rPr>
            </w:pPr>
            <w:sdt>
              <w:sdtPr>
                <w:rPr>
                  <w:color w:val="000000"/>
                </w:rPr>
                <w:id w:val="-15342602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25035A6" w14:textId="77777777" w:rsidR="001A1970" w:rsidRPr="006F38CF" w:rsidRDefault="005321D3" w:rsidP="005321D3">
            <w:pPr>
              <w:rPr>
                <w:rFonts w:asciiTheme="minorHAnsi" w:hAnsiTheme="minorHAnsi"/>
                <w:color w:val="000000"/>
                <w:lang w:val="en-GB"/>
              </w:rPr>
            </w:pPr>
            <w:sdt>
              <w:sdtPr>
                <w:rPr>
                  <w:color w:val="000000"/>
                </w:rPr>
                <w:id w:val="8985588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26E51D" w14:textId="77777777" w:rsidR="001A1970" w:rsidRPr="006F38CF" w:rsidRDefault="005321D3" w:rsidP="005321D3">
            <w:pPr>
              <w:rPr>
                <w:rFonts w:asciiTheme="minorHAnsi" w:hAnsiTheme="minorHAnsi"/>
                <w:color w:val="000000"/>
                <w:lang w:val="en-GB"/>
              </w:rPr>
            </w:pPr>
            <w:sdt>
              <w:sdtPr>
                <w:rPr>
                  <w:color w:val="000000"/>
                </w:rPr>
                <w:id w:val="-71427704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Report </w:t>
            </w:r>
          </w:p>
          <w:p w14:paraId="51307222" w14:textId="77777777" w:rsidR="001A1970" w:rsidRPr="006F38CF" w:rsidRDefault="005321D3" w:rsidP="005321D3">
            <w:pPr>
              <w:rPr>
                <w:rFonts w:asciiTheme="minorHAnsi" w:hAnsiTheme="minorHAnsi"/>
                <w:color w:val="000000"/>
                <w:lang w:val="en-GB"/>
              </w:rPr>
            </w:pPr>
            <w:sdt>
              <w:sdtPr>
                <w:rPr>
                  <w:color w:val="000000"/>
                </w:rPr>
                <w:id w:val="189168904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213F173" w14:textId="77777777" w:rsidTr="005321D3">
        <w:tc>
          <w:tcPr>
            <w:tcW w:w="2127" w:type="dxa"/>
            <w:vMerge/>
            <w:vAlign w:val="center"/>
          </w:tcPr>
          <w:p w14:paraId="2EFFEFB6" w14:textId="77777777" w:rsidR="001A1970" w:rsidRPr="006F38CF" w:rsidRDefault="001A1970" w:rsidP="005321D3">
            <w:pPr>
              <w:rPr>
                <w:rFonts w:asciiTheme="minorHAnsi" w:hAnsiTheme="minorHAnsi"/>
                <w:lang w:val="en-GB"/>
              </w:rPr>
            </w:pPr>
          </w:p>
        </w:tc>
        <w:tc>
          <w:tcPr>
            <w:tcW w:w="1984" w:type="dxa"/>
            <w:vAlign w:val="center"/>
          </w:tcPr>
          <w:p w14:paraId="2B9BE46C"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696CBC5" w14:textId="77777777" w:rsidR="001A1970" w:rsidRPr="006F38CF" w:rsidRDefault="001A1970" w:rsidP="005321D3">
            <w:pPr>
              <w:rPr>
                <w:rFonts w:asciiTheme="minorHAnsi" w:hAnsiTheme="minorHAnsi"/>
                <w:szCs w:val="22"/>
                <w:lang w:val="en-GB"/>
              </w:rPr>
            </w:pPr>
          </w:p>
        </w:tc>
      </w:tr>
      <w:tr w:rsidR="001A1970" w:rsidRPr="006F38CF" w14:paraId="53043435" w14:textId="77777777" w:rsidTr="005321D3">
        <w:trPr>
          <w:trHeight w:val="47"/>
        </w:trPr>
        <w:tc>
          <w:tcPr>
            <w:tcW w:w="2127" w:type="dxa"/>
            <w:vMerge/>
            <w:vAlign w:val="center"/>
          </w:tcPr>
          <w:p w14:paraId="42229B0C" w14:textId="77777777" w:rsidR="001A1970" w:rsidRPr="006F38CF" w:rsidRDefault="001A1970" w:rsidP="005321D3">
            <w:pPr>
              <w:rPr>
                <w:rFonts w:asciiTheme="minorHAnsi" w:hAnsiTheme="minorHAnsi"/>
                <w:lang w:val="en-GB"/>
              </w:rPr>
            </w:pPr>
          </w:p>
        </w:tc>
        <w:tc>
          <w:tcPr>
            <w:tcW w:w="1984" w:type="dxa"/>
            <w:vAlign w:val="center"/>
          </w:tcPr>
          <w:p w14:paraId="44A3062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D2F19F9" w14:textId="77777777" w:rsidR="001A1970" w:rsidRPr="006F38CF" w:rsidRDefault="001A1970" w:rsidP="005321D3">
            <w:pPr>
              <w:rPr>
                <w:rFonts w:asciiTheme="minorHAnsi" w:hAnsiTheme="minorHAnsi"/>
                <w:szCs w:val="22"/>
                <w:lang w:val="en-GB"/>
              </w:rPr>
            </w:pPr>
          </w:p>
        </w:tc>
      </w:tr>
      <w:tr w:rsidR="001A1970" w:rsidRPr="006F38CF" w14:paraId="76C70D21" w14:textId="77777777" w:rsidTr="005321D3">
        <w:trPr>
          <w:trHeight w:val="404"/>
        </w:trPr>
        <w:tc>
          <w:tcPr>
            <w:tcW w:w="2127" w:type="dxa"/>
            <w:vAlign w:val="center"/>
          </w:tcPr>
          <w:p w14:paraId="6353AB6B" w14:textId="77777777" w:rsidR="001A1970" w:rsidRPr="006F38CF" w:rsidRDefault="001A1970" w:rsidP="005321D3">
            <w:pPr>
              <w:rPr>
                <w:rFonts w:asciiTheme="minorHAnsi" w:hAnsiTheme="minorHAnsi"/>
                <w:lang w:val="en-GB"/>
              </w:rPr>
            </w:pPr>
          </w:p>
        </w:tc>
        <w:tc>
          <w:tcPr>
            <w:tcW w:w="1984" w:type="dxa"/>
            <w:vAlign w:val="center"/>
          </w:tcPr>
          <w:p w14:paraId="1BE423B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A3B7A1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F0F448B" w14:textId="77777777" w:rsidTr="005321D3">
        <w:trPr>
          <w:trHeight w:val="482"/>
        </w:trPr>
        <w:tc>
          <w:tcPr>
            <w:tcW w:w="2127" w:type="dxa"/>
            <w:vMerge w:val="restart"/>
            <w:vAlign w:val="center"/>
          </w:tcPr>
          <w:p w14:paraId="4D4FB03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527DFF6" w14:textId="77777777" w:rsidR="001A1970" w:rsidRPr="00783797" w:rsidRDefault="005321D3" w:rsidP="005321D3">
            <w:pPr>
              <w:rPr>
                <w:rFonts w:asciiTheme="minorHAnsi" w:hAnsiTheme="minorHAnsi"/>
                <w:lang w:val="en-GB"/>
              </w:rPr>
            </w:pPr>
            <w:sdt>
              <w:sdtPr>
                <w:rPr>
                  <w:color w:val="000000"/>
                </w:rPr>
                <w:id w:val="-1299680213"/>
                <w14:checkbox>
                  <w14:checked w14:val="0"/>
                  <w14:checkedState w14:val="2612" w14:font="MS Gothic"/>
                  <w14:uncheckedState w14:val="2610" w14:font="MS Gothic"/>
                </w14:checkbox>
              </w:sdtPr>
              <w:sdtContent>
                <w:r w:rsidR="001A1970" w:rsidRPr="00153009">
                  <w:rPr>
                    <w:rFonts w:ascii="MS Gothic" w:eastAsia="MS Gothic" w:hAnsi="MS Gothic" w:hint="eastAsia"/>
                    <w:color w:val="000000"/>
                    <w:lang w:val="en-GB"/>
                  </w:rPr>
                  <w:t>☐</w:t>
                </w:r>
              </w:sdtContent>
            </w:sdt>
            <w:r w:rsidR="001A1970" w:rsidRPr="00783797">
              <w:rPr>
                <w:rFonts w:asciiTheme="minorHAnsi" w:hAnsiTheme="minorHAnsi"/>
                <w:color w:val="000000"/>
                <w:lang w:val="en-GB"/>
              </w:rPr>
              <w:t xml:space="preserve"> </w:t>
            </w:r>
            <w:r w:rsidR="001A1970" w:rsidRPr="00B376BC">
              <w:rPr>
                <w:lang w:val="en-GB"/>
              </w:rPr>
              <w:t xml:space="preserve">Teaching staff </w:t>
            </w:r>
            <w:r w:rsidR="001A1970">
              <w:rPr>
                <w:lang w:val="en-GB"/>
              </w:rPr>
              <w:t xml:space="preserve"> </w:t>
            </w:r>
          </w:p>
          <w:p w14:paraId="65C799C3" w14:textId="77777777" w:rsidR="001A1970" w:rsidRPr="00783797" w:rsidRDefault="005321D3" w:rsidP="005321D3">
            <w:pPr>
              <w:rPr>
                <w:rFonts w:asciiTheme="minorHAnsi" w:hAnsiTheme="minorHAnsi"/>
                <w:lang w:val="en-GB"/>
              </w:rPr>
            </w:pPr>
            <w:sdt>
              <w:sdtPr>
                <w:rPr>
                  <w:color w:val="000000"/>
                </w:rPr>
                <w:id w:val="-368608395"/>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Students</w:t>
            </w:r>
            <w:r w:rsidR="001A1970">
              <w:rPr>
                <w:lang w:val="en-GB"/>
              </w:rPr>
              <w:t xml:space="preserve"> </w:t>
            </w:r>
          </w:p>
          <w:p w14:paraId="3562ACED" w14:textId="77777777" w:rsidR="001A1970" w:rsidRPr="00783797" w:rsidRDefault="005321D3" w:rsidP="005321D3">
            <w:pPr>
              <w:rPr>
                <w:rFonts w:asciiTheme="minorHAnsi" w:hAnsiTheme="minorHAnsi"/>
                <w:lang w:val="en-GB"/>
              </w:rPr>
            </w:pPr>
            <w:sdt>
              <w:sdtPr>
                <w:rPr>
                  <w:color w:val="000000"/>
                </w:rPr>
                <w:id w:val="-1981212904"/>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Trainees</w:t>
            </w:r>
            <w:r w:rsidR="001A1970">
              <w:rPr>
                <w:lang w:val="en-GB"/>
              </w:rPr>
              <w:t xml:space="preserve"> </w:t>
            </w:r>
          </w:p>
          <w:p w14:paraId="2590C6D5" w14:textId="77777777" w:rsidR="001A1970" w:rsidRPr="00783797" w:rsidRDefault="005321D3" w:rsidP="005321D3">
            <w:pPr>
              <w:rPr>
                <w:rFonts w:asciiTheme="minorHAnsi" w:hAnsiTheme="minorHAnsi"/>
                <w:lang w:val="en-GB"/>
              </w:rPr>
            </w:pPr>
            <w:sdt>
              <w:sdtPr>
                <w:rPr>
                  <w:color w:val="000000"/>
                </w:rPr>
                <w:id w:val="1308817762"/>
                <w14:checkbox>
                  <w14:checked w14:val="0"/>
                  <w14:checkedState w14:val="2612" w14:font="MS Gothic"/>
                  <w14:uncheckedState w14:val="2610" w14:font="MS Gothic"/>
                </w14:checkbox>
              </w:sdtPr>
              <w:sdtContent>
                <w:r w:rsidR="001A1970" w:rsidRPr="00B376BC">
                  <w:rPr>
                    <w:rFonts w:ascii="MS Gothic" w:eastAsia="MS Gothic" w:hAnsi="MS Gothic" w:cs="MS Gothic"/>
                    <w:color w:val="000000"/>
                    <w:lang w:val="en-GB"/>
                  </w:rPr>
                  <w:t>☐</w:t>
                </w:r>
              </w:sdtContent>
            </w:sdt>
            <w:r w:rsidR="001A1970" w:rsidRPr="00B376BC">
              <w:rPr>
                <w:color w:val="000000"/>
                <w:lang w:val="en-GB"/>
              </w:rPr>
              <w:t xml:space="preserve"> </w:t>
            </w:r>
            <w:r w:rsidR="001A1970" w:rsidRPr="00B376BC">
              <w:rPr>
                <w:lang w:val="en-GB"/>
              </w:rPr>
              <w:t>Administrative staff</w:t>
            </w:r>
          </w:p>
          <w:p w14:paraId="3E289ED6" w14:textId="77777777" w:rsidR="001A1970" w:rsidRPr="006F38CF" w:rsidRDefault="005321D3" w:rsidP="005321D3">
            <w:pPr>
              <w:rPr>
                <w:rFonts w:asciiTheme="minorHAnsi" w:hAnsiTheme="minorHAnsi"/>
                <w:lang w:val="en-GB"/>
              </w:rPr>
            </w:pPr>
            <w:sdt>
              <w:sdtPr>
                <w:rPr>
                  <w:color w:val="000000"/>
                </w:rPr>
                <w:id w:val="-2039340472"/>
                <w14:checkbox>
                  <w14:checked w14:val="0"/>
                  <w14:checkedState w14:val="2612" w14:font="MS Gothic"/>
                  <w14:uncheckedState w14:val="2610" w14:font="MS Gothic"/>
                </w14:checkbox>
              </w:sdtPr>
              <w:sdtContent>
                <w:r w:rsidR="001A1970" w:rsidRPr="00783797">
                  <w:rPr>
                    <w:rFonts w:ascii="MS Gothic" w:eastAsia="MS Gothic" w:hAnsi="MS Gothic" w:cs="MS Gothic"/>
                    <w:color w:val="000000"/>
                  </w:rPr>
                  <w:t>☐</w:t>
                </w:r>
              </w:sdtContent>
            </w:sdt>
            <w:r w:rsidR="001A1970" w:rsidRPr="00783797">
              <w:rPr>
                <w:color w:val="000000"/>
              </w:rPr>
              <w:t xml:space="preserve"> </w:t>
            </w:r>
            <w:r w:rsidR="001A1970" w:rsidRPr="00783797">
              <w:t>Technical staff</w:t>
            </w:r>
            <w:r w:rsidR="001A1970">
              <w:rPr>
                <w:rFonts w:asciiTheme="minorHAnsi" w:hAnsiTheme="minorHAnsi"/>
                <w:lang w:val="en-GB"/>
              </w:rPr>
              <w:t xml:space="preserve"> </w:t>
            </w:r>
          </w:p>
          <w:p w14:paraId="37626031" w14:textId="77777777" w:rsidR="001A1970" w:rsidRPr="006F38CF" w:rsidRDefault="005321D3" w:rsidP="005321D3">
            <w:pPr>
              <w:rPr>
                <w:rFonts w:asciiTheme="minorHAnsi" w:hAnsiTheme="minorHAnsi"/>
                <w:lang w:val="en-GB"/>
              </w:rPr>
            </w:pPr>
            <w:sdt>
              <w:sdtPr>
                <w:rPr>
                  <w:color w:val="000000"/>
                </w:rPr>
                <w:id w:val="164084481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4111995" w14:textId="77777777" w:rsidR="001A1970" w:rsidRPr="006F38CF" w:rsidRDefault="005321D3" w:rsidP="005321D3">
            <w:pPr>
              <w:rPr>
                <w:rFonts w:asciiTheme="minorHAnsi" w:hAnsiTheme="minorHAnsi"/>
                <w:lang w:val="en-GB"/>
              </w:rPr>
            </w:pPr>
            <w:sdt>
              <w:sdtPr>
                <w:rPr>
                  <w:color w:val="000000"/>
                </w:rPr>
                <w:id w:val="7463924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5F32DA8" w14:textId="77777777" w:rsidTr="005321D3">
        <w:trPr>
          <w:trHeight w:val="482"/>
        </w:trPr>
        <w:tc>
          <w:tcPr>
            <w:tcW w:w="2127" w:type="dxa"/>
            <w:vMerge/>
            <w:vAlign w:val="center"/>
          </w:tcPr>
          <w:p w14:paraId="77C5530C"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80FE94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575DED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1CD816" w14:textId="77777777" w:rsidTr="005321D3">
        <w:trPr>
          <w:trHeight w:val="698"/>
        </w:trPr>
        <w:tc>
          <w:tcPr>
            <w:tcW w:w="2127" w:type="dxa"/>
            <w:tcBorders>
              <w:right w:val="single" w:sz="4" w:space="0" w:color="auto"/>
            </w:tcBorders>
            <w:vAlign w:val="center"/>
          </w:tcPr>
          <w:p w14:paraId="6D2B656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4DE761D" w14:textId="77777777" w:rsidR="001A1970" w:rsidRPr="006F38CF" w:rsidRDefault="005321D3" w:rsidP="005321D3">
            <w:pPr>
              <w:rPr>
                <w:rFonts w:asciiTheme="minorHAnsi" w:hAnsiTheme="minorHAnsi"/>
                <w:lang w:val="en-GB"/>
              </w:rPr>
            </w:pPr>
            <w:sdt>
              <w:sdtPr>
                <w:rPr>
                  <w:color w:val="000000"/>
                </w:rPr>
                <w:id w:val="-2062705962"/>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56611DF" w14:textId="77777777" w:rsidR="001A1970" w:rsidRPr="006F38CF" w:rsidRDefault="005321D3" w:rsidP="005321D3">
            <w:pPr>
              <w:rPr>
                <w:rFonts w:asciiTheme="minorHAnsi" w:hAnsiTheme="minorHAnsi"/>
                <w:lang w:val="en-GB"/>
              </w:rPr>
            </w:pPr>
            <w:sdt>
              <w:sdtPr>
                <w:rPr>
                  <w:color w:val="000000"/>
                </w:rPr>
                <w:id w:val="14639945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C881F6" w14:textId="77777777" w:rsidR="001A1970" w:rsidRPr="006F38CF" w:rsidRDefault="005321D3" w:rsidP="005321D3">
            <w:pPr>
              <w:rPr>
                <w:rFonts w:asciiTheme="minorHAnsi" w:hAnsiTheme="minorHAnsi"/>
                <w:lang w:val="en-GB"/>
              </w:rPr>
            </w:pPr>
            <w:sdt>
              <w:sdtPr>
                <w:rPr>
                  <w:color w:val="000000"/>
                </w:rPr>
                <w:id w:val="1124037994"/>
                <w14:checkbox>
                  <w14:checked w14:val="0"/>
                  <w14:checkedState w14:val="2612" w14:font="MS Gothic"/>
                  <w14:uncheckedState w14:val="2610" w14:font="MS Gothic"/>
                </w14:checkbox>
              </w:sdtPr>
              <w:sdtContent>
                <w:r w:rsidR="001A1970">
                  <w:rPr>
                    <w:rFonts w:ascii="MS Gothic" w:eastAsia="MS Gothic" w:hAnsi="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2E8E0F" w14:textId="77777777" w:rsidR="001A1970" w:rsidRPr="006F38CF" w:rsidRDefault="005321D3" w:rsidP="005321D3">
            <w:pPr>
              <w:rPr>
                <w:rFonts w:asciiTheme="minorHAnsi" w:hAnsiTheme="minorHAnsi"/>
                <w:lang w:val="en-GB"/>
              </w:rPr>
            </w:pPr>
            <w:sdt>
              <w:sdtPr>
                <w:rPr>
                  <w:color w:val="000000"/>
                </w:rPr>
                <w:id w:val="-9301177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F0CD187" w14:textId="77777777" w:rsidR="001A1970" w:rsidRPr="006F38CF" w:rsidRDefault="005321D3" w:rsidP="005321D3">
            <w:pPr>
              <w:rPr>
                <w:rFonts w:asciiTheme="minorHAnsi" w:hAnsiTheme="minorHAnsi"/>
                <w:lang w:val="en-GB"/>
              </w:rPr>
            </w:pPr>
            <w:sdt>
              <w:sdtPr>
                <w:rPr>
                  <w:color w:val="000000"/>
                </w:rPr>
                <w:id w:val="10599836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9CF2074" w14:textId="77777777" w:rsidR="001A1970" w:rsidRPr="006F38CF" w:rsidRDefault="005321D3" w:rsidP="005321D3">
            <w:pPr>
              <w:rPr>
                <w:rFonts w:asciiTheme="minorHAnsi" w:hAnsiTheme="minorHAnsi"/>
                <w:lang w:val="en-GB"/>
              </w:rPr>
            </w:pPr>
            <w:sdt>
              <w:sdtPr>
                <w:rPr>
                  <w:color w:val="000000"/>
                </w:rPr>
                <w:id w:val="-2333944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F9A8495" w14:textId="77777777" w:rsidR="001A1970" w:rsidRDefault="001A1970" w:rsidP="001A1970"/>
    <w:p w14:paraId="35DD11A2" w14:textId="77777777" w:rsidR="001A1970" w:rsidRPr="00902D14" w:rsidRDefault="001A1970" w:rsidP="001A1970">
      <w:pPr>
        <w:rPr>
          <w:i/>
          <w:color w:val="FF0000"/>
        </w:rPr>
      </w:pPr>
      <w:r w:rsidRPr="00902D14">
        <w:rPr>
          <w:i/>
          <w:color w:val="FF0000"/>
        </w:rPr>
        <w:t>Please copy and paste tables as necessary.</w:t>
      </w:r>
    </w:p>
    <w:p w14:paraId="7CFA54F5" w14:textId="77777777" w:rsidR="001A1970" w:rsidRDefault="001A1970" w:rsidP="001A1970"/>
    <w:p w14:paraId="2A9A246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138347BD" w14:textId="77777777" w:rsidTr="005321D3">
        <w:trPr>
          <w:trHeight w:val="636"/>
        </w:trPr>
        <w:tc>
          <w:tcPr>
            <w:tcW w:w="2114" w:type="dxa"/>
            <w:vAlign w:val="center"/>
          </w:tcPr>
          <w:p w14:paraId="7674595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68934B98"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5C7F808"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A.4.</w:t>
            </w:r>
          </w:p>
        </w:tc>
      </w:tr>
      <w:tr w:rsidR="001A1970" w:rsidRPr="006F38CF" w14:paraId="4AA24DCE" w14:textId="77777777" w:rsidTr="005321D3">
        <w:trPr>
          <w:trHeight w:val="493"/>
        </w:trPr>
        <w:tc>
          <w:tcPr>
            <w:tcW w:w="2114" w:type="dxa"/>
            <w:vAlign w:val="center"/>
          </w:tcPr>
          <w:p w14:paraId="2E63E8D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9E75485" w14:textId="77777777" w:rsidR="001A1970" w:rsidRPr="006F38CF" w:rsidRDefault="001A1970" w:rsidP="005321D3">
            <w:pPr>
              <w:rPr>
                <w:rFonts w:asciiTheme="minorHAnsi" w:hAnsiTheme="minorHAnsi"/>
                <w:szCs w:val="22"/>
                <w:lang w:val="en-GB"/>
              </w:rPr>
            </w:pPr>
            <w:r w:rsidRPr="00673430">
              <w:rPr>
                <w:bCs/>
                <w:lang w:val="sr-Latn-RS"/>
              </w:rPr>
              <w:t xml:space="preserve">Razvoj softverskog rešenja za organizaciju i praćenje takmičenja kroz koju se podstiče fizička </w:t>
            </w:r>
            <w:r>
              <w:rPr>
                <w:bCs/>
                <w:lang w:val="sr-Latn-RS"/>
              </w:rPr>
              <w:t>aktivnost</w:t>
            </w:r>
          </w:p>
        </w:tc>
      </w:tr>
      <w:tr w:rsidR="001A1970" w:rsidRPr="006F38CF" w14:paraId="045EDCD9" w14:textId="77777777" w:rsidTr="005321D3">
        <w:trPr>
          <w:trHeight w:val="493"/>
        </w:trPr>
        <w:tc>
          <w:tcPr>
            <w:tcW w:w="2114" w:type="dxa"/>
            <w:vAlign w:val="center"/>
          </w:tcPr>
          <w:p w14:paraId="4F8FA95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560F9E0" w14:textId="77777777" w:rsidR="001A1970" w:rsidRPr="006F38CF" w:rsidRDefault="001A1970" w:rsidP="005321D3">
            <w:pPr>
              <w:rPr>
                <w:rFonts w:asciiTheme="minorHAnsi" w:hAnsiTheme="minorHAnsi"/>
                <w:szCs w:val="22"/>
                <w:lang w:val="en-GB"/>
              </w:rPr>
            </w:pPr>
          </w:p>
        </w:tc>
      </w:tr>
      <w:tr w:rsidR="001A1970" w:rsidRPr="006F38CF" w14:paraId="581D7B8C" w14:textId="77777777" w:rsidTr="005321D3">
        <w:trPr>
          <w:trHeight w:val="493"/>
        </w:trPr>
        <w:tc>
          <w:tcPr>
            <w:tcW w:w="2114" w:type="dxa"/>
            <w:vAlign w:val="center"/>
          </w:tcPr>
          <w:p w14:paraId="464B15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498395FA" w14:textId="77777777" w:rsidR="001A1970" w:rsidRPr="006F38CF" w:rsidRDefault="001A1970" w:rsidP="005321D3">
            <w:pPr>
              <w:rPr>
                <w:rFonts w:asciiTheme="minorHAnsi" w:hAnsiTheme="minorHAnsi"/>
                <w:szCs w:val="22"/>
                <w:lang w:val="en-GB"/>
              </w:rPr>
            </w:pPr>
          </w:p>
        </w:tc>
      </w:tr>
      <w:tr w:rsidR="001A1970" w:rsidRPr="006F38CF" w14:paraId="7970BE30" w14:textId="77777777" w:rsidTr="005321D3">
        <w:trPr>
          <w:trHeight w:val="493"/>
        </w:trPr>
        <w:tc>
          <w:tcPr>
            <w:tcW w:w="2114" w:type="dxa"/>
            <w:vAlign w:val="center"/>
          </w:tcPr>
          <w:p w14:paraId="7E19A0F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38422922" w14:textId="77777777" w:rsidR="001A1970" w:rsidRPr="00673430" w:rsidRDefault="001A1970" w:rsidP="005321D3">
            <w:pPr>
              <w:rPr>
                <w:bCs/>
                <w:lang w:val="sr-Latn-RS"/>
              </w:rPr>
            </w:pPr>
            <w:r w:rsidRPr="00B11213">
              <w:rPr>
                <w:b/>
                <w:bCs/>
                <w:lang w:val="sr-Latn-RS"/>
              </w:rPr>
              <w:t>A.4.1.</w:t>
            </w:r>
            <w:r w:rsidRPr="00673430">
              <w:rPr>
                <w:bCs/>
                <w:lang w:val="sr-Latn-RS"/>
              </w:rPr>
              <w:t xml:space="preserve"> De</w:t>
            </w:r>
            <w:r>
              <w:rPr>
                <w:bCs/>
                <w:lang w:val="sr-Latn-RS"/>
              </w:rPr>
              <w:t>finisanje opšteg cilja projekta</w:t>
            </w:r>
          </w:p>
          <w:p w14:paraId="5D30D6BD" w14:textId="77777777" w:rsidR="001A1970" w:rsidRPr="00673430" w:rsidRDefault="001A1970" w:rsidP="005321D3">
            <w:pPr>
              <w:rPr>
                <w:bCs/>
                <w:lang w:val="sr-Latn-RS"/>
              </w:rPr>
            </w:pPr>
            <w:r w:rsidRPr="00B11213">
              <w:rPr>
                <w:b/>
                <w:bCs/>
                <w:lang w:val="sr-Latn-RS"/>
              </w:rPr>
              <w:t>A.4.2.</w:t>
            </w:r>
            <w:r>
              <w:rPr>
                <w:bCs/>
                <w:lang w:val="sr-Latn-RS"/>
              </w:rPr>
              <w:t xml:space="preserve"> Plan realizacije projekta</w:t>
            </w:r>
          </w:p>
          <w:p w14:paraId="35AB0540" w14:textId="77777777" w:rsidR="001A1970" w:rsidRPr="00673430" w:rsidRDefault="001A1970" w:rsidP="005321D3">
            <w:pPr>
              <w:rPr>
                <w:bCs/>
                <w:lang w:val="sr-Latn-RS"/>
              </w:rPr>
            </w:pPr>
            <w:r w:rsidRPr="00B11213">
              <w:rPr>
                <w:b/>
                <w:bCs/>
                <w:lang w:val="sr-Latn-RS"/>
              </w:rPr>
              <w:t>A.4.3.</w:t>
            </w:r>
            <w:r>
              <w:rPr>
                <w:bCs/>
                <w:lang w:val="sr-Latn-RS"/>
              </w:rPr>
              <w:t xml:space="preserve"> Raspored aktivnosti</w:t>
            </w:r>
          </w:p>
          <w:p w14:paraId="7CF53400" w14:textId="77777777" w:rsidR="001A1970" w:rsidRPr="00673430" w:rsidRDefault="001A1970" w:rsidP="005321D3">
            <w:pPr>
              <w:rPr>
                <w:bCs/>
                <w:lang w:val="sr-Latn-RS"/>
              </w:rPr>
            </w:pPr>
            <w:r w:rsidRPr="00B11213">
              <w:rPr>
                <w:b/>
                <w:bCs/>
                <w:lang w:val="sr-Latn-RS"/>
              </w:rPr>
              <w:t>A.4.4.</w:t>
            </w:r>
            <w:r w:rsidRPr="00673430">
              <w:rPr>
                <w:bCs/>
                <w:lang w:val="sr-Latn-RS"/>
              </w:rPr>
              <w:t xml:space="preserve"> Defi</w:t>
            </w:r>
            <w:r>
              <w:rPr>
                <w:bCs/>
                <w:lang w:val="sr-Latn-RS"/>
              </w:rPr>
              <w:t>nisanje vizije sistema</w:t>
            </w:r>
          </w:p>
          <w:p w14:paraId="65D8D657" w14:textId="77777777" w:rsidR="001A1970" w:rsidRPr="00673430" w:rsidRDefault="001A1970" w:rsidP="005321D3">
            <w:pPr>
              <w:rPr>
                <w:bCs/>
                <w:lang w:val="sr-Latn-RS"/>
              </w:rPr>
            </w:pPr>
            <w:r w:rsidRPr="00B11213">
              <w:rPr>
                <w:b/>
                <w:bCs/>
                <w:lang w:val="sr-Latn-RS"/>
              </w:rPr>
              <w:t>A.4.5.</w:t>
            </w:r>
            <w:r>
              <w:rPr>
                <w:bCs/>
                <w:lang w:val="sr-Latn-RS"/>
              </w:rPr>
              <w:t xml:space="preserve"> Specifikacija zahteva</w:t>
            </w:r>
          </w:p>
          <w:p w14:paraId="4AA3A8A3" w14:textId="77777777" w:rsidR="001A1970" w:rsidRPr="00673430" w:rsidRDefault="001A1970" w:rsidP="005321D3">
            <w:pPr>
              <w:rPr>
                <w:bCs/>
                <w:lang w:val="sr-Latn-RS"/>
              </w:rPr>
            </w:pPr>
            <w:r w:rsidRPr="00B11213">
              <w:rPr>
                <w:b/>
                <w:bCs/>
                <w:lang w:val="sr-Latn-RS"/>
              </w:rPr>
              <w:t>A.4.6.</w:t>
            </w:r>
            <w:r>
              <w:rPr>
                <w:bCs/>
                <w:lang w:val="sr-Latn-RS"/>
              </w:rPr>
              <w:t xml:space="preserve"> Detaljni arhitekturni projekat</w:t>
            </w:r>
          </w:p>
          <w:p w14:paraId="038957AD" w14:textId="77777777" w:rsidR="001A1970" w:rsidRPr="00673430" w:rsidRDefault="001A1970" w:rsidP="005321D3">
            <w:pPr>
              <w:rPr>
                <w:bCs/>
                <w:lang w:val="sr-Latn-RS"/>
              </w:rPr>
            </w:pPr>
            <w:r w:rsidRPr="00B11213">
              <w:rPr>
                <w:b/>
                <w:bCs/>
                <w:lang w:val="sr-Latn-RS"/>
              </w:rPr>
              <w:t>A.4.7.</w:t>
            </w:r>
            <w:r>
              <w:rPr>
                <w:bCs/>
                <w:lang w:val="sr-Latn-RS"/>
              </w:rPr>
              <w:t xml:space="preserve"> Plan testiranja</w:t>
            </w:r>
          </w:p>
          <w:p w14:paraId="46F52EE3" w14:textId="77777777" w:rsidR="001A1970" w:rsidRPr="00673430" w:rsidRDefault="001A1970" w:rsidP="005321D3">
            <w:pPr>
              <w:rPr>
                <w:bCs/>
                <w:lang w:val="sr-Latn-RS"/>
              </w:rPr>
            </w:pPr>
            <w:r w:rsidRPr="00B11213">
              <w:rPr>
                <w:b/>
                <w:bCs/>
                <w:lang w:val="sr-Latn-RS"/>
              </w:rPr>
              <w:t>A.4.8.</w:t>
            </w:r>
            <w:r>
              <w:rPr>
                <w:bCs/>
                <w:lang w:val="sr-Latn-RS"/>
              </w:rPr>
              <w:t xml:space="preserve"> Test specifikacija</w:t>
            </w:r>
          </w:p>
          <w:p w14:paraId="4714864B" w14:textId="77777777" w:rsidR="001A1970" w:rsidRPr="006F38CF" w:rsidRDefault="001A1970" w:rsidP="005321D3">
            <w:pPr>
              <w:rPr>
                <w:rFonts w:asciiTheme="minorHAnsi" w:hAnsiTheme="minorHAnsi"/>
                <w:szCs w:val="22"/>
                <w:lang w:val="en-GB"/>
              </w:rPr>
            </w:pPr>
            <w:r w:rsidRPr="00B11213">
              <w:rPr>
                <w:b/>
                <w:bCs/>
                <w:lang w:val="sr-Latn-RS"/>
              </w:rPr>
              <w:t>A.4.9.</w:t>
            </w:r>
            <w:r w:rsidRPr="00673430">
              <w:rPr>
                <w:bCs/>
                <w:lang w:val="sr-Latn-RS"/>
              </w:rPr>
              <w:t xml:space="preserve"> Formiranje korisničkog uputstva</w:t>
            </w:r>
          </w:p>
        </w:tc>
      </w:tr>
      <w:tr w:rsidR="001A1970" w:rsidRPr="006F38CF" w14:paraId="697F181F" w14:textId="77777777" w:rsidTr="005321D3">
        <w:trPr>
          <w:trHeight w:val="493"/>
        </w:trPr>
        <w:tc>
          <w:tcPr>
            <w:tcW w:w="2114" w:type="dxa"/>
            <w:vAlign w:val="center"/>
          </w:tcPr>
          <w:p w14:paraId="753D3A8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8FC7B5B" w14:textId="77777777" w:rsidR="001A1970" w:rsidRPr="006F38CF" w:rsidRDefault="001A1970" w:rsidP="005321D3">
            <w:pPr>
              <w:rPr>
                <w:rFonts w:asciiTheme="minorHAnsi" w:hAnsiTheme="minorHAnsi"/>
                <w:szCs w:val="22"/>
                <w:lang w:val="en-GB"/>
              </w:rPr>
            </w:pPr>
          </w:p>
        </w:tc>
        <w:tc>
          <w:tcPr>
            <w:tcW w:w="2556" w:type="dxa"/>
            <w:vAlign w:val="center"/>
          </w:tcPr>
          <w:p w14:paraId="19153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5D335D5D"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16919147" w14:textId="77777777" w:rsidR="001A1970" w:rsidRPr="006F38CF" w:rsidRDefault="001A1970" w:rsidP="005321D3">
            <w:pPr>
              <w:rPr>
                <w:rFonts w:asciiTheme="minorHAnsi" w:hAnsiTheme="minorHAnsi"/>
                <w:szCs w:val="22"/>
                <w:lang w:val="en-GB"/>
              </w:rPr>
            </w:pPr>
          </w:p>
        </w:tc>
      </w:tr>
      <w:tr w:rsidR="001A1970" w:rsidRPr="006F38CF" w14:paraId="4BDC3EAE" w14:textId="77777777" w:rsidTr="005321D3">
        <w:trPr>
          <w:trHeight w:val="493"/>
        </w:trPr>
        <w:tc>
          <w:tcPr>
            <w:tcW w:w="2114" w:type="dxa"/>
            <w:vAlign w:val="center"/>
          </w:tcPr>
          <w:p w14:paraId="4BCD5A7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0147514" w14:textId="77777777" w:rsidR="001A1970" w:rsidRPr="006F38CF" w:rsidRDefault="001A1970" w:rsidP="005321D3">
            <w:pPr>
              <w:rPr>
                <w:rFonts w:asciiTheme="minorHAnsi" w:hAnsiTheme="minorHAnsi"/>
                <w:szCs w:val="22"/>
                <w:lang w:val="en-GB"/>
              </w:rPr>
            </w:pPr>
          </w:p>
        </w:tc>
      </w:tr>
      <w:tr w:rsidR="001A1970" w:rsidRPr="006F38CF" w14:paraId="66C4D7B0" w14:textId="77777777" w:rsidTr="005321D3">
        <w:trPr>
          <w:trHeight w:val="493"/>
        </w:trPr>
        <w:tc>
          <w:tcPr>
            <w:tcW w:w="2114" w:type="dxa"/>
            <w:vAlign w:val="center"/>
          </w:tcPr>
          <w:p w14:paraId="5B5D7E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CD6D718"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9066BEA"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1666D2B1" w14:textId="77777777" w:rsidR="001A1970" w:rsidRDefault="001A1970" w:rsidP="001A1970">
            <w:pPr>
              <w:pStyle w:val="ListParagraph"/>
              <w:numPr>
                <w:ilvl w:val="0"/>
                <w:numId w:val="24"/>
              </w:numPr>
              <w:rPr>
                <w:szCs w:val="22"/>
                <w:lang w:val="en-GB"/>
              </w:rPr>
            </w:pPr>
            <w:r w:rsidRPr="009D4577">
              <w:rPr>
                <w:szCs w:val="22"/>
                <w:lang w:val="en-GB"/>
              </w:rPr>
              <w:t xml:space="preserve">Arcturos </w:t>
            </w:r>
            <w:r>
              <w:rPr>
                <w:szCs w:val="22"/>
                <w:lang w:val="en-GB"/>
              </w:rPr>
              <w:t>–</w:t>
            </w:r>
            <w:r w:rsidRPr="009D4577">
              <w:rPr>
                <w:szCs w:val="22"/>
                <w:lang w:val="en-GB"/>
              </w:rPr>
              <w:t xml:space="preserve"> Grčka</w:t>
            </w:r>
          </w:p>
          <w:p w14:paraId="01AD8C3F"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79EA0C59"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2E8ACC5"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5338C47A"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3D65E07" w14:textId="77777777" w:rsidR="001A1970" w:rsidRDefault="001A1970" w:rsidP="001A1970">
            <w:pPr>
              <w:pStyle w:val="ListParagraph"/>
              <w:numPr>
                <w:ilvl w:val="0"/>
                <w:numId w:val="24"/>
              </w:numPr>
              <w:rPr>
                <w:szCs w:val="22"/>
                <w:lang w:val="en-GB"/>
              </w:rPr>
            </w:pPr>
            <w:r w:rsidRPr="009D4577">
              <w:rPr>
                <w:szCs w:val="22"/>
                <w:lang w:val="en-GB"/>
              </w:rPr>
              <w:t>BES – Bugarska</w:t>
            </w:r>
          </w:p>
          <w:p w14:paraId="11E206FE"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2732E696"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E09D2B1" w14:textId="77777777" w:rsidTr="005321D3">
        <w:trPr>
          <w:trHeight w:val="493"/>
        </w:trPr>
        <w:tc>
          <w:tcPr>
            <w:tcW w:w="2114" w:type="dxa"/>
            <w:vAlign w:val="center"/>
          </w:tcPr>
          <w:p w14:paraId="28937AE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3CDF4623"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why the task cannot be </w:t>
            </w:r>
            <w:r w:rsidRPr="00F76789">
              <w:rPr>
                <w:rFonts w:asciiTheme="minorHAnsi" w:hAnsiTheme="minorHAnsi"/>
                <w:i/>
                <w:lang w:val="en-GB"/>
              </w:rPr>
              <w:lastRenderedPageBreak/>
              <w:t>performed by the partner.</w:t>
            </w:r>
          </w:p>
        </w:tc>
        <w:tc>
          <w:tcPr>
            <w:tcW w:w="7525" w:type="dxa"/>
            <w:gridSpan w:val="4"/>
          </w:tcPr>
          <w:p w14:paraId="5C929277" w14:textId="77777777" w:rsidR="001A1970" w:rsidRPr="006F38CF" w:rsidRDefault="001A1970" w:rsidP="005321D3">
            <w:pPr>
              <w:rPr>
                <w:rFonts w:asciiTheme="minorHAnsi" w:hAnsiTheme="minorHAnsi"/>
                <w:szCs w:val="22"/>
                <w:lang w:val="en-GB"/>
              </w:rPr>
            </w:pPr>
          </w:p>
        </w:tc>
      </w:tr>
    </w:tbl>
    <w:p w14:paraId="59E4CCFB" w14:textId="77777777" w:rsidR="001A1970" w:rsidRPr="006F38CF" w:rsidRDefault="001A1970" w:rsidP="001A1970">
      <w:pPr>
        <w:rPr>
          <w:b/>
        </w:rPr>
      </w:pPr>
    </w:p>
    <w:p w14:paraId="39989C9D" w14:textId="77777777" w:rsidR="001A1970" w:rsidRPr="006F38CF" w:rsidRDefault="001A1970" w:rsidP="001A1970">
      <w:pPr>
        <w:rPr>
          <w:b/>
          <w:szCs w:val="24"/>
        </w:rPr>
      </w:pPr>
      <w:r w:rsidRPr="006F38CF">
        <w:rPr>
          <w:b/>
          <w:szCs w:val="24"/>
        </w:rPr>
        <w:t>Deliverables/results/outcomes</w:t>
      </w:r>
    </w:p>
    <w:p w14:paraId="2EBD0E4D"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77AC5799" w14:textId="77777777" w:rsidTr="005321D3">
        <w:tc>
          <w:tcPr>
            <w:tcW w:w="2127" w:type="dxa"/>
            <w:vMerge w:val="restart"/>
            <w:vAlign w:val="center"/>
          </w:tcPr>
          <w:p w14:paraId="25DA5C9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51EE4A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D376FD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2C9ED95" w14:textId="77777777" w:rsidR="001A1970" w:rsidRPr="00CD773F" w:rsidRDefault="001A1970" w:rsidP="005321D3">
            <w:pPr>
              <w:jc w:val="right"/>
              <w:rPr>
                <w:rFonts w:asciiTheme="minorHAnsi" w:hAnsiTheme="minorHAnsi"/>
                <w:b/>
                <w:lang w:val="en-GB"/>
              </w:rPr>
            </w:pPr>
            <w:r>
              <w:rPr>
                <w:rFonts w:asciiTheme="minorHAnsi" w:hAnsiTheme="minorHAnsi"/>
                <w:b/>
                <w:lang w:val="en-GB"/>
              </w:rPr>
              <w:t>A.4.1.</w:t>
            </w:r>
          </w:p>
        </w:tc>
      </w:tr>
      <w:tr w:rsidR="001A1970" w:rsidRPr="006F38CF" w14:paraId="7F02CB15" w14:textId="77777777" w:rsidTr="005321D3">
        <w:tc>
          <w:tcPr>
            <w:tcW w:w="2127" w:type="dxa"/>
            <w:vMerge/>
            <w:vAlign w:val="center"/>
          </w:tcPr>
          <w:p w14:paraId="29A98D0F" w14:textId="77777777" w:rsidR="001A1970" w:rsidRPr="006F38CF" w:rsidRDefault="001A1970" w:rsidP="005321D3">
            <w:pPr>
              <w:rPr>
                <w:rFonts w:asciiTheme="minorHAnsi" w:hAnsiTheme="minorHAnsi"/>
                <w:lang w:val="en-GB"/>
              </w:rPr>
            </w:pPr>
          </w:p>
        </w:tc>
        <w:tc>
          <w:tcPr>
            <w:tcW w:w="1984" w:type="dxa"/>
            <w:vAlign w:val="center"/>
          </w:tcPr>
          <w:p w14:paraId="68953151"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E91EB75" w14:textId="77777777" w:rsidR="001A1970" w:rsidRPr="00AC2B3C" w:rsidRDefault="001A1970" w:rsidP="005321D3">
            <w:pPr>
              <w:rPr>
                <w:bCs/>
                <w:lang w:val="sr-Latn-RS"/>
              </w:rPr>
            </w:pPr>
            <w:r w:rsidRPr="00673430">
              <w:rPr>
                <w:bCs/>
                <w:lang w:val="sr-Latn-RS"/>
              </w:rPr>
              <w:t>De</w:t>
            </w:r>
            <w:r>
              <w:rPr>
                <w:bCs/>
                <w:lang w:val="sr-Latn-RS"/>
              </w:rPr>
              <w:t>finisanje opšteg cilja projekta</w:t>
            </w:r>
          </w:p>
        </w:tc>
      </w:tr>
      <w:tr w:rsidR="001A1970" w:rsidRPr="006F38CF" w14:paraId="61EF3C57" w14:textId="77777777" w:rsidTr="005321D3">
        <w:trPr>
          <w:trHeight w:val="472"/>
        </w:trPr>
        <w:tc>
          <w:tcPr>
            <w:tcW w:w="2127" w:type="dxa"/>
            <w:vMerge/>
            <w:vAlign w:val="center"/>
          </w:tcPr>
          <w:p w14:paraId="2935CDD4" w14:textId="77777777" w:rsidR="001A1970" w:rsidRPr="006F38CF" w:rsidRDefault="001A1970" w:rsidP="005321D3">
            <w:pPr>
              <w:rPr>
                <w:rFonts w:asciiTheme="minorHAnsi" w:hAnsiTheme="minorHAnsi"/>
                <w:lang w:val="en-GB"/>
              </w:rPr>
            </w:pPr>
          </w:p>
        </w:tc>
        <w:tc>
          <w:tcPr>
            <w:tcW w:w="1984" w:type="dxa"/>
            <w:vAlign w:val="center"/>
          </w:tcPr>
          <w:p w14:paraId="102618C2"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907CAE" w14:textId="77777777" w:rsidR="001A1970" w:rsidRPr="006F38CF" w:rsidRDefault="005321D3" w:rsidP="005321D3">
            <w:pPr>
              <w:rPr>
                <w:rFonts w:asciiTheme="minorHAnsi" w:hAnsiTheme="minorHAnsi"/>
                <w:color w:val="000000"/>
                <w:lang w:val="en-GB"/>
              </w:rPr>
            </w:pPr>
            <w:sdt>
              <w:sdtPr>
                <w:rPr>
                  <w:color w:val="000000"/>
                </w:rPr>
                <w:id w:val="-3696906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20BED82" w14:textId="77777777" w:rsidR="001A1970" w:rsidRPr="006F38CF" w:rsidRDefault="005321D3" w:rsidP="005321D3">
            <w:pPr>
              <w:rPr>
                <w:rFonts w:asciiTheme="minorHAnsi" w:hAnsiTheme="minorHAnsi"/>
                <w:color w:val="000000"/>
                <w:lang w:val="en-GB"/>
              </w:rPr>
            </w:pPr>
            <w:sdt>
              <w:sdtPr>
                <w:rPr>
                  <w:color w:val="000000"/>
                </w:rPr>
                <w:id w:val="-607915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A38D4F" w14:textId="77777777" w:rsidR="001A1970" w:rsidRPr="006F38CF" w:rsidRDefault="005321D3" w:rsidP="005321D3">
            <w:pPr>
              <w:rPr>
                <w:rFonts w:asciiTheme="minorHAnsi" w:hAnsiTheme="minorHAnsi"/>
                <w:color w:val="000000"/>
                <w:lang w:val="en-GB"/>
              </w:rPr>
            </w:pPr>
            <w:sdt>
              <w:sdtPr>
                <w:rPr>
                  <w:color w:val="000000"/>
                </w:rPr>
                <w:id w:val="13491432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370FDEB" w14:textId="77777777" w:rsidR="001A1970" w:rsidRPr="006F38CF" w:rsidRDefault="005321D3" w:rsidP="005321D3">
            <w:pPr>
              <w:rPr>
                <w:rFonts w:asciiTheme="minorHAnsi" w:hAnsiTheme="minorHAnsi"/>
                <w:color w:val="000000"/>
                <w:lang w:val="en-GB"/>
              </w:rPr>
            </w:pPr>
            <w:sdt>
              <w:sdtPr>
                <w:rPr>
                  <w:color w:val="000000"/>
                </w:rPr>
                <w:id w:val="159713113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0CA01B5" w14:textId="77777777" w:rsidR="001A1970" w:rsidRPr="006F38CF" w:rsidRDefault="005321D3" w:rsidP="005321D3">
            <w:pPr>
              <w:rPr>
                <w:rFonts w:asciiTheme="minorHAnsi" w:hAnsiTheme="minorHAnsi"/>
                <w:color w:val="000000"/>
                <w:lang w:val="en-GB"/>
              </w:rPr>
            </w:pPr>
            <w:sdt>
              <w:sdtPr>
                <w:rPr>
                  <w:color w:val="000000"/>
                </w:rPr>
                <w:id w:val="20385356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0B02E5B" w14:textId="77777777" w:rsidR="001A1970" w:rsidRPr="006F38CF" w:rsidRDefault="005321D3" w:rsidP="005321D3">
            <w:pPr>
              <w:rPr>
                <w:rFonts w:asciiTheme="minorHAnsi" w:hAnsiTheme="minorHAnsi"/>
                <w:color w:val="000000"/>
                <w:lang w:val="en-GB"/>
              </w:rPr>
            </w:pPr>
            <w:sdt>
              <w:sdtPr>
                <w:rPr>
                  <w:color w:val="000000"/>
                </w:rPr>
                <w:id w:val="-1935965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D9D55FC" w14:textId="77777777" w:rsidTr="005321D3">
        <w:tc>
          <w:tcPr>
            <w:tcW w:w="2127" w:type="dxa"/>
            <w:vMerge/>
            <w:vAlign w:val="center"/>
          </w:tcPr>
          <w:p w14:paraId="31EAAE66" w14:textId="77777777" w:rsidR="001A1970" w:rsidRPr="006F38CF" w:rsidRDefault="001A1970" w:rsidP="005321D3">
            <w:pPr>
              <w:rPr>
                <w:rFonts w:asciiTheme="minorHAnsi" w:hAnsiTheme="minorHAnsi"/>
                <w:lang w:val="en-GB"/>
              </w:rPr>
            </w:pPr>
          </w:p>
        </w:tc>
        <w:tc>
          <w:tcPr>
            <w:tcW w:w="1984" w:type="dxa"/>
            <w:vAlign w:val="center"/>
          </w:tcPr>
          <w:p w14:paraId="13313BE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2D3ACE9" w14:textId="77777777" w:rsidR="001A1970" w:rsidRPr="006F38CF" w:rsidRDefault="001A1970" w:rsidP="005321D3">
            <w:pPr>
              <w:rPr>
                <w:rFonts w:asciiTheme="minorHAnsi" w:hAnsiTheme="minorHAnsi"/>
                <w:szCs w:val="22"/>
                <w:lang w:val="en-GB"/>
              </w:rPr>
            </w:pPr>
          </w:p>
        </w:tc>
      </w:tr>
      <w:tr w:rsidR="001A1970" w:rsidRPr="006F38CF" w14:paraId="2CBFB4BA" w14:textId="77777777" w:rsidTr="005321D3">
        <w:trPr>
          <w:trHeight w:val="47"/>
        </w:trPr>
        <w:tc>
          <w:tcPr>
            <w:tcW w:w="2127" w:type="dxa"/>
            <w:vMerge/>
            <w:vAlign w:val="center"/>
          </w:tcPr>
          <w:p w14:paraId="47F8A19A" w14:textId="77777777" w:rsidR="001A1970" w:rsidRPr="006F38CF" w:rsidRDefault="001A1970" w:rsidP="005321D3">
            <w:pPr>
              <w:rPr>
                <w:rFonts w:asciiTheme="minorHAnsi" w:hAnsiTheme="minorHAnsi"/>
                <w:lang w:val="en-GB"/>
              </w:rPr>
            </w:pPr>
          </w:p>
        </w:tc>
        <w:tc>
          <w:tcPr>
            <w:tcW w:w="1984" w:type="dxa"/>
            <w:vAlign w:val="center"/>
          </w:tcPr>
          <w:p w14:paraId="285C70E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D652815" w14:textId="77777777" w:rsidR="001A1970" w:rsidRPr="006F38CF" w:rsidRDefault="001A1970" w:rsidP="005321D3">
            <w:pPr>
              <w:rPr>
                <w:rFonts w:asciiTheme="minorHAnsi" w:hAnsiTheme="minorHAnsi"/>
                <w:szCs w:val="22"/>
                <w:lang w:val="en-GB"/>
              </w:rPr>
            </w:pPr>
          </w:p>
        </w:tc>
      </w:tr>
      <w:tr w:rsidR="001A1970" w:rsidRPr="006F38CF" w14:paraId="49FBA2D1" w14:textId="77777777" w:rsidTr="005321D3">
        <w:trPr>
          <w:trHeight w:val="404"/>
        </w:trPr>
        <w:tc>
          <w:tcPr>
            <w:tcW w:w="2127" w:type="dxa"/>
            <w:vAlign w:val="center"/>
          </w:tcPr>
          <w:p w14:paraId="51850A3A" w14:textId="77777777" w:rsidR="001A1970" w:rsidRPr="006F38CF" w:rsidRDefault="001A1970" w:rsidP="005321D3">
            <w:pPr>
              <w:rPr>
                <w:rFonts w:asciiTheme="minorHAnsi" w:hAnsiTheme="minorHAnsi"/>
                <w:lang w:val="en-GB"/>
              </w:rPr>
            </w:pPr>
          </w:p>
        </w:tc>
        <w:tc>
          <w:tcPr>
            <w:tcW w:w="1984" w:type="dxa"/>
            <w:vAlign w:val="center"/>
          </w:tcPr>
          <w:p w14:paraId="77E637E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5FC454E"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0D5E4A25" w14:textId="77777777" w:rsidTr="005321D3">
        <w:trPr>
          <w:trHeight w:val="482"/>
        </w:trPr>
        <w:tc>
          <w:tcPr>
            <w:tcW w:w="2127" w:type="dxa"/>
            <w:vMerge w:val="restart"/>
            <w:vAlign w:val="center"/>
          </w:tcPr>
          <w:p w14:paraId="55A211D4"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92CD0E" w14:textId="77777777" w:rsidR="001A1970" w:rsidRPr="006F38CF" w:rsidRDefault="005321D3" w:rsidP="005321D3">
            <w:pPr>
              <w:rPr>
                <w:rFonts w:asciiTheme="minorHAnsi" w:hAnsiTheme="minorHAnsi"/>
                <w:lang w:val="en-GB"/>
              </w:rPr>
            </w:pPr>
            <w:sdt>
              <w:sdtPr>
                <w:rPr>
                  <w:color w:val="000000"/>
                </w:rPr>
                <w:id w:val="-19777441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BD1602A" w14:textId="77777777" w:rsidR="001A1970" w:rsidRPr="006F38CF" w:rsidRDefault="005321D3" w:rsidP="005321D3">
            <w:pPr>
              <w:rPr>
                <w:rFonts w:asciiTheme="minorHAnsi" w:hAnsiTheme="minorHAnsi"/>
                <w:lang w:val="en-GB"/>
              </w:rPr>
            </w:pPr>
            <w:sdt>
              <w:sdtPr>
                <w:rPr>
                  <w:color w:val="000000"/>
                </w:rPr>
                <w:id w:val="1871099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A62E914" w14:textId="77777777" w:rsidR="001A1970" w:rsidRPr="006F38CF" w:rsidRDefault="005321D3" w:rsidP="005321D3">
            <w:pPr>
              <w:rPr>
                <w:rFonts w:asciiTheme="minorHAnsi" w:hAnsiTheme="minorHAnsi"/>
                <w:lang w:val="en-GB"/>
              </w:rPr>
            </w:pPr>
            <w:sdt>
              <w:sdtPr>
                <w:rPr>
                  <w:color w:val="000000"/>
                </w:rPr>
                <w:id w:val="-1380932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F94521F" w14:textId="77777777" w:rsidR="001A1970" w:rsidRPr="006F38CF" w:rsidRDefault="005321D3" w:rsidP="005321D3">
            <w:pPr>
              <w:rPr>
                <w:rFonts w:asciiTheme="minorHAnsi" w:hAnsiTheme="minorHAnsi"/>
                <w:lang w:val="en-GB"/>
              </w:rPr>
            </w:pPr>
            <w:sdt>
              <w:sdtPr>
                <w:rPr>
                  <w:color w:val="000000"/>
                </w:rPr>
                <w:id w:val="11370716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81F4F65" w14:textId="77777777" w:rsidR="001A1970" w:rsidRPr="006F38CF" w:rsidRDefault="005321D3" w:rsidP="005321D3">
            <w:pPr>
              <w:rPr>
                <w:rFonts w:asciiTheme="minorHAnsi" w:hAnsiTheme="minorHAnsi"/>
                <w:lang w:val="en-GB"/>
              </w:rPr>
            </w:pPr>
            <w:sdt>
              <w:sdtPr>
                <w:rPr>
                  <w:color w:val="000000"/>
                </w:rPr>
                <w:id w:val="15062469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435B141" w14:textId="77777777" w:rsidR="001A1970" w:rsidRPr="006F38CF" w:rsidRDefault="005321D3" w:rsidP="005321D3">
            <w:pPr>
              <w:rPr>
                <w:rFonts w:asciiTheme="minorHAnsi" w:hAnsiTheme="minorHAnsi"/>
                <w:lang w:val="en-GB"/>
              </w:rPr>
            </w:pPr>
            <w:sdt>
              <w:sdtPr>
                <w:rPr>
                  <w:color w:val="000000"/>
                </w:rPr>
                <w:id w:val="58935141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ADDE31A" w14:textId="77777777" w:rsidR="001A1970" w:rsidRPr="006F38CF" w:rsidRDefault="005321D3" w:rsidP="005321D3">
            <w:pPr>
              <w:rPr>
                <w:rFonts w:asciiTheme="minorHAnsi" w:hAnsiTheme="minorHAnsi"/>
                <w:lang w:val="en-GB"/>
              </w:rPr>
            </w:pPr>
            <w:sdt>
              <w:sdtPr>
                <w:rPr>
                  <w:color w:val="000000"/>
                </w:rPr>
                <w:id w:val="11977325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43AAFE6" w14:textId="77777777" w:rsidTr="005321D3">
        <w:trPr>
          <w:trHeight w:val="482"/>
        </w:trPr>
        <w:tc>
          <w:tcPr>
            <w:tcW w:w="2127" w:type="dxa"/>
            <w:vMerge/>
            <w:vAlign w:val="center"/>
          </w:tcPr>
          <w:p w14:paraId="754F1DEB"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73BAE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9758E9"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AA26C7E" w14:textId="77777777" w:rsidTr="005321D3">
        <w:trPr>
          <w:trHeight w:val="840"/>
        </w:trPr>
        <w:tc>
          <w:tcPr>
            <w:tcW w:w="2127" w:type="dxa"/>
            <w:tcBorders>
              <w:right w:val="single" w:sz="4" w:space="0" w:color="auto"/>
            </w:tcBorders>
            <w:vAlign w:val="center"/>
          </w:tcPr>
          <w:p w14:paraId="2A7AC8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68989A" w14:textId="77777777" w:rsidR="001A1970" w:rsidRPr="006F38CF" w:rsidRDefault="005321D3" w:rsidP="005321D3">
            <w:pPr>
              <w:rPr>
                <w:rFonts w:asciiTheme="minorHAnsi" w:hAnsiTheme="minorHAnsi"/>
                <w:lang w:val="en-GB"/>
              </w:rPr>
            </w:pPr>
            <w:sdt>
              <w:sdtPr>
                <w:rPr>
                  <w:color w:val="000000"/>
                </w:rPr>
                <w:id w:val="-11767989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2333109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EB327F6" w14:textId="77777777" w:rsidR="001A1970" w:rsidRPr="006F38CF" w:rsidRDefault="005321D3" w:rsidP="005321D3">
            <w:pPr>
              <w:rPr>
                <w:rFonts w:asciiTheme="minorHAnsi" w:hAnsiTheme="minorHAnsi"/>
                <w:lang w:val="en-GB"/>
              </w:rPr>
            </w:pPr>
            <w:sdt>
              <w:sdtPr>
                <w:rPr>
                  <w:color w:val="000000"/>
                </w:rPr>
                <w:id w:val="-201706798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5A10BDF1" w14:textId="77777777" w:rsidR="001A1970" w:rsidRPr="006F38CF" w:rsidRDefault="005321D3" w:rsidP="005321D3">
            <w:pPr>
              <w:rPr>
                <w:rFonts w:asciiTheme="minorHAnsi" w:hAnsiTheme="minorHAnsi"/>
                <w:lang w:val="en-GB"/>
              </w:rPr>
            </w:pPr>
            <w:sdt>
              <w:sdtPr>
                <w:rPr>
                  <w:color w:val="000000"/>
                </w:rPr>
                <w:id w:val="17446076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F539B85" w14:textId="77777777" w:rsidR="001A1970" w:rsidRPr="006F38CF" w:rsidRDefault="005321D3" w:rsidP="005321D3">
            <w:pPr>
              <w:rPr>
                <w:rFonts w:asciiTheme="minorHAnsi" w:hAnsiTheme="minorHAnsi"/>
                <w:lang w:val="en-GB"/>
              </w:rPr>
            </w:pPr>
            <w:sdt>
              <w:sdtPr>
                <w:rPr>
                  <w:color w:val="000000"/>
                </w:rPr>
                <w:id w:val="69589152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5821668" w14:textId="77777777" w:rsidR="001A1970" w:rsidRPr="006F38CF" w:rsidRDefault="005321D3" w:rsidP="005321D3">
            <w:pPr>
              <w:rPr>
                <w:rFonts w:asciiTheme="minorHAnsi" w:hAnsiTheme="minorHAnsi"/>
                <w:lang w:val="en-GB"/>
              </w:rPr>
            </w:pPr>
            <w:sdt>
              <w:sdtPr>
                <w:rPr>
                  <w:color w:val="000000"/>
                </w:rPr>
                <w:id w:val="115926596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4292060"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352559B" w14:textId="77777777" w:rsidTr="005321D3">
        <w:tc>
          <w:tcPr>
            <w:tcW w:w="2127" w:type="dxa"/>
            <w:vMerge w:val="restart"/>
            <w:vAlign w:val="center"/>
          </w:tcPr>
          <w:p w14:paraId="78CBCD6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94C489"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F44920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4A2598D" w14:textId="77777777" w:rsidR="001A1970" w:rsidRPr="00CD773F" w:rsidRDefault="001A1970" w:rsidP="005321D3">
            <w:pPr>
              <w:jc w:val="right"/>
              <w:rPr>
                <w:rFonts w:asciiTheme="minorHAnsi" w:hAnsiTheme="minorHAnsi"/>
                <w:b/>
                <w:lang w:val="en-GB"/>
              </w:rPr>
            </w:pPr>
            <w:r>
              <w:rPr>
                <w:rFonts w:asciiTheme="minorHAnsi" w:hAnsiTheme="minorHAnsi"/>
                <w:b/>
                <w:lang w:val="en-GB"/>
              </w:rPr>
              <w:t>A.4.2.</w:t>
            </w:r>
          </w:p>
        </w:tc>
      </w:tr>
      <w:tr w:rsidR="001A1970" w:rsidRPr="00AC2B3C" w14:paraId="593C5D11" w14:textId="77777777" w:rsidTr="005321D3">
        <w:tc>
          <w:tcPr>
            <w:tcW w:w="2127" w:type="dxa"/>
            <w:vMerge/>
            <w:vAlign w:val="center"/>
          </w:tcPr>
          <w:p w14:paraId="38AAFDEA" w14:textId="77777777" w:rsidR="001A1970" w:rsidRPr="006F38CF" w:rsidRDefault="001A1970" w:rsidP="005321D3">
            <w:pPr>
              <w:rPr>
                <w:rFonts w:asciiTheme="minorHAnsi" w:hAnsiTheme="minorHAnsi"/>
                <w:lang w:val="en-GB"/>
              </w:rPr>
            </w:pPr>
          </w:p>
        </w:tc>
        <w:tc>
          <w:tcPr>
            <w:tcW w:w="1984" w:type="dxa"/>
            <w:vAlign w:val="center"/>
          </w:tcPr>
          <w:p w14:paraId="12DBD55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6947AEC" w14:textId="77777777" w:rsidR="001A1970" w:rsidRPr="00AC2B3C" w:rsidRDefault="001A1970" w:rsidP="005321D3">
            <w:pPr>
              <w:rPr>
                <w:bCs/>
                <w:lang w:val="sr-Latn-RS"/>
              </w:rPr>
            </w:pPr>
            <w:r>
              <w:rPr>
                <w:bCs/>
                <w:lang w:val="sr-Latn-RS"/>
              </w:rPr>
              <w:t>Plan realizacije projekta</w:t>
            </w:r>
          </w:p>
        </w:tc>
      </w:tr>
      <w:tr w:rsidR="001A1970" w:rsidRPr="006F38CF" w14:paraId="449E063D" w14:textId="77777777" w:rsidTr="005321D3">
        <w:trPr>
          <w:trHeight w:val="472"/>
        </w:trPr>
        <w:tc>
          <w:tcPr>
            <w:tcW w:w="2127" w:type="dxa"/>
            <w:vMerge/>
            <w:vAlign w:val="center"/>
          </w:tcPr>
          <w:p w14:paraId="7BCB2AE4" w14:textId="77777777" w:rsidR="001A1970" w:rsidRPr="006F38CF" w:rsidRDefault="001A1970" w:rsidP="005321D3">
            <w:pPr>
              <w:rPr>
                <w:rFonts w:asciiTheme="minorHAnsi" w:hAnsiTheme="minorHAnsi"/>
                <w:lang w:val="en-GB"/>
              </w:rPr>
            </w:pPr>
          </w:p>
        </w:tc>
        <w:tc>
          <w:tcPr>
            <w:tcW w:w="1984" w:type="dxa"/>
            <w:vAlign w:val="center"/>
          </w:tcPr>
          <w:p w14:paraId="3C39653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0EDAB1B" w14:textId="77777777" w:rsidR="001A1970" w:rsidRPr="006F38CF" w:rsidRDefault="005321D3" w:rsidP="005321D3">
            <w:pPr>
              <w:rPr>
                <w:rFonts w:asciiTheme="minorHAnsi" w:hAnsiTheme="minorHAnsi"/>
                <w:color w:val="000000"/>
                <w:lang w:val="en-GB"/>
              </w:rPr>
            </w:pPr>
            <w:sdt>
              <w:sdtPr>
                <w:rPr>
                  <w:color w:val="000000"/>
                </w:rPr>
                <w:id w:val="-9313569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38C9EB66" w14:textId="77777777" w:rsidR="001A1970" w:rsidRPr="006F38CF" w:rsidRDefault="005321D3" w:rsidP="005321D3">
            <w:pPr>
              <w:rPr>
                <w:rFonts w:asciiTheme="minorHAnsi" w:hAnsiTheme="minorHAnsi"/>
                <w:color w:val="000000"/>
                <w:lang w:val="en-GB"/>
              </w:rPr>
            </w:pPr>
            <w:sdt>
              <w:sdtPr>
                <w:rPr>
                  <w:color w:val="000000"/>
                </w:rPr>
                <w:id w:val="8018842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5587190" w14:textId="77777777" w:rsidR="001A1970" w:rsidRPr="006F38CF" w:rsidRDefault="005321D3" w:rsidP="005321D3">
            <w:pPr>
              <w:rPr>
                <w:rFonts w:asciiTheme="minorHAnsi" w:hAnsiTheme="minorHAnsi"/>
                <w:color w:val="000000"/>
                <w:lang w:val="en-GB"/>
              </w:rPr>
            </w:pPr>
            <w:sdt>
              <w:sdtPr>
                <w:rPr>
                  <w:color w:val="000000"/>
                </w:rPr>
                <w:id w:val="-12641431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D096786" w14:textId="77777777" w:rsidR="001A1970" w:rsidRPr="006F38CF" w:rsidRDefault="005321D3" w:rsidP="005321D3">
            <w:pPr>
              <w:rPr>
                <w:rFonts w:asciiTheme="minorHAnsi" w:hAnsiTheme="minorHAnsi"/>
                <w:color w:val="000000"/>
                <w:lang w:val="en-GB"/>
              </w:rPr>
            </w:pPr>
            <w:sdt>
              <w:sdtPr>
                <w:rPr>
                  <w:color w:val="000000"/>
                </w:rPr>
                <w:id w:val="12396820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CD53ABA" w14:textId="77777777" w:rsidR="001A1970" w:rsidRPr="006F38CF" w:rsidRDefault="005321D3" w:rsidP="005321D3">
            <w:pPr>
              <w:rPr>
                <w:rFonts w:asciiTheme="minorHAnsi" w:hAnsiTheme="minorHAnsi"/>
                <w:color w:val="000000"/>
                <w:lang w:val="en-GB"/>
              </w:rPr>
            </w:pPr>
            <w:sdt>
              <w:sdtPr>
                <w:rPr>
                  <w:color w:val="000000"/>
                </w:rPr>
                <w:id w:val="12702711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B3AAA24" w14:textId="77777777" w:rsidR="001A1970" w:rsidRPr="006F38CF" w:rsidRDefault="005321D3" w:rsidP="005321D3">
            <w:pPr>
              <w:rPr>
                <w:rFonts w:asciiTheme="minorHAnsi" w:hAnsiTheme="minorHAnsi"/>
                <w:color w:val="000000"/>
                <w:lang w:val="en-GB"/>
              </w:rPr>
            </w:pPr>
            <w:sdt>
              <w:sdtPr>
                <w:rPr>
                  <w:color w:val="000000"/>
                </w:rPr>
                <w:id w:val="18855930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FCBB6E6" w14:textId="77777777" w:rsidTr="005321D3">
        <w:tc>
          <w:tcPr>
            <w:tcW w:w="2127" w:type="dxa"/>
            <w:vMerge/>
            <w:vAlign w:val="center"/>
          </w:tcPr>
          <w:p w14:paraId="7D622002" w14:textId="77777777" w:rsidR="001A1970" w:rsidRPr="006F38CF" w:rsidRDefault="001A1970" w:rsidP="005321D3">
            <w:pPr>
              <w:rPr>
                <w:rFonts w:asciiTheme="minorHAnsi" w:hAnsiTheme="minorHAnsi"/>
                <w:lang w:val="en-GB"/>
              </w:rPr>
            </w:pPr>
          </w:p>
        </w:tc>
        <w:tc>
          <w:tcPr>
            <w:tcW w:w="1984" w:type="dxa"/>
            <w:vAlign w:val="center"/>
          </w:tcPr>
          <w:p w14:paraId="3872E25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A62EA85" w14:textId="77777777" w:rsidR="001A1970" w:rsidRPr="006F38CF" w:rsidRDefault="001A1970" w:rsidP="005321D3">
            <w:pPr>
              <w:rPr>
                <w:rFonts w:asciiTheme="minorHAnsi" w:hAnsiTheme="minorHAnsi"/>
                <w:szCs w:val="22"/>
                <w:lang w:val="en-GB"/>
              </w:rPr>
            </w:pPr>
          </w:p>
        </w:tc>
      </w:tr>
      <w:tr w:rsidR="001A1970" w:rsidRPr="006F38CF" w14:paraId="15923B86" w14:textId="77777777" w:rsidTr="005321D3">
        <w:trPr>
          <w:trHeight w:val="47"/>
        </w:trPr>
        <w:tc>
          <w:tcPr>
            <w:tcW w:w="2127" w:type="dxa"/>
            <w:vMerge/>
            <w:vAlign w:val="center"/>
          </w:tcPr>
          <w:p w14:paraId="35347371" w14:textId="77777777" w:rsidR="001A1970" w:rsidRPr="006F38CF" w:rsidRDefault="001A1970" w:rsidP="005321D3">
            <w:pPr>
              <w:rPr>
                <w:rFonts w:asciiTheme="minorHAnsi" w:hAnsiTheme="minorHAnsi"/>
                <w:lang w:val="en-GB"/>
              </w:rPr>
            </w:pPr>
          </w:p>
        </w:tc>
        <w:tc>
          <w:tcPr>
            <w:tcW w:w="1984" w:type="dxa"/>
            <w:vAlign w:val="center"/>
          </w:tcPr>
          <w:p w14:paraId="383D806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A72EA46" w14:textId="77777777" w:rsidR="001A1970" w:rsidRPr="006F38CF" w:rsidRDefault="001A1970" w:rsidP="005321D3">
            <w:pPr>
              <w:rPr>
                <w:rFonts w:asciiTheme="minorHAnsi" w:hAnsiTheme="minorHAnsi"/>
                <w:szCs w:val="22"/>
                <w:lang w:val="en-GB"/>
              </w:rPr>
            </w:pPr>
          </w:p>
        </w:tc>
      </w:tr>
      <w:tr w:rsidR="001A1970" w:rsidRPr="006F38CF" w14:paraId="1A6BF58B" w14:textId="77777777" w:rsidTr="005321D3">
        <w:trPr>
          <w:trHeight w:val="404"/>
        </w:trPr>
        <w:tc>
          <w:tcPr>
            <w:tcW w:w="2127" w:type="dxa"/>
            <w:vAlign w:val="center"/>
          </w:tcPr>
          <w:p w14:paraId="26025115" w14:textId="77777777" w:rsidR="001A1970" w:rsidRPr="006F38CF" w:rsidRDefault="001A1970" w:rsidP="005321D3">
            <w:pPr>
              <w:rPr>
                <w:rFonts w:asciiTheme="minorHAnsi" w:hAnsiTheme="minorHAnsi"/>
                <w:lang w:val="en-GB"/>
              </w:rPr>
            </w:pPr>
          </w:p>
        </w:tc>
        <w:tc>
          <w:tcPr>
            <w:tcW w:w="1984" w:type="dxa"/>
            <w:vAlign w:val="center"/>
          </w:tcPr>
          <w:p w14:paraId="41ED5E7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A4D8173"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4A7C25E" w14:textId="77777777" w:rsidTr="005321D3">
        <w:trPr>
          <w:trHeight w:val="482"/>
        </w:trPr>
        <w:tc>
          <w:tcPr>
            <w:tcW w:w="2127" w:type="dxa"/>
            <w:vMerge w:val="restart"/>
            <w:vAlign w:val="center"/>
          </w:tcPr>
          <w:p w14:paraId="3AB7840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D50D2AA" w14:textId="77777777" w:rsidR="001A1970" w:rsidRPr="006F38CF" w:rsidRDefault="005321D3" w:rsidP="005321D3">
            <w:pPr>
              <w:rPr>
                <w:rFonts w:asciiTheme="minorHAnsi" w:hAnsiTheme="minorHAnsi"/>
                <w:lang w:val="en-GB"/>
              </w:rPr>
            </w:pPr>
            <w:sdt>
              <w:sdtPr>
                <w:rPr>
                  <w:color w:val="000000"/>
                </w:rPr>
                <w:id w:val="17470690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AEA099" w14:textId="77777777" w:rsidR="001A1970" w:rsidRPr="006F38CF" w:rsidRDefault="005321D3" w:rsidP="005321D3">
            <w:pPr>
              <w:rPr>
                <w:rFonts w:asciiTheme="minorHAnsi" w:hAnsiTheme="minorHAnsi"/>
                <w:lang w:val="en-GB"/>
              </w:rPr>
            </w:pPr>
            <w:sdt>
              <w:sdtPr>
                <w:rPr>
                  <w:color w:val="000000"/>
                </w:rPr>
                <w:id w:val="5850450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653C315" w14:textId="77777777" w:rsidR="001A1970" w:rsidRPr="006F38CF" w:rsidRDefault="005321D3" w:rsidP="005321D3">
            <w:pPr>
              <w:rPr>
                <w:rFonts w:asciiTheme="minorHAnsi" w:hAnsiTheme="minorHAnsi"/>
                <w:lang w:val="en-GB"/>
              </w:rPr>
            </w:pPr>
            <w:sdt>
              <w:sdtPr>
                <w:rPr>
                  <w:color w:val="000000"/>
                </w:rPr>
                <w:id w:val="-253747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266FCAA2" w14:textId="77777777" w:rsidR="001A1970" w:rsidRPr="006F38CF" w:rsidRDefault="005321D3" w:rsidP="005321D3">
            <w:pPr>
              <w:rPr>
                <w:rFonts w:asciiTheme="minorHAnsi" w:hAnsiTheme="minorHAnsi"/>
                <w:lang w:val="en-GB"/>
              </w:rPr>
            </w:pPr>
            <w:sdt>
              <w:sdtPr>
                <w:rPr>
                  <w:color w:val="000000"/>
                </w:rPr>
                <w:id w:val="-102393155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9BD5FB3" w14:textId="77777777" w:rsidR="001A1970" w:rsidRPr="006F38CF" w:rsidRDefault="005321D3" w:rsidP="005321D3">
            <w:pPr>
              <w:rPr>
                <w:rFonts w:asciiTheme="minorHAnsi" w:hAnsiTheme="minorHAnsi"/>
                <w:lang w:val="en-GB"/>
              </w:rPr>
            </w:pPr>
            <w:sdt>
              <w:sdtPr>
                <w:rPr>
                  <w:color w:val="000000"/>
                </w:rPr>
                <w:id w:val="-1739660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10D2E5E" w14:textId="77777777" w:rsidR="001A1970" w:rsidRPr="006F38CF" w:rsidRDefault="005321D3" w:rsidP="005321D3">
            <w:pPr>
              <w:rPr>
                <w:rFonts w:asciiTheme="minorHAnsi" w:hAnsiTheme="minorHAnsi"/>
                <w:lang w:val="en-GB"/>
              </w:rPr>
            </w:pPr>
            <w:sdt>
              <w:sdtPr>
                <w:rPr>
                  <w:color w:val="000000"/>
                </w:rPr>
                <w:id w:val="15347631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51B8ABE8" w14:textId="77777777" w:rsidR="001A1970" w:rsidRPr="006F38CF" w:rsidRDefault="005321D3" w:rsidP="005321D3">
            <w:pPr>
              <w:rPr>
                <w:rFonts w:asciiTheme="minorHAnsi" w:hAnsiTheme="minorHAnsi"/>
                <w:lang w:val="en-GB"/>
              </w:rPr>
            </w:pPr>
            <w:sdt>
              <w:sdtPr>
                <w:rPr>
                  <w:color w:val="000000"/>
                </w:rPr>
                <w:id w:val="-10294847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05B811D7" w14:textId="77777777" w:rsidTr="005321D3">
        <w:trPr>
          <w:trHeight w:val="482"/>
        </w:trPr>
        <w:tc>
          <w:tcPr>
            <w:tcW w:w="2127" w:type="dxa"/>
            <w:vMerge/>
            <w:vAlign w:val="center"/>
          </w:tcPr>
          <w:p w14:paraId="22D856E2"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089E18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49F136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63D04D9" w14:textId="77777777" w:rsidTr="005321D3">
        <w:trPr>
          <w:trHeight w:val="840"/>
        </w:trPr>
        <w:tc>
          <w:tcPr>
            <w:tcW w:w="2127" w:type="dxa"/>
            <w:tcBorders>
              <w:right w:val="single" w:sz="4" w:space="0" w:color="auto"/>
            </w:tcBorders>
            <w:vAlign w:val="center"/>
          </w:tcPr>
          <w:p w14:paraId="01911A2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6A53B16" w14:textId="77777777" w:rsidR="001A1970" w:rsidRPr="006F38CF" w:rsidRDefault="005321D3" w:rsidP="005321D3">
            <w:pPr>
              <w:rPr>
                <w:rFonts w:asciiTheme="minorHAnsi" w:hAnsiTheme="minorHAnsi"/>
                <w:lang w:val="en-GB"/>
              </w:rPr>
            </w:pPr>
            <w:sdt>
              <w:sdtPr>
                <w:rPr>
                  <w:color w:val="000000"/>
                </w:rPr>
                <w:id w:val="-1036525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6048819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BD88A90" w14:textId="77777777" w:rsidR="001A1970" w:rsidRPr="006F38CF" w:rsidRDefault="005321D3" w:rsidP="005321D3">
            <w:pPr>
              <w:rPr>
                <w:rFonts w:asciiTheme="minorHAnsi" w:hAnsiTheme="minorHAnsi"/>
                <w:lang w:val="en-GB"/>
              </w:rPr>
            </w:pPr>
            <w:sdt>
              <w:sdtPr>
                <w:rPr>
                  <w:color w:val="000000"/>
                </w:rPr>
                <w:id w:val="-7446506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D48BE3C" w14:textId="77777777" w:rsidR="001A1970" w:rsidRPr="006F38CF" w:rsidRDefault="005321D3" w:rsidP="005321D3">
            <w:pPr>
              <w:rPr>
                <w:rFonts w:asciiTheme="minorHAnsi" w:hAnsiTheme="minorHAnsi"/>
                <w:lang w:val="en-GB"/>
              </w:rPr>
            </w:pPr>
            <w:sdt>
              <w:sdtPr>
                <w:rPr>
                  <w:color w:val="000000"/>
                </w:rPr>
                <w:id w:val="4093595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AB6CA75" w14:textId="77777777" w:rsidR="001A1970" w:rsidRPr="006F38CF" w:rsidRDefault="005321D3" w:rsidP="005321D3">
            <w:pPr>
              <w:rPr>
                <w:rFonts w:asciiTheme="minorHAnsi" w:hAnsiTheme="minorHAnsi"/>
                <w:lang w:val="en-GB"/>
              </w:rPr>
            </w:pPr>
            <w:sdt>
              <w:sdtPr>
                <w:rPr>
                  <w:color w:val="000000"/>
                </w:rPr>
                <w:id w:val="-3417002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181A8FF" w14:textId="77777777" w:rsidR="001A1970" w:rsidRPr="006F38CF" w:rsidRDefault="005321D3" w:rsidP="005321D3">
            <w:pPr>
              <w:rPr>
                <w:rFonts w:asciiTheme="minorHAnsi" w:hAnsiTheme="minorHAnsi"/>
                <w:lang w:val="en-GB"/>
              </w:rPr>
            </w:pPr>
            <w:sdt>
              <w:sdtPr>
                <w:rPr>
                  <w:color w:val="000000"/>
                </w:rPr>
                <w:id w:val="11467797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DEFB3E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D2E3B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D4774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F1F0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0B1F59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28BC77" w14:textId="77777777" w:rsidR="001A1970" w:rsidRDefault="001A1970" w:rsidP="005321D3">
            <w:pPr>
              <w:jc w:val="right"/>
              <w:rPr>
                <w:rFonts w:asciiTheme="minorHAnsi" w:hAnsiTheme="minorHAnsi"/>
                <w:b/>
                <w:lang w:val="en-GB"/>
              </w:rPr>
            </w:pPr>
            <w:r>
              <w:rPr>
                <w:rFonts w:asciiTheme="minorHAnsi" w:hAnsiTheme="minorHAnsi"/>
                <w:b/>
                <w:lang w:val="en-GB"/>
              </w:rPr>
              <w:t>A.4.3.</w:t>
            </w:r>
          </w:p>
        </w:tc>
      </w:tr>
      <w:tr w:rsidR="001A1970" w14:paraId="29D10B4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75D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74EA1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4673B1" w14:textId="77777777" w:rsidR="001A1970" w:rsidRDefault="001A1970" w:rsidP="005321D3">
            <w:pPr>
              <w:rPr>
                <w:bCs/>
                <w:lang w:val="sr-Latn-RS"/>
              </w:rPr>
            </w:pPr>
            <w:r>
              <w:rPr>
                <w:bCs/>
                <w:lang w:val="sr-Latn-RS"/>
              </w:rPr>
              <w:t>Raspored aktivnosti</w:t>
            </w:r>
          </w:p>
        </w:tc>
      </w:tr>
      <w:tr w:rsidR="001A1970" w14:paraId="066461A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AA11D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7C0B3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67B0B" w14:textId="77777777" w:rsidR="001A1970" w:rsidRDefault="005321D3" w:rsidP="005321D3">
            <w:pPr>
              <w:rPr>
                <w:rFonts w:asciiTheme="minorHAnsi" w:hAnsiTheme="minorHAnsi"/>
                <w:color w:val="000000"/>
                <w:lang w:val="en-GB"/>
              </w:rPr>
            </w:pPr>
            <w:sdt>
              <w:sdtPr>
                <w:rPr>
                  <w:color w:val="000000"/>
                </w:rPr>
                <w:id w:val="84426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46B34D4" w14:textId="77777777" w:rsidR="001A1970" w:rsidRDefault="005321D3" w:rsidP="005321D3">
            <w:pPr>
              <w:rPr>
                <w:rFonts w:asciiTheme="minorHAnsi" w:hAnsiTheme="minorHAnsi"/>
                <w:color w:val="000000"/>
                <w:lang w:val="en-GB"/>
              </w:rPr>
            </w:pPr>
            <w:sdt>
              <w:sdtPr>
                <w:rPr>
                  <w:color w:val="000000"/>
                </w:rPr>
                <w:id w:val="-18357602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FD68F12" w14:textId="77777777" w:rsidR="001A1970" w:rsidRDefault="005321D3" w:rsidP="005321D3">
            <w:pPr>
              <w:rPr>
                <w:rFonts w:asciiTheme="minorHAnsi" w:hAnsiTheme="minorHAnsi"/>
                <w:color w:val="000000"/>
                <w:lang w:val="en-GB"/>
              </w:rPr>
            </w:pPr>
            <w:sdt>
              <w:sdtPr>
                <w:rPr>
                  <w:color w:val="000000"/>
                </w:rPr>
                <w:id w:val="117421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53B6826" w14:textId="77777777" w:rsidR="001A1970" w:rsidRDefault="005321D3" w:rsidP="005321D3">
            <w:pPr>
              <w:rPr>
                <w:rFonts w:asciiTheme="minorHAnsi" w:hAnsiTheme="minorHAnsi"/>
                <w:color w:val="000000"/>
                <w:lang w:val="en-GB"/>
              </w:rPr>
            </w:pPr>
            <w:sdt>
              <w:sdtPr>
                <w:rPr>
                  <w:color w:val="000000"/>
                </w:rPr>
                <w:id w:val="-2173548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3176600" w14:textId="77777777" w:rsidR="001A1970" w:rsidRDefault="005321D3" w:rsidP="005321D3">
            <w:pPr>
              <w:rPr>
                <w:rFonts w:asciiTheme="minorHAnsi" w:hAnsiTheme="minorHAnsi"/>
                <w:color w:val="000000"/>
                <w:lang w:val="en-GB"/>
              </w:rPr>
            </w:pPr>
            <w:sdt>
              <w:sdtPr>
                <w:rPr>
                  <w:color w:val="000000"/>
                </w:rPr>
                <w:id w:val="-19912475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3B0F2EE" w14:textId="77777777" w:rsidR="001A1970" w:rsidRDefault="005321D3" w:rsidP="005321D3">
            <w:pPr>
              <w:rPr>
                <w:rFonts w:asciiTheme="minorHAnsi" w:hAnsiTheme="minorHAnsi"/>
                <w:color w:val="000000"/>
                <w:lang w:val="en-GB"/>
              </w:rPr>
            </w:pPr>
            <w:sdt>
              <w:sdtPr>
                <w:rPr>
                  <w:color w:val="000000"/>
                </w:rPr>
                <w:id w:val="11334384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8A5293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4028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1518D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46598D6" w14:textId="77777777" w:rsidR="001A1970" w:rsidRDefault="001A1970" w:rsidP="005321D3">
            <w:pPr>
              <w:rPr>
                <w:rFonts w:asciiTheme="minorHAnsi" w:hAnsiTheme="minorHAnsi"/>
                <w:szCs w:val="22"/>
                <w:lang w:val="en-GB"/>
              </w:rPr>
            </w:pPr>
          </w:p>
        </w:tc>
      </w:tr>
      <w:tr w:rsidR="001A1970" w14:paraId="1EF76BE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2A80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099AC2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6D1CD2" w14:textId="77777777" w:rsidR="001A1970" w:rsidRDefault="001A1970" w:rsidP="005321D3">
            <w:pPr>
              <w:rPr>
                <w:rFonts w:asciiTheme="minorHAnsi" w:hAnsiTheme="minorHAnsi"/>
                <w:szCs w:val="22"/>
                <w:lang w:val="en-GB"/>
              </w:rPr>
            </w:pPr>
          </w:p>
        </w:tc>
      </w:tr>
      <w:tr w:rsidR="001A1970" w14:paraId="1E15200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4F4091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0D6E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F58F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54F3D8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B7B532A"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322DD4" w14:textId="77777777" w:rsidR="001A1970" w:rsidRDefault="005321D3" w:rsidP="005321D3">
            <w:pPr>
              <w:rPr>
                <w:rFonts w:asciiTheme="minorHAnsi" w:hAnsiTheme="minorHAnsi"/>
                <w:lang w:val="en-GB"/>
              </w:rPr>
            </w:pPr>
            <w:sdt>
              <w:sdtPr>
                <w:rPr>
                  <w:color w:val="000000"/>
                </w:rPr>
                <w:id w:val="13669564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114E100" w14:textId="77777777" w:rsidR="001A1970" w:rsidRDefault="005321D3" w:rsidP="005321D3">
            <w:pPr>
              <w:rPr>
                <w:rFonts w:asciiTheme="minorHAnsi" w:hAnsiTheme="minorHAnsi"/>
                <w:lang w:val="en-GB"/>
              </w:rPr>
            </w:pPr>
            <w:sdt>
              <w:sdtPr>
                <w:rPr>
                  <w:color w:val="000000"/>
                </w:rPr>
                <w:id w:val="2338936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908A5AC" w14:textId="77777777" w:rsidR="001A1970" w:rsidRDefault="005321D3" w:rsidP="005321D3">
            <w:pPr>
              <w:rPr>
                <w:rFonts w:asciiTheme="minorHAnsi" w:hAnsiTheme="minorHAnsi"/>
                <w:lang w:val="en-GB"/>
              </w:rPr>
            </w:pPr>
            <w:sdt>
              <w:sdtPr>
                <w:rPr>
                  <w:color w:val="000000"/>
                </w:rPr>
                <w:id w:val="-11703297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BC8AE2B" w14:textId="77777777" w:rsidR="001A1970" w:rsidRDefault="005321D3" w:rsidP="005321D3">
            <w:pPr>
              <w:rPr>
                <w:rFonts w:asciiTheme="minorHAnsi" w:hAnsiTheme="minorHAnsi"/>
                <w:lang w:val="en-GB"/>
              </w:rPr>
            </w:pPr>
            <w:sdt>
              <w:sdtPr>
                <w:rPr>
                  <w:color w:val="000000"/>
                </w:rPr>
                <w:id w:val="6754581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CE9D09" w14:textId="77777777" w:rsidR="001A1970" w:rsidRDefault="005321D3" w:rsidP="005321D3">
            <w:pPr>
              <w:rPr>
                <w:rFonts w:asciiTheme="minorHAnsi" w:hAnsiTheme="minorHAnsi"/>
                <w:lang w:val="en-GB"/>
              </w:rPr>
            </w:pPr>
            <w:sdt>
              <w:sdtPr>
                <w:rPr>
                  <w:color w:val="000000"/>
                </w:rPr>
                <w:id w:val="1875659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D6B2DF2" w14:textId="77777777" w:rsidR="001A1970" w:rsidRDefault="005321D3" w:rsidP="005321D3">
            <w:pPr>
              <w:rPr>
                <w:rFonts w:asciiTheme="minorHAnsi" w:hAnsiTheme="minorHAnsi"/>
                <w:lang w:val="en-GB"/>
              </w:rPr>
            </w:pPr>
            <w:sdt>
              <w:sdtPr>
                <w:rPr>
                  <w:color w:val="000000"/>
                </w:rPr>
                <w:id w:val="1049383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3CE8849" w14:textId="77777777" w:rsidR="001A1970" w:rsidRDefault="005321D3" w:rsidP="005321D3">
            <w:pPr>
              <w:rPr>
                <w:rFonts w:asciiTheme="minorHAnsi" w:hAnsiTheme="minorHAnsi"/>
                <w:lang w:val="en-GB"/>
              </w:rPr>
            </w:pPr>
            <w:sdt>
              <w:sdtPr>
                <w:rPr>
                  <w:color w:val="000000"/>
                </w:rPr>
                <w:id w:val="1009564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5CC9C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F811D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D0A4D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D4FC59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DBE13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AB6153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598A3E" w14:textId="77777777" w:rsidR="001A1970" w:rsidRDefault="005321D3" w:rsidP="005321D3">
            <w:pPr>
              <w:rPr>
                <w:rFonts w:asciiTheme="minorHAnsi" w:hAnsiTheme="minorHAnsi"/>
                <w:lang w:val="en-GB"/>
              </w:rPr>
            </w:pPr>
            <w:sdt>
              <w:sdtPr>
                <w:rPr>
                  <w:color w:val="000000"/>
                </w:rPr>
                <w:id w:val="-17104909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89996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419587E" w14:textId="77777777" w:rsidR="001A1970" w:rsidRDefault="005321D3" w:rsidP="005321D3">
            <w:pPr>
              <w:rPr>
                <w:rFonts w:asciiTheme="minorHAnsi" w:hAnsiTheme="minorHAnsi"/>
                <w:lang w:val="en-GB"/>
              </w:rPr>
            </w:pPr>
            <w:sdt>
              <w:sdtPr>
                <w:rPr>
                  <w:color w:val="000000"/>
                </w:rPr>
                <w:id w:val="-11440353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B64D03C" w14:textId="77777777" w:rsidR="001A1970" w:rsidRDefault="005321D3" w:rsidP="005321D3">
            <w:pPr>
              <w:rPr>
                <w:rFonts w:asciiTheme="minorHAnsi" w:hAnsiTheme="minorHAnsi"/>
                <w:lang w:val="en-GB"/>
              </w:rPr>
            </w:pPr>
            <w:sdt>
              <w:sdtPr>
                <w:rPr>
                  <w:color w:val="000000"/>
                </w:rPr>
                <w:id w:val="541406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956E4E" w14:textId="77777777" w:rsidR="001A1970" w:rsidRDefault="005321D3" w:rsidP="005321D3">
            <w:pPr>
              <w:rPr>
                <w:rFonts w:asciiTheme="minorHAnsi" w:hAnsiTheme="minorHAnsi"/>
                <w:lang w:val="en-GB"/>
              </w:rPr>
            </w:pPr>
            <w:sdt>
              <w:sdtPr>
                <w:rPr>
                  <w:color w:val="000000"/>
                </w:rPr>
                <w:id w:val="-5062127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0B57E60" w14:textId="77777777" w:rsidR="001A1970" w:rsidRDefault="005321D3" w:rsidP="005321D3">
            <w:pPr>
              <w:rPr>
                <w:rFonts w:asciiTheme="minorHAnsi" w:hAnsiTheme="minorHAnsi"/>
                <w:lang w:val="en-GB"/>
              </w:rPr>
            </w:pPr>
            <w:sdt>
              <w:sdtPr>
                <w:rPr>
                  <w:color w:val="000000"/>
                </w:rPr>
                <w:id w:val="16899464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FF07BF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8230B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D11F6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AF914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664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F481C5" w14:textId="77777777" w:rsidR="001A1970" w:rsidRDefault="001A1970" w:rsidP="005321D3">
            <w:pPr>
              <w:jc w:val="right"/>
              <w:rPr>
                <w:rFonts w:asciiTheme="minorHAnsi" w:hAnsiTheme="minorHAnsi"/>
                <w:b/>
                <w:lang w:val="en-GB"/>
              </w:rPr>
            </w:pPr>
            <w:r>
              <w:rPr>
                <w:rFonts w:asciiTheme="minorHAnsi" w:hAnsiTheme="minorHAnsi"/>
                <w:b/>
                <w:lang w:val="en-GB"/>
              </w:rPr>
              <w:t>A.4.4.</w:t>
            </w:r>
          </w:p>
        </w:tc>
      </w:tr>
      <w:tr w:rsidR="001A1970" w14:paraId="5C28B6A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76682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86D439"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F8854C3" w14:textId="77777777" w:rsidR="001A1970" w:rsidRDefault="001A1970" w:rsidP="005321D3">
            <w:pPr>
              <w:rPr>
                <w:bCs/>
                <w:lang w:val="sr-Latn-RS"/>
              </w:rPr>
            </w:pPr>
            <w:r>
              <w:rPr>
                <w:bCs/>
                <w:lang w:val="sr-Latn-RS"/>
              </w:rPr>
              <w:t>Definisanje vizije sistema</w:t>
            </w:r>
          </w:p>
        </w:tc>
      </w:tr>
      <w:tr w:rsidR="001A1970" w14:paraId="01BBF2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F4CB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3BB08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EF0B75D" w14:textId="77777777" w:rsidR="001A1970" w:rsidRDefault="005321D3" w:rsidP="005321D3">
            <w:pPr>
              <w:rPr>
                <w:rFonts w:asciiTheme="minorHAnsi" w:hAnsiTheme="minorHAnsi"/>
                <w:color w:val="000000"/>
                <w:lang w:val="en-GB"/>
              </w:rPr>
            </w:pPr>
            <w:sdt>
              <w:sdtPr>
                <w:rPr>
                  <w:color w:val="000000"/>
                </w:rPr>
                <w:id w:val="-18717527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3B72FB8" w14:textId="77777777" w:rsidR="001A1970" w:rsidRDefault="005321D3" w:rsidP="005321D3">
            <w:pPr>
              <w:rPr>
                <w:rFonts w:asciiTheme="minorHAnsi" w:hAnsiTheme="minorHAnsi"/>
                <w:color w:val="000000"/>
                <w:lang w:val="en-GB"/>
              </w:rPr>
            </w:pPr>
            <w:sdt>
              <w:sdtPr>
                <w:rPr>
                  <w:color w:val="000000"/>
                </w:rPr>
                <w:id w:val="8775059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AE83E0" w14:textId="77777777" w:rsidR="001A1970" w:rsidRDefault="005321D3" w:rsidP="005321D3">
            <w:pPr>
              <w:rPr>
                <w:rFonts w:asciiTheme="minorHAnsi" w:hAnsiTheme="minorHAnsi"/>
                <w:color w:val="000000"/>
                <w:lang w:val="en-GB"/>
              </w:rPr>
            </w:pPr>
            <w:sdt>
              <w:sdtPr>
                <w:rPr>
                  <w:color w:val="000000"/>
                </w:rPr>
                <w:id w:val="611555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062700" w14:textId="77777777" w:rsidR="001A1970" w:rsidRDefault="005321D3" w:rsidP="005321D3">
            <w:pPr>
              <w:rPr>
                <w:rFonts w:asciiTheme="minorHAnsi" w:hAnsiTheme="minorHAnsi"/>
                <w:color w:val="000000"/>
                <w:lang w:val="en-GB"/>
              </w:rPr>
            </w:pPr>
            <w:sdt>
              <w:sdtPr>
                <w:rPr>
                  <w:color w:val="000000"/>
                </w:rPr>
                <w:id w:val="-6651627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132A27" w14:textId="77777777" w:rsidR="001A1970" w:rsidRDefault="005321D3" w:rsidP="005321D3">
            <w:pPr>
              <w:rPr>
                <w:rFonts w:asciiTheme="minorHAnsi" w:hAnsiTheme="minorHAnsi"/>
                <w:color w:val="000000"/>
                <w:lang w:val="en-GB"/>
              </w:rPr>
            </w:pPr>
            <w:sdt>
              <w:sdtPr>
                <w:rPr>
                  <w:color w:val="000000"/>
                </w:rPr>
                <w:id w:val="14622293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044FD73" w14:textId="77777777" w:rsidR="001A1970" w:rsidRDefault="005321D3" w:rsidP="005321D3">
            <w:pPr>
              <w:rPr>
                <w:rFonts w:asciiTheme="minorHAnsi" w:hAnsiTheme="minorHAnsi"/>
                <w:color w:val="000000"/>
                <w:lang w:val="en-GB"/>
              </w:rPr>
            </w:pPr>
            <w:sdt>
              <w:sdtPr>
                <w:rPr>
                  <w:color w:val="000000"/>
                </w:rPr>
                <w:id w:val="-16320090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186B95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43BA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D093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B3669D3" w14:textId="77777777" w:rsidR="001A1970" w:rsidRDefault="001A1970" w:rsidP="005321D3">
            <w:pPr>
              <w:rPr>
                <w:rFonts w:asciiTheme="minorHAnsi" w:hAnsiTheme="minorHAnsi"/>
                <w:szCs w:val="22"/>
                <w:lang w:val="en-GB"/>
              </w:rPr>
            </w:pPr>
          </w:p>
        </w:tc>
      </w:tr>
      <w:tr w:rsidR="001A1970" w14:paraId="391189D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820C5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01A2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974A7E" w14:textId="77777777" w:rsidR="001A1970" w:rsidRDefault="001A1970" w:rsidP="005321D3">
            <w:pPr>
              <w:rPr>
                <w:rFonts w:asciiTheme="minorHAnsi" w:hAnsiTheme="minorHAnsi"/>
                <w:szCs w:val="22"/>
                <w:lang w:val="en-GB"/>
              </w:rPr>
            </w:pPr>
          </w:p>
        </w:tc>
      </w:tr>
      <w:tr w:rsidR="001A1970" w14:paraId="3264ED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E183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8C03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C423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4FD909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F19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122401" w14:textId="77777777" w:rsidR="001A1970" w:rsidRDefault="005321D3" w:rsidP="005321D3">
            <w:pPr>
              <w:rPr>
                <w:rFonts w:asciiTheme="minorHAnsi" w:hAnsiTheme="minorHAnsi"/>
                <w:lang w:val="en-GB"/>
              </w:rPr>
            </w:pPr>
            <w:sdt>
              <w:sdtPr>
                <w:rPr>
                  <w:color w:val="000000"/>
                </w:rPr>
                <w:id w:val="21056139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9FC11F5" w14:textId="77777777" w:rsidR="001A1970" w:rsidRDefault="005321D3" w:rsidP="005321D3">
            <w:pPr>
              <w:rPr>
                <w:rFonts w:asciiTheme="minorHAnsi" w:hAnsiTheme="minorHAnsi"/>
                <w:lang w:val="en-GB"/>
              </w:rPr>
            </w:pPr>
            <w:sdt>
              <w:sdtPr>
                <w:rPr>
                  <w:color w:val="000000"/>
                </w:rPr>
                <w:id w:val="2123801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649A472" w14:textId="77777777" w:rsidR="001A1970" w:rsidRDefault="005321D3" w:rsidP="005321D3">
            <w:pPr>
              <w:rPr>
                <w:rFonts w:asciiTheme="minorHAnsi" w:hAnsiTheme="minorHAnsi"/>
                <w:lang w:val="en-GB"/>
              </w:rPr>
            </w:pPr>
            <w:sdt>
              <w:sdtPr>
                <w:rPr>
                  <w:color w:val="000000"/>
                </w:rPr>
                <w:id w:val="17331167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3664FB" w14:textId="77777777" w:rsidR="001A1970" w:rsidRDefault="005321D3" w:rsidP="005321D3">
            <w:pPr>
              <w:rPr>
                <w:rFonts w:asciiTheme="minorHAnsi" w:hAnsiTheme="minorHAnsi"/>
                <w:lang w:val="en-GB"/>
              </w:rPr>
            </w:pPr>
            <w:sdt>
              <w:sdtPr>
                <w:rPr>
                  <w:color w:val="000000"/>
                </w:rPr>
                <w:id w:val="-15237687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BCCDA89" w14:textId="77777777" w:rsidR="001A1970" w:rsidRDefault="005321D3" w:rsidP="005321D3">
            <w:pPr>
              <w:rPr>
                <w:rFonts w:asciiTheme="minorHAnsi" w:hAnsiTheme="minorHAnsi"/>
                <w:lang w:val="en-GB"/>
              </w:rPr>
            </w:pPr>
            <w:sdt>
              <w:sdtPr>
                <w:rPr>
                  <w:color w:val="000000"/>
                </w:rPr>
                <w:id w:val="19505798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CE87C3A" w14:textId="77777777" w:rsidR="001A1970" w:rsidRDefault="005321D3" w:rsidP="005321D3">
            <w:pPr>
              <w:rPr>
                <w:rFonts w:asciiTheme="minorHAnsi" w:hAnsiTheme="minorHAnsi"/>
                <w:lang w:val="en-GB"/>
              </w:rPr>
            </w:pPr>
            <w:sdt>
              <w:sdtPr>
                <w:rPr>
                  <w:color w:val="000000"/>
                </w:rPr>
                <w:id w:val="-13946492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F2C1B2" w14:textId="77777777" w:rsidR="001A1970" w:rsidRDefault="005321D3" w:rsidP="005321D3">
            <w:pPr>
              <w:rPr>
                <w:rFonts w:asciiTheme="minorHAnsi" w:hAnsiTheme="minorHAnsi"/>
                <w:lang w:val="en-GB"/>
              </w:rPr>
            </w:pPr>
            <w:sdt>
              <w:sdtPr>
                <w:rPr>
                  <w:color w:val="000000"/>
                </w:rPr>
                <w:id w:val="-2188265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7BB107"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A1FE2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9EEDB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712420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45C36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E433301"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308A8EC" w14:textId="77777777" w:rsidR="001A1970" w:rsidRDefault="005321D3" w:rsidP="005321D3">
            <w:pPr>
              <w:rPr>
                <w:rFonts w:asciiTheme="minorHAnsi" w:hAnsiTheme="minorHAnsi"/>
                <w:lang w:val="en-GB"/>
              </w:rPr>
            </w:pPr>
            <w:sdt>
              <w:sdtPr>
                <w:rPr>
                  <w:color w:val="000000"/>
                </w:rPr>
                <w:id w:val="12936413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116259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E452D71" w14:textId="77777777" w:rsidR="001A1970" w:rsidRDefault="005321D3" w:rsidP="005321D3">
            <w:pPr>
              <w:rPr>
                <w:rFonts w:asciiTheme="minorHAnsi" w:hAnsiTheme="minorHAnsi"/>
                <w:lang w:val="en-GB"/>
              </w:rPr>
            </w:pPr>
            <w:sdt>
              <w:sdtPr>
                <w:rPr>
                  <w:color w:val="000000"/>
                </w:rPr>
                <w:id w:val="-13116408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ED1B5F" w14:textId="77777777" w:rsidR="001A1970" w:rsidRDefault="005321D3" w:rsidP="005321D3">
            <w:pPr>
              <w:rPr>
                <w:rFonts w:asciiTheme="minorHAnsi" w:hAnsiTheme="minorHAnsi"/>
                <w:lang w:val="en-GB"/>
              </w:rPr>
            </w:pPr>
            <w:sdt>
              <w:sdtPr>
                <w:rPr>
                  <w:color w:val="000000"/>
                </w:rPr>
                <w:id w:val="733961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3FE4C0" w14:textId="77777777" w:rsidR="001A1970" w:rsidRDefault="005321D3" w:rsidP="005321D3">
            <w:pPr>
              <w:rPr>
                <w:rFonts w:asciiTheme="minorHAnsi" w:hAnsiTheme="minorHAnsi"/>
                <w:lang w:val="en-GB"/>
              </w:rPr>
            </w:pPr>
            <w:sdt>
              <w:sdtPr>
                <w:rPr>
                  <w:color w:val="000000"/>
                </w:rPr>
                <w:id w:val="-18645887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378067" w14:textId="77777777" w:rsidR="001A1970" w:rsidRDefault="005321D3" w:rsidP="005321D3">
            <w:pPr>
              <w:rPr>
                <w:rFonts w:asciiTheme="minorHAnsi" w:hAnsiTheme="minorHAnsi"/>
                <w:lang w:val="en-GB"/>
              </w:rPr>
            </w:pPr>
            <w:sdt>
              <w:sdtPr>
                <w:rPr>
                  <w:color w:val="000000"/>
                </w:rPr>
                <w:id w:val="-17877984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66684B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820C3A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FF083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EB4A1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4858CC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775C67" w14:textId="77777777" w:rsidR="001A1970" w:rsidRDefault="001A1970" w:rsidP="005321D3">
            <w:pPr>
              <w:jc w:val="right"/>
              <w:rPr>
                <w:rFonts w:asciiTheme="minorHAnsi" w:hAnsiTheme="minorHAnsi"/>
                <w:b/>
                <w:lang w:val="en-GB"/>
              </w:rPr>
            </w:pPr>
            <w:r>
              <w:rPr>
                <w:rFonts w:asciiTheme="minorHAnsi" w:hAnsiTheme="minorHAnsi"/>
                <w:b/>
                <w:lang w:val="en-GB"/>
              </w:rPr>
              <w:t>A.4.5.</w:t>
            </w:r>
          </w:p>
        </w:tc>
      </w:tr>
      <w:tr w:rsidR="001A1970" w14:paraId="1DD75E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FE5D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6202B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0E7CD2" w14:textId="77777777" w:rsidR="001A1970" w:rsidRDefault="001A1970" w:rsidP="005321D3">
            <w:pPr>
              <w:rPr>
                <w:bCs/>
                <w:lang w:val="sr-Latn-RS"/>
              </w:rPr>
            </w:pPr>
            <w:r>
              <w:rPr>
                <w:bCs/>
                <w:lang w:val="sr-Latn-RS"/>
              </w:rPr>
              <w:t>Specifikacija zahteva</w:t>
            </w:r>
          </w:p>
        </w:tc>
      </w:tr>
      <w:tr w:rsidR="001A1970" w14:paraId="2CC514B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4E692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24795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501B0E" w14:textId="77777777" w:rsidR="001A1970" w:rsidRDefault="005321D3" w:rsidP="005321D3">
            <w:pPr>
              <w:rPr>
                <w:rFonts w:asciiTheme="minorHAnsi" w:hAnsiTheme="minorHAnsi"/>
                <w:color w:val="000000"/>
                <w:lang w:val="en-GB"/>
              </w:rPr>
            </w:pPr>
            <w:sdt>
              <w:sdtPr>
                <w:rPr>
                  <w:color w:val="000000"/>
                </w:rPr>
                <w:id w:val="1238054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B2ACC1E" w14:textId="77777777" w:rsidR="001A1970" w:rsidRDefault="005321D3" w:rsidP="005321D3">
            <w:pPr>
              <w:rPr>
                <w:rFonts w:asciiTheme="minorHAnsi" w:hAnsiTheme="minorHAnsi"/>
                <w:color w:val="000000"/>
                <w:lang w:val="en-GB"/>
              </w:rPr>
            </w:pPr>
            <w:sdt>
              <w:sdtPr>
                <w:rPr>
                  <w:color w:val="000000"/>
                </w:rPr>
                <w:id w:val="4700280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3E5612F" w14:textId="77777777" w:rsidR="001A1970" w:rsidRDefault="005321D3" w:rsidP="005321D3">
            <w:pPr>
              <w:rPr>
                <w:rFonts w:asciiTheme="minorHAnsi" w:hAnsiTheme="minorHAnsi"/>
                <w:color w:val="000000"/>
                <w:lang w:val="en-GB"/>
              </w:rPr>
            </w:pPr>
            <w:sdt>
              <w:sdtPr>
                <w:rPr>
                  <w:color w:val="000000"/>
                </w:rPr>
                <w:id w:val="996983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CE0A16" w14:textId="77777777" w:rsidR="001A1970" w:rsidRDefault="005321D3" w:rsidP="005321D3">
            <w:pPr>
              <w:rPr>
                <w:rFonts w:asciiTheme="minorHAnsi" w:hAnsiTheme="minorHAnsi"/>
                <w:color w:val="000000"/>
                <w:lang w:val="en-GB"/>
              </w:rPr>
            </w:pPr>
            <w:sdt>
              <w:sdtPr>
                <w:rPr>
                  <w:color w:val="000000"/>
                </w:rPr>
                <w:id w:val="2447790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865C8CE" w14:textId="77777777" w:rsidR="001A1970" w:rsidRDefault="005321D3" w:rsidP="005321D3">
            <w:pPr>
              <w:rPr>
                <w:rFonts w:asciiTheme="minorHAnsi" w:hAnsiTheme="minorHAnsi"/>
                <w:color w:val="000000"/>
                <w:lang w:val="en-GB"/>
              </w:rPr>
            </w:pPr>
            <w:sdt>
              <w:sdtPr>
                <w:rPr>
                  <w:color w:val="000000"/>
                </w:rPr>
                <w:id w:val="-7885120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3D56660" w14:textId="77777777" w:rsidR="001A1970" w:rsidRDefault="005321D3" w:rsidP="005321D3">
            <w:pPr>
              <w:rPr>
                <w:rFonts w:asciiTheme="minorHAnsi" w:hAnsiTheme="minorHAnsi"/>
                <w:color w:val="000000"/>
                <w:lang w:val="en-GB"/>
              </w:rPr>
            </w:pPr>
            <w:sdt>
              <w:sdtPr>
                <w:rPr>
                  <w:color w:val="000000"/>
                </w:rPr>
                <w:id w:val="19765600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DD75E0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B79D6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21E166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74DC6FB" w14:textId="77777777" w:rsidR="001A1970" w:rsidRDefault="001A1970" w:rsidP="005321D3">
            <w:pPr>
              <w:rPr>
                <w:rFonts w:asciiTheme="minorHAnsi" w:hAnsiTheme="minorHAnsi"/>
                <w:szCs w:val="22"/>
                <w:lang w:val="en-GB"/>
              </w:rPr>
            </w:pPr>
          </w:p>
        </w:tc>
      </w:tr>
      <w:tr w:rsidR="001A1970" w14:paraId="1224F54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014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DD4C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87C1DD" w14:textId="77777777" w:rsidR="001A1970" w:rsidRDefault="001A1970" w:rsidP="005321D3">
            <w:pPr>
              <w:rPr>
                <w:rFonts w:asciiTheme="minorHAnsi" w:hAnsiTheme="minorHAnsi"/>
                <w:szCs w:val="22"/>
                <w:lang w:val="en-GB"/>
              </w:rPr>
            </w:pPr>
          </w:p>
        </w:tc>
      </w:tr>
      <w:tr w:rsidR="001A1970" w14:paraId="0F14E20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E2954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84F7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167F0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5D3BF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2EF06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C916BA" w14:textId="77777777" w:rsidR="001A1970" w:rsidRDefault="005321D3" w:rsidP="005321D3">
            <w:pPr>
              <w:rPr>
                <w:rFonts w:asciiTheme="minorHAnsi" w:hAnsiTheme="minorHAnsi"/>
                <w:lang w:val="en-GB"/>
              </w:rPr>
            </w:pPr>
            <w:sdt>
              <w:sdtPr>
                <w:rPr>
                  <w:color w:val="000000"/>
                </w:rPr>
                <w:id w:val="-514704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B79B4B6" w14:textId="77777777" w:rsidR="001A1970" w:rsidRDefault="005321D3" w:rsidP="005321D3">
            <w:pPr>
              <w:rPr>
                <w:rFonts w:asciiTheme="minorHAnsi" w:hAnsiTheme="minorHAnsi"/>
                <w:lang w:val="en-GB"/>
              </w:rPr>
            </w:pPr>
            <w:sdt>
              <w:sdtPr>
                <w:rPr>
                  <w:color w:val="000000"/>
                </w:rPr>
                <w:id w:val="10871955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7168D78" w14:textId="77777777" w:rsidR="001A1970" w:rsidRDefault="005321D3" w:rsidP="005321D3">
            <w:pPr>
              <w:rPr>
                <w:rFonts w:asciiTheme="minorHAnsi" w:hAnsiTheme="minorHAnsi"/>
                <w:lang w:val="en-GB"/>
              </w:rPr>
            </w:pPr>
            <w:sdt>
              <w:sdtPr>
                <w:rPr>
                  <w:color w:val="000000"/>
                </w:rPr>
                <w:id w:val="-5278691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3E2F40" w14:textId="77777777" w:rsidR="001A1970" w:rsidRDefault="005321D3" w:rsidP="005321D3">
            <w:pPr>
              <w:rPr>
                <w:rFonts w:asciiTheme="minorHAnsi" w:hAnsiTheme="minorHAnsi"/>
                <w:lang w:val="en-GB"/>
              </w:rPr>
            </w:pPr>
            <w:sdt>
              <w:sdtPr>
                <w:rPr>
                  <w:color w:val="000000"/>
                </w:rPr>
                <w:id w:val="-18709766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7A7915A" w14:textId="77777777" w:rsidR="001A1970" w:rsidRDefault="005321D3" w:rsidP="005321D3">
            <w:pPr>
              <w:rPr>
                <w:rFonts w:asciiTheme="minorHAnsi" w:hAnsiTheme="minorHAnsi"/>
                <w:lang w:val="en-GB"/>
              </w:rPr>
            </w:pPr>
            <w:sdt>
              <w:sdtPr>
                <w:rPr>
                  <w:color w:val="000000"/>
                </w:rPr>
                <w:id w:val="1863625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2800123" w14:textId="77777777" w:rsidR="001A1970" w:rsidRDefault="005321D3" w:rsidP="005321D3">
            <w:pPr>
              <w:rPr>
                <w:rFonts w:asciiTheme="minorHAnsi" w:hAnsiTheme="minorHAnsi"/>
                <w:lang w:val="en-GB"/>
              </w:rPr>
            </w:pPr>
            <w:sdt>
              <w:sdtPr>
                <w:rPr>
                  <w:color w:val="000000"/>
                </w:rPr>
                <w:id w:val="728955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B87495" w14:textId="77777777" w:rsidR="001A1970" w:rsidRDefault="005321D3" w:rsidP="005321D3">
            <w:pPr>
              <w:rPr>
                <w:rFonts w:asciiTheme="minorHAnsi" w:hAnsiTheme="minorHAnsi"/>
                <w:lang w:val="en-GB"/>
              </w:rPr>
            </w:pPr>
            <w:sdt>
              <w:sdtPr>
                <w:rPr>
                  <w:color w:val="000000"/>
                </w:rPr>
                <w:id w:val="-7181248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CC7ABA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14EC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C864B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D79D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89884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312211A"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8CDC0E" w14:textId="77777777" w:rsidR="001A1970" w:rsidRDefault="005321D3" w:rsidP="005321D3">
            <w:pPr>
              <w:rPr>
                <w:rFonts w:asciiTheme="minorHAnsi" w:hAnsiTheme="minorHAnsi"/>
                <w:lang w:val="en-GB"/>
              </w:rPr>
            </w:pPr>
            <w:sdt>
              <w:sdtPr>
                <w:rPr>
                  <w:color w:val="000000"/>
                </w:rPr>
                <w:id w:val="2509429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514641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BE2D76F" w14:textId="77777777" w:rsidR="001A1970" w:rsidRDefault="005321D3" w:rsidP="005321D3">
            <w:pPr>
              <w:rPr>
                <w:rFonts w:asciiTheme="minorHAnsi" w:hAnsiTheme="minorHAnsi"/>
                <w:lang w:val="en-GB"/>
              </w:rPr>
            </w:pPr>
            <w:sdt>
              <w:sdtPr>
                <w:rPr>
                  <w:color w:val="000000"/>
                </w:rPr>
                <w:id w:val="-18278140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86F88B3" w14:textId="77777777" w:rsidR="001A1970" w:rsidRDefault="005321D3" w:rsidP="005321D3">
            <w:pPr>
              <w:rPr>
                <w:rFonts w:asciiTheme="minorHAnsi" w:hAnsiTheme="minorHAnsi"/>
                <w:lang w:val="en-GB"/>
              </w:rPr>
            </w:pPr>
            <w:sdt>
              <w:sdtPr>
                <w:rPr>
                  <w:color w:val="000000"/>
                </w:rPr>
                <w:id w:val="-1248645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C30E4" w14:textId="77777777" w:rsidR="001A1970" w:rsidRDefault="005321D3" w:rsidP="005321D3">
            <w:pPr>
              <w:rPr>
                <w:rFonts w:asciiTheme="minorHAnsi" w:hAnsiTheme="minorHAnsi"/>
                <w:lang w:val="en-GB"/>
              </w:rPr>
            </w:pPr>
            <w:sdt>
              <w:sdtPr>
                <w:rPr>
                  <w:color w:val="000000"/>
                </w:rPr>
                <w:id w:val="-17730148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F4C69F4" w14:textId="77777777" w:rsidR="001A1970" w:rsidRDefault="005321D3" w:rsidP="005321D3">
            <w:pPr>
              <w:rPr>
                <w:rFonts w:asciiTheme="minorHAnsi" w:hAnsiTheme="minorHAnsi"/>
                <w:lang w:val="en-GB"/>
              </w:rPr>
            </w:pPr>
            <w:sdt>
              <w:sdtPr>
                <w:rPr>
                  <w:color w:val="000000"/>
                </w:rPr>
                <w:id w:val="-5773585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3E3FC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16764B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214D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FB80D8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2EC2BB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551DDB" w14:textId="77777777" w:rsidR="001A1970" w:rsidRDefault="001A1970" w:rsidP="005321D3">
            <w:pPr>
              <w:jc w:val="right"/>
              <w:rPr>
                <w:rFonts w:asciiTheme="minorHAnsi" w:hAnsiTheme="minorHAnsi"/>
                <w:b/>
                <w:lang w:val="en-GB"/>
              </w:rPr>
            </w:pPr>
            <w:r>
              <w:rPr>
                <w:rFonts w:asciiTheme="minorHAnsi" w:hAnsiTheme="minorHAnsi"/>
                <w:b/>
                <w:lang w:val="en-GB"/>
              </w:rPr>
              <w:t>A.4.6.</w:t>
            </w:r>
          </w:p>
        </w:tc>
      </w:tr>
      <w:tr w:rsidR="001A1970" w14:paraId="1EA9C0F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00B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0ECA7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790460" w14:textId="77777777" w:rsidR="001A1970" w:rsidRDefault="001A1970" w:rsidP="005321D3">
            <w:pPr>
              <w:rPr>
                <w:bCs/>
                <w:lang w:val="sr-Latn-RS"/>
              </w:rPr>
            </w:pPr>
            <w:r>
              <w:rPr>
                <w:bCs/>
                <w:lang w:val="sr-Latn-RS"/>
              </w:rPr>
              <w:t>Detaljni arhitekturni projekat</w:t>
            </w:r>
          </w:p>
        </w:tc>
      </w:tr>
      <w:tr w:rsidR="001A1970" w14:paraId="237D198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15CF2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C029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11A354" w14:textId="77777777" w:rsidR="001A1970" w:rsidRDefault="005321D3" w:rsidP="005321D3">
            <w:pPr>
              <w:rPr>
                <w:rFonts w:asciiTheme="minorHAnsi" w:hAnsiTheme="minorHAnsi"/>
                <w:color w:val="000000"/>
                <w:lang w:val="en-GB"/>
              </w:rPr>
            </w:pPr>
            <w:sdt>
              <w:sdtPr>
                <w:rPr>
                  <w:color w:val="000000"/>
                </w:rPr>
                <w:id w:val="-21132813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27B383EA" w14:textId="77777777" w:rsidR="001A1970" w:rsidRDefault="005321D3" w:rsidP="005321D3">
            <w:pPr>
              <w:rPr>
                <w:rFonts w:asciiTheme="minorHAnsi" w:hAnsiTheme="minorHAnsi"/>
                <w:color w:val="000000"/>
                <w:lang w:val="en-GB"/>
              </w:rPr>
            </w:pPr>
            <w:sdt>
              <w:sdtPr>
                <w:rPr>
                  <w:color w:val="000000"/>
                </w:rPr>
                <w:id w:val="6790890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CD87CE7" w14:textId="77777777" w:rsidR="001A1970" w:rsidRDefault="005321D3" w:rsidP="005321D3">
            <w:pPr>
              <w:rPr>
                <w:rFonts w:asciiTheme="minorHAnsi" w:hAnsiTheme="minorHAnsi"/>
                <w:color w:val="000000"/>
                <w:lang w:val="en-GB"/>
              </w:rPr>
            </w:pPr>
            <w:sdt>
              <w:sdtPr>
                <w:rPr>
                  <w:color w:val="000000"/>
                </w:rPr>
                <w:id w:val="4308646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3C7C0B" w14:textId="77777777" w:rsidR="001A1970" w:rsidRDefault="005321D3" w:rsidP="005321D3">
            <w:pPr>
              <w:rPr>
                <w:rFonts w:asciiTheme="minorHAnsi" w:hAnsiTheme="minorHAnsi"/>
                <w:color w:val="000000"/>
                <w:lang w:val="en-GB"/>
              </w:rPr>
            </w:pPr>
            <w:sdt>
              <w:sdtPr>
                <w:rPr>
                  <w:color w:val="000000"/>
                </w:rPr>
                <w:id w:val="-4571735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36F6879" w14:textId="77777777" w:rsidR="001A1970" w:rsidRDefault="005321D3" w:rsidP="005321D3">
            <w:pPr>
              <w:rPr>
                <w:rFonts w:asciiTheme="minorHAnsi" w:hAnsiTheme="minorHAnsi"/>
                <w:color w:val="000000"/>
                <w:lang w:val="en-GB"/>
              </w:rPr>
            </w:pPr>
            <w:sdt>
              <w:sdtPr>
                <w:rPr>
                  <w:color w:val="000000"/>
                </w:rPr>
                <w:id w:val="-12045558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4079F75" w14:textId="77777777" w:rsidR="001A1970" w:rsidRDefault="005321D3" w:rsidP="005321D3">
            <w:pPr>
              <w:rPr>
                <w:rFonts w:asciiTheme="minorHAnsi" w:hAnsiTheme="minorHAnsi"/>
                <w:color w:val="000000"/>
                <w:lang w:val="en-GB"/>
              </w:rPr>
            </w:pPr>
            <w:sdt>
              <w:sdtPr>
                <w:rPr>
                  <w:color w:val="000000"/>
                </w:rPr>
                <w:id w:val="-8315174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34147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48471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DB7C3F"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3A3649" w14:textId="77777777" w:rsidR="001A1970" w:rsidRDefault="001A1970" w:rsidP="005321D3">
            <w:pPr>
              <w:rPr>
                <w:rFonts w:asciiTheme="minorHAnsi" w:hAnsiTheme="minorHAnsi"/>
                <w:szCs w:val="22"/>
                <w:lang w:val="en-GB"/>
              </w:rPr>
            </w:pPr>
          </w:p>
        </w:tc>
      </w:tr>
      <w:tr w:rsidR="001A1970" w14:paraId="7183ACB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56DC4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14C956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20DABC6" w14:textId="77777777" w:rsidR="001A1970" w:rsidRDefault="001A1970" w:rsidP="005321D3">
            <w:pPr>
              <w:rPr>
                <w:rFonts w:asciiTheme="minorHAnsi" w:hAnsiTheme="minorHAnsi"/>
                <w:szCs w:val="22"/>
                <w:lang w:val="en-GB"/>
              </w:rPr>
            </w:pPr>
          </w:p>
        </w:tc>
      </w:tr>
      <w:tr w:rsidR="001A1970" w14:paraId="75D243A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859D8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F934F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190F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F8CA0C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79DF7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7EBFDB" w14:textId="77777777" w:rsidR="001A1970" w:rsidRDefault="005321D3" w:rsidP="005321D3">
            <w:pPr>
              <w:rPr>
                <w:rFonts w:asciiTheme="minorHAnsi" w:hAnsiTheme="minorHAnsi"/>
                <w:lang w:val="en-GB"/>
              </w:rPr>
            </w:pPr>
            <w:sdt>
              <w:sdtPr>
                <w:rPr>
                  <w:color w:val="000000"/>
                </w:rPr>
                <w:id w:val="20235101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93166A" w14:textId="77777777" w:rsidR="001A1970" w:rsidRDefault="005321D3" w:rsidP="005321D3">
            <w:pPr>
              <w:rPr>
                <w:rFonts w:asciiTheme="minorHAnsi" w:hAnsiTheme="minorHAnsi"/>
                <w:lang w:val="en-GB"/>
              </w:rPr>
            </w:pPr>
            <w:sdt>
              <w:sdtPr>
                <w:rPr>
                  <w:color w:val="000000"/>
                </w:rPr>
                <w:id w:val="3476142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ECFC2E4" w14:textId="77777777" w:rsidR="001A1970" w:rsidRDefault="005321D3" w:rsidP="005321D3">
            <w:pPr>
              <w:rPr>
                <w:rFonts w:asciiTheme="minorHAnsi" w:hAnsiTheme="minorHAnsi"/>
                <w:lang w:val="en-GB"/>
              </w:rPr>
            </w:pPr>
            <w:sdt>
              <w:sdtPr>
                <w:rPr>
                  <w:color w:val="000000"/>
                </w:rPr>
                <w:id w:val="9327887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3746B43" w14:textId="77777777" w:rsidR="001A1970" w:rsidRDefault="005321D3" w:rsidP="005321D3">
            <w:pPr>
              <w:rPr>
                <w:rFonts w:asciiTheme="minorHAnsi" w:hAnsiTheme="minorHAnsi"/>
                <w:lang w:val="en-GB"/>
              </w:rPr>
            </w:pPr>
            <w:sdt>
              <w:sdtPr>
                <w:rPr>
                  <w:color w:val="000000"/>
                </w:rPr>
                <w:id w:val="-5151512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443B94A" w14:textId="77777777" w:rsidR="001A1970" w:rsidRDefault="005321D3" w:rsidP="005321D3">
            <w:pPr>
              <w:rPr>
                <w:rFonts w:asciiTheme="minorHAnsi" w:hAnsiTheme="minorHAnsi"/>
                <w:lang w:val="en-GB"/>
              </w:rPr>
            </w:pPr>
            <w:sdt>
              <w:sdtPr>
                <w:rPr>
                  <w:color w:val="000000"/>
                </w:rPr>
                <w:id w:val="2948818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5281E73" w14:textId="77777777" w:rsidR="001A1970" w:rsidRDefault="005321D3" w:rsidP="005321D3">
            <w:pPr>
              <w:rPr>
                <w:rFonts w:asciiTheme="minorHAnsi" w:hAnsiTheme="minorHAnsi"/>
                <w:lang w:val="en-GB"/>
              </w:rPr>
            </w:pPr>
            <w:sdt>
              <w:sdtPr>
                <w:rPr>
                  <w:color w:val="000000"/>
                </w:rPr>
                <w:id w:val="-18173350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25286D" w14:textId="77777777" w:rsidR="001A1970" w:rsidRDefault="005321D3" w:rsidP="005321D3">
            <w:pPr>
              <w:rPr>
                <w:rFonts w:asciiTheme="minorHAnsi" w:hAnsiTheme="minorHAnsi"/>
                <w:lang w:val="en-GB"/>
              </w:rPr>
            </w:pPr>
            <w:sdt>
              <w:sdtPr>
                <w:rPr>
                  <w:color w:val="000000"/>
                </w:rPr>
                <w:id w:val="19176735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4461B2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1FC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43D58D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85B38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99985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08CE62A"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669850" w14:textId="77777777" w:rsidR="001A1970" w:rsidRDefault="005321D3" w:rsidP="005321D3">
            <w:pPr>
              <w:rPr>
                <w:rFonts w:asciiTheme="minorHAnsi" w:hAnsiTheme="minorHAnsi"/>
                <w:lang w:val="en-GB"/>
              </w:rPr>
            </w:pPr>
            <w:sdt>
              <w:sdtPr>
                <w:rPr>
                  <w:color w:val="000000"/>
                </w:rPr>
                <w:id w:val="-6169896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10168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2EDF5FE" w14:textId="77777777" w:rsidR="001A1970" w:rsidRDefault="005321D3" w:rsidP="005321D3">
            <w:pPr>
              <w:rPr>
                <w:rFonts w:asciiTheme="minorHAnsi" w:hAnsiTheme="minorHAnsi"/>
                <w:lang w:val="en-GB"/>
              </w:rPr>
            </w:pPr>
            <w:sdt>
              <w:sdtPr>
                <w:rPr>
                  <w:color w:val="000000"/>
                </w:rPr>
                <w:id w:val="-12065582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E02C096" w14:textId="77777777" w:rsidR="001A1970" w:rsidRDefault="005321D3" w:rsidP="005321D3">
            <w:pPr>
              <w:rPr>
                <w:rFonts w:asciiTheme="minorHAnsi" w:hAnsiTheme="minorHAnsi"/>
                <w:lang w:val="en-GB"/>
              </w:rPr>
            </w:pPr>
            <w:sdt>
              <w:sdtPr>
                <w:rPr>
                  <w:color w:val="000000"/>
                </w:rPr>
                <w:id w:val="9246921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AA3429A" w14:textId="77777777" w:rsidR="001A1970" w:rsidRDefault="005321D3" w:rsidP="005321D3">
            <w:pPr>
              <w:rPr>
                <w:rFonts w:asciiTheme="minorHAnsi" w:hAnsiTheme="minorHAnsi"/>
                <w:lang w:val="en-GB"/>
              </w:rPr>
            </w:pPr>
            <w:sdt>
              <w:sdtPr>
                <w:rPr>
                  <w:color w:val="000000"/>
                </w:rPr>
                <w:id w:val="-2027150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3EE9BB" w14:textId="77777777" w:rsidR="001A1970" w:rsidRDefault="005321D3" w:rsidP="005321D3">
            <w:pPr>
              <w:rPr>
                <w:rFonts w:asciiTheme="minorHAnsi" w:hAnsiTheme="minorHAnsi"/>
                <w:lang w:val="en-GB"/>
              </w:rPr>
            </w:pPr>
            <w:sdt>
              <w:sdtPr>
                <w:rPr>
                  <w:color w:val="000000"/>
                </w:rPr>
                <w:id w:val="1419359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B75AFD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1B7C7E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E7EFC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E74864"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BD0F1A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D37EE4" w14:textId="77777777" w:rsidR="001A1970" w:rsidRDefault="001A1970" w:rsidP="005321D3">
            <w:pPr>
              <w:jc w:val="right"/>
              <w:rPr>
                <w:rFonts w:asciiTheme="minorHAnsi" w:hAnsiTheme="minorHAnsi"/>
                <w:b/>
                <w:lang w:val="en-GB"/>
              </w:rPr>
            </w:pPr>
            <w:r>
              <w:rPr>
                <w:rFonts w:asciiTheme="minorHAnsi" w:hAnsiTheme="minorHAnsi"/>
                <w:b/>
                <w:lang w:val="en-GB"/>
              </w:rPr>
              <w:t>A.4.7.</w:t>
            </w:r>
          </w:p>
        </w:tc>
      </w:tr>
      <w:tr w:rsidR="001A1970" w14:paraId="3AFEB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27C789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2A9E2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034871" w14:textId="77777777" w:rsidR="001A1970" w:rsidRDefault="001A1970" w:rsidP="005321D3">
            <w:pPr>
              <w:rPr>
                <w:bCs/>
                <w:lang w:val="sr-Latn-RS"/>
              </w:rPr>
            </w:pPr>
            <w:r>
              <w:rPr>
                <w:bCs/>
                <w:lang w:val="sr-Latn-RS"/>
              </w:rPr>
              <w:t>Plan testiranja</w:t>
            </w:r>
          </w:p>
        </w:tc>
      </w:tr>
      <w:tr w:rsidR="001A1970" w14:paraId="11F5D6A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5C49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7066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53D1E78" w14:textId="77777777" w:rsidR="001A1970" w:rsidRDefault="005321D3" w:rsidP="005321D3">
            <w:pPr>
              <w:rPr>
                <w:rFonts w:asciiTheme="minorHAnsi" w:hAnsiTheme="minorHAnsi"/>
                <w:color w:val="000000"/>
                <w:lang w:val="en-GB"/>
              </w:rPr>
            </w:pPr>
            <w:sdt>
              <w:sdtPr>
                <w:rPr>
                  <w:color w:val="000000"/>
                </w:rPr>
                <w:id w:val="1959070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C6A9E7" w14:textId="77777777" w:rsidR="001A1970" w:rsidRDefault="005321D3" w:rsidP="005321D3">
            <w:pPr>
              <w:rPr>
                <w:rFonts w:asciiTheme="minorHAnsi" w:hAnsiTheme="minorHAnsi"/>
                <w:color w:val="000000"/>
                <w:lang w:val="en-GB"/>
              </w:rPr>
            </w:pPr>
            <w:sdt>
              <w:sdtPr>
                <w:rPr>
                  <w:color w:val="000000"/>
                </w:rPr>
                <w:id w:val="6965084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470C142" w14:textId="77777777" w:rsidR="001A1970" w:rsidRDefault="005321D3" w:rsidP="005321D3">
            <w:pPr>
              <w:rPr>
                <w:rFonts w:asciiTheme="minorHAnsi" w:hAnsiTheme="minorHAnsi"/>
                <w:color w:val="000000"/>
                <w:lang w:val="en-GB"/>
              </w:rPr>
            </w:pPr>
            <w:sdt>
              <w:sdtPr>
                <w:rPr>
                  <w:color w:val="000000"/>
                </w:rPr>
                <w:id w:val="3024290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B2DF9D" w14:textId="77777777" w:rsidR="001A1970" w:rsidRDefault="005321D3" w:rsidP="005321D3">
            <w:pPr>
              <w:rPr>
                <w:rFonts w:asciiTheme="minorHAnsi" w:hAnsiTheme="minorHAnsi"/>
                <w:color w:val="000000"/>
                <w:lang w:val="en-GB"/>
              </w:rPr>
            </w:pPr>
            <w:sdt>
              <w:sdtPr>
                <w:rPr>
                  <w:color w:val="000000"/>
                </w:rPr>
                <w:id w:val="-11401863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394D52" w14:textId="77777777" w:rsidR="001A1970" w:rsidRDefault="005321D3" w:rsidP="005321D3">
            <w:pPr>
              <w:rPr>
                <w:rFonts w:asciiTheme="minorHAnsi" w:hAnsiTheme="minorHAnsi"/>
                <w:color w:val="000000"/>
                <w:lang w:val="en-GB"/>
              </w:rPr>
            </w:pPr>
            <w:sdt>
              <w:sdtPr>
                <w:rPr>
                  <w:color w:val="000000"/>
                </w:rPr>
                <w:id w:val="-8322917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5820FA" w14:textId="77777777" w:rsidR="001A1970" w:rsidRDefault="005321D3" w:rsidP="005321D3">
            <w:pPr>
              <w:rPr>
                <w:rFonts w:asciiTheme="minorHAnsi" w:hAnsiTheme="minorHAnsi"/>
                <w:color w:val="000000"/>
                <w:lang w:val="en-GB"/>
              </w:rPr>
            </w:pPr>
            <w:sdt>
              <w:sdtPr>
                <w:rPr>
                  <w:color w:val="000000"/>
                </w:rPr>
                <w:id w:val="1339728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38DDAA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F38E1F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40BE8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2D9408B" w14:textId="77777777" w:rsidR="001A1970" w:rsidRDefault="001A1970" w:rsidP="005321D3">
            <w:pPr>
              <w:rPr>
                <w:rFonts w:asciiTheme="minorHAnsi" w:hAnsiTheme="minorHAnsi"/>
                <w:szCs w:val="22"/>
                <w:lang w:val="en-GB"/>
              </w:rPr>
            </w:pPr>
          </w:p>
        </w:tc>
      </w:tr>
      <w:tr w:rsidR="001A1970" w14:paraId="58A0FA9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092C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0D632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A1AE1A" w14:textId="77777777" w:rsidR="001A1970" w:rsidRDefault="001A1970" w:rsidP="005321D3">
            <w:pPr>
              <w:rPr>
                <w:rFonts w:asciiTheme="minorHAnsi" w:hAnsiTheme="minorHAnsi"/>
                <w:szCs w:val="22"/>
                <w:lang w:val="en-GB"/>
              </w:rPr>
            </w:pPr>
          </w:p>
        </w:tc>
      </w:tr>
      <w:tr w:rsidR="001A1970" w14:paraId="3AA8A97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2BADA0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4A6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84C6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67505BD"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37B33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849757" w14:textId="77777777" w:rsidR="001A1970" w:rsidRDefault="005321D3" w:rsidP="005321D3">
            <w:pPr>
              <w:rPr>
                <w:rFonts w:asciiTheme="minorHAnsi" w:hAnsiTheme="minorHAnsi"/>
                <w:lang w:val="en-GB"/>
              </w:rPr>
            </w:pPr>
            <w:sdt>
              <w:sdtPr>
                <w:rPr>
                  <w:color w:val="000000"/>
                </w:rPr>
                <w:id w:val="808101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1AEC8EF" w14:textId="77777777" w:rsidR="001A1970" w:rsidRDefault="005321D3" w:rsidP="005321D3">
            <w:pPr>
              <w:rPr>
                <w:rFonts w:asciiTheme="minorHAnsi" w:hAnsiTheme="minorHAnsi"/>
                <w:lang w:val="en-GB"/>
              </w:rPr>
            </w:pPr>
            <w:sdt>
              <w:sdtPr>
                <w:rPr>
                  <w:color w:val="000000"/>
                </w:rPr>
                <w:id w:val="-18908022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95F5AFB" w14:textId="77777777" w:rsidR="001A1970" w:rsidRDefault="005321D3" w:rsidP="005321D3">
            <w:pPr>
              <w:rPr>
                <w:rFonts w:asciiTheme="minorHAnsi" w:hAnsiTheme="minorHAnsi"/>
                <w:lang w:val="en-GB"/>
              </w:rPr>
            </w:pPr>
            <w:sdt>
              <w:sdtPr>
                <w:rPr>
                  <w:color w:val="000000"/>
                </w:rPr>
                <w:id w:val="9047320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32273A" w14:textId="77777777" w:rsidR="001A1970" w:rsidRDefault="005321D3" w:rsidP="005321D3">
            <w:pPr>
              <w:rPr>
                <w:rFonts w:asciiTheme="minorHAnsi" w:hAnsiTheme="minorHAnsi"/>
                <w:lang w:val="en-GB"/>
              </w:rPr>
            </w:pPr>
            <w:sdt>
              <w:sdtPr>
                <w:rPr>
                  <w:color w:val="000000"/>
                </w:rPr>
                <w:id w:val="-9534886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1179FF5" w14:textId="77777777" w:rsidR="001A1970" w:rsidRDefault="005321D3" w:rsidP="005321D3">
            <w:pPr>
              <w:rPr>
                <w:rFonts w:asciiTheme="minorHAnsi" w:hAnsiTheme="minorHAnsi"/>
                <w:lang w:val="en-GB"/>
              </w:rPr>
            </w:pPr>
            <w:sdt>
              <w:sdtPr>
                <w:rPr>
                  <w:color w:val="000000"/>
                </w:rPr>
                <w:id w:val="12286489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2604335" w14:textId="77777777" w:rsidR="001A1970" w:rsidRDefault="005321D3" w:rsidP="005321D3">
            <w:pPr>
              <w:rPr>
                <w:rFonts w:asciiTheme="minorHAnsi" w:hAnsiTheme="minorHAnsi"/>
                <w:lang w:val="en-GB"/>
              </w:rPr>
            </w:pPr>
            <w:sdt>
              <w:sdtPr>
                <w:rPr>
                  <w:color w:val="000000"/>
                </w:rPr>
                <w:id w:val="5930548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1FF33D9" w14:textId="77777777" w:rsidR="001A1970" w:rsidRDefault="005321D3" w:rsidP="005321D3">
            <w:pPr>
              <w:rPr>
                <w:rFonts w:asciiTheme="minorHAnsi" w:hAnsiTheme="minorHAnsi"/>
                <w:lang w:val="en-GB"/>
              </w:rPr>
            </w:pPr>
            <w:sdt>
              <w:sdtPr>
                <w:rPr>
                  <w:color w:val="000000"/>
                </w:rPr>
                <w:id w:val="-16670076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1E066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6A11E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3CC5F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88498A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04B560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8BF989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4CBB0F" w14:textId="77777777" w:rsidR="001A1970" w:rsidRDefault="005321D3" w:rsidP="005321D3">
            <w:pPr>
              <w:rPr>
                <w:rFonts w:asciiTheme="minorHAnsi" w:hAnsiTheme="minorHAnsi"/>
                <w:lang w:val="en-GB"/>
              </w:rPr>
            </w:pPr>
            <w:sdt>
              <w:sdtPr>
                <w:rPr>
                  <w:color w:val="000000"/>
                </w:rPr>
                <w:id w:val="20031504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535238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FB0F3C2" w14:textId="77777777" w:rsidR="001A1970" w:rsidRDefault="005321D3" w:rsidP="005321D3">
            <w:pPr>
              <w:rPr>
                <w:rFonts w:asciiTheme="minorHAnsi" w:hAnsiTheme="minorHAnsi"/>
                <w:lang w:val="en-GB"/>
              </w:rPr>
            </w:pPr>
            <w:sdt>
              <w:sdtPr>
                <w:rPr>
                  <w:color w:val="000000"/>
                </w:rPr>
                <w:id w:val="-18128558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8433FE" w14:textId="77777777" w:rsidR="001A1970" w:rsidRDefault="005321D3" w:rsidP="005321D3">
            <w:pPr>
              <w:rPr>
                <w:rFonts w:asciiTheme="minorHAnsi" w:hAnsiTheme="minorHAnsi"/>
                <w:lang w:val="en-GB"/>
              </w:rPr>
            </w:pPr>
            <w:sdt>
              <w:sdtPr>
                <w:rPr>
                  <w:color w:val="000000"/>
                </w:rPr>
                <w:id w:val="-220989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4CB5AF0" w14:textId="77777777" w:rsidR="001A1970" w:rsidRDefault="005321D3" w:rsidP="005321D3">
            <w:pPr>
              <w:rPr>
                <w:rFonts w:asciiTheme="minorHAnsi" w:hAnsiTheme="minorHAnsi"/>
                <w:lang w:val="en-GB"/>
              </w:rPr>
            </w:pPr>
            <w:sdt>
              <w:sdtPr>
                <w:rPr>
                  <w:color w:val="000000"/>
                </w:rPr>
                <w:id w:val="-840613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86C5D7C" w14:textId="77777777" w:rsidR="001A1970" w:rsidRDefault="005321D3" w:rsidP="005321D3">
            <w:pPr>
              <w:rPr>
                <w:rFonts w:asciiTheme="minorHAnsi" w:hAnsiTheme="minorHAnsi"/>
                <w:lang w:val="en-GB"/>
              </w:rPr>
            </w:pPr>
            <w:sdt>
              <w:sdtPr>
                <w:rPr>
                  <w:color w:val="000000"/>
                </w:rPr>
                <w:id w:val="-15387330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52F5D2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764FB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5154D2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D3D9CA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FAE563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2EE070" w14:textId="77777777" w:rsidR="001A1970" w:rsidRDefault="001A1970" w:rsidP="005321D3">
            <w:pPr>
              <w:jc w:val="right"/>
              <w:rPr>
                <w:rFonts w:asciiTheme="minorHAnsi" w:hAnsiTheme="minorHAnsi"/>
                <w:b/>
                <w:lang w:val="en-GB"/>
              </w:rPr>
            </w:pPr>
            <w:r>
              <w:rPr>
                <w:rFonts w:asciiTheme="minorHAnsi" w:hAnsiTheme="minorHAnsi"/>
                <w:b/>
                <w:lang w:val="en-GB"/>
              </w:rPr>
              <w:t>A.4.8.</w:t>
            </w:r>
          </w:p>
        </w:tc>
      </w:tr>
      <w:tr w:rsidR="001A1970" w14:paraId="7F03215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19327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B28FD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443DC9" w14:textId="77777777" w:rsidR="001A1970" w:rsidRDefault="001A1970" w:rsidP="005321D3">
            <w:pPr>
              <w:rPr>
                <w:bCs/>
                <w:lang w:val="sr-Latn-RS"/>
              </w:rPr>
            </w:pPr>
            <w:r>
              <w:rPr>
                <w:bCs/>
                <w:lang w:val="sr-Latn-RS"/>
              </w:rPr>
              <w:t>Test specifikacija</w:t>
            </w:r>
          </w:p>
        </w:tc>
      </w:tr>
      <w:tr w:rsidR="001A1970" w14:paraId="344192B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22A7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0A9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F17359" w14:textId="77777777" w:rsidR="001A1970" w:rsidRDefault="005321D3" w:rsidP="005321D3">
            <w:pPr>
              <w:rPr>
                <w:rFonts w:asciiTheme="minorHAnsi" w:hAnsiTheme="minorHAnsi"/>
                <w:color w:val="000000"/>
                <w:lang w:val="en-GB"/>
              </w:rPr>
            </w:pPr>
            <w:sdt>
              <w:sdtPr>
                <w:rPr>
                  <w:color w:val="000000"/>
                </w:rPr>
                <w:id w:val="-1505436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DE2FD9E" w14:textId="77777777" w:rsidR="001A1970" w:rsidRDefault="005321D3" w:rsidP="005321D3">
            <w:pPr>
              <w:rPr>
                <w:rFonts w:asciiTheme="minorHAnsi" w:hAnsiTheme="minorHAnsi"/>
                <w:color w:val="000000"/>
                <w:lang w:val="en-GB"/>
              </w:rPr>
            </w:pPr>
            <w:sdt>
              <w:sdtPr>
                <w:rPr>
                  <w:color w:val="000000"/>
                </w:rPr>
                <w:id w:val="-1513370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8285989" w14:textId="77777777" w:rsidR="001A1970" w:rsidRDefault="005321D3" w:rsidP="005321D3">
            <w:pPr>
              <w:rPr>
                <w:rFonts w:asciiTheme="minorHAnsi" w:hAnsiTheme="minorHAnsi"/>
                <w:color w:val="000000"/>
                <w:lang w:val="en-GB"/>
              </w:rPr>
            </w:pPr>
            <w:sdt>
              <w:sdtPr>
                <w:rPr>
                  <w:color w:val="000000"/>
                </w:rPr>
                <w:id w:val="1067374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FFAD05" w14:textId="77777777" w:rsidR="001A1970" w:rsidRDefault="005321D3" w:rsidP="005321D3">
            <w:pPr>
              <w:rPr>
                <w:rFonts w:asciiTheme="minorHAnsi" w:hAnsiTheme="minorHAnsi"/>
                <w:color w:val="000000"/>
                <w:lang w:val="en-GB"/>
              </w:rPr>
            </w:pPr>
            <w:sdt>
              <w:sdtPr>
                <w:rPr>
                  <w:color w:val="000000"/>
                </w:rPr>
                <w:id w:val="-18727602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19D60E6" w14:textId="77777777" w:rsidR="001A1970" w:rsidRDefault="005321D3" w:rsidP="005321D3">
            <w:pPr>
              <w:rPr>
                <w:rFonts w:asciiTheme="minorHAnsi" w:hAnsiTheme="minorHAnsi"/>
                <w:color w:val="000000"/>
                <w:lang w:val="en-GB"/>
              </w:rPr>
            </w:pPr>
            <w:sdt>
              <w:sdtPr>
                <w:rPr>
                  <w:color w:val="000000"/>
                </w:rPr>
                <w:id w:val="19505862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9B275B" w14:textId="77777777" w:rsidR="001A1970" w:rsidRDefault="005321D3" w:rsidP="005321D3">
            <w:pPr>
              <w:rPr>
                <w:rFonts w:asciiTheme="minorHAnsi" w:hAnsiTheme="minorHAnsi"/>
                <w:color w:val="000000"/>
                <w:lang w:val="en-GB"/>
              </w:rPr>
            </w:pPr>
            <w:sdt>
              <w:sdtPr>
                <w:rPr>
                  <w:color w:val="000000"/>
                </w:rPr>
                <w:id w:val="1168453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06DD60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2A578D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191F6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BD689B6" w14:textId="77777777" w:rsidR="001A1970" w:rsidRDefault="001A1970" w:rsidP="005321D3">
            <w:pPr>
              <w:rPr>
                <w:rFonts w:asciiTheme="minorHAnsi" w:hAnsiTheme="minorHAnsi"/>
                <w:szCs w:val="22"/>
                <w:lang w:val="en-GB"/>
              </w:rPr>
            </w:pPr>
          </w:p>
        </w:tc>
      </w:tr>
      <w:tr w:rsidR="001A1970" w14:paraId="7B49230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0B9566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4E20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CEC430" w14:textId="77777777" w:rsidR="001A1970" w:rsidRDefault="001A1970" w:rsidP="005321D3">
            <w:pPr>
              <w:rPr>
                <w:rFonts w:asciiTheme="minorHAnsi" w:hAnsiTheme="minorHAnsi"/>
                <w:szCs w:val="22"/>
                <w:lang w:val="en-GB"/>
              </w:rPr>
            </w:pPr>
          </w:p>
        </w:tc>
      </w:tr>
      <w:tr w:rsidR="001A1970" w14:paraId="1F5FC87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FD1A93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55B5E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0B3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6B7FD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99763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58C351" w14:textId="77777777" w:rsidR="001A1970" w:rsidRDefault="005321D3" w:rsidP="005321D3">
            <w:pPr>
              <w:rPr>
                <w:rFonts w:asciiTheme="minorHAnsi" w:hAnsiTheme="minorHAnsi"/>
                <w:lang w:val="en-GB"/>
              </w:rPr>
            </w:pPr>
            <w:sdt>
              <w:sdtPr>
                <w:rPr>
                  <w:color w:val="000000"/>
                </w:rPr>
                <w:id w:val="-11644716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249E220" w14:textId="77777777" w:rsidR="001A1970" w:rsidRDefault="005321D3" w:rsidP="005321D3">
            <w:pPr>
              <w:rPr>
                <w:rFonts w:asciiTheme="minorHAnsi" w:hAnsiTheme="minorHAnsi"/>
                <w:lang w:val="en-GB"/>
              </w:rPr>
            </w:pPr>
            <w:sdt>
              <w:sdtPr>
                <w:rPr>
                  <w:color w:val="000000"/>
                </w:rPr>
                <w:id w:val="-2804875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774CE72" w14:textId="77777777" w:rsidR="001A1970" w:rsidRDefault="005321D3" w:rsidP="005321D3">
            <w:pPr>
              <w:rPr>
                <w:rFonts w:asciiTheme="minorHAnsi" w:hAnsiTheme="minorHAnsi"/>
                <w:lang w:val="en-GB"/>
              </w:rPr>
            </w:pPr>
            <w:sdt>
              <w:sdtPr>
                <w:rPr>
                  <w:color w:val="000000"/>
                </w:rPr>
                <w:id w:val="1101685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720F009" w14:textId="77777777" w:rsidR="001A1970" w:rsidRDefault="005321D3" w:rsidP="005321D3">
            <w:pPr>
              <w:rPr>
                <w:rFonts w:asciiTheme="minorHAnsi" w:hAnsiTheme="minorHAnsi"/>
                <w:lang w:val="en-GB"/>
              </w:rPr>
            </w:pPr>
            <w:sdt>
              <w:sdtPr>
                <w:rPr>
                  <w:color w:val="000000"/>
                </w:rPr>
                <w:id w:val="10709326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5A57698" w14:textId="77777777" w:rsidR="001A1970" w:rsidRDefault="005321D3" w:rsidP="005321D3">
            <w:pPr>
              <w:rPr>
                <w:rFonts w:asciiTheme="minorHAnsi" w:hAnsiTheme="minorHAnsi"/>
                <w:lang w:val="en-GB"/>
              </w:rPr>
            </w:pPr>
            <w:sdt>
              <w:sdtPr>
                <w:rPr>
                  <w:color w:val="000000"/>
                </w:rPr>
                <w:id w:val="11312060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7C35938" w14:textId="77777777" w:rsidR="001A1970" w:rsidRDefault="005321D3" w:rsidP="005321D3">
            <w:pPr>
              <w:rPr>
                <w:rFonts w:asciiTheme="minorHAnsi" w:hAnsiTheme="minorHAnsi"/>
                <w:lang w:val="en-GB"/>
              </w:rPr>
            </w:pPr>
            <w:sdt>
              <w:sdtPr>
                <w:rPr>
                  <w:color w:val="000000"/>
                </w:rPr>
                <w:id w:val="-2340131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42956D" w14:textId="77777777" w:rsidR="001A1970" w:rsidRDefault="005321D3" w:rsidP="005321D3">
            <w:pPr>
              <w:rPr>
                <w:rFonts w:asciiTheme="minorHAnsi" w:hAnsiTheme="minorHAnsi"/>
                <w:lang w:val="en-GB"/>
              </w:rPr>
            </w:pPr>
            <w:sdt>
              <w:sdtPr>
                <w:rPr>
                  <w:color w:val="000000"/>
                </w:rPr>
                <w:id w:val="-8537244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0292B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15387F"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25399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81F9E2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A06C8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C31C78"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2804F5" w14:textId="77777777" w:rsidR="001A1970" w:rsidRDefault="005321D3" w:rsidP="005321D3">
            <w:pPr>
              <w:rPr>
                <w:rFonts w:asciiTheme="minorHAnsi" w:hAnsiTheme="minorHAnsi"/>
                <w:lang w:val="en-GB"/>
              </w:rPr>
            </w:pPr>
            <w:sdt>
              <w:sdtPr>
                <w:rPr>
                  <w:color w:val="000000"/>
                </w:rPr>
                <w:id w:val="4848356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923627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52EAEA" w14:textId="77777777" w:rsidR="001A1970" w:rsidRDefault="005321D3" w:rsidP="005321D3">
            <w:pPr>
              <w:rPr>
                <w:rFonts w:asciiTheme="minorHAnsi" w:hAnsiTheme="minorHAnsi"/>
                <w:lang w:val="en-GB"/>
              </w:rPr>
            </w:pPr>
            <w:sdt>
              <w:sdtPr>
                <w:rPr>
                  <w:color w:val="000000"/>
                </w:rPr>
                <w:id w:val="-701864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30B10E3" w14:textId="77777777" w:rsidR="001A1970" w:rsidRDefault="005321D3" w:rsidP="005321D3">
            <w:pPr>
              <w:rPr>
                <w:rFonts w:asciiTheme="minorHAnsi" w:hAnsiTheme="minorHAnsi"/>
                <w:lang w:val="en-GB"/>
              </w:rPr>
            </w:pPr>
            <w:sdt>
              <w:sdtPr>
                <w:rPr>
                  <w:color w:val="000000"/>
                </w:rPr>
                <w:id w:val="-12003120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A93BFD7" w14:textId="77777777" w:rsidR="001A1970" w:rsidRDefault="005321D3" w:rsidP="005321D3">
            <w:pPr>
              <w:rPr>
                <w:rFonts w:asciiTheme="minorHAnsi" w:hAnsiTheme="minorHAnsi"/>
                <w:lang w:val="en-GB"/>
              </w:rPr>
            </w:pPr>
            <w:sdt>
              <w:sdtPr>
                <w:rPr>
                  <w:color w:val="000000"/>
                </w:rPr>
                <w:id w:val="3765924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3359BF" w14:textId="77777777" w:rsidR="001A1970" w:rsidRDefault="005321D3" w:rsidP="005321D3">
            <w:pPr>
              <w:rPr>
                <w:rFonts w:asciiTheme="minorHAnsi" w:hAnsiTheme="minorHAnsi"/>
                <w:lang w:val="en-GB"/>
              </w:rPr>
            </w:pPr>
            <w:sdt>
              <w:sdtPr>
                <w:rPr>
                  <w:color w:val="000000"/>
                </w:rPr>
                <w:id w:val="1696112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47E293"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005405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CBDAB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092C35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5C120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2B9BCF" w14:textId="77777777" w:rsidR="001A1970" w:rsidRDefault="001A1970" w:rsidP="005321D3">
            <w:pPr>
              <w:jc w:val="right"/>
              <w:rPr>
                <w:rFonts w:asciiTheme="minorHAnsi" w:hAnsiTheme="minorHAnsi"/>
                <w:b/>
                <w:lang w:val="en-GB"/>
              </w:rPr>
            </w:pPr>
            <w:r>
              <w:rPr>
                <w:rFonts w:asciiTheme="minorHAnsi" w:hAnsiTheme="minorHAnsi"/>
                <w:b/>
                <w:lang w:val="en-GB"/>
              </w:rPr>
              <w:t>A.4.9.</w:t>
            </w:r>
          </w:p>
        </w:tc>
      </w:tr>
      <w:tr w:rsidR="001A1970" w14:paraId="51A230E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8167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76020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396345" w14:textId="77777777" w:rsidR="001A1970" w:rsidRDefault="001A1970" w:rsidP="005321D3">
            <w:pPr>
              <w:rPr>
                <w:bCs/>
                <w:lang w:val="sr-Latn-RS"/>
              </w:rPr>
            </w:pPr>
            <w:r>
              <w:rPr>
                <w:bCs/>
                <w:lang w:val="sr-Latn-RS"/>
              </w:rPr>
              <w:t>Formiranje korisničkog uputstva</w:t>
            </w:r>
          </w:p>
        </w:tc>
      </w:tr>
      <w:tr w:rsidR="001A1970" w14:paraId="512B152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3AB1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B5CCE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82DB76" w14:textId="77777777" w:rsidR="001A1970" w:rsidRDefault="005321D3" w:rsidP="005321D3">
            <w:pPr>
              <w:rPr>
                <w:rFonts w:asciiTheme="minorHAnsi" w:hAnsiTheme="minorHAnsi"/>
                <w:color w:val="000000"/>
                <w:lang w:val="en-GB"/>
              </w:rPr>
            </w:pPr>
            <w:sdt>
              <w:sdtPr>
                <w:rPr>
                  <w:color w:val="000000"/>
                </w:rPr>
                <w:id w:val="-1220049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2A2F62" w14:textId="77777777" w:rsidR="001A1970" w:rsidRDefault="005321D3" w:rsidP="005321D3">
            <w:pPr>
              <w:rPr>
                <w:rFonts w:asciiTheme="minorHAnsi" w:hAnsiTheme="minorHAnsi"/>
                <w:color w:val="000000"/>
                <w:lang w:val="en-GB"/>
              </w:rPr>
            </w:pPr>
            <w:sdt>
              <w:sdtPr>
                <w:rPr>
                  <w:color w:val="000000"/>
                </w:rPr>
                <w:id w:val="21388295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D68A3A1" w14:textId="77777777" w:rsidR="001A1970" w:rsidRDefault="005321D3" w:rsidP="005321D3">
            <w:pPr>
              <w:rPr>
                <w:rFonts w:asciiTheme="minorHAnsi" w:hAnsiTheme="minorHAnsi"/>
                <w:color w:val="000000"/>
                <w:lang w:val="en-GB"/>
              </w:rPr>
            </w:pPr>
            <w:sdt>
              <w:sdtPr>
                <w:rPr>
                  <w:color w:val="000000"/>
                </w:rPr>
                <w:id w:val="-1767772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5A604F" w14:textId="77777777" w:rsidR="001A1970" w:rsidRDefault="005321D3" w:rsidP="005321D3">
            <w:pPr>
              <w:rPr>
                <w:rFonts w:asciiTheme="minorHAnsi" w:hAnsiTheme="minorHAnsi"/>
                <w:color w:val="000000"/>
                <w:lang w:val="en-GB"/>
              </w:rPr>
            </w:pPr>
            <w:sdt>
              <w:sdtPr>
                <w:rPr>
                  <w:color w:val="000000"/>
                </w:rPr>
                <w:id w:val="10240685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02D8440" w14:textId="77777777" w:rsidR="001A1970" w:rsidRDefault="005321D3" w:rsidP="005321D3">
            <w:pPr>
              <w:rPr>
                <w:rFonts w:asciiTheme="minorHAnsi" w:hAnsiTheme="minorHAnsi"/>
                <w:color w:val="000000"/>
                <w:lang w:val="en-GB"/>
              </w:rPr>
            </w:pPr>
            <w:sdt>
              <w:sdtPr>
                <w:rPr>
                  <w:color w:val="000000"/>
                </w:rPr>
                <w:id w:val="-394895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D376503" w14:textId="77777777" w:rsidR="001A1970" w:rsidRDefault="005321D3" w:rsidP="005321D3">
            <w:pPr>
              <w:rPr>
                <w:rFonts w:asciiTheme="minorHAnsi" w:hAnsiTheme="minorHAnsi"/>
                <w:color w:val="000000"/>
                <w:lang w:val="en-GB"/>
              </w:rPr>
            </w:pPr>
            <w:sdt>
              <w:sdtPr>
                <w:rPr>
                  <w:color w:val="000000"/>
                </w:rPr>
                <w:id w:val="9938363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97CA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D77D1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E7BC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23FA9FF" w14:textId="77777777" w:rsidR="001A1970" w:rsidRDefault="001A1970" w:rsidP="005321D3">
            <w:pPr>
              <w:rPr>
                <w:rFonts w:asciiTheme="minorHAnsi" w:hAnsiTheme="minorHAnsi"/>
                <w:szCs w:val="22"/>
                <w:lang w:val="en-GB"/>
              </w:rPr>
            </w:pPr>
          </w:p>
        </w:tc>
      </w:tr>
      <w:tr w:rsidR="001A1970" w14:paraId="2C4210B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E08E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CA912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F2FEA73" w14:textId="77777777" w:rsidR="001A1970" w:rsidRDefault="001A1970" w:rsidP="005321D3">
            <w:pPr>
              <w:rPr>
                <w:rFonts w:asciiTheme="minorHAnsi" w:hAnsiTheme="minorHAnsi"/>
                <w:szCs w:val="22"/>
                <w:lang w:val="en-GB"/>
              </w:rPr>
            </w:pPr>
          </w:p>
        </w:tc>
      </w:tr>
      <w:tr w:rsidR="001A1970" w14:paraId="0ABFA2B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D8865F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BCAFFC"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5B84F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5E85C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D118A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AB6290" w14:textId="77777777" w:rsidR="001A1970" w:rsidRDefault="005321D3" w:rsidP="005321D3">
            <w:pPr>
              <w:rPr>
                <w:rFonts w:asciiTheme="minorHAnsi" w:hAnsiTheme="minorHAnsi"/>
                <w:lang w:val="en-GB"/>
              </w:rPr>
            </w:pPr>
            <w:sdt>
              <w:sdtPr>
                <w:rPr>
                  <w:color w:val="000000"/>
                </w:rPr>
                <w:id w:val="19899030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F0E217" w14:textId="77777777" w:rsidR="001A1970" w:rsidRDefault="005321D3" w:rsidP="005321D3">
            <w:pPr>
              <w:rPr>
                <w:rFonts w:asciiTheme="minorHAnsi" w:hAnsiTheme="minorHAnsi"/>
                <w:lang w:val="en-GB"/>
              </w:rPr>
            </w:pPr>
            <w:sdt>
              <w:sdtPr>
                <w:rPr>
                  <w:color w:val="000000"/>
                </w:rPr>
                <w:id w:val="15619036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1E5389" w14:textId="77777777" w:rsidR="001A1970" w:rsidRDefault="005321D3" w:rsidP="005321D3">
            <w:pPr>
              <w:rPr>
                <w:rFonts w:asciiTheme="minorHAnsi" w:hAnsiTheme="minorHAnsi"/>
                <w:lang w:val="en-GB"/>
              </w:rPr>
            </w:pPr>
            <w:sdt>
              <w:sdtPr>
                <w:rPr>
                  <w:color w:val="000000"/>
                </w:rPr>
                <w:id w:val="-12417945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F779E0A" w14:textId="77777777" w:rsidR="001A1970" w:rsidRDefault="005321D3" w:rsidP="005321D3">
            <w:pPr>
              <w:rPr>
                <w:rFonts w:asciiTheme="minorHAnsi" w:hAnsiTheme="minorHAnsi"/>
                <w:lang w:val="en-GB"/>
              </w:rPr>
            </w:pPr>
            <w:sdt>
              <w:sdtPr>
                <w:rPr>
                  <w:color w:val="000000"/>
                </w:rPr>
                <w:id w:val="-15969372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F6B56E" w14:textId="77777777" w:rsidR="001A1970" w:rsidRDefault="005321D3" w:rsidP="005321D3">
            <w:pPr>
              <w:rPr>
                <w:rFonts w:asciiTheme="minorHAnsi" w:hAnsiTheme="minorHAnsi"/>
                <w:lang w:val="en-GB"/>
              </w:rPr>
            </w:pPr>
            <w:sdt>
              <w:sdtPr>
                <w:rPr>
                  <w:color w:val="000000"/>
                </w:rPr>
                <w:id w:val="581339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59B27F6" w14:textId="77777777" w:rsidR="001A1970" w:rsidRDefault="005321D3" w:rsidP="005321D3">
            <w:pPr>
              <w:rPr>
                <w:rFonts w:asciiTheme="minorHAnsi" w:hAnsiTheme="minorHAnsi"/>
                <w:lang w:val="en-GB"/>
              </w:rPr>
            </w:pPr>
            <w:sdt>
              <w:sdtPr>
                <w:rPr>
                  <w:color w:val="000000"/>
                </w:rPr>
                <w:id w:val="1598447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C58CA87" w14:textId="77777777" w:rsidR="001A1970" w:rsidRDefault="005321D3" w:rsidP="005321D3">
            <w:pPr>
              <w:rPr>
                <w:rFonts w:asciiTheme="minorHAnsi" w:hAnsiTheme="minorHAnsi"/>
                <w:lang w:val="en-GB"/>
              </w:rPr>
            </w:pPr>
            <w:sdt>
              <w:sdtPr>
                <w:rPr>
                  <w:color w:val="000000"/>
                </w:rPr>
                <w:id w:val="-13187297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D6EBFE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3F943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024CE6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F0E2A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AED93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CC5FDA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9FE01C" w14:textId="77777777" w:rsidR="001A1970" w:rsidRDefault="005321D3" w:rsidP="005321D3">
            <w:pPr>
              <w:rPr>
                <w:rFonts w:asciiTheme="minorHAnsi" w:hAnsiTheme="minorHAnsi"/>
                <w:lang w:val="en-GB"/>
              </w:rPr>
            </w:pPr>
            <w:sdt>
              <w:sdtPr>
                <w:rPr>
                  <w:color w:val="000000"/>
                </w:rPr>
                <w:id w:val="5320893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47693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A6544C0" w14:textId="77777777" w:rsidR="001A1970" w:rsidRDefault="005321D3" w:rsidP="005321D3">
            <w:pPr>
              <w:rPr>
                <w:rFonts w:asciiTheme="minorHAnsi" w:hAnsiTheme="minorHAnsi"/>
                <w:lang w:val="en-GB"/>
              </w:rPr>
            </w:pPr>
            <w:sdt>
              <w:sdtPr>
                <w:rPr>
                  <w:color w:val="000000"/>
                </w:rPr>
                <w:id w:val="-17901993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A0B4488" w14:textId="77777777" w:rsidR="001A1970" w:rsidRDefault="005321D3" w:rsidP="005321D3">
            <w:pPr>
              <w:rPr>
                <w:rFonts w:asciiTheme="minorHAnsi" w:hAnsiTheme="minorHAnsi"/>
                <w:lang w:val="en-GB"/>
              </w:rPr>
            </w:pPr>
            <w:sdt>
              <w:sdtPr>
                <w:rPr>
                  <w:color w:val="000000"/>
                </w:rPr>
                <w:id w:val="6090923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D50EA87" w14:textId="77777777" w:rsidR="001A1970" w:rsidRDefault="005321D3" w:rsidP="005321D3">
            <w:pPr>
              <w:rPr>
                <w:rFonts w:asciiTheme="minorHAnsi" w:hAnsiTheme="minorHAnsi"/>
                <w:lang w:val="en-GB"/>
              </w:rPr>
            </w:pPr>
            <w:sdt>
              <w:sdtPr>
                <w:rPr>
                  <w:color w:val="000000"/>
                </w:rPr>
                <w:id w:val="-21116541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441FDB4" w14:textId="77777777" w:rsidR="001A1970" w:rsidRDefault="005321D3" w:rsidP="005321D3">
            <w:pPr>
              <w:rPr>
                <w:rFonts w:asciiTheme="minorHAnsi" w:hAnsiTheme="minorHAnsi"/>
                <w:lang w:val="en-GB"/>
              </w:rPr>
            </w:pPr>
            <w:sdt>
              <w:sdtPr>
                <w:rPr>
                  <w:color w:val="000000"/>
                </w:rPr>
                <w:id w:val="-10580078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8D06335"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364E5F28" w14:textId="77777777" w:rsidTr="005321D3">
        <w:trPr>
          <w:trHeight w:val="636"/>
        </w:trPr>
        <w:tc>
          <w:tcPr>
            <w:tcW w:w="2114" w:type="dxa"/>
            <w:vAlign w:val="center"/>
          </w:tcPr>
          <w:p w14:paraId="5D7AB9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337929624"/>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48301301"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7755EC12"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A.5.</w:t>
            </w:r>
          </w:p>
        </w:tc>
      </w:tr>
      <w:tr w:rsidR="001A1970" w:rsidRPr="006F38CF" w14:paraId="1B19152E" w14:textId="77777777" w:rsidTr="005321D3">
        <w:trPr>
          <w:trHeight w:val="493"/>
        </w:trPr>
        <w:tc>
          <w:tcPr>
            <w:tcW w:w="2114" w:type="dxa"/>
            <w:vAlign w:val="center"/>
          </w:tcPr>
          <w:p w14:paraId="77A55BA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1DBA9CAB" w14:textId="77777777" w:rsidR="001A1970" w:rsidRPr="006F38CF" w:rsidRDefault="001A1970" w:rsidP="005321D3">
            <w:pPr>
              <w:rPr>
                <w:rFonts w:asciiTheme="minorHAnsi" w:hAnsiTheme="minorHAnsi"/>
                <w:szCs w:val="22"/>
                <w:lang w:val="en-GB"/>
              </w:rPr>
            </w:pPr>
            <w:r w:rsidRPr="00673430">
              <w:rPr>
                <w:bCs/>
                <w:color w:val="000000"/>
                <w:lang w:val="sr-Latn-RS"/>
              </w:rPr>
              <w:t>Odlaženje u partnerske države radi treninga osoblja</w:t>
            </w:r>
          </w:p>
        </w:tc>
      </w:tr>
      <w:tr w:rsidR="001A1970" w:rsidRPr="006F38CF" w14:paraId="724EFBFB" w14:textId="77777777" w:rsidTr="005321D3">
        <w:trPr>
          <w:trHeight w:val="493"/>
        </w:trPr>
        <w:tc>
          <w:tcPr>
            <w:tcW w:w="2114" w:type="dxa"/>
            <w:vAlign w:val="center"/>
          </w:tcPr>
          <w:p w14:paraId="2C4E3D0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50875183" w14:textId="77777777" w:rsidR="001A1970" w:rsidRPr="006F38CF" w:rsidRDefault="001A1970" w:rsidP="005321D3">
            <w:pPr>
              <w:rPr>
                <w:rFonts w:asciiTheme="minorHAnsi" w:hAnsiTheme="minorHAnsi"/>
                <w:szCs w:val="22"/>
                <w:lang w:val="en-GB"/>
              </w:rPr>
            </w:pPr>
          </w:p>
        </w:tc>
      </w:tr>
      <w:tr w:rsidR="001A1970" w:rsidRPr="006F38CF" w14:paraId="4EC85A8A" w14:textId="77777777" w:rsidTr="005321D3">
        <w:trPr>
          <w:trHeight w:val="493"/>
        </w:trPr>
        <w:tc>
          <w:tcPr>
            <w:tcW w:w="2114" w:type="dxa"/>
            <w:vAlign w:val="center"/>
          </w:tcPr>
          <w:p w14:paraId="5B25D3E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53E36C7" w14:textId="77777777" w:rsidR="001A1970" w:rsidRPr="006F38CF" w:rsidRDefault="001A1970" w:rsidP="005321D3">
            <w:pPr>
              <w:rPr>
                <w:rFonts w:asciiTheme="minorHAnsi" w:hAnsiTheme="minorHAnsi"/>
                <w:szCs w:val="22"/>
                <w:lang w:val="en-GB"/>
              </w:rPr>
            </w:pPr>
          </w:p>
        </w:tc>
      </w:tr>
      <w:tr w:rsidR="001A1970" w:rsidRPr="005321D3" w14:paraId="33D8A989" w14:textId="77777777" w:rsidTr="005321D3">
        <w:trPr>
          <w:trHeight w:val="493"/>
        </w:trPr>
        <w:tc>
          <w:tcPr>
            <w:tcW w:w="2114" w:type="dxa"/>
            <w:vAlign w:val="center"/>
          </w:tcPr>
          <w:p w14:paraId="77464FB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F6C719F"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A.5.1.</w:t>
            </w:r>
            <w:r w:rsidRPr="00673430">
              <w:rPr>
                <w:bCs/>
                <w:color w:val="000000"/>
                <w:lang w:val="sr-Latn-RS"/>
              </w:rPr>
              <w:t xml:space="preserve"> Identifikovanje potrebnih </w:t>
            </w:r>
            <w:r>
              <w:rPr>
                <w:bCs/>
                <w:color w:val="000000"/>
                <w:lang w:val="sr-Latn-RS"/>
              </w:rPr>
              <w:t>treninga i kompetencija osoblja</w:t>
            </w:r>
          </w:p>
          <w:p w14:paraId="5E4FDAAB"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A.5.2.</w:t>
            </w:r>
            <w:r w:rsidRPr="00673430">
              <w:rPr>
                <w:bCs/>
                <w:color w:val="000000"/>
                <w:lang w:val="sr-Latn-RS"/>
              </w:rPr>
              <w:t xml:space="preserve"> Organizovanje putovanja i logistike</w:t>
            </w:r>
            <w:r>
              <w:rPr>
                <w:bCs/>
                <w:color w:val="000000"/>
                <w:lang w:val="sr-Latn-RS"/>
              </w:rPr>
              <w:t xml:space="preserve"> za odlazak osoblja</w:t>
            </w:r>
          </w:p>
          <w:p w14:paraId="3884C044"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A.5.3.</w:t>
            </w:r>
            <w:r w:rsidRPr="00673430">
              <w:rPr>
                <w:bCs/>
                <w:color w:val="000000"/>
                <w:lang w:val="sr-Latn-RS"/>
              </w:rPr>
              <w:t xml:space="preserve"> Izvršavanje</w:t>
            </w:r>
            <w:r>
              <w:rPr>
                <w:bCs/>
                <w:color w:val="000000"/>
                <w:lang w:val="sr-Latn-RS"/>
              </w:rPr>
              <w:t xml:space="preserve"> treninga i obuka osoblja</w:t>
            </w:r>
          </w:p>
          <w:p w14:paraId="57D0CAFE"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A.5.4.</w:t>
            </w:r>
            <w:r w:rsidRPr="00673430">
              <w:rPr>
                <w:bCs/>
                <w:color w:val="000000"/>
                <w:lang w:val="sr-Latn-RS"/>
              </w:rPr>
              <w:t xml:space="preserve"> Praćenje i</w:t>
            </w:r>
            <w:r>
              <w:rPr>
                <w:bCs/>
                <w:color w:val="000000"/>
                <w:lang w:val="sr-Latn-RS"/>
              </w:rPr>
              <w:t xml:space="preserve"> evaluacija provedenih treninga</w:t>
            </w:r>
          </w:p>
          <w:p w14:paraId="00084765" w14:textId="77777777" w:rsidR="001A1970" w:rsidRPr="00673430" w:rsidRDefault="001A1970" w:rsidP="005321D3">
            <w:pPr>
              <w:widowControl w:val="0"/>
              <w:tabs>
                <w:tab w:val="left" w:pos="228"/>
              </w:tabs>
              <w:rPr>
                <w:bCs/>
                <w:color w:val="000000"/>
                <w:lang w:val="sr-Latn-RS"/>
              </w:rPr>
            </w:pPr>
            <w:r w:rsidRPr="00B11213">
              <w:rPr>
                <w:b/>
                <w:bCs/>
                <w:color w:val="000000"/>
                <w:lang w:val="sr-Latn-RS"/>
              </w:rPr>
              <w:t>A.5.5.</w:t>
            </w:r>
            <w:r>
              <w:rPr>
                <w:bCs/>
                <w:color w:val="000000"/>
                <w:lang w:val="sr-Latn-RS"/>
              </w:rPr>
              <w:t xml:space="preserve"> Pisanje izv</w:t>
            </w:r>
            <w:r w:rsidRPr="00673430">
              <w:rPr>
                <w:bCs/>
                <w:color w:val="000000"/>
                <w:lang w:val="sr-Latn-RS"/>
              </w:rPr>
              <w:t>eštaja o rezultatima tre</w:t>
            </w:r>
            <w:r>
              <w:rPr>
                <w:bCs/>
                <w:color w:val="000000"/>
                <w:lang w:val="sr-Latn-RS"/>
              </w:rPr>
              <w:t>ninga i njihovoj primeni</w:t>
            </w:r>
          </w:p>
          <w:p w14:paraId="58A7AE5A" w14:textId="77777777" w:rsidR="001A1970" w:rsidRPr="00741409" w:rsidRDefault="001A1970" w:rsidP="005321D3">
            <w:pPr>
              <w:rPr>
                <w:rFonts w:asciiTheme="minorHAnsi" w:hAnsiTheme="minorHAnsi"/>
                <w:szCs w:val="22"/>
                <w:lang w:val="sr-Latn-RS"/>
              </w:rPr>
            </w:pPr>
            <w:r w:rsidRPr="00B11213">
              <w:rPr>
                <w:b/>
                <w:bCs/>
                <w:color w:val="000000"/>
                <w:lang w:val="sr-Latn-RS"/>
              </w:rPr>
              <w:t>A.5.6.</w:t>
            </w:r>
            <w:r w:rsidRPr="00673430">
              <w:rPr>
                <w:bCs/>
                <w:color w:val="000000"/>
                <w:lang w:val="sr-Latn-RS"/>
              </w:rPr>
              <w:t xml:space="preserve"> Organizovanje</w:t>
            </w:r>
            <w:r>
              <w:rPr>
                <w:bCs/>
                <w:color w:val="000000"/>
                <w:lang w:val="sr-Latn-RS"/>
              </w:rPr>
              <w:t xml:space="preserve"> povratnog putovanja i logistike</w:t>
            </w:r>
            <w:r w:rsidRPr="00673430">
              <w:rPr>
                <w:bCs/>
                <w:color w:val="000000"/>
                <w:lang w:val="sr-Latn-RS"/>
              </w:rPr>
              <w:t xml:space="preserve"> za povratak osoblja</w:t>
            </w:r>
          </w:p>
        </w:tc>
      </w:tr>
      <w:tr w:rsidR="001A1970" w:rsidRPr="006F38CF" w14:paraId="66671E5F" w14:textId="77777777" w:rsidTr="005321D3">
        <w:trPr>
          <w:trHeight w:val="493"/>
        </w:trPr>
        <w:tc>
          <w:tcPr>
            <w:tcW w:w="2114" w:type="dxa"/>
            <w:vAlign w:val="center"/>
          </w:tcPr>
          <w:p w14:paraId="19ECB10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28504597" w14:textId="77777777" w:rsidR="001A1970" w:rsidRPr="006F38CF" w:rsidRDefault="001A1970" w:rsidP="005321D3">
            <w:pPr>
              <w:rPr>
                <w:rFonts w:asciiTheme="minorHAnsi" w:hAnsiTheme="minorHAnsi"/>
                <w:szCs w:val="22"/>
                <w:lang w:val="en-GB"/>
              </w:rPr>
            </w:pPr>
          </w:p>
        </w:tc>
        <w:tc>
          <w:tcPr>
            <w:tcW w:w="2556" w:type="dxa"/>
            <w:vAlign w:val="center"/>
          </w:tcPr>
          <w:p w14:paraId="2A8A88D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1FB0C241"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5B18EDC9" w14:textId="77777777" w:rsidR="001A1970" w:rsidRPr="006F38CF" w:rsidRDefault="001A1970" w:rsidP="005321D3">
            <w:pPr>
              <w:rPr>
                <w:rFonts w:asciiTheme="minorHAnsi" w:hAnsiTheme="minorHAnsi"/>
                <w:szCs w:val="22"/>
                <w:lang w:val="en-GB"/>
              </w:rPr>
            </w:pPr>
          </w:p>
        </w:tc>
      </w:tr>
      <w:tr w:rsidR="001A1970" w:rsidRPr="006F38CF" w14:paraId="0B40C6C3" w14:textId="77777777" w:rsidTr="005321D3">
        <w:trPr>
          <w:trHeight w:val="493"/>
        </w:trPr>
        <w:tc>
          <w:tcPr>
            <w:tcW w:w="2114" w:type="dxa"/>
            <w:vAlign w:val="center"/>
          </w:tcPr>
          <w:p w14:paraId="1D0501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4041259" w14:textId="77777777" w:rsidR="001A1970" w:rsidRPr="006F38CF" w:rsidRDefault="001A1970" w:rsidP="005321D3">
            <w:pPr>
              <w:rPr>
                <w:rFonts w:asciiTheme="minorHAnsi" w:hAnsiTheme="minorHAnsi"/>
                <w:szCs w:val="22"/>
                <w:lang w:val="en-GB"/>
              </w:rPr>
            </w:pPr>
          </w:p>
        </w:tc>
      </w:tr>
      <w:tr w:rsidR="001A1970" w:rsidRPr="006F38CF" w14:paraId="7BAB503B" w14:textId="77777777" w:rsidTr="005321D3">
        <w:trPr>
          <w:trHeight w:val="493"/>
        </w:trPr>
        <w:tc>
          <w:tcPr>
            <w:tcW w:w="2114" w:type="dxa"/>
            <w:vAlign w:val="center"/>
          </w:tcPr>
          <w:p w14:paraId="4F15E5E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1622B30E"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C3BE086"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3021569D"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0A048806"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AE3107D"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3FC8219"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2917C822"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10658C08" w14:textId="77777777" w:rsidR="001A1970" w:rsidRDefault="001A1970" w:rsidP="001A1970">
            <w:pPr>
              <w:pStyle w:val="ListParagraph"/>
              <w:numPr>
                <w:ilvl w:val="0"/>
                <w:numId w:val="24"/>
              </w:numPr>
              <w:rPr>
                <w:szCs w:val="22"/>
                <w:lang w:val="en-GB"/>
              </w:rPr>
            </w:pPr>
            <w:r w:rsidRPr="009D4577">
              <w:rPr>
                <w:szCs w:val="22"/>
                <w:lang w:val="en-GB"/>
              </w:rPr>
              <w:t>BES – Bugarska</w:t>
            </w:r>
          </w:p>
          <w:p w14:paraId="22B9D3EB"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4E039D03"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7057FBAF" w14:textId="77777777" w:rsidTr="005321D3">
        <w:trPr>
          <w:trHeight w:val="493"/>
        </w:trPr>
        <w:tc>
          <w:tcPr>
            <w:tcW w:w="2114" w:type="dxa"/>
            <w:vAlign w:val="center"/>
          </w:tcPr>
          <w:p w14:paraId="7631E6F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3764B33"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1C2FC9A8" w14:textId="77777777" w:rsidR="001A1970" w:rsidRPr="006F38CF" w:rsidRDefault="001A1970" w:rsidP="005321D3">
            <w:pPr>
              <w:rPr>
                <w:rFonts w:asciiTheme="minorHAnsi" w:hAnsiTheme="minorHAnsi"/>
                <w:szCs w:val="22"/>
                <w:lang w:val="en-GB"/>
              </w:rPr>
            </w:pPr>
          </w:p>
        </w:tc>
      </w:tr>
    </w:tbl>
    <w:p w14:paraId="7A5F579D" w14:textId="77777777" w:rsidR="001A1970" w:rsidRPr="006F38CF" w:rsidRDefault="001A1970" w:rsidP="001A1970">
      <w:pPr>
        <w:rPr>
          <w:b/>
        </w:rPr>
      </w:pPr>
    </w:p>
    <w:p w14:paraId="36B129BB" w14:textId="77777777" w:rsidR="001A1970" w:rsidRPr="006F38CF" w:rsidRDefault="001A1970" w:rsidP="001A1970">
      <w:pPr>
        <w:rPr>
          <w:b/>
          <w:szCs w:val="24"/>
        </w:rPr>
      </w:pPr>
      <w:r w:rsidRPr="006F38CF">
        <w:rPr>
          <w:b/>
          <w:szCs w:val="24"/>
        </w:rPr>
        <w:t>Deliverables/results/outcomes</w:t>
      </w:r>
    </w:p>
    <w:p w14:paraId="459AC2F9"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123428E" w14:textId="77777777" w:rsidTr="005321D3">
        <w:tc>
          <w:tcPr>
            <w:tcW w:w="2127" w:type="dxa"/>
            <w:vMerge w:val="restart"/>
            <w:vAlign w:val="center"/>
          </w:tcPr>
          <w:p w14:paraId="5D36B4B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6BF4CF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3F83E9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866D7E" w14:textId="77777777" w:rsidR="001A1970" w:rsidRPr="00CD773F" w:rsidRDefault="001A1970" w:rsidP="005321D3">
            <w:pPr>
              <w:jc w:val="right"/>
              <w:rPr>
                <w:rFonts w:asciiTheme="minorHAnsi" w:hAnsiTheme="minorHAnsi"/>
                <w:b/>
                <w:lang w:val="en-GB"/>
              </w:rPr>
            </w:pPr>
            <w:r>
              <w:rPr>
                <w:rFonts w:asciiTheme="minorHAnsi" w:hAnsiTheme="minorHAnsi"/>
                <w:b/>
                <w:lang w:val="en-GB"/>
              </w:rPr>
              <w:t>A.5.1.</w:t>
            </w:r>
          </w:p>
        </w:tc>
      </w:tr>
      <w:tr w:rsidR="001A1970" w:rsidRPr="006F38CF" w14:paraId="51ECCDF2" w14:textId="77777777" w:rsidTr="005321D3">
        <w:tc>
          <w:tcPr>
            <w:tcW w:w="2127" w:type="dxa"/>
            <w:vMerge/>
            <w:vAlign w:val="center"/>
          </w:tcPr>
          <w:p w14:paraId="30BD1BE0" w14:textId="77777777" w:rsidR="001A1970" w:rsidRPr="006F38CF" w:rsidRDefault="001A1970" w:rsidP="005321D3">
            <w:pPr>
              <w:rPr>
                <w:rFonts w:asciiTheme="minorHAnsi" w:hAnsiTheme="minorHAnsi"/>
                <w:lang w:val="en-GB"/>
              </w:rPr>
            </w:pPr>
          </w:p>
        </w:tc>
        <w:tc>
          <w:tcPr>
            <w:tcW w:w="1984" w:type="dxa"/>
            <w:vAlign w:val="center"/>
          </w:tcPr>
          <w:p w14:paraId="61E3357E"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8809CC" w14:textId="77777777" w:rsidR="001A1970" w:rsidRPr="00AC2B3C" w:rsidRDefault="001A1970" w:rsidP="005321D3">
            <w:pPr>
              <w:rPr>
                <w:bCs/>
                <w:lang w:val="sr-Latn-RS"/>
              </w:rPr>
            </w:pPr>
            <w:r w:rsidRPr="00673430">
              <w:rPr>
                <w:bCs/>
                <w:color w:val="000000"/>
                <w:lang w:val="sr-Latn-RS"/>
              </w:rPr>
              <w:t>Identifikovanje potrebnih treninga i kompetencija osoblja</w:t>
            </w:r>
          </w:p>
        </w:tc>
      </w:tr>
      <w:tr w:rsidR="001A1970" w:rsidRPr="006F38CF" w14:paraId="58B81F76" w14:textId="77777777" w:rsidTr="005321D3">
        <w:trPr>
          <w:trHeight w:val="472"/>
        </w:trPr>
        <w:tc>
          <w:tcPr>
            <w:tcW w:w="2127" w:type="dxa"/>
            <w:vMerge/>
            <w:vAlign w:val="center"/>
          </w:tcPr>
          <w:p w14:paraId="04A599E7" w14:textId="77777777" w:rsidR="001A1970" w:rsidRPr="006F38CF" w:rsidRDefault="001A1970" w:rsidP="005321D3">
            <w:pPr>
              <w:rPr>
                <w:rFonts w:asciiTheme="minorHAnsi" w:hAnsiTheme="minorHAnsi"/>
                <w:lang w:val="en-GB"/>
              </w:rPr>
            </w:pPr>
          </w:p>
        </w:tc>
        <w:tc>
          <w:tcPr>
            <w:tcW w:w="1984" w:type="dxa"/>
            <w:vAlign w:val="center"/>
          </w:tcPr>
          <w:p w14:paraId="600DF65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2B0C6D2" w14:textId="77777777" w:rsidR="001A1970" w:rsidRPr="006F38CF" w:rsidRDefault="005321D3" w:rsidP="005321D3">
            <w:pPr>
              <w:rPr>
                <w:rFonts w:asciiTheme="minorHAnsi" w:hAnsiTheme="minorHAnsi"/>
                <w:color w:val="000000"/>
                <w:lang w:val="en-GB"/>
              </w:rPr>
            </w:pPr>
            <w:sdt>
              <w:sdtPr>
                <w:rPr>
                  <w:color w:val="000000"/>
                </w:rPr>
                <w:id w:val="-64466336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2C81DE3" w14:textId="77777777" w:rsidR="001A1970" w:rsidRPr="006F38CF" w:rsidRDefault="005321D3" w:rsidP="005321D3">
            <w:pPr>
              <w:rPr>
                <w:rFonts w:asciiTheme="minorHAnsi" w:hAnsiTheme="minorHAnsi"/>
                <w:color w:val="000000"/>
                <w:lang w:val="en-GB"/>
              </w:rPr>
            </w:pPr>
            <w:sdt>
              <w:sdtPr>
                <w:rPr>
                  <w:color w:val="000000"/>
                </w:rPr>
                <w:id w:val="4702534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2F5EC2" w14:textId="77777777" w:rsidR="001A1970" w:rsidRPr="006F38CF" w:rsidRDefault="005321D3" w:rsidP="005321D3">
            <w:pPr>
              <w:rPr>
                <w:rFonts w:asciiTheme="minorHAnsi" w:hAnsiTheme="minorHAnsi"/>
                <w:color w:val="000000"/>
                <w:lang w:val="en-GB"/>
              </w:rPr>
            </w:pPr>
            <w:sdt>
              <w:sdtPr>
                <w:rPr>
                  <w:color w:val="000000"/>
                </w:rPr>
                <w:id w:val="-18968814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533BC1" w14:textId="77777777" w:rsidR="001A1970" w:rsidRPr="006F38CF" w:rsidRDefault="005321D3" w:rsidP="005321D3">
            <w:pPr>
              <w:rPr>
                <w:rFonts w:asciiTheme="minorHAnsi" w:hAnsiTheme="minorHAnsi"/>
                <w:color w:val="000000"/>
                <w:lang w:val="en-GB"/>
              </w:rPr>
            </w:pPr>
            <w:sdt>
              <w:sdtPr>
                <w:rPr>
                  <w:color w:val="000000"/>
                </w:rPr>
                <w:id w:val="-18729864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A281794" w14:textId="77777777" w:rsidR="001A1970" w:rsidRPr="006F38CF" w:rsidRDefault="005321D3" w:rsidP="005321D3">
            <w:pPr>
              <w:rPr>
                <w:rFonts w:asciiTheme="minorHAnsi" w:hAnsiTheme="minorHAnsi"/>
                <w:color w:val="000000"/>
                <w:lang w:val="en-GB"/>
              </w:rPr>
            </w:pPr>
            <w:sdt>
              <w:sdtPr>
                <w:rPr>
                  <w:color w:val="000000"/>
                </w:rPr>
                <w:id w:val="19445665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F1D7901" w14:textId="77777777" w:rsidR="001A1970" w:rsidRPr="006F38CF" w:rsidRDefault="005321D3" w:rsidP="005321D3">
            <w:pPr>
              <w:rPr>
                <w:rFonts w:asciiTheme="minorHAnsi" w:hAnsiTheme="minorHAnsi"/>
                <w:color w:val="000000"/>
                <w:lang w:val="en-GB"/>
              </w:rPr>
            </w:pPr>
            <w:sdt>
              <w:sdtPr>
                <w:rPr>
                  <w:color w:val="000000"/>
                </w:rPr>
                <w:id w:val="8886138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523677" w14:textId="77777777" w:rsidTr="005321D3">
        <w:tc>
          <w:tcPr>
            <w:tcW w:w="2127" w:type="dxa"/>
            <w:vMerge/>
            <w:vAlign w:val="center"/>
          </w:tcPr>
          <w:p w14:paraId="2A9BD4B3" w14:textId="77777777" w:rsidR="001A1970" w:rsidRPr="006F38CF" w:rsidRDefault="001A1970" w:rsidP="005321D3">
            <w:pPr>
              <w:rPr>
                <w:rFonts w:asciiTheme="minorHAnsi" w:hAnsiTheme="minorHAnsi"/>
                <w:lang w:val="en-GB"/>
              </w:rPr>
            </w:pPr>
          </w:p>
        </w:tc>
        <w:tc>
          <w:tcPr>
            <w:tcW w:w="1984" w:type="dxa"/>
            <w:vAlign w:val="center"/>
          </w:tcPr>
          <w:p w14:paraId="373BA0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598C1DF" w14:textId="77777777" w:rsidR="001A1970" w:rsidRPr="006F38CF" w:rsidRDefault="001A1970" w:rsidP="005321D3">
            <w:pPr>
              <w:rPr>
                <w:rFonts w:asciiTheme="minorHAnsi" w:hAnsiTheme="minorHAnsi"/>
                <w:szCs w:val="22"/>
                <w:lang w:val="en-GB"/>
              </w:rPr>
            </w:pPr>
          </w:p>
        </w:tc>
      </w:tr>
      <w:tr w:rsidR="001A1970" w:rsidRPr="006F38CF" w14:paraId="73738CC4" w14:textId="77777777" w:rsidTr="005321D3">
        <w:trPr>
          <w:trHeight w:val="47"/>
        </w:trPr>
        <w:tc>
          <w:tcPr>
            <w:tcW w:w="2127" w:type="dxa"/>
            <w:vMerge/>
            <w:vAlign w:val="center"/>
          </w:tcPr>
          <w:p w14:paraId="7D0064BE" w14:textId="77777777" w:rsidR="001A1970" w:rsidRPr="006F38CF" w:rsidRDefault="001A1970" w:rsidP="005321D3">
            <w:pPr>
              <w:rPr>
                <w:rFonts w:asciiTheme="minorHAnsi" w:hAnsiTheme="minorHAnsi"/>
                <w:lang w:val="en-GB"/>
              </w:rPr>
            </w:pPr>
          </w:p>
        </w:tc>
        <w:tc>
          <w:tcPr>
            <w:tcW w:w="1984" w:type="dxa"/>
            <w:vAlign w:val="center"/>
          </w:tcPr>
          <w:p w14:paraId="1325D45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D500F9C" w14:textId="77777777" w:rsidR="001A1970" w:rsidRPr="006F38CF" w:rsidRDefault="001A1970" w:rsidP="005321D3">
            <w:pPr>
              <w:rPr>
                <w:rFonts w:asciiTheme="minorHAnsi" w:hAnsiTheme="minorHAnsi"/>
                <w:szCs w:val="22"/>
                <w:lang w:val="en-GB"/>
              </w:rPr>
            </w:pPr>
          </w:p>
        </w:tc>
      </w:tr>
      <w:tr w:rsidR="001A1970" w:rsidRPr="006F38CF" w14:paraId="442B7149" w14:textId="77777777" w:rsidTr="005321D3">
        <w:trPr>
          <w:trHeight w:val="404"/>
        </w:trPr>
        <w:tc>
          <w:tcPr>
            <w:tcW w:w="2127" w:type="dxa"/>
            <w:vAlign w:val="center"/>
          </w:tcPr>
          <w:p w14:paraId="32EC24C7" w14:textId="77777777" w:rsidR="001A1970" w:rsidRPr="006F38CF" w:rsidRDefault="001A1970" w:rsidP="005321D3">
            <w:pPr>
              <w:rPr>
                <w:rFonts w:asciiTheme="minorHAnsi" w:hAnsiTheme="minorHAnsi"/>
                <w:lang w:val="en-GB"/>
              </w:rPr>
            </w:pPr>
          </w:p>
        </w:tc>
        <w:tc>
          <w:tcPr>
            <w:tcW w:w="1984" w:type="dxa"/>
            <w:vAlign w:val="center"/>
          </w:tcPr>
          <w:p w14:paraId="284BBD9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CB4EE6B"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1C419747" w14:textId="77777777" w:rsidTr="005321D3">
        <w:trPr>
          <w:trHeight w:val="482"/>
        </w:trPr>
        <w:tc>
          <w:tcPr>
            <w:tcW w:w="2127" w:type="dxa"/>
            <w:vMerge w:val="restart"/>
            <w:vAlign w:val="center"/>
          </w:tcPr>
          <w:p w14:paraId="51A5E57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4601DC7" w14:textId="77777777" w:rsidR="001A1970" w:rsidRPr="006F38CF" w:rsidRDefault="005321D3" w:rsidP="005321D3">
            <w:pPr>
              <w:rPr>
                <w:rFonts w:asciiTheme="minorHAnsi" w:hAnsiTheme="minorHAnsi"/>
                <w:lang w:val="en-GB"/>
              </w:rPr>
            </w:pPr>
            <w:sdt>
              <w:sdtPr>
                <w:rPr>
                  <w:color w:val="000000"/>
                </w:rPr>
                <w:id w:val="112843970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663538D" w14:textId="77777777" w:rsidR="001A1970" w:rsidRPr="006F38CF" w:rsidRDefault="005321D3" w:rsidP="005321D3">
            <w:pPr>
              <w:rPr>
                <w:rFonts w:asciiTheme="minorHAnsi" w:hAnsiTheme="minorHAnsi"/>
                <w:lang w:val="en-GB"/>
              </w:rPr>
            </w:pPr>
            <w:sdt>
              <w:sdtPr>
                <w:rPr>
                  <w:color w:val="000000"/>
                </w:rPr>
                <w:id w:val="9786536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B893685" w14:textId="77777777" w:rsidR="001A1970" w:rsidRPr="006F38CF" w:rsidRDefault="005321D3" w:rsidP="005321D3">
            <w:pPr>
              <w:rPr>
                <w:rFonts w:asciiTheme="minorHAnsi" w:hAnsiTheme="minorHAnsi"/>
                <w:lang w:val="en-GB"/>
              </w:rPr>
            </w:pPr>
            <w:sdt>
              <w:sdtPr>
                <w:rPr>
                  <w:color w:val="000000"/>
                </w:rPr>
                <w:id w:val="-61720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9FD4E2E" w14:textId="77777777" w:rsidR="001A1970" w:rsidRPr="006F38CF" w:rsidRDefault="005321D3" w:rsidP="005321D3">
            <w:pPr>
              <w:rPr>
                <w:rFonts w:asciiTheme="minorHAnsi" w:hAnsiTheme="minorHAnsi"/>
                <w:lang w:val="en-GB"/>
              </w:rPr>
            </w:pPr>
            <w:sdt>
              <w:sdtPr>
                <w:rPr>
                  <w:color w:val="000000"/>
                </w:rPr>
                <w:id w:val="4038029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5AD0797" w14:textId="77777777" w:rsidR="001A1970" w:rsidRPr="006F38CF" w:rsidRDefault="005321D3" w:rsidP="005321D3">
            <w:pPr>
              <w:rPr>
                <w:rFonts w:asciiTheme="minorHAnsi" w:hAnsiTheme="minorHAnsi"/>
                <w:lang w:val="en-GB"/>
              </w:rPr>
            </w:pPr>
            <w:sdt>
              <w:sdtPr>
                <w:rPr>
                  <w:color w:val="000000"/>
                </w:rPr>
                <w:id w:val="20165729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7A08ED44" w14:textId="77777777" w:rsidR="001A1970" w:rsidRPr="006F38CF" w:rsidRDefault="005321D3" w:rsidP="005321D3">
            <w:pPr>
              <w:rPr>
                <w:rFonts w:asciiTheme="minorHAnsi" w:hAnsiTheme="minorHAnsi"/>
                <w:lang w:val="en-GB"/>
              </w:rPr>
            </w:pPr>
            <w:sdt>
              <w:sdtPr>
                <w:rPr>
                  <w:color w:val="000000"/>
                </w:rPr>
                <w:id w:val="114840437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4383397F" w14:textId="77777777" w:rsidR="001A1970" w:rsidRPr="006F38CF" w:rsidRDefault="005321D3" w:rsidP="005321D3">
            <w:pPr>
              <w:rPr>
                <w:rFonts w:asciiTheme="minorHAnsi" w:hAnsiTheme="minorHAnsi"/>
                <w:lang w:val="en-GB"/>
              </w:rPr>
            </w:pPr>
            <w:sdt>
              <w:sdtPr>
                <w:rPr>
                  <w:color w:val="000000"/>
                </w:rPr>
                <w:id w:val="20814733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C628446" w14:textId="77777777" w:rsidTr="005321D3">
        <w:trPr>
          <w:trHeight w:val="482"/>
        </w:trPr>
        <w:tc>
          <w:tcPr>
            <w:tcW w:w="2127" w:type="dxa"/>
            <w:vMerge/>
            <w:vAlign w:val="center"/>
          </w:tcPr>
          <w:p w14:paraId="1B5545F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6A50B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6A7BF4B"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73D15E90" w14:textId="77777777" w:rsidTr="005321D3">
        <w:trPr>
          <w:trHeight w:val="840"/>
        </w:trPr>
        <w:tc>
          <w:tcPr>
            <w:tcW w:w="2127" w:type="dxa"/>
            <w:tcBorders>
              <w:right w:val="single" w:sz="4" w:space="0" w:color="auto"/>
            </w:tcBorders>
            <w:vAlign w:val="center"/>
          </w:tcPr>
          <w:p w14:paraId="6A795E1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1AE76D" w14:textId="77777777" w:rsidR="001A1970" w:rsidRPr="006F38CF" w:rsidRDefault="005321D3" w:rsidP="005321D3">
            <w:pPr>
              <w:rPr>
                <w:rFonts w:asciiTheme="minorHAnsi" w:hAnsiTheme="minorHAnsi"/>
                <w:lang w:val="en-GB"/>
              </w:rPr>
            </w:pPr>
            <w:sdt>
              <w:sdtPr>
                <w:rPr>
                  <w:color w:val="000000"/>
                </w:rPr>
                <w:id w:val="-12819555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7923672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C2D295A" w14:textId="77777777" w:rsidR="001A1970" w:rsidRPr="006F38CF" w:rsidRDefault="005321D3" w:rsidP="005321D3">
            <w:pPr>
              <w:rPr>
                <w:rFonts w:asciiTheme="minorHAnsi" w:hAnsiTheme="minorHAnsi"/>
                <w:lang w:val="en-GB"/>
              </w:rPr>
            </w:pPr>
            <w:sdt>
              <w:sdtPr>
                <w:rPr>
                  <w:color w:val="000000"/>
                </w:rPr>
                <w:id w:val="4820466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0B9812A1" w14:textId="77777777" w:rsidR="001A1970" w:rsidRPr="006F38CF" w:rsidRDefault="005321D3" w:rsidP="005321D3">
            <w:pPr>
              <w:rPr>
                <w:rFonts w:asciiTheme="minorHAnsi" w:hAnsiTheme="minorHAnsi"/>
                <w:lang w:val="en-GB"/>
              </w:rPr>
            </w:pPr>
            <w:sdt>
              <w:sdtPr>
                <w:rPr>
                  <w:color w:val="000000"/>
                </w:rPr>
                <w:id w:val="-2294652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40F4F0D" w14:textId="77777777" w:rsidR="001A1970" w:rsidRPr="006F38CF" w:rsidRDefault="005321D3" w:rsidP="005321D3">
            <w:pPr>
              <w:rPr>
                <w:rFonts w:asciiTheme="minorHAnsi" w:hAnsiTheme="minorHAnsi"/>
                <w:lang w:val="en-GB"/>
              </w:rPr>
            </w:pPr>
            <w:sdt>
              <w:sdtPr>
                <w:rPr>
                  <w:color w:val="000000"/>
                </w:rPr>
                <w:id w:val="-1138264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A589824" w14:textId="77777777" w:rsidR="001A1970" w:rsidRPr="006F38CF" w:rsidRDefault="005321D3" w:rsidP="005321D3">
            <w:pPr>
              <w:rPr>
                <w:rFonts w:asciiTheme="minorHAnsi" w:hAnsiTheme="minorHAnsi"/>
                <w:lang w:val="en-GB"/>
              </w:rPr>
            </w:pPr>
            <w:sdt>
              <w:sdtPr>
                <w:rPr>
                  <w:color w:val="000000"/>
                </w:rPr>
                <w:id w:val="-12048588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225B113"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D467A5D" w14:textId="77777777" w:rsidTr="005321D3">
        <w:tc>
          <w:tcPr>
            <w:tcW w:w="2127" w:type="dxa"/>
            <w:vMerge w:val="restart"/>
            <w:vAlign w:val="center"/>
          </w:tcPr>
          <w:p w14:paraId="3B06FBF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5FE342A"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423F08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1CF002D" w14:textId="77777777" w:rsidR="001A1970" w:rsidRPr="00CD773F" w:rsidRDefault="001A1970" w:rsidP="005321D3">
            <w:pPr>
              <w:jc w:val="right"/>
              <w:rPr>
                <w:rFonts w:asciiTheme="minorHAnsi" w:hAnsiTheme="minorHAnsi"/>
                <w:b/>
                <w:lang w:val="en-GB"/>
              </w:rPr>
            </w:pPr>
            <w:r>
              <w:rPr>
                <w:rFonts w:asciiTheme="minorHAnsi" w:hAnsiTheme="minorHAnsi"/>
                <w:b/>
                <w:lang w:val="en-GB"/>
              </w:rPr>
              <w:t>A.5.2.</w:t>
            </w:r>
          </w:p>
        </w:tc>
      </w:tr>
      <w:tr w:rsidR="001A1970" w:rsidRPr="00AC2B3C" w14:paraId="4ADA6F59" w14:textId="77777777" w:rsidTr="005321D3">
        <w:tc>
          <w:tcPr>
            <w:tcW w:w="2127" w:type="dxa"/>
            <w:vMerge/>
            <w:vAlign w:val="center"/>
          </w:tcPr>
          <w:p w14:paraId="13D12E96" w14:textId="77777777" w:rsidR="001A1970" w:rsidRPr="006F38CF" w:rsidRDefault="001A1970" w:rsidP="005321D3">
            <w:pPr>
              <w:rPr>
                <w:rFonts w:asciiTheme="minorHAnsi" w:hAnsiTheme="minorHAnsi"/>
                <w:lang w:val="en-GB"/>
              </w:rPr>
            </w:pPr>
          </w:p>
        </w:tc>
        <w:tc>
          <w:tcPr>
            <w:tcW w:w="1984" w:type="dxa"/>
            <w:vAlign w:val="center"/>
          </w:tcPr>
          <w:p w14:paraId="5AF4F12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1D45C02" w14:textId="77777777" w:rsidR="001A1970" w:rsidRPr="00AC2B3C" w:rsidRDefault="001A1970" w:rsidP="005321D3">
            <w:pPr>
              <w:rPr>
                <w:bCs/>
                <w:lang w:val="sr-Latn-RS"/>
              </w:rPr>
            </w:pPr>
            <w:r w:rsidRPr="00673430">
              <w:rPr>
                <w:bCs/>
                <w:color w:val="000000"/>
                <w:lang w:val="sr-Latn-RS"/>
              </w:rPr>
              <w:t>Organizovanje putovanja i logistike za odlazak osoblja</w:t>
            </w:r>
          </w:p>
        </w:tc>
      </w:tr>
      <w:tr w:rsidR="001A1970" w:rsidRPr="006F38CF" w14:paraId="356845B4" w14:textId="77777777" w:rsidTr="005321D3">
        <w:trPr>
          <w:trHeight w:val="472"/>
        </w:trPr>
        <w:tc>
          <w:tcPr>
            <w:tcW w:w="2127" w:type="dxa"/>
            <w:vMerge/>
            <w:vAlign w:val="center"/>
          </w:tcPr>
          <w:p w14:paraId="38EE9322" w14:textId="77777777" w:rsidR="001A1970" w:rsidRPr="006F38CF" w:rsidRDefault="001A1970" w:rsidP="005321D3">
            <w:pPr>
              <w:rPr>
                <w:rFonts w:asciiTheme="minorHAnsi" w:hAnsiTheme="minorHAnsi"/>
                <w:lang w:val="en-GB"/>
              </w:rPr>
            </w:pPr>
          </w:p>
        </w:tc>
        <w:tc>
          <w:tcPr>
            <w:tcW w:w="1984" w:type="dxa"/>
            <w:vAlign w:val="center"/>
          </w:tcPr>
          <w:p w14:paraId="338F5C1D"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DCD996E" w14:textId="77777777" w:rsidR="001A1970" w:rsidRPr="006F38CF" w:rsidRDefault="005321D3" w:rsidP="005321D3">
            <w:pPr>
              <w:rPr>
                <w:rFonts w:asciiTheme="minorHAnsi" w:hAnsiTheme="minorHAnsi"/>
                <w:color w:val="000000"/>
                <w:lang w:val="en-GB"/>
              </w:rPr>
            </w:pPr>
            <w:sdt>
              <w:sdtPr>
                <w:rPr>
                  <w:color w:val="000000"/>
                </w:rPr>
                <w:id w:val="-17441818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83E314" w14:textId="77777777" w:rsidR="001A1970" w:rsidRPr="006F38CF" w:rsidRDefault="005321D3" w:rsidP="005321D3">
            <w:pPr>
              <w:rPr>
                <w:rFonts w:asciiTheme="minorHAnsi" w:hAnsiTheme="minorHAnsi"/>
                <w:color w:val="000000"/>
                <w:lang w:val="en-GB"/>
              </w:rPr>
            </w:pPr>
            <w:sdt>
              <w:sdtPr>
                <w:rPr>
                  <w:color w:val="000000"/>
                </w:rPr>
                <w:id w:val="-1873669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5AB7978" w14:textId="77777777" w:rsidR="001A1970" w:rsidRPr="006F38CF" w:rsidRDefault="005321D3" w:rsidP="005321D3">
            <w:pPr>
              <w:rPr>
                <w:rFonts w:asciiTheme="minorHAnsi" w:hAnsiTheme="minorHAnsi"/>
                <w:color w:val="000000"/>
                <w:lang w:val="en-GB"/>
              </w:rPr>
            </w:pPr>
            <w:sdt>
              <w:sdtPr>
                <w:rPr>
                  <w:color w:val="000000"/>
                </w:rPr>
                <w:id w:val="1854196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E5FA62B" w14:textId="77777777" w:rsidR="001A1970" w:rsidRPr="006F38CF" w:rsidRDefault="005321D3" w:rsidP="005321D3">
            <w:pPr>
              <w:rPr>
                <w:rFonts w:asciiTheme="minorHAnsi" w:hAnsiTheme="minorHAnsi"/>
                <w:color w:val="000000"/>
                <w:lang w:val="en-GB"/>
              </w:rPr>
            </w:pPr>
            <w:sdt>
              <w:sdtPr>
                <w:rPr>
                  <w:color w:val="000000"/>
                </w:rPr>
                <w:id w:val="16170980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6769496" w14:textId="77777777" w:rsidR="001A1970" w:rsidRPr="006F38CF" w:rsidRDefault="005321D3" w:rsidP="005321D3">
            <w:pPr>
              <w:rPr>
                <w:rFonts w:asciiTheme="minorHAnsi" w:hAnsiTheme="minorHAnsi"/>
                <w:color w:val="000000"/>
                <w:lang w:val="en-GB"/>
              </w:rPr>
            </w:pPr>
            <w:sdt>
              <w:sdtPr>
                <w:rPr>
                  <w:color w:val="000000"/>
                </w:rPr>
                <w:id w:val="-8558109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E2F3DF2" w14:textId="77777777" w:rsidR="001A1970" w:rsidRPr="006F38CF" w:rsidRDefault="005321D3" w:rsidP="005321D3">
            <w:pPr>
              <w:rPr>
                <w:rFonts w:asciiTheme="minorHAnsi" w:hAnsiTheme="minorHAnsi"/>
                <w:color w:val="000000"/>
                <w:lang w:val="en-GB"/>
              </w:rPr>
            </w:pPr>
            <w:sdt>
              <w:sdtPr>
                <w:rPr>
                  <w:color w:val="000000"/>
                </w:rPr>
                <w:id w:val="171304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2C4D1F9" w14:textId="77777777" w:rsidTr="005321D3">
        <w:tc>
          <w:tcPr>
            <w:tcW w:w="2127" w:type="dxa"/>
            <w:vMerge/>
            <w:vAlign w:val="center"/>
          </w:tcPr>
          <w:p w14:paraId="7C46ED98" w14:textId="77777777" w:rsidR="001A1970" w:rsidRPr="006F38CF" w:rsidRDefault="001A1970" w:rsidP="005321D3">
            <w:pPr>
              <w:rPr>
                <w:rFonts w:asciiTheme="minorHAnsi" w:hAnsiTheme="minorHAnsi"/>
                <w:lang w:val="en-GB"/>
              </w:rPr>
            </w:pPr>
          </w:p>
        </w:tc>
        <w:tc>
          <w:tcPr>
            <w:tcW w:w="1984" w:type="dxa"/>
            <w:vAlign w:val="center"/>
          </w:tcPr>
          <w:p w14:paraId="4815CCF1"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764029C" w14:textId="77777777" w:rsidR="001A1970" w:rsidRPr="006F38CF" w:rsidRDefault="001A1970" w:rsidP="005321D3">
            <w:pPr>
              <w:rPr>
                <w:rFonts w:asciiTheme="minorHAnsi" w:hAnsiTheme="minorHAnsi"/>
                <w:szCs w:val="22"/>
                <w:lang w:val="en-GB"/>
              </w:rPr>
            </w:pPr>
          </w:p>
        </w:tc>
      </w:tr>
      <w:tr w:rsidR="001A1970" w:rsidRPr="006F38CF" w14:paraId="6BBCCD9D" w14:textId="77777777" w:rsidTr="005321D3">
        <w:trPr>
          <w:trHeight w:val="47"/>
        </w:trPr>
        <w:tc>
          <w:tcPr>
            <w:tcW w:w="2127" w:type="dxa"/>
            <w:vMerge/>
            <w:vAlign w:val="center"/>
          </w:tcPr>
          <w:p w14:paraId="73B7F2E1" w14:textId="77777777" w:rsidR="001A1970" w:rsidRPr="006F38CF" w:rsidRDefault="001A1970" w:rsidP="005321D3">
            <w:pPr>
              <w:rPr>
                <w:rFonts w:asciiTheme="minorHAnsi" w:hAnsiTheme="minorHAnsi"/>
                <w:lang w:val="en-GB"/>
              </w:rPr>
            </w:pPr>
          </w:p>
        </w:tc>
        <w:tc>
          <w:tcPr>
            <w:tcW w:w="1984" w:type="dxa"/>
            <w:vAlign w:val="center"/>
          </w:tcPr>
          <w:p w14:paraId="72ED8F21"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98ECB0" w14:textId="77777777" w:rsidR="001A1970" w:rsidRPr="006F38CF" w:rsidRDefault="001A1970" w:rsidP="005321D3">
            <w:pPr>
              <w:rPr>
                <w:rFonts w:asciiTheme="minorHAnsi" w:hAnsiTheme="minorHAnsi"/>
                <w:szCs w:val="22"/>
                <w:lang w:val="en-GB"/>
              </w:rPr>
            </w:pPr>
          </w:p>
        </w:tc>
      </w:tr>
      <w:tr w:rsidR="001A1970" w:rsidRPr="006F38CF" w14:paraId="5CA5ED29" w14:textId="77777777" w:rsidTr="005321D3">
        <w:trPr>
          <w:trHeight w:val="404"/>
        </w:trPr>
        <w:tc>
          <w:tcPr>
            <w:tcW w:w="2127" w:type="dxa"/>
            <w:vAlign w:val="center"/>
          </w:tcPr>
          <w:p w14:paraId="4528EA49" w14:textId="77777777" w:rsidR="001A1970" w:rsidRPr="006F38CF" w:rsidRDefault="001A1970" w:rsidP="005321D3">
            <w:pPr>
              <w:rPr>
                <w:rFonts w:asciiTheme="minorHAnsi" w:hAnsiTheme="minorHAnsi"/>
                <w:lang w:val="en-GB"/>
              </w:rPr>
            </w:pPr>
          </w:p>
        </w:tc>
        <w:tc>
          <w:tcPr>
            <w:tcW w:w="1984" w:type="dxa"/>
            <w:vAlign w:val="center"/>
          </w:tcPr>
          <w:p w14:paraId="4DB0BBE0"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024538C"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3DFC8ED9" w14:textId="77777777" w:rsidTr="005321D3">
        <w:trPr>
          <w:trHeight w:val="482"/>
        </w:trPr>
        <w:tc>
          <w:tcPr>
            <w:tcW w:w="2127" w:type="dxa"/>
            <w:vMerge w:val="restart"/>
            <w:vAlign w:val="center"/>
          </w:tcPr>
          <w:p w14:paraId="64882CC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2B14A1" w14:textId="77777777" w:rsidR="001A1970" w:rsidRPr="006F38CF" w:rsidRDefault="005321D3" w:rsidP="005321D3">
            <w:pPr>
              <w:rPr>
                <w:rFonts w:asciiTheme="minorHAnsi" w:hAnsiTheme="minorHAnsi"/>
                <w:lang w:val="en-GB"/>
              </w:rPr>
            </w:pPr>
            <w:sdt>
              <w:sdtPr>
                <w:rPr>
                  <w:color w:val="000000"/>
                </w:rPr>
                <w:id w:val="4954688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AC336C3" w14:textId="77777777" w:rsidR="001A1970" w:rsidRPr="006F38CF" w:rsidRDefault="005321D3" w:rsidP="005321D3">
            <w:pPr>
              <w:rPr>
                <w:rFonts w:asciiTheme="minorHAnsi" w:hAnsiTheme="minorHAnsi"/>
                <w:lang w:val="en-GB"/>
              </w:rPr>
            </w:pPr>
            <w:sdt>
              <w:sdtPr>
                <w:rPr>
                  <w:color w:val="000000"/>
                </w:rPr>
                <w:id w:val="-18991414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E189B40" w14:textId="77777777" w:rsidR="001A1970" w:rsidRPr="006F38CF" w:rsidRDefault="005321D3" w:rsidP="005321D3">
            <w:pPr>
              <w:rPr>
                <w:rFonts w:asciiTheme="minorHAnsi" w:hAnsiTheme="minorHAnsi"/>
                <w:lang w:val="en-GB"/>
              </w:rPr>
            </w:pPr>
            <w:sdt>
              <w:sdtPr>
                <w:rPr>
                  <w:color w:val="000000"/>
                </w:rPr>
                <w:id w:val="-3422489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108B9DF" w14:textId="77777777" w:rsidR="001A1970" w:rsidRPr="006F38CF" w:rsidRDefault="005321D3" w:rsidP="005321D3">
            <w:pPr>
              <w:rPr>
                <w:rFonts w:asciiTheme="minorHAnsi" w:hAnsiTheme="minorHAnsi"/>
                <w:lang w:val="en-GB"/>
              </w:rPr>
            </w:pPr>
            <w:sdt>
              <w:sdtPr>
                <w:rPr>
                  <w:color w:val="000000"/>
                </w:rPr>
                <w:id w:val="-953562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36CF6EC3" w14:textId="77777777" w:rsidR="001A1970" w:rsidRPr="006F38CF" w:rsidRDefault="005321D3" w:rsidP="005321D3">
            <w:pPr>
              <w:rPr>
                <w:rFonts w:asciiTheme="minorHAnsi" w:hAnsiTheme="minorHAnsi"/>
                <w:lang w:val="en-GB"/>
              </w:rPr>
            </w:pPr>
            <w:sdt>
              <w:sdtPr>
                <w:rPr>
                  <w:color w:val="000000"/>
                </w:rPr>
                <w:id w:val="-213053623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D90502" w14:textId="77777777" w:rsidR="001A1970" w:rsidRPr="006F38CF" w:rsidRDefault="005321D3" w:rsidP="005321D3">
            <w:pPr>
              <w:rPr>
                <w:rFonts w:asciiTheme="minorHAnsi" w:hAnsiTheme="minorHAnsi"/>
                <w:lang w:val="en-GB"/>
              </w:rPr>
            </w:pPr>
            <w:sdt>
              <w:sdtPr>
                <w:rPr>
                  <w:color w:val="000000"/>
                </w:rPr>
                <w:id w:val="-6224524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6A1F337" w14:textId="77777777" w:rsidR="001A1970" w:rsidRPr="006F38CF" w:rsidRDefault="005321D3" w:rsidP="005321D3">
            <w:pPr>
              <w:rPr>
                <w:rFonts w:asciiTheme="minorHAnsi" w:hAnsiTheme="minorHAnsi"/>
                <w:lang w:val="en-GB"/>
              </w:rPr>
            </w:pPr>
            <w:sdt>
              <w:sdtPr>
                <w:rPr>
                  <w:color w:val="000000"/>
                </w:rPr>
                <w:id w:val="4294736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17F79AB" w14:textId="77777777" w:rsidTr="005321D3">
        <w:trPr>
          <w:trHeight w:val="482"/>
        </w:trPr>
        <w:tc>
          <w:tcPr>
            <w:tcW w:w="2127" w:type="dxa"/>
            <w:vMerge/>
            <w:vAlign w:val="center"/>
          </w:tcPr>
          <w:p w14:paraId="1D00FD1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9F92D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759F7A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ADDDA13" w14:textId="77777777" w:rsidTr="005321D3">
        <w:trPr>
          <w:trHeight w:val="840"/>
        </w:trPr>
        <w:tc>
          <w:tcPr>
            <w:tcW w:w="2127" w:type="dxa"/>
            <w:tcBorders>
              <w:right w:val="single" w:sz="4" w:space="0" w:color="auto"/>
            </w:tcBorders>
            <w:vAlign w:val="center"/>
          </w:tcPr>
          <w:p w14:paraId="226B7C7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0920DC3" w14:textId="77777777" w:rsidR="001A1970" w:rsidRPr="006F38CF" w:rsidRDefault="005321D3" w:rsidP="005321D3">
            <w:pPr>
              <w:rPr>
                <w:rFonts w:asciiTheme="minorHAnsi" w:hAnsiTheme="minorHAnsi"/>
                <w:lang w:val="en-GB"/>
              </w:rPr>
            </w:pPr>
            <w:sdt>
              <w:sdtPr>
                <w:rPr>
                  <w:color w:val="000000"/>
                </w:rPr>
                <w:id w:val="-3178810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2721394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26BE57" w14:textId="77777777" w:rsidR="001A1970" w:rsidRPr="006F38CF" w:rsidRDefault="005321D3" w:rsidP="005321D3">
            <w:pPr>
              <w:rPr>
                <w:rFonts w:asciiTheme="minorHAnsi" w:hAnsiTheme="minorHAnsi"/>
                <w:lang w:val="en-GB"/>
              </w:rPr>
            </w:pPr>
            <w:sdt>
              <w:sdtPr>
                <w:rPr>
                  <w:color w:val="000000"/>
                </w:rPr>
                <w:id w:val="176734576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F60FAE7" w14:textId="77777777" w:rsidR="001A1970" w:rsidRPr="006F38CF" w:rsidRDefault="005321D3" w:rsidP="005321D3">
            <w:pPr>
              <w:rPr>
                <w:rFonts w:asciiTheme="minorHAnsi" w:hAnsiTheme="minorHAnsi"/>
                <w:lang w:val="en-GB"/>
              </w:rPr>
            </w:pPr>
            <w:sdt>
              <w:sdtPr>
                <w:rPr>
                  <w:color w:val="000000"/>
                </w:rPr>
                <w:id w:val="-611040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6864DF5" w14:textId="77777777" w:rsidR="001A1970" w:rsidRPr="006F38CF" w:rsidRDefault="005321D3" w:rsidP="005321D3">
            <w:pPr>
              <w:rPr>
                <w:rFonts w:asciiTheme="minorHAnsi" w:hAnsiTheme="minorHAnsi"/>
                <w:lang w:val="en-GB"/>
              </w:rPr>
            </w:pPr>
            <w:sdt>
              <w:sdtPr>
                <w:rPr>
                  <w:color w:val="000000"/>
                </w:rPr>
                <w:id w:val="17557833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96961E7" w14:textId="77777777" w:rsidR="001A1970" w:rsidRPr="006F38CF" w:rsidRDefault="005321D3" w:rsidP="005321D3">
            <w:pPr>
              <w:rPr>
                <w:rFonts w:asciiTheme="minorHAnsi" w:hAnsiTheme="minorHAnsi"/>
                <w:lang w:val="en-GB"/>
              </w:rPr>
            </w:pPr>
            <w:sdt>
              <w:sdtPr>
                <w:rPr>
                  <w:color w:val="000000"/>
                </w:rPr>
                <w:id w:val="6565752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7C03C7B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0CB6C5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812B0B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013587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134C4B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B55E8" w14:textId="77777777" w:rsidR="001A1970" w:rsidRDefault="001A1970" w:rsidP="005321D3">
            <w:pPr>
              <w:jc w:val="right"/>
              <w:rPr>
                <w:rFonts w:asciiTheme="minorHAnsi" w:hAnsiTheme="minorHAnsi"/>
                <w:b/>
                <w:lang w:val="en-GB"/>
              </w:rPr>
            </w:pPr>
            <w:r>
              <w:rPr>
                <w:rFonts w:asciiTheme="minorHAnsi" w:hAnsiTheme="minorHAnsi"/>
                <w:b/>
                <w:lang w:val="en-GB"/>
              </w:rPr>
              <w:t>A.5.3.</w:t>
            </w:r>
          </w:p>
        </w:tc>
      </w:tr>
      <w:tr w:rsidR="001A1970" w14:paraId="5249666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071A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8C6CA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314C4F" w14:textId="77777777" w:rsidR="001A1970" w:rsidRDefault="001A1970" w:rsidP="005321D3">
            <w:pPr>
              <w:rPr>
                <w:bCs/>
                <w:lang w:val="sr-Latn-RS"/>
              </w:rPr>
            </w:pPr>
            <w:r w:rsidRPr="00673430">
              <w:rPr>
                <w:bCs/>
                <w:color w:val="000000"/>
                <w:lang w:val="sr-Latn-RS"/>
              </w:rPr>
              <w:t>Izvršavanje treninga i obuka osoblja</w:t>
            </w:r>
          </w:p>
        </w:tc>
      </w:tr>
      <w:tr w:rsidR="001A1970" w14:paraId="042CEC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E9CF2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BE3B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FDA040" w14:textId="77777777" w:rsidR="001A1970" w:rsidRDefault="005321D3" w:rsidP="005321D3">
            <w:pPr>
              <w:rPr>
                <w:rFonts w:asciiTheme="minorHAnsi" w:hAnsiTheme="minorHAnsi"/>
                <w:color w:val="000000"/>
                <w:lang w:val="en-GB"/>
              </w:rPr>
            </w:pPr>
            <w:sdt>
              <w:sdtPr>
                <w:rPr>
                  <w:color w:val="000000"/>
                </w:rPr>
                <w:id w:val="15326875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0F98FBF" w14:textId="77777777" w:rsidR="001A1970" w:rsidRDefault="005321D3" w:rsidP="005321D3">
            <w:pPr>
              <w:rPr>
                <w:rFonts w:asciiTheme="minorHAnsi" w:hAnsiTheme="minorHAnsi"/>
                <w:color w:val="000000"/>
                <w:lang w:val="en-GB"/>
              </w:rPr>
            </w:pPr>
            <w:sdt>
              <w:sdtPr>
                <w:rPr>
                  <w:color w:val="000000"/>
                </w:rPr>
                <w:id w:val="-1005817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10C335C" w14:textId="77777777" w:rsidR="001A1970" w:rsidRDefault="005321D3" w:rsidP="005321D3">
            <w:pPr>
              <w:rPr>
                <w:rFonts w:asciiTheme="minorHAnsi" w:hAnsiTheme="minorHAnsi"/>
                <w:color w:val="000000"/>
                <w:lang w:val="en-GB"/>
              </w:rPr>
            </w:pPr>
            <w:sdt>
              <w:sdtPr>
                <w:rPr>
                  <w:color w:val="000000"/>
                </w:rPr>
                <w:id w:val="1042489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1B00E7" w14:textId="77777777" w:rsidR="001A1970" w:rsidRDefault="005321D3" w:rsidP="005321D3">
            <w:pPr>
              <w:rPr>
                <w:rFonts w:asciiTheme="minorHAnsi" w:hAnsiTheme="minorHAnsi"/>
                <w:color w:val="000000"/>
                <w:lang w:val="en-GB"/>
              </w:rPr>
            </w:pPr>
            <w:sdt>
              <w:sdtPr>
                <w:rPr>
                  <w:color w:val="000000"/>
                </w:rPr>
                <w:id w:val="-19321123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2FE70E6" w14:textId="77777777" w:rsidR="001A1970" w:rsidRDefault="005321D3" w:rsidP="005321D3">
            <w:pPr>
              <w:rPr>
                <w:rFonts w:asciiTheme="minorHAnsi" w:hAnsiTheme="minorHAnsi"/>
                <w:color w:val="000000"/>
                <w:lang w:val="en-GB"/>
              </w:rPr>
            </w:pPr>
            <w:sdt>
              <w:sdtPr>
                <w:rPr>
                  <w:color w:val="000000"/>
                </w:rPr>
                <w:id w:val="-56294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63E0404" w14:textId="77777777" w:rsidR="001A1970" w:rsidRDefault="005321D3" w:rsidP="005321D3">
            <w:pPr>
              <w:rPr>
                <w:rFonts w:asciiTheme="minorHAnsi" w:hAnsiTheme="minorHAnsi"/>
                <w:color w:val="000000"/>
                <w:lang w:val="en-GB"/>
              </w:rPr>
            </w:pPr>
            <w:sdt>
              <w:sdtPr>
                <w:rPr>
                  <w:color w:val="000000"/>
                </w:rPr>
                <w:id w:val="13426687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B6A913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86B0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2821A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AA08713" w14:textId="77777777" w:rsidR="001A1970" w:rsidRDefault="001A1970" w:rsidP="005321D3">
            <w:pPr>
              <w:rPr>
                <w:rFonts w:asciiTheme="minorHAnsi" w:hAnsiTheme="minorHAnsi"/>
                <w:szCs w:val="22"/>
                <w:lang w:val="en-GB"/>
              </w:rPr>
            </w:pPr>
          </w:p>
        </w:tc>
      </w:tr>
      <w:tr w:rsidR="001A1970" w14:paraId="7A5CEF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52808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191A0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80747DE" w14:textId="77777777" w:rsidR="001A1970" w:rsidRDefault="001A1970" w:rsidP="005321D3">
            <w:pPr>
              <w:rPr>
                <w:rFonts w:asciiTheme="minorHAnsi" w:hAnsiTheme="minorHAnsi"/>
                <w:szCs w:val="22"/>
                <w:lang w:val="en-GB"/>
              </w:rPr>
            </w:pPr>
          </w:p>
        </w:tc>
      </w:tr>
      <w:tr w:rsidR="001A1970" w14:paraId="2DC535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1E77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FA140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E023A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60A544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9517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BEC5E6" w14:textId="77777777" w:rsidR="001A1970" w:rsidRDefault="005321D3" w:rsidP="005321D3">
            <w:pPr>
              <w:rPr>
                <w:rFonts w:asciiTheme="minorHAnsi" w:hAnsiTheme="minorHAnsi"/>
                <w:lang w:val="en-GB"/>
              </w:rPr>
            </w:pPr>
            <w:sdt>
              <w:sdtPr>
                <w:rPr>
                  <w:color w:val="000000"/>
                </w:rPr>
                <w:id w:val="-16637772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4BAEBC2" w14:textId="77777777" w:rsidR="001A1970" w:rsidRDefault="005321D3" w:rsidP="005321D3">
            <w:pPr>
              <w:rPr>
                <w:rFonts w:asciiTheme="minorHAnsi" w:hAnsiTheme="minorHAnsi"/>
                <w:lang w:val="en-GB"/>
              </w:rPr>
            </w:pPr>
            <w:sdt>
              <w:sdtPr>
                <w:rPr>
                  <w:color w:val="000000"/>
                </w:rPr>
                <w:id w:val="1191178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1F369A9" w14:textId="77777777" w:rsidR="001A1970" w:rsidRDefault="005321D3" w:rsidP="005321D3">
            <w:pPr>
              <w:rPr>
                <w:rFonts w:asciiTheme="minorHAnsi" w:hAnsiTheme="minorHAnsi"/>
                <w:lang w:val="en-GB"/>
              </w:rPr>
            </w:pPr>
            <w:sdt>
              <w:sdtPr>
                <w:rPr>
                  <w:color w:val="000000"/>
                </w:rPr>
                <w:id w:val="-12399360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2295FB9" w14:textId="77777777" w:rsidR="001A1970" w:rsidRDefault="005321D3" w:rsidP="005321D3">
            <w:pPr>
              <w:rPr>
                <w:rFonts w:asciiTheme="minorHAnsi" w:hAnsiTheme="minorHAnsi"/>
                <w:lang w:val="en-GB"/>
              </w:rPr>
            </w:pPr>
            <w:sdt>
              <w:sdtPr>
                <w:rPr>
                  <w:color w:val="000000"/>
                </w:rPr>
                <w:id w:val="9065784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84A0244" w14:textId="77777777" w:rsidR="001A1970" w:rsidRDefault="005321D3" w:rsidP="005321D3">
            <w:pPr>
              <w:rPr>
                <w:rFonts w:asciiTheme="minorHAnsi" w:hAnsiTheme="minorHAnsi"/>
                <w:lang w:val="en-GB"/>
              </w:rPr>
            </w:pPr>
            <w:sdt>
              <w:sdtPr>
                <w:rPr>
                  <w:color w:val="000000"/>
                </w:rPr>
                <w:id w:val="14202860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A45BE2D" w14:textId="77777777" w:rsidR="001A1970" w:rsidRDefault="005321D3" w:rsidP="005321D3">
            <w:pPr>
              <w:rPr>
                <w:rFonts w:asciiTheme="minorHAnsi" w:hAnsiTheme="minorHAnsi"/>
                <w:lang w:val="en-GB"/>
              </w:rPr>
            </w:pPr>
            <w:sdt>
              <w:sdtPr>
                <w:rPr>
                  <w:color w:val="000000"/>
                </w:rPr>
                <w:id w:val="-437560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D852A" w14:textId="77777777" w:rsidR="001A1970" w:rsidRDefault="005321D3" w:rsidP="005321D3">
            <w:pPr>
              <w:rPr>
                <w:rFonts w:asciiTheme="minorHAnsi" w:hAnsiTheme="minorHAnsi"/>
                <w:lang w:val="en-GB"/>
              </w:rPr>
            </w:pPr>
            <w:sdt>
              <w:sdtPr>
                <w:rPr>
                  <w:color w:val="000000"/>
                </w:rPr>
                <w:id w:val="-7379325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EA75CC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51091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0D62ED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3CEC6A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59E51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59EA737"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1C4EA" w14:textId="77777777" w:rsidR="001A1970" w:rsidRDefault="005321D3" w:rsidP="005321D3">
            <w:pPr>
              <w:rPr>
                <w:rFonts w:asciiTheme="minorHAnsi" w:hAnsiTheme="minorHAnsi"/>
                <w:lang w:val="en-GB"/>
              </w:rPr>
            </w:pPr>
            <w:sdt>
              <w:sdtPr>
                <w:rPr>
                  <w:color w:val="000000"/>
                </w:rPr>
                <w:id w:val="-6283961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065099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6C4056" w14:textId="77777777" w:rsidR="001A1970" w:rsidRDefault="005321D3" w:rsidP="005321D3">
            <w:pPr>
              <w:rPr>
                <w:rFonts w:asciiTheme="minorHAnsi" w:hAnsiTheme="minorHAnsi"/>
                <w:lang w:val="en-GB"/>
              </w:rPr>
            </w:pPr>
            <w:sdt>
              <w:sdtPr>
                <w:rPr>
                  <w:color w:val="000000"/>
                </w:rPr>
                <w:id w:val="4749645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EED22D9" w14:textId="77777777" w:rsidR="001A1970" w:rsidRDefault="005321D3" w:rsidP="005321D3">
            <w:pPr>
              <w:rPr>
                <w:rFonts w:asciiTheme="minorHAnsi" w:hAnsiTheme="minorHAnsi"/>
                <w:lang w:val="en-GB"/>
              </w:rPr>
            </w:pPr>
            <w:sdt>
              <w:sdtPr>
                <w:rPr>
                  <w:color w:val="000000"/>
                </w:rPr>
                <w:id w:val="-120004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A5E9F32" w14:textId="77777777" w:rsidR="001A1970" w:rsidRDefault="005321D3" w:rsidP="005321D3">
            <w:pPr>
              <w:rPr>
                <w:rFonts w:asciiTheme="minorHAnsi" w:hAnsiTheme="minorHAnsi"/>
                <w:lang w:val="en-GB"/>
              </w:rPr>
            </w:pPr>
            <w:sdt>
              <w:sdtPr>
                <w:rPr>
                  <w:color w:val="000000"/>
                </w:rPr>
                <w:id w:val="16185620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B0E1C20" w14:textId="77777777" w:rsidR="001A1970" w:rsidRDefault="005321D3" w:rsidP="005321D3">
            <w:pPr>
              <w:rPr>
                <w:rFonts w:asciiTheme="minorHAnsi" w:hAnsiTheme="minorHAnsi"/>
                <w:lang w:val="en-GB"/>
              </w:rPr>
            </w:pPr>
            <w:sdt>
              <w:sdtPr>
                <w:rPr>
                  <w:color w:val="000000"/>
                </w:rPr>
                <w:id w:val="-17794762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EB6B20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BDBB53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D83DA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FC2600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EEB9C8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E0BDBD" w14:textId="77777777" w:rsidR="001A1970" w:rsidRDefault="001A1970" w:rsidP="005321D3">
            <w:pPr>
              <w:jc w:val="right"/>
              <w:rPr>
                <w:rFonts w:asciiTheme="minorHAnsi" w:hAnsiTheme="minorHAnsi"/>
                <w:b/>
                <w:lang w:val="en-GB"/>
              </w:rPr>
            </w:pPr>
            <w:r>
              <w:rPr>
                <w:rFonts w:asciiTheme="minorHAnsi" w:hAnsiTheme="minorHAnsi"/>
                <w:b/>
                <w:lang w:val="en-GB"/>
              </w:rPr>
              <w:t>A.5.4.</w:t>
            </w:r>
          </w:p>
        </w:tc>
      </w:tr>
      <w:tr w:rsidR="001A1970" w14:paraId="38EF4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6C378E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02678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95FDC" w14:textId="77777777" w:rsidR="001A1970" w:rsidRDefault="001A1970" w:rsidP="005321D3">
            <w:pPr>
              <w:rPr>
                <w:bCs/>
                <w:lang w:val="sr-Latn-RS"/>
              </w:rPr>
            </w:pPr>
            <w:r w:rsidRPr="00673430">
              <w:rPr>
                <w:bCs/>
                <w:color w:val="000000"/>
                <w:lang w:val="sr-Latn-RS"/>
              </w:rPr>
              <w:t xml:space="preserve">Praćenje </w:t>
            </w:r>
            <w:r>
              <w:rPr>
                <w:bCs/>
                <w:color w:val="000000"/>
                <w:lang w:val="sr-Latn-RS"/>
              </w:rPr>
              <w:t>i evaluacija provedenih treninga</w:t>
            </w:r>
          </w:p>
        </w:tc>
      </w:tr>
      <w:tr w:rsidR="001A1970" w14:paraId="32C3A8C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0CCB9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EBFF9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B8BDCA" w14:textId="77777777" w:rsidR="001A1970" w:rsidRDefault="005321D3" w:rsidP="005321D3">
            <w:pPr>
              <w:rPr>
                <w:rFonts w:asciiTheme="minorHAnsi" w:hAnsiTheme="minorHAnsi"/>
                <w:color w:val="000000"/>
                <w:lang w:val="en-GB"/>
              </w:rPr>
            </w:pPr>
            <w:sdt>
              <w:sdtPr>
                <w:rPr>
                  <w:color w:val="000000"/>
                </w:rPr>
                <w:id w:val="-5063677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555ACDF" w14:textId="77777777" w:rsidR="001A1970" w:rsidRDefault="005321D3" w:rsidP="005321D3">
            <w:pPr>
              <w:rPr>
                <w:rFonts w:asciiTheme="minorHAnsi" w:hAnsiTheme="minorHAnsi"/>
                <w:color w:val="000000"/>
                <w:lang w:val="en-GB"/>
              </w:rPr>
            </w:pPr>
            <w:sdt>
              <w:sdtPr>
                <w:rPr>
                  <w:color w:val="000000"/>
                </w:rPr>
                <w:id w:val="-1897734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2D5D395" w14:textId="77777777" w:rsidR="001A1970" w:rsidRDefault="005321D3" w:rsidP="005321D3">
            <w:pPr>
              <w:rPr>
                <w:rFonts w:asciiTheme="minorHAnsi" w:hAnsiTheme="minorHAnsi"/>
                <w:color w:val="000000"/>
                <w:lang w:val="en-GB"/>
              </w:rPr>
            </w:pPr>
            <w:sdt>
              <w:sdtPr>
                <w:rPr>
                  <w:color w:val="000000"/>
                </w:rPr>
                <w:id w:val="18992495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022DC88" w14:textId="77777777" w:rsidR="001A1970" w:rsidRDefault="005321D3" w:rsidP="005321D3">
            <w:pPr>
              <w:rPr>
                <w:rFonts w:asciiTheme="minorHAnsi" w:hAnsiTheme="minorHAnsi"/>
                <w:color w:val="000000"/>
                <w:lang w:val="en-GB"/>
              </w:rPr>
            </w:pPr>
            <w:sdt>
              <w:sdtPr>
                <w:rPr>
                  <w:color w:val="000000"/>
                </w:rPr>
                <w:id w:val="2691337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47352B5" w14:textId="77777777" w:rsidR="001A1970" w:rsidRDefault="005321D3" w:rsidP="005321D3">
            <w:pPr>
              <w:rPr>
                <w:rFonts w:asciiTheme="minorHAnsi" w:hAnsiTheme="minorHAnsi"/>
                <w:color w:val="000000"/>
                <w:lang w:val="en-GB"/>
              </w:rPr>
            </w:pPr>
            <w:sdt>
              <w:sdtPr>
                <w:rPr>
                  <w:color w:val="000000"/>
                </w:rPr>
                <w:id w:val="-6491378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738A2A0" w14:textId="77777777" w:rsidR="001A1970" w:rsidRDefault="005321D3" w:rsidP="005321D3">
            <w:pPr>
              <w:rPr>
                <w:rFonts w:asciiTheme="minorHAnsi" w:hAnsiTheme="minorHAnsi"/>
                <w:color w:val="000000"/>
                <w:lang w:val="en-GB"/>
              </w:rPr>
            </w:pPr>
            <w:sdt>
              <w:sdtPr>
                <w:rPr>
                  <w:color w:val="000000"/>
                </w:rPr>
                <w:id w:val="-1716737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9A9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72F575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35F45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EBFB6F" w14:textId="77777777" w:rsidR="001A1970" w:rsidRDefault="001A1970" w:rsidP="005321D3">
            <w:pPr>
              <w:rPr>
                <w:rFonts w:asciiTheme="minorHAnsi" w:hAnsiTheme="minorHAnsi"/>
                <w:szCs w:val="22"/>
                <w:lang w:val="en-GB"/>
              </w:rPr>
            </w:pPr>
          </w:p>
        </w:tc>
      </w:tr>
      <w:tr w:rsidR="001A1970" w14:paraId="48B8B03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75E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2EAB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5F30FFA" w14:textId="77777777" w:rsidR="001A1970" w:rsidRDefault="001A1970" w:rsidP="005321D3">
            <w:pPr>
              <w:rPr>
                <w:rFonts w:asciiTheme="minorHAnsi" w:hAnsiTheme="minorHAnsi"/>
                <w:szCs w:val="22"/>
                <w:lang w:val="en-GB"/>
              </w:rPr>
            </w:pPr>
          </w:p>
        </w:tc>
      </w:tr>
      <w:tr w:rsidR="001A1970" w14:paraId="7DD7722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04D0D9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0F2B0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F19469"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A35A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44609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33A9A3C" w14:textId="77777777" w:rsidR="001A1970" w:rsidRDefault="005321D3" w:rsidP="005321D3">
            <w:pPr>
              <w:rPr>
                <w:rFonts w:asciiTheme="minorHAnsi" w:hAnsiTheme="minorHAnsi"/>
                <w:lang w:val="en-GB"/>
              </w:rPr>
            </w:pPr>
            <w:sdt>
              <w:sdtPr>
                <w:rPr>
                  <w:color w:val="000000"/>
                </w:rPr>
                <w:id w:val="871418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A3BC2AC" w14:textId="77777777" w:rsidR="001A1970" w:rsidRDefault="005321D3" w:rsidP="005321D3">
            <w:pPr>
              <w:rPr>
                <w:rFonts w:asciiTheme="minorHAnsi" w:hAnsiTheme="minorHAnsi"/>
                <w:lang w:val="en-GB"/>
              </w:rPr>
            </w:pPr>
            <w:sdt>
              <w:sdtPr>
                <w:rPr>
                  <w:color w:val="000000"/>
                </w:rPr>
                <w:id w:val="5566744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1A7EFEA" w14:textId="77777777" w:rsidR="001A1970" w:rsidRDefault="005321D3" w:rsidP="005321D3">
            <w:pPr>
              <w:rPr>
                <w:rFonts w:asciiTheme="minorHAnsi" w:hAnsiTheme="minorHAnsi"/>
                <w:lang w:val="en-GB"/>
              </w:rPr>
            </w:pPr>
            <w:sdt>
              <w:sdtPr>
                <w:rPr>
                  <w:color w:val="000000"/>
                </w:rPr>
                <w:id w:val="-668796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ABBD07" w14:textId="77777777" w:rsidR="001A1970" w:rsidRDefault="005321D3" w:rsidP="005321D3">
            <w:pPr>
              <w:rPr>
                <w:rFonts w:asciiTheme="minorHAnsi" w:hAnsiTheme="minorHAnsi"/>
                <w:lang w:val="en-GB"/>
              </w:rPr>
            </w:pPr>
            <w:sdt>
              <w:sdtPr>
                <w:rPr>
                  <w:color w:val="000000"/>
                </w:rPr>
                <w:id w:val="19069471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7F60ED" w14:textId="77777777" w:rsidR="001A1970" w:rsidRDefault="005321D3" w:rsidP="005321D3">
            <w:pPr>
              <w:rPr>
                <w:rFonts w:asciiTheme="minorHAnsi" w:hAnsiTheme="minorHAnsi"/>
                <w:lang w:val="en-GB"/>
              </w:rPr>
            </w:pPr>
            <w:sdt>
              <w:sdtPr>
                <w:rPr>
                  <w:color w:val="000000"/>
                </w:rPr>
                <w:id w:val="18309406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EB64474" w14:textId="77777777" w:rsidR="001A1970" w:rsidRDefault="005321D3" w:rsidP="005321D3">
            <w:pPr>
              <w:rPr>
                <w:rFonts w:asciiTheme="minorHAnsi" w:hAnsiTheme="minorHAnsi"/>
                <w:lang w:val="en-GB"/>
              </w:rPr>
            </w:pPr>
            <w:sdt>
              <w:sdtPr>
                <w:rPr>
                  <w:color w:val="000000"/>
                </w:rPr>
                <w:id w:val="5524341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16D069B" w14:textId="77777777" w:rsidR="001A1970" w:rsidRDefault="005321D3" w:rsidP="005321D3">
            <w:pPr>
              <w:rPr>
                <w:rFonts w:asciiTheme="minorHAnsi" w:hAnsiTheme="minorHAnsi"/>
                <w:lang w:val="en-GB"/>
              </w:rPr>
            </w:pPr>
            <w:sdt>
              <w:sdtPr>
                <w:rPr>
                  <w:color w:val="000000"/>
                </w:rPr>
                <w:id w:val="-1707235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650397D"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BE212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AF80AA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8BC994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29916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EBA594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0110EE" w14:textId="77777777" w:rsidR="001A1970" w:rsidRDefault="005321D3" w:rsidP="005321D3">
            <w:pPr>
              <w:rPr>
                <w:rFonts w:asciiTheme="minorHAnsi" w:hAnsiTheme="minorHAnsi"/>
                <w:lang w:val="en-GB"/>
              </w:rPr>
            </w:pPr>
            <w:sdt>
              <w:sdtPr>
                <w:rPr>
                  <w:color w:val="000000"/>
                </w:rPr>
                <w:id w:val="2891794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0748130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9F33D25" w14:textId="77777777" w:rsidR="001A1970" w:rsidRDefault="005321D3" w:rsidP="005321D3">
            <w:pPr>
              <w:rPr>
                <w:rFonts w:asciiTheme="minorHAnsi" w:hAnsiTheme="minorHAnsi"/>
                <w:lang w:val="en-GB"/>
              </w:rPr>
            </w:pPr>
            <w:sdt>
              <w:sdtPr>
                <w:rPr>
                  <w:color w:val="000000"/>
                </w:rPr>
                <w:id w:val="16643504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37DA79C" w14:textId="77777777" w:rsidR="001A1970" w:rsidRDefault="005321D3" w:rsidP="005321D3">
            <w:pPr>
              <w:rPr>
                <w:rFonts w:asciiTheme="minorHAnsi" w:hAnsiTheme="minorHAnsi"/>
                <w:lang w:val="en-GB"/>
              </w:rPr>
            </w:pPr>
            <w:sdt>
              <w:sdtPr>
                <w:rPr>
                  <w:color w:val="000000"/>
                </w:rPr>
                <w:id w:val="-1108190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693C632" w14:textId="77777777" w:rsidR="001A1970" w:rsidRDefault="005321D3" w:rsidP="005321D3">
            <w:pPr>
              <w:rPr>
                <w:rFonts w:asciiTheme="minorHAnsi" w:hAnsiTheme="minorHAnsi"/>
                <w:lang w:val="en-GB"/>
              </w:rPr>
            </w:pPr>
            <w:sdt>
              <w:sdtPr>
                <w:rPr>
                  <w:color w:val="000000"/>
                </w:rPr>
                <w:id w:val="-14058362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E271A51" w14:textId="77777777" w:rsidR="001A1970" w:rsidRDefault="005321D3" w:rsidP="005321D3">
            <w:pPr>
              <w:rPr>
                <w:rFonts w:asciiTheme="minorHAnsi" w:hAnsiTheme="minorHAnsi"/>
                <w:lang w:val="en-GB"/>
              </w:rPr>
            </w:pPr>
            <w:sdt>
              <w:sdtPr>
                <w:rPr>
                  <w:color w:val="000000"/>
                </w:rPr>
                <w:id w:val="-2050213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BD1A7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CE3D6CD"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AD9B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2DAE3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81BB7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00A5C2" w14:textId="77777777" w:rsidR="001A1970" w:rsidRDefault="001A1970" w:rsidP="005321D3">
            <w:pPr>
              <w:jc w:val="right"/>
              <w:rPr>
                <w:rFonts w:asciiTheme="minorHAnsi" w:hAnsiTheme="minorHAnsi"/>
                <w:b/>
                <w:lang w:val="en-GB"/>
              </w:rPr>
            </w:pPr>
            <w:r>
              <w:rPr>
                <w:rFonts w:asciiTheme="minorHAnsi" w:hAnsiTheme="minorHAnsi"/>
                <w:b/>
                <w:lang w:val="en-GB"/>
              </w:rPr>
              <w:t>A.5.5.</w:t>
            </w:r>
          </w:p>
        </w:tc>
      </w:tr>
      <w:tr w:rsidR="001A1970" w14:paraId="7E5E63B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429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321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5B948B" w14:textId="77777777" w:rsidR="001A1970" w:rsidRDefault="001A1970" w:rsidP="005321D3">
            <w:pPr>
              <w:rPr>
                <w:bCs/>
                <w:lang w:val="sr-Latn-RS"/>
              </w:rPr>
            </w:pPr>
            <w:r>
              <w:rPr>
                <w:bCs/>
                <w:color w:val="000000"/>
                <w:lang w:val="sr-Latn-RS"/>
              </w:rPr>
              <w:t>Pisanje izv</w:t>
            </w:r>
            <w:r w:rsidRPr="00673430">
              <w:rPr>
                <w:bCs/>
                <w:color w:val="000000"/>
                <w:lang w:val="sr-Latn-RS"/>
              </w:rPr>
              <w:t>eštaja o rezultatima tr</w:t>
            </w:r>
            <w:r>
              <w:rPr>
                <w:bCs/>
                <w:color w:val="000000"/>
                <w:lang w:val="sr-Latn-RS"/>
              </w:rPr>
              <w:t>eninga i njihovoj primeni</w:t>
            </w:r>
          </w:p>
        </w:tc>
      </w:tr>
      <w:tr w:rsidR="001A1970" w14:paraId="40F9E4A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24982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ED27C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91C6F9C" w14:textId="77777777" w:rsidR="001A1970" w:rsidRDefault="005321D3" w:rsidP="005321D3">
            <w:pPr>
              <w:rPr>
                <w:rFonts w:asciiTheme="minorHAnsi" w:hAnsiTheme="minorHAnsi"/>
                <w:color w:val="000000"/>
                <w:lang w:val="en-GB"/>
              </w:rPr>
            </w:pPr>
            <w:sdt>
              <w:sdtPr>
                <w:rPr>
                  <w:color w:val="000000"/>
                </w:rPr>
                <w:id w:val="12984165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2F29DD9" w14:textId="77777777" w:rsidR="001A1970" w:rsidRDefault="005321D3" w:rsidP="005321D3">
            <w:pPr>
              <w:rPr>
                <w:rFonts w:asciiTheme="minorHAnsi" w:hAnsiTheme="minorHAnsi"/>
                <w:color w:val="000000"/>
                <w:lang w:val="en-GB"/>
              </w:rPr>
            </w:pPr>
            <w:sdt>
              <w:sdtPr>
                <w:rPr>
                  <w:color w:val="000000"/>
                </w:rPr>
                <w:id w:val="-17154929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09E5012" w14:textId="77777777" w:rsidR="001A1970" w:rsidRDefault="005321D3" w:rsidP="005321D3">
            <w:pPr>
              <w:rPr>
                <w:rFonts w:asciiTheme="minorHAnsi" w:hAnsiTheme="minorHAnsi"/>
                <w:color w:val="000000"/>
                <w:lang w:val="en-GB"/>
              </w:rPr>
            </w:pPr>
            <w:sdt>
              <w:sdtPr>
                <w:rPr>
                  <w:color w:val="000000"/>
                </w:rPr>
                <w:id w:val="-7701624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728BE4" w14:textId="77777777" w:rsidR="001A1970" w:rsidRDefault="005321D3" w:rsidP="005321D3">
            <w:pPr>
              <w:rPr>
                <w:rFonts w:asciiTheme="minorHAnsi" w:hAnsiTheme="minorHAnsi"/>
                <w:color w:val="000000"/>
                <w:lang w:val="en-GB"/>
              </w:rPr>
            </w:pPr>
            <w:sdt>
              <w:sdtPr>
                <w:rPr>
                  <w:color w:val="000000"/>
                </w:rPr>
                <w:id w:val="-20155206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96DA35C" w14:textId="77777777" w:rsidR="001A1970" w:rsidRDefault="005321D3" w:rsidP="005321D3">
            <w:pPr>
              <w:rPr>
                <w:rFonts w:asciiTheme="minorHAnsi" w:hAnsiTheme="minorHAnsi"/>
                <w:color w:val="000000"/>
                <w:lang w:val="en-GB"/>
              </w:rPr>
            </w:pPr>
            <w:sdt>
              <w:sdtPr>
                <w:rPr>
                  <w:color w:val="000000"/>
                </w:rPr>
                <w:id w:val="-13508632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E20F23D" w14:textId="77777777" w:rsidR="001A1970" w:rsidRDefault="005321D3" w:rsidP="005321D3">
            <w:pPr>
              <w:rPr>
                <w:rFonts w:asciiTheme="minorHAnsi" w:hAnsiTheme="minorHAnsi"/>
                <w:color w:val="000000"/>
                <w:lang w:val="en-GB"/>
              </w:rPr>
            </w:pPr>
            <w:sdt>
              <w:sdtPr>
                <w:rPr>
                  <w:color w:val="000000"/>
                </w:rPr>
                <w:id w:val="-80714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E6CDB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DC4BF7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F317C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E4AA79" w14:textId="77777777" w:rsidR="001A1970" w:rsidRDefault="001A1970" w:rsidP="005321D3">
            <w:pPr>
              <w:rPr>
                <w:rFonts w:asciiTheme="minorHAnsi" w:hAnsiTheme="minorHAnsi"/>
                <w:szCs w:val="22"/>
                <w:lang w:val="en-GB"/>
              </w:rPr>
            </w:pPr>
          </w:p>
        </w:tc>
      </w:tr>
      <w:tr w:rsidR="001A1970" w14:paraId="0D39F38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1DFA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1AA90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3A3A5" w14:textId="77777777" w:rsidR="001A1970" w:rsidRDefault="001A1970" w:rsidP="005321D3">
            <w:pPr>
              <w:rPr>
                <w:rFonts w:asciiTheme="minorHAnsi" w:hAnsiTheme="minorHAnsi"/>
                <w:szCs w:val="22"/>
                <w:lang w:val="en-GB"/>
              </w:rPr>
            </w:pPr>
          </w:p>
        </w:tc>
      </w:tr>
      <w:tr w:rsidR="001A1970" w14:paraId="432F63E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340E60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C6504B"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0349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C590BA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190CEF"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11E924" w14:textId="77777777" w:rsidR="001A1970" w:rsidRDefault="005321D3" w:rsidP="005321D3">
            <w:pPr>
              <w:rPr>
                <w:rFonts w:asciiTheme="minorHAnsi" w:hAnsiTheme="minorHAnsi"/>
                <w:lang w:val="en-GB"/>
              </w:rPr>
            </w:pPr>
            <w:sdt>
              <w:sdtPr>
                <w:rPr>
                  <w:color w:val="000000"/>
                </w:rPr>
                <w:id w:val="396337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229EC63" w14:textId="77777777" w:rsidR="001A1970" w:rsidRDefault="005321D3" w:rsidP="005321D3">
            <w:pPr>
              <w:rPr>
                <w:rFonts w:asciiTheme="minorHAnsi" w:hAnsiTheme="minorHAnsi"/>
                <w:lang w:val="en-GB"/>
              </w:rPr>
            </w:pPr>
            <w:sdt>
              <w:sdtPr>
                <w:rPr>
                  <w:color w:val="000000"/>
                </w:rPr>
                <w:id w:val="13907709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D5E516E" w14:textId="77777777" w:rsidR="001A1970" w:rsidRDefault="005321D3" w:rsidP="005321D3">
            <w:pPr>
              <w:rPr>
                <w:rFonts w:asciiTheme="minorHAnsi" w:hAnsiTheme="minorHAnsi"/>
                <w:lang w:val="en-GB"/>
              </w:rPr>
            </w:pPr>
            <w:sdt>
              <w:sdtPr>
                <w:rPr>
                  <w:color w:val="000000"/>
                </w:rPr>
                <w:id w:val="11625074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666BD07" w14:textId="77777777" w:rsidR="001A1970" w:rsidRDefault="005321D3" w:rsidP="005321D3">
            <w:pPr>
              <w:rPr>
                <w:rFonts w:asciiTheme="minorHAnsi" w:hAnsiTheme="minorHAnsi"/>
                <w:lang w:val="en-GB"/>
              </w:rPr>
            </w:pPr>
            <w:sdt>
              <w:sdtPr>
                <w:rPr>
                  <w:color w:val="000000"/>
                </w:rPr>
                <w:id w:val="19434904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E6EAE1B" w14:textId="77777777" w:rsidR="001A1970" w:rsidRDefault="005321D3" w:rsidP="005321D3">
            <w:pPr>
              <w:rPr>
                <w:rFonts w:asciiTheme="minorHAnsi" w:hAnsiTheme="minorHAnsi"/>
                <w:lang w:val="en-GB"/>
              </w:rPr>
            </w:pPr>
            <w:sdt>
              <w:sdtPr>
                <w:rPr>
                  <w:color w:val="000000"/>
                </w:rPr>
                <w:id w:val="-7386312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719FF40" w14:textId="77777777" w:rsidR="001A1970" w:rsidRDefault="005321D3" w:rsidP="005321D3">
            <w:pPr>
              <w:rPr>
                <w:rFonts w:asciiTheme="minorHAnsi" w:hAnsiTheme="minorHAnsi"/>
                <w:lang w:val="en-GB"/>
              </w:rPr>
            </w:pPr>
            <w:sdt>
              <w:sdtPr>
                <w:rPr>
                  <w:color w:val="000000"/>
                </w:rPr>
                <w:id w:val="-16105075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B6211FE" w14:textId="77777777" w:rsidR="001A1970" w:rsidRDefault="005321D3" w:rsidP="005321D3">
            <w:pPr>
              <w:rPr>
                <w:rFonts w:asciiTheme="minorHAnsi" w:hAnsiTheme="minorHAnsi"/>
                <w:lang w:val="en-GB"/>
              </w:rPr>
            </w:pPr>
            <w:sdt>
              <w:sdtPr>
                <w:rPr>
                  <w:color w:val="000000"/>
                </w:rPr>
                <w:id w:val="7447719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5C20E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20B8F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65D2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E44682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35EA7F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667AA2C" w14:textId="77777777" w:rsidR="001A1970" w:rsidRDefault="001A1970" w:rsidP="005321D3">
            <w:pPr>
              <w:rPr>
                <w:rFonts w:asciiTheme="minorHAnsi" w:hAnsiTheme="minorHAnsi"/>
                <w:b/>
                <w:lang w:val="en-GB"/>
              </w:rPr>
            </w:pPr>
            <w:r>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F80272" w14:textId="77777777" w:rsidR="001A1970" w:rsidRDefault="005321D3" w:rsidP="005321D3">
            <w:pPr>
              <w:rPr>
                <w:rFonts w:asciiTheme="minorHAnsi" w:hAnsiTheme="minorHAnsi"/>
                <w:lang w:val="en-GB"/>
              </w:rPr>
            </w:pPr>
            <w:sdt>
              <w:sdtPr>
                <w:rPr>
                  <w:color w:val="000000"/>
                </w:rPr>
                <w:id w:val="5013207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0380823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82AC8D" w14:textId="77777777" w:rsidR="001A1970" w:rsidRDefault="005321D3" w:rsidP="005321D3">
            <w:pPr>
              <w:rPr>
                <w:rFonts w:asciiTheme="minorHAnsi" w:hAnsiTheme="minorHAnsi"/>
                <w:lang w:val="en-GB"/>
              </w:rPr>
            </w:pPr>
            <w:sdt>
              <w:sdtPr>
                <w:rPr>
                  <w:color w:val="000000"/>
                </w:rPr>
                <w:id w:val="-277869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A226E98" w14:textId="77777777" w:rsidR="001A1970" w:rsidRDefault="005321D3" w:rsidP="005321D3">
            <w:pPr>
              <w:rPr>
                <w:rFonts w:asciiTheme="minorHAnsi" w:hAnsiTheme="minorHAnsi"/>
                <w:lang w:val="en-GB"/>
              </w:rPr>
            </w:pPr>
            <w:sdt>
              <w:sdtPr>
                <w:rPr>
                  <w:color w:val="000000"/>
                </w:rPr>
                <w:id w:val="-1237232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5F9A118" w14:textId="77777777" w:rsidR="001A1970" w:rsidRDefault="005321D3" w:rsidP="005321D3">
            <w:pPr>
              <w:rPr>
                <w:rFonts w:asciiTheme="minorHAnsi" w:hAnsiTheme="minorHAnsi"/>
                <w:lang w:val="en-GB"/>
              </w:rPr>
            </w:pPr>
            <w:sdt>
              <w:sdtPr>
                <w:rPr>
                  <w:color w:val="000000"/>
                </w:rPr>
                <w:id w:val="497459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4A61ACC" w14:textId="77777777" w:rsidR="001A1970" w:rsidRDefault="005321D3" w:rsidP="005321D3">
            <w:pPr>
              <w:rPr>
                <w:rFonts w:asciiTheme="minorHAnsi" w:hAnsiTheme="minorHAnsi"/>
                <w:lang w:val="en-GB"/>
              </w:rPr>
            </w:pPr>
            <w:sdt>
              <w:sdtPr>
                <w:rPr>
                  <w:color w:val="000000"/>
                </w:rPr>
                <w:id w:val="-16909091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15FE21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A90648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67066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11A971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2361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5456BD" w14:textId="77777777" w:rsidR="001A1970" w:rsidRDefault="001A1970" w:rsidP="005321D3">
            <w:pPr>
              <w:jc w:val="right"/>
              <w:rPr>
                <w:rFonts w:asciiTheme="minorHAnsi" w:hAnsiTheme="minorHAnsi"/>
                <w:b/>
                <w:lang w:val="en-GB"/>
              </w:rPr>
            </w:pPr>
            <w:r>
              <w:rPr>
                <w:rFonts w:asciiTheme="minorHAnsi" w:hAnsiTheme="minorHAnsi"/>
                <w:b/>
                <w:lang w:val="en-GB"/>
              </w:rPr>
              <w:t>A.5.6.</w:t>
            </w:r>
          </w:p>
        </w:tc>
      </w:tr>
      <w:tr w:rsidR="001A1970" w14:paraId="28D4538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06C8C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57942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DA3FF5" w14:textId="77777777" w:rsidR="001A1970" w:rsidRDefault="001A1970" w:rsidP="005321D3">
            <w:pPr>
              <w:rPr>
                <w:bCs/>
                <w:lang w:val="sr-Latn-RS"/>
              </w:rPr>
            </w:pPr>
            <w:r w:rsidRPr="00673430">
              <w:rPr>
                <w:bCs/>
                <w:color w:val="000000"/>
                <w:lang w:val="sr-Latn-RS"/>
              </w:rPr>
              <w:t>Organizovanj</w:t>
            </w:r>
            <w:r>
              <w:rPr>
                <w:bCs/>
                <w:color w:val="000000"/>
                <w:lang w:val="sr-Latn-RS"/>
              </w:rPr>
              <w:t>e povratnog putovanja i logistike</w:t>
            </w:r>
            <w:r w:rsidRPr="00673430">
              <w:rPr>
                <w:bCs/>
                <w:color w:val="000000"/>
                <w:lang w:val="sr-Latn-RS"/>
              </w:rPr>
              <w:t xml:space="preserve"> za povratak</w:t>
            </w:r>
            <w:r>
              <w:rPr>
                <w:bCs/>
                <w:color w:val="000000"/>
                <w:lang w:val="sr-Latn-RS"/>
              </w:rPr>
              <w:t xml:space="preserve"> osoblja</w:t>
            </w:r>
          </w:p>
        </w:tc>
      </w:tr>
      <w:tr w:rsidR="001A1970" w14:paraId="5153B4D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960EE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C5B2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613794" w14:textId="77777777" w:rsidR="001A1970" w:rsidRDefault="005321D3" w:rsidP="005321D3">
            <w:pPr>
              <w:rPr>
                <w:rFonts w:asciiTheme="minorHAnsi" w:hAnsiTheme="minorHAnsi"/>
                <w:color w:val="000000"/>
                <w:lang w:val="en-GB"/>
              </w:rPr>
            </w:pPr>
            <w:sdt>
              <w:sdtPr>
                <w:rPr>
                  <w:color w:val="000000"/>
                </w:rPr>
                <w:id w:val="10792591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E9DF1BE" w14:textId="77777777" w:rsidR="001A1970" w:rsidRDefault="005321D3" w:rsidP="005321D3">
            <w:pPr>
              <w:rPr>
                <w:rFonts w:asciiTheme="minorHAnsi" w:hAnsiTheme="minorHAnsi"/>
                <w:color w:val="000000"/>
                <w:lang w:val="en-GB"/>
              </w:rPr>
            </w:pPr>
            <w:sdt>
              <w:sdtPr>
                <w:rPr>
                  <w:color w:val="000000"/>
                </w:rPr>
                <w:id w:val="-16060328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C500314" w14:textId="77777777" w:rsidR="001A1970" w:rsidRDefault="005321D3" w:rsidP="005321D3">
            <w:pPr>
              <w:rPr>
                <w:rFonts w:asciiTheme="minorHAnsi" w:hAnsiTheme="minorHAnsi"/>
                <w:color w:val="000000"/>
                <w:lang w:val="en-GB"/>
              </w:rPr>
            </w:pPr>
            <w:sdt>
              <w:sdtPr>
                <w:rPr>
                  <w:color w:val="000000"/>
                </w:rPr>
                <w:id w:val="-4332843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92F63F" w14:textId="77777777" w:rsidR="001A1970" w:rsidRDefault="005321D3" w:rsidP="005321D3">
            <w:pPr>
              <w:rPr>
                <w:rFonts w:asciiTheme="minorHAnsi" w:hAnsiTheme="minorHAnsi"/>
                <w:color w:val="000000"/>
                <w:lang w:val="en-GB"/>
              </w:rPr>
            </w:pPr>
            <w:sdt>
              <w:sdtPr>
                <w:rPr>
                  <w:color w:val="000000"/>
                </w:rPr>
                <w:id w:val="-1900661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4FDC2DF" w14:textId="77777777" w:rsidR="001A1970" w:rsidRDefault="005321D3" w:rsidP="005321D3">
            <w:pPr>
              <w:rPr>
                <w:rFonts w:asciiTheme="minorHAnsi" w:hAnsiTheme="minorHAnsi"/>
                <w:color w:val="000000"/>
                <w:lang w:val="en-GB"/>
              </w:rPr>
            </w:pPr>
            <w:sdt>
              <w:sdtPr>
                <w:rPr>
                  <w:color w:val="000000"/>
                </w:rPr>
                <w:id w:val="13354998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629EC1B" w14:textId="77777777" w:rsidR="001A1970" w:rsidRDefault="005321D3" w:rsidP="005321D3">
            <w:pPr>
              <w:rPr>
                <w:rFonts w:asciiTheme="minorHAnsi" w:hAnsiTheme="minorHAnsi"/>
                <w:color w:val="000000"/>
                <w:lang w:val="en-GB"/>
              </w:rPr>
            </w:pPr>
            <w:sdt>
              <w:sdtPr>
                <w:rPr>
                  <w:color w:val="000000"/>
                </w:rPr>
                <w:id w:val="-354886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3C6FA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4D0DD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19EA3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33B47C1" w14:textId="77777777" w:rsidR="001A1970" w:rsidRDefault="001A1970" w:rsidP="005321D3">
            <w:pPr>
              <w:rPr>
                <w:rFonts w:asciiTheme="minorHAnsi" w:hAnsiTheme="minorHAnsi"/>
                <w:szCs w:val="22"/>
                <w:lang w:val="en-GB"/>
              </w:rPr>
            </w:pPr>
          </w:p>
        </w:tc>
      </w:tr>
      <w:tr w:rsidR="001A1970" w14:paraId="4DA629F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956BB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52D8F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D5B9669" w14:textId="77777777" w:rsidR="001A1970" w:rsidRDefault="001A1970" w:rsidP="005321D3">
            <w:pPr>
              <w:rPr>
                <w:rFonts w:asciiTheme="minorHAnsi" w:hAnsiTheme="minorHAnsi"/>
                <w:szCs w:val="22"/>
                <w:lang w:val="en-GB"/>
              </w:rPr>
            </w:pPr>
          </w:p>
        </w:tc>
      </w:tr>
      <w:tr w:rsidR="001A1970" w14:paraId="0A91425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A3B6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67BB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144B1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90DA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ABCC8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D2B368" w14:textId="77777777" w:rsidR="001A1970" w:rsidRDefault="005321D3" w:rsidP="005321D3">
            <w:pPr>
              <w:rPr>
                <w:rFonts w:asciiTheme="minorHAnsi" w:hAnsiTheme="minorHAnsi"/>
                <w:lang w:val="en-GB"/>
              </w:rPr>
            </w:pPr>
            <w:sdt>
              <w:sdtPr>
                <w:rPr>
                  <w:color w:val="000000"/>
                </w:rPr>
                <w:id w:val="-2468884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C397E7D" w14:textId="77777777" w:rsidR="001A1970" w:rsidRDefault="005321D3" w:rsidP="005321D3">
            <w:pPr>
              <w:rPr>
                <w:rFonts w:asciiTheme="minorHAnsi" w:hAnsiTheme="minorHAnsi"/>
                <w:lang w:val="en-GB"/>
              </w:rPr>
            </w:pPr>
            <w:sdt>
              <w:sdtPr>
                <w:rPr>
                  <w:color w:val="000000"/>
                </w:rPr>
                <w:id w:val="-9268111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4B66CDB" w14:textId="77777777" w:rsidR="001A1970" w:rsidRDefault="005321D3" w:rsidP="005321D3">
            <w:pPr>
              <w:rPr>
                <w:rFonts w:asciiTheme="minorHAnsi" w:hAnsiTheme="minorHAnsi"/>
                <w:lang w:val="en-GB"/>
              </w:rPr>
            </w:pPr>
            <w:sdt>
              <w:sdtPr>
                <w:rPr>
                  <w:color w:val="000000"/>
                </w:rPr>
                <w:id w:val="7294336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7AF987" w14:textId="77777777" w:rsidR="001A1970" w:rsidRDefault="005321D3" w:rsidP="005321D3">
            <w:pPr>
              <w:rPr>
                <w:rFonts w:asciiTheme="minorHAnsi" w:hAnsiTheme="minorHAnsi"/>
                <w:lang w:val="en-GB"/>
              </w:rPr>
            </w:pPr>
            <w:sdt>
              <w:sdtPr>
                <w:rPr>
                  <w:color w:val="000000"/>
                </w:rPr>
                <w:id w:val="817927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9C3A66F" w14:textId="77777777" w:rsidR="001A1970" w:rsidRDefault="005321D3" w:rsidP="005321D3">
            <w:pPr>
              <w:rPr>
                <w:rFonts w:asciiTheme="minorHAnsi" w:hAnsiTheme="minorHAnsi"/>
                <w:lang w:val="en-GB"/>
              </w:rPr>
            </w:pPr>
            <w:sdt>
              <w:sdtPr>
                <w:rPr>
                  <w:color w:val="000000"/>
                </w:rPr>
                <w:id w:val="1153348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1D4A380" w14:textId="77777777" w:rsidR="001A1970" w:rsidRDefault="005321D3" w:rsidP="005321D3">
            <w:pPr>
              <w:rPr>
                <w:rFonts w:asciiTheme="minorHAnsi" w:hAnsiTheme="minorHAnsi"/>
                <w:lang w:val="en-GB"/>
              </w:rPr>
            </w:pPr>
            <w:sdt>
              <w:sdtPr>
                <w:rPr>
                  <w:color w:val="000000"/>
                </w:rPr>
                <w:id w:val="-795139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59141A9" w14:textId="77777777" w:rsidR="001A1970" w:rsidRDefault="005321D3" w:rsidP="005321D3">
            <w:pPr>
              <w:rPr>
                <w:rFonts w:asciiTheme="minorHAnsi" w:hAnsiTheme="minorHAnsi"/>
                <w:lang w:val="en-GB"/>
              </w:rPr>
            </w:pPr>
            <w:sdt>
              <w:sdtPr>
                <w:rPr>
                  <w:color w:val="000000"/>
                </w:rPr>
                <w:id w:val="1102918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7DBA44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1255C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2269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83F1A2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ADB2BE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03A54F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8DB7142" w14:textId="77777777" w:rsidR="001A1970" w:rsidRDefault="005321D3" w:rsidP="005321D3">
            <w:pPr>
              <w:rPr>
                <w:rFonts w:asciiTheme="minorHAnsi" w:hAnsiTheme="minorHAnsi"/>
                <w:lang w:val="en-GB"/>
              </w:rPr>
            </w:pPr>
            <w:sdt>
              <w:sdtPr>
                <w:rPr>
                  <w:color w:val="000000"/>
                </w:rPr>
                <w:id w:val="18344903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248252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594DAC7" w14:textId="77777777" w:rsidR="001A1970" w:rsidRDefault="005321D3" w:rsidP="005321D3">
            <w:pPr>
              <w:rPr>
                <w:rFonts w:asciiTheme="minorHAnsi" w:hAnsiTheme="minorHAnsi"/>
                <w:lang w:val="en-GB"/>
              </w:rPr>
            </w:pPr>
            <w:sdt>
              <w:sdtPr>
                <w:rPr>
                  <w:color w:val="000000"/>
                </w:rPr>
                <w:id w:val="-11420410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A99CA0E" w14:textId="77777777" w:rsidR="001A1970" w:rsidRDefault="005321D3" w:rsidP="005321D3">
            <w:pPr>
              <w:rPr>
                <w:rFonts w:asciiTheme="minorHAnsi" w:hAnsiTheme="minorHAnsi"/>
                <w:lang w:val="en-GB"/>
              </w:rPr>
            </w:pPr>
            <w:sdt>
              <w:sdtPr>
                <w:rPr>
                  <w:color w:val="000000"/>
                </w:rPr>
                <w:id w:val="-18796159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8E932AF" w14:textId="77777777" w:rsidR="001A1970" w:rsidRDefault="005321D3" w:rsidP="005321D3">
            <w:pPr>
              <w:rPr>
                <w:rFonts w:asciiTheme="minorHAnsi" w:hAnsiTheme="minorHAnsi"/>
                <w:lang w:val="en-GB"/>
              </w:rPr>
            </w:pPr>
            <w:sdt>
              <w:sdtPr>
                <w:rPr>
                  <w:color w:val="000000"/>
                </w:rPr>
                <w:id w:val="-9490924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54A34DF" w14:textId="77777777" w:rsidR="001A1970" w:rsidRDefault="005321D3" w:rsidP="005321D3">
            <w:pPr>
              <w:rPr>
                <w:rFonts w:asciiTheme="minorHAnsi" w:hAnsiTheme="minorHAnsi"/>
                <w:lang w:val="en-GB"/>
              </w:rPr>
            </w:pPr>
            <w:sdt>
              <w:sdtPr>
                <w:rPr>
                  <w:color w:val="000000"/>
                </w:rPr>
                <w:id w:val="-2680875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530DF9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rsidRPr="006F38CF" w14:paraId="461FA5EF" w14:textId="77777777" w:rsidTr="005321D3">
        <w:trPr>
          <w:trHeight w:val="636"/>
        </w:trPr>
        <w:tc>
          <w:tcPr>
            <w:tcW w:w="2114" w:type="dxa"/>
            <w:vAlign w:val="center"/>
          </w:tcPr>
          <w:p w14:paraId="7EFD87A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159809156"/>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5F49100A"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color w:val="000000"/>
                <w:szCs w:val="24"/>
                <w:lang w:val="en-GB"/>
              </w:rPr>
              <w:t>DEVELOPMENT</w:t>
            </w:r>
          </w:p>
        </w:tc>
        <w:tc>
          <w:tcPr>
            <w:tcW w:w="2268" w:type="dxa"/>
            <w:shd w:val="clear" w:color="auto" w:fill="DBE5F1" w:themeFill="accent1" w:themeFillTint="33"/>
            <w:vAlign w:val="center"/>
          </w:tcPr>
          <w:p w14:paraId="10F946D9" w14:textId="77777777" w:rsidR="001A1970" w:rsidRPr="003D2102" w:rsidRDefault="001A1970" w:rsidP="005321D3">
            <w:pPr>
              <w:jc w:val="center"/>
              <w:rPr>
                <w:rFonts w:asciiTheme="minorHAnsi" w:hAnsiTheme="minorHAnsi"/>
                <w:color w:val="000000"/>
                <w:szCs w:val="24"/>
                <w:lang w:val="en-GB"/>
              </w:rPr>
            </w:pPr>
            <w:r>
              <w:rPr>
                <w:rFonts w:asciiTheme="minorHAnsi" w:hAnsiTheme="minorHAnsi"/>
                <w:b/>
                <w:szCs w:val="24"/>
                <w:lang w:val="en-GB"/>
              </w:rPr>
              <w:t>A.6.</w:t>
            </w:r>
          </w:p>
        </w:tc>
      </w:tr>
      <w:tr w:rsidR="001A1970" w:rsidRPr="006F38CF" w14:paraId="2558A222" w14:textId="77777777" w:rsidTr="005321D3">
        <w:trPr>
          <w:trHeight w:val="493"/>
        </w:trPr>
        <w:tc>
          <w:tcPr>
            <w:tcW w:w="2114" w:type="dxa"/>
            <w:vAlign w:val="center"/>
          </w:tcPr>
          <w:p w14:paraId="472D970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3B076273" w14:textId="77777777" w:rsidR="001A1970" w:rsidRPr="006F38CF" w:rsidRDefault="001A1970" w:rsidP="005321D3">
            <w:pPr>
              <w:rPr>
                <w:rFonts w:asciiTheme="minorHAnsi" w:hAnsiTheme="minorHAnsi"/>
                <w:szCs w:val="22"/>
                <w:lang w:val="en-GB"/>
              </w:rPr>
            </w:pPr>
            <w:r w:rsidRPr="00673430">
              <w:rPr>
                <w:lang w:val="sr-Latn-RS"/>
              </w:rPr>
              <w:t>Organizovanje seminara radi promocije ekološke održivosti i važnosti očuvanja životne sredine, kao i o organizaciji inicijativa</w:t>
            </w:r>
          </w:p>
        </w:tc>
      </w:tr>
      <w:tr w:rsidR="001A1970" w:rsidRPr="006F38CF" w14:paraId="2FADB530" w14:textId="77777777" w:rsidTr="005321D3">
        <w:trPr>
          <w:trHeight w:val="493"/>
        </w:trPr>
        <w:tc>
          <w:tcPr>
            <w:tcW w:w="2114" w:type="dxa"/>
            <w:vAlign w:val="center"/>
          </w:tcPr>
          <w:p w14:paraId="5450A95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357DA19C" w14:textId="77777777" w:rsidR="001A1970" w:rsidRPr="006F38CF" w:rsidRDefault="001A1970" w:rsidP="005321D3">
            <w:pPr>
              <w:rPr>
                <w:rFonts w:asciiTheme="minorHAnsi" w:hAnsiTheme="minorHAnsi"/>
                <w:szCs w:val="22"/>
                <w:lang w:val="en-GB"/>
              </w:rPr>
            </w:pPr>
          </w:p>
        </w:tc>
      </w:tr>
      <w:tr w:rsidR="001A1970" w:rsidRPr="006F38CF" w14:paraId="7AAB72DF" w14:textId="77777777" w:rsidTr="005321D3">
        <w:trPr>
          <w:trHeight w:val="493"/>
        </w:trPr>
        <w:tc>
          <w:tcPr>
            <w:tcW w:w="2114" w:type="dxa"/>
            <w:vAlign w:val="center"/>
          </w:tcPr>
          <w:p w14:paraId="360CD24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4EB871F" w14:textId="77777777" w:rsidR="001A1970" w:rsidRPr="006F38CF" w:rsidRDefault="001A1970" w:rsidP="005321D3">
            <w:pPr>
              <w:rPr>
                <w:rFonts w:asciiTheme="minorHAnsi" w:hAnsiTheme="minorHAnsi"/>
                <w:szCs w:val="22"/>
                <w:lang w:val="en-GB"/>
              </w:rPr>
            </w:pPr>
          </w:p>
        </w:tc>
      </w:tr>
      <w:tr w:rsidR="001A1970" w:rsidRPr="005321D3" w14:paraId="2BA52161" w14:textId="77777777" w:rsidTr="005321D3">
        <w:trPr>
          <w:trHeight w:val="493"/>
        </w:trPr>
        <w:tc>
          <w:tcPr>
            <w:tcW w:w="2114" w:type="dxa"/>
            <w:vAlign w:val="center"/>
          </w:tcPr>
          <w:p w14:paraId="1E62C13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D9AF32F" w14:textId="77777777" w:rsidR="001A1970" w:rsidRPr="00673430" w:rsidRDefault="001A1970" w:rsidP="005321D3">
            <w:pPr>
              <w:rPr>
                <w:lang w:val="sr-Latn-RS"/>
              </w:rPr>
            </w:pPr>
            <w:r w:rsidRPr="001138CC">
              <w:rPr>
                <w:b/>
                <w:lang w:val="sr-Latn-RS"/>
              </w:rPr>
              <w:t>A.6.1.</w:t>
            </w:r>
            <w:r>
              <w:rPr>
                <w:lang w:val="sr-Latn-RS"/>
              </w:rPr>
              <w:t xml:space="preserve"> Angažovanje stručnih govornika</w:t>
            </w:r>
          </w:p>
          <w:p w14:paraId="4C701F40" w14:textId="77777777" w:rsidR="001A1970" w:rsidRPr="00673430" w:rsidRDefault="001A1970" w:rsidP="005321D3">
            <w:pPr>
              <w:rPr>
                <w:lang w:val="sr-Latn-RS"/>
              </w:rPr>
            </w:pPr>
            <w:r w:rsidRPr="001138CC">
              <w:rPr>
                <w:b/>
                <w:lang w:val="sr-Latn-RS"/>
              </w:rPr>
              <w:t>A.6.2.</w:t>
            </w:r>
            <w:r w:rsidRPr="00673430">
              <w:rPr>
                <w:lang w:val="sr-Latn-RS"/>
              </w:rPr>
              <w:t xml:space="preserve"> Organizovanje prevoza i smeštaja</w:t>
            </w:r>
            <w:r>
              <w:rPr>
                <w:lang w:val="sr-Latn-RS"/>
              </w:rPr>
              <w:t xml:space="preserve"> za učesnike i govornike</w:t>
            </w:r>
          </w:p>
          <w:p w14:paraId="046BB78A" w14:textId="77777777" w:rsidR="001A1970" w:rsidRPr="00673430" w:rsidRDefault="001A1970" w:rsidP="005321D3">
            <w:pPr>
              <w:rPr>
                <w:lang w:val="sr-Latn-RS"/>
              </w:rPr>
            </w:pPr>
            <w:r w:rsidRPr="001138CC">
              <w:rPr>
                <w:b/>
                <w:lang w:val="sr-Latn-RS"/>
              </w:rPr>
              <w:t>A.6.3.</w:t>
            </w:r>
            <w:r>
              <w:rPr>
                <w:lang w:val="sr-Latn-RS"/>
              </w:rPr>
              <w:t xml:space="preserve"> Obezbeđivanje prevodilaca</w:t>
            </w:r>
          </w:p>
          <w:p w14:paraId="336CE214" w14:textId="77777777" w:rsidR="001A1970" w:rsidRPr="00673430" w:rsidRDefault="001A1970" w:rsidP="005321D3">
            <w:pPr>
              <w:rPr>
                <w:lang w:val="sr-Latn-RS"/>
              </w:rPr>
            </w:pPr>
            <w:r w:rsidRPr="001138CC">
              <w:rPr>
                <w:b/>
                <w:lang w:val="sr-Latn-RS"/>
              </w:rPr>
              <w:t>A.6.4.</w:t>
            </w:r>
            <w:r>
              <w:rPr>
                <w:lang w:val="sr-Latn-RS"/>
              </w:rPr>
              <w:t xml:space="preserve"> Kreiranje agendi seminara</w:t>
            </w:r>
          </w:p>
          <w:p w14:paraId="7329F4E6" w14:textId="77777777" w:rsidR="001A1970" w:rsidRPr="00741409" w:rsidRDefault="001A1970" w:rsidP="005321D3">
            <w:pPr>
              <w:rPr>
                <w:rFonts w:asciiTheme="minorHAnsi" w:hAnsiTheme="minorHAnsi"/>
                <w:szCs w:val="22"/>
                <w:lang w:val="sr-Latn-RS"/>
              </w:rPr>
            </w:pPr>
            <w:r w:rsidRPr="001138CC">
              <w:rPr>
                <w:b/>
                <w:bCs/>
                <w:lang w:val="sr-Latn-RS"/>
              </w:rPr>
              <w:t>A.6.5.</w:t>
            </w:r>
            <w:r w:rsidRPr="00673430">
              <w:rPr>
                <w:bCs/>
                <w:lang w:val="sr-Latn-RS"/>
              </w:rPr>
              <w:t xml:space="preserve"> Obezbeđivanje adekvatanog prostora za izvođenje seminara</w:t>
            </w:r>
          </w:p>
        </w:tc>
      </w:tr>
      <w:tr w:rsidR="001A1970" w:rsidRPr="006F38CF" w14:paraId="3FC98FBC" w14:textId="77777777" w:rsidTr="005321D3">
        <w:trPr>
          <w:trHeight w:val="493"/>
        </w:trPr>
        <w:tc>
          <w:tcPr>
            <w:tcW w:w="2114" w:type="dxa"/>
            <w:vAlign w:val="center"/>
          </w:tcPr>
          <w:p w14:paraId="78FE499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4E5A57BC" w14:textId="77777777" w:rsidR="001A1970" w:rsidRPr="006F38CF" w:rsidRDefault="001A1970" w:rsidP="005321D3">
            <w:pPr>
              <w:rPr>
                <w:rFonts w:asciiTheme="minorHAnsi" w:hAnsiTheme="minorHAnsi"/>
                <w:szCs w:val="22"/>
                <w:lang w:val="en-GB"/>
              </w:rPr>
            </w:pPr>
          </w:p>
        </w:tc>
        <w:tc>
          <w:tcPr>
            <w:tcW w:w="2556" w:type="dxa"/>
            <w:vAlign w:val="center"/>
          </w:tcPr>
          <w:p w14:paraId="7AE4A9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31487EE7"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5393C42" w14:textId="77777777" w:rsidR="001A1970" w:rsidRPr="006F38CF" w:rsidRDefault="001A1970" w:rsidP="005321D3">
            <w:pPr>
              <w:rPr>
                <w:rFonts w:asciiTheme="minorHAnsi" w:hAnsiTheme="minorHAnsi"/>
                <w:szCs w:val="22"/>
                <w:lang w:val="en-GB"/>
              </w:rPr>
            </w:pPr>
          </w:p>
        </w:tc>
      </w:tr>
      <w:tr w:rsidR="001A1970" w:rsidRPr="006F38CF" w14:paraId="7097F4B3" w14:textId="77777777" w:rsidTr="005321D3">
        <w:trPr>
          <w:trHeight w:val="493"/>
        </w:trPr>
        <w:tc>
          <w:tcPr>
            <w:tcW w:w="2114" w:type="dxa"/>
            <w:vAlign w:val="center"/>
          </w:tcPr>
          <w:p w14:paraId="329BFE6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257ABC56" w14:textId="77777777" w:rsidR="001A1970" w:rsidRPr="006F38CF" w:rsidRDefault="001A1970" w:rsidP="005321D3">
            <w:pPr>
              <w:rPr>
                <w:rFonts w:asciiTheme="minorHAnsi" w:hAnsiTheme="minorHAnsi"/>
                <w:szCs w:val="22"/>
                <w:lang w:val="en-GB"/>
              </w:rPr>
            </w:pPr>
          </w:p>
        </w:tc>
      </w:tr>
      <w:tr w:rsidR="001A1970" w:rsidRPr="006F38CF" w14:paraId="3B3FB0EC" w14:textId="77777777" w:rsidTr="005321D3">
        <w:trPr>
          <w:trHeight w:val="493"/>
        </w:trPr>
        <w:tc>
          <w:tcPr>
            <w:tcW w:w="2114" w:type="dxa"/>
            <w:vAlign w:val="center"/>
          </w:tcPr>
          <w:p w14:paraId="10935F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00C2AD41" w14:textId="77777777" w:rsidR="001A1970" w:rsidRDefault="001A1970" w:rsidP="001A1970">
            <w:pPr>
              <w:pStyle w:val="ListParagraph"/>
              <w:numPr>
                <w:ilvl w:val="0"/>
                <w:numId w:val="24"/>
              </w:numPr>
              <w:rPr>
                <w:szCs w:val="22"/>
                <w:lang w:val="en-GB"/>
              </w:rPr>
            </w:pPr>
            <w:r w:rsidRPr="009D4577">
              <w:rPr>
                <w:szCs w:val="22"/>
                <w:lang w:val="en-GB"/>
              </w:rPr>
              <w:t xml:space="preserve">TURMEPA </w:t>
            </w:r>
            <w:r>
              <w:rPr>
                <w:szCs w:val="22"/>
                <w:lang w:val="en-GB"/>
              </w:rPr>
              <w:t>–</w:t>
            </w:r>
            <w:r w:rsidRPr="009D4577">
              <w:rPr>
                <w:szCs w:val="22"/>
                <w:lang w:val="en-GB"/>
              </w:rPr>
              <w:t xml:space="preserve"> Turska</w:t>
            </w:r>
          </w:p>
          <w:p w14:paraId="477D5999" w14:textId="77777777" w:rsidR="001A1970" w:rsidRDefault="001A1970" w:rsidP="001A1970">
            <w:pPr>
              <w:pStyle w:val="ListParagraph"/>
              <w:numPr>
                <w:ilvl w:val="0"/>
                <w:numId w:val="24"/>
              </w:numPr>
              <w:rPr>
                <w:szCs w:val="22"/>
                <w:lang w:val="en-GB"/>
              </w:rPr>
            </w:pPr>
            <w:r w:rsidRPr="009D4577">
              <w:rPr>
                <w:szCs w:val="22"/>
                <w:lang w:val="en-GB"/>
              </w:rPr>
              <w:t xml:space="preserve">Udruga Eko </w:t>
            </w:r>
            <w:r>
              <w:rPr>
                <w:szCs w:val="22"/>
                <w:lang w:val="en-GB"/>
              </w:rPr>
              <w:t>–</w:t>
            </w:r>
            <w:r w:rsidRPr="009D4577">
              <w:rPr>
                <w:szCs w:val="22"/>
                <w:lang w:val="en-GB"/>
              </w:rPr>
              <w:t xml:space="preserve"> Hrvatska</w:t>
            </w:r>
          </w:p>
          <w:p w14:paraId="2EE32B42" w14:textId="77777777" w:rsidR="001A1970" w:rsidRDefault="001A1970" w:rsidP="001A1970">
            <w:pPr>
              <w:pStyle w:val="ListParagraph"/>
              <w:numPr>
                <w:ilvl w:val="0"/>
                <w:numId w:val="24"/>
              </w:numPr>
              <w:rPr>
                <w:szCs w:val="22"/>
                <w:lang w:val="en-GB"/>
              </w:rPr>
            </w:pPr>
            <w:r w:rsidRPr="009D4577">
              <w:rPr>
                <w:szCs w:val="22"/>
                <w:lang w:val="en-GB"/>
              </w:rPr>
              <w:lastRenderedPageBreak/>
              <w:t xml:space="preserve">Arcturos </w:t>
            </w:r>
            <w:r>
              <w:rPr>
                <w:szCs w:val="22"/>
                <w:lang w:val="en-GB"/>
              </w:rPr>
              <w:t>–</w:t>
            </w:r>
            <w:r w:rsidRPr="009D4577">
              <w:rPr>
                <w:szCs w:val="22"/>
                <w:lang w:val="en-GB"/>
              </w:rPr>
              <w:t xml:space="preserve"> Grčka</w:t>
            </w:r>
          </w:p>
          <w:p w14:paraId="5BFF5EC3" w14:textId="77777777" w:rsidR="001A1970" w:rsidRDefault="001A1970" w:rsidP="001A1970">
            <w:pPr>
              <w:pStyle w:val="ListParagraph"/>
              <w:numPr>
                <w:ilvl w:val="0"/>
                <w:numId w:val="24"/>
              </w:numPr>
              <w:rPr>
                <w:szCs w:val="22"/>
                <w:lang w:val="en-GB"/>
              </w:rPr>
            </w:pPr>
            <w:r w:rsidRPr="009D4577">
              <w:rPr>
                <w:szCs w:val="22"/>
                <w:lang w:val="en-GB"/>
              </w:rPr>
              <w:t xml:space="preserve">BUND </w:t>
            </w:r>
            <w:r>
              <w:rPr>
                <w:szCs w:val="22"/>
                <w:lang w:val="en-GB"/>
              </w:rPr>
              <w:t>–</w:t>
            </w:r>
            <w:r w:rsidRPr="009D4577">
              <w:rPr>
                <w:szCs w:val="22"/>
                <w:lang w:val="en-GB"/>
              </w:rPr>
              <w:t xml:space="preserve"> Nemačka</w:t>
            </w:r>
          </w:p>
          <w:p w14:paraId="6EE34C3C" w14:textId="77777777" w:rsidR="001A1970" w:rsidRDefault="001A1970" w:rsidP="001A1970">
            <w:pPr>
              <w:pStyle w:val="ListParagraph"/>
              <w:numPr>
                <w:ilvl w:val="0"/>
                <w:numId w:val="24"/>
              </w:numPr>
              <w:rPr>
                <w:szCs w:val="22"/>
                <w:lang w:val="en-GB"/>
              </w:rPr>
            </w:pPr>
            <w:r w:rsidRPr="009D4577">
              <w:rPr>
                <w:szCs w:val="22"/>
                <w:lang w:val="en-GB"/>
              </w:rPr>
              <w:t>Ozon – Crna Gora</w:t>
            </w:r>
          </w:p>
          <w:p w14:paraId="20F07B22" w14:textId="77777777" w:rsidR="001A1970" w:rsidRDefault="001A1970" w:rsidP="001A1970">
            <w:pPr>
              <w:pStyle w:val="ListParagraph"/>
              <w:numPr>
                <w:ilvl w:val="0"/>
                <w:numId w:val="24"/>
              </w:numPr>
              <w:rPr>
                <w:szCs w:val="22"/>
                <w:lang w:val="en-GB"/>
              </w:rPr>
            </w:pPr>
            <w:r w:rsidRPr="009D4577">
              <w:rPr>
                <w:szCs w:val="22"/>
                <w:lang w:val="en-GB"/>
              </w:rPr>
              <w:t>Makedonsko ekološko društvo – Severna Makedonija</w:t>
            </w:r>
          </w:p>
          <w:p w14:paraId="44B07907" w14:textId="77777777" w:rsidR="001A1970" w:rsidRDefault="001A1970" w:rsidP="001A1970">
            <w:pPr>
              <w:pStyle w:val="ListParagraph"/>
              <w:numPr>
                <w:ilvl w:val="0"/>
                <w:numId w:val="24"/>
              </w:numPr>
              <w:rPr>
                <w:szCs w:val="22"/>
                <w:lang w:val="en-GB"/>
              </w:rPr>
            </w:pPr>
            <w:r w:rsidRPr="009D4577">
              <w:rPr>
                <w:szCs w:val="22"/>
                <w:lang w:val="en-GB"/>
              </w:rPr>
              <w:t>EcoAlbanija – Albanija</w:t>
            </w:r>
          </w:p>
          <w:p w14:paraId="411FEBCB" w14:textId="77777777" w:rsidR="001A1970" w:rsidRDefault="001A1970" w:rsidP="001A1970">
            <w:pPr>
              <w:pStyle w:val="ListParagraph"/>
              <w:numPr>
                <w:ilvl w:val="0"/>
                <w:numId w:val="24"/>
              </w:numPr>
              <w:rPr>
                <w:szCs w:val="22"/>
                <w:lang w:val="en-GB"/>
              </w:rPr>
            </w:pPr>
            <w:r w:rsidRPr="009D4577">
              <w:rPr>
                <w:szCs w:val="22"/>
                <w:lang w:val="en-GB"/>
              </w:rPr>
              <w:t>BES – Bugarska</w:t>
            </w:r>
          </w:p>
          <w:p w14:paraId="00A593F5" w14:textId="77777777" w:rsidR="001A1970" w:rsidRDefault="001A1970" w:rsidP="001A1970">
            <w:pPr>
              <w:pStyle w:val="ListParagraph"/>
              <w:numPr>
                <w:ilvl w:val="0"/>
                <w:numId w:val="24"/>
              </w:numPr>
              <w:rPr>
                <w:szCs w:val="22"/>
                <w:lang w:val="en-GB"/>
              </w:rPr>
            </w:pPr>
            <w:r w:rsidRPr="009D4577">
              <w:rPr>
                <w:szCs w:val="22"/>
                <w:lang w:val="en-GB"/>
              </w:rPr>
              <w:t>Oikos – Švedska</w:t>
            </w:r>
          </w:p>
          <w:p w14:paraId="6B29BCDF" w14:textId="77777777" w:rsidR="001A1970" w:rsidRPr="009D4577" w:rsidRDefault="001A1970" w:rsidP="001A1970">
            <w:pPr>
              <w:pStyle w:val="ListParagraph"/>
              <w:numPr>
                <w:ilvl w:val="0"/>
                <w:numId w:val="24"/>
              </w:numPr>
              <w:rPr>
                <w:szCs w:val="22"/>
                <w:lang w:val="en-GB"/>
              </w:rPr>
            </w:pPr>
            <w:r w:rsidRPr="009D4577">
              <w:rPr>
                <w:szCs w:val="22"/>
                <w:lang w:val="en-GB"/>
              </w:rPr>
              <w:t>Ecovillage - Portugal</w:t>
            </w:r>
          </w:p>
        </w:tc>
      </w:tr>
      <w:tr w:rsidR="001A1970" w:rsidRPr="006F38CF" w14:paraId="1EDDE81C" w14:textId="77777777" w:rsidTr="005321D3">
        <w:trPr>
          <w:trHeight w:val="493"/>
        </w:trPr>
        <w:tc>
          <w:tcPr>
            <w:tcW w:w="2114" w:type="dxa"/>
            <w:vAlign w:val="center"/>
          </w:tcPr>
          <w:p w14:paraId="1573212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Costs</w:t>
            </w:r>
          </w:p>
          <w:p w14:paraId="7CCACF31"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B7B93B3" w14:textId="77777777" w:rsidR="001A1970" w:rsidRPr="006F38CF" w:rsidRDefault="001A1970" w:rsidP="005321D3">
            <w:pPr>
              <w:rPr>
                <w:rFonts w:asciiTheme="minorHAnsi" w:hAnsiTheme="minorHAnsi"/>
                <w:szCs w:val="22"/>
                <w:lang w:val="en-GB"/>
              </w:rPr>
            </w:pPr>
          </w:p>
        </w:tc>
      </w:tr>
    </w:tbl>
    <w:p w14:paraId="421E48D9" w14:textId="77777777" w:rsidR="001A1970" w:rsidRPr="006F38CF" w:rsidRDefault="001A1970" w:rsidP="001A1970">
      <w:pPr>
        <w:rPr>
          <w:b/>
        </w:rPr>
      </w:pPr>
    </w:p>
    <w:p w14:paraId="1EDD7C09" w14:textId="77777777" w:rsidR="001A1970" w:rsidRPr="006F38CF" w:rsidRDefault="001A1970" w:rsidP="001A1970">
      <w:pPr>
        <w:rPr>
          <w:b/>
          <w:szCs w:val="24"/>
        </w:rPr>
      </w:pPr>
      <w:r w:rsidRPr="006F38CF">
        <w:rPr>
          <w:b/>
          <w:szCs w:val="24"/>
        </w:rPr>
        <w:t>Deliverables/results/outcomes</w:t>
      </w:r>
    </w:p>
    <w:p w14:paraId="31EC1886" w14:textId="77777777" w:rsidR="001A1970" w:rsidRPr="006F38CF" w:rsidRDefault="001A1970" w:rsidP="001A1970">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6EBA591B" w14:textId="77777777" w:rsidTr="005321D3">
        <w:tc>
          <w:tcPr>
            <w:tcW w:w="2127" w:type="dxa"/>
            <w:vMerge w:val="restart"/>
            <w:vAlign w:val="center"/>
          </w:tcPr>
          <w:p w14:paraId="4975897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D26C02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2A6FEBA"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6D587" w14:textId="77777777" w:rsidR="001A1970" w:rsidRPr="00CD773F" w:rsidRDefault="001A1970" w:rsidP="005321D3">
            <w:pPr>
              <w:jc w:val="right"/>
              <w:rPr>
                <w:rFonts w:asciiTheme="minorHAnsi" w:hAnsiTheme="minorHAnsi"/>
                <w:b/>
                <w:lang w:val="en-GB"/>
              </w:rPr>
            </w:pPr>
            <w:r>
              <w:rPr>
                <w:rFonts w:asciiTheme="minorHAnsi" w:hAnsiTheme="minorHAnsi"/>
                <w:b/>
                <w:lang w:val="en-GB"/>
              </w:rPr>
              <w:t>A.6.1.</w:t>
            </w:r>
          </w:p>
        </w:tc>
      </w:tr>
      <w:tr w:rsidR="001A1970" w:rsidRPr="006F38CF" w14:paraId="5489202A" w14:textId="77777777" w:rsidTr="005321D3">
        <w:tc>
          <w:tcPr>
            <w:tcW w:w="2127" w:type="dxa"/>
            <w:vMerge/>
            <w:vAlign w:val="center"/>
          </w:tcPr>
          <w:p w14:paraId="7DF9626E" w14:textId="77777777" w:rsidR="001A1970" w:rsidRPr="006F38CF" w:rsidRDefault="001A1970" w:rsidP="005321D3">
            <w:pPr>
              <w:rPr>
                <w:rFonts w:asciiTheme="minorHAnsi" w:hAnsiTheme="minorHAnsi"/>
                <w:lang w:val="en-GB"/>
              </w:rPr>
            </w:pPr>
          </w:p>
        </w:tc>
        <w:tc>
          <w:tcPr>
            <w:tcW w:w="1984" w:type="dxa"/>
            <w:vAlign w:val="center"/>
          </w:tcPr>
          <w:p w14:paraId="63421F74"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ABD8AF7" w14:textId="77777777" w:rsidR="001A1970" w:rsidRPr="00AC2B3C" w:rsidRDefault="001A1970" w:rsidP="005321D3">
            <w:pPr>
              <w:rPr>
                <w:bCs/>
                <w:lang w:val="sr-Latn-RS"/>
              </w:rPr>
            </w:pPr>
            <w:r>
              <w:rPr>
                <w:bCs/>
                <w:color w:val="000000"/>
                <w:lang w:val="sr-Latn-RS"/>
              </w:rPr>
              <w:t>Angažovanje stručnih govornika</w:t>
            </w:r>
          </w:p>
        </w:tc>
      </w:tr>
      <w:tr w:rsidR="001A1970" w:rsidRPr="006F38CF" w14:paraId="1A0A5D92" w14:textId="77777777" w:rsidTr="005321D3">
        <w:trPr>
          <w:trHeight w:val="472"/>
        </w:trPr>
        <w:tc>
          <w:tcPr>
            <w:tcW w:w="2127" w:type="dxa"/>
            <w:vMerge/>
            <w:vAlign w:val="center"/>
          </w:tcPr>
          <w:p w14:paraId="2BA3BD9B" w14:textId="77777777" w:rsidR="001A1970" w:rsidRPr="006F38CF" w:rsidRDefault="001A1970" w:rsidP="005321D3">
            <w:pPr>
              <w:rPr>
                <w:rFonts w:asciiTheme="minorHAnsi" w:hAnsiTheme="minorHAnsi"/>
                <w:lang w:val="en-GB"/>
              </w:rPr>
            </w:pPr>
          </w:p>
        </w:tc>
        <w:tc>
          <w:tcPr>
            <w:tcW w:w="1984" w:type="dxa"/>
            <w:vAlign w:val="center"/>
          </w:tcPr>
          <w:p w14:paraId="43ADAEB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913656F" w14:textId="77777777" w:rsidR="001A1970" w:rsidRPr="006F38CF" w:rsidRDefault="005321D3" w:rsidP="005321D3">
            <w:pPr>
              <w:rPr>
                <w:rFonts w:asciiTheme="minorHAnsi" w:hAnsiTheme="minorHAnsi"/>
                <w:color w:val="000000"/>
                <w:lang w:val="en-GB"/>
              </w:rPr>
            </w:pPr>
            <w:sdt>
              <w:sdtPr>
                <w:rPr>
                  <w:color w:val="000000"/>
                </w:rPr>
                <w:id w:val="11995152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82748CF" w14:textId="77777777" w:rsidR="001A1970" w:rsidRPr="006F38CF" w:rsidRDefault="005321D3" w:rsidP="005321D3">
            <w:pPr>
              <w:rPr>
                <w:rFonts w:asciiTheme="minorHAnsi" w:hAnsiTheme="minorHAnsi"/>
                <w:color w:val="000000"/>
                <w:lang w:val="en-GB"/>
              </w:rPr>
            </w:pPr>
            <w:sdt>
              <w:sdtPr>
                <w:rPr>
                  <w:color w:val="000000"/>
                </w:rPr>
                <w:id w:val="16317486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16212636" w14:textId="77777777" w:rsidR="001A1970" w:rsidRPr="006F38CF" w:rsidRDefault="005321D3" w:rsidP="005321D3">
            <w:pPr>
              <w:rPr>
                <w:rFonts w:asciiTheme="minorHAnsi" w:hAnsiTheme="minorHAnsi"/>
                <w:color w:val="000000"/>
                <w:lang w:val="en-GB"/>
              </w:rPr>
            </w:pPr>
            <w:sdt>
              <w:sdtPr>
                <w:rPr>
                  <w:color w:val="000000"/>
                </w:rPr>
                <w:id w:val="21204778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C3A695" w14:textId="77777777" w:rsidR="001A1970" w:rsidRPr="006F38CF" w:rsidRDefault="005321D3" w:rsidP="005321D3">
            <w:pPr>
              <w:rPr>
                <w:rFonts w:asciiTheme="minorHAnsi" w:hAnsiTheme="minorHAnsi"/>
                <w:color w:val="000000"/>
                <w:lang w:val="en-GB"/>
              </w:rPr>
            </w:pPr>
            <w:sdt>
              <w:sdtPr>
                <w:rPr>
                  <w:color w:val="000000"/>
                </w:rPr>
                <w:id w:val="377864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3CDA681D" w14:textId="77777777" w:rsidR="001A1970" w:rsidRPr="006F38CF" w:rsidRDefault="005321D3" w:rsidP="005321D3">
            <w:pPr>
              <w:rPr>
                <w:rFonts w:asciiTheme="minorHAnsi" w:hAnsiTheme="minorHAnsi"/>
                <w:color w:val="000000"/>
                <w:lang w:val="en-GB"/>
              </w:rPr>
            </w:pPr>
            <w:sdt>
              <w:sdtPr>
                <w:rPr>
                  <w:color w:val="000000"/>
                </w:rPr>
                <w:id w:val="8873864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1D8ED0A" w14:textId="77777777" w:rsidR="001A1970" w:rsidRPr="006F38CF" w:rsidRDefault="005321D3" w:rsidP="005321D3">
            <w:pPr>
              <w:rPr>
                <w:rFonts w:asciiTheme="minorHAnsi" w:hAnsiTheme="minorHAnsi"/>
                <w:color w:val="000000"/>
                <w:lang w:val="en-GB"/>
              </w:rPr>
            </w:pPr>
            <w:sdt>
              <w:sdtPr>
                <w:rPr>
                  <w:color w:val="000000"/>
                </w:rPr>
                <w:id w:val="-2913638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13FBA89" w14:textId="77777777" w:rsidTr="005321D3">
        <w:tc>
          <w:tcPr>
            <w:tcW w:w="2127" w:type="dxa"/>
            <w:vMerge/>
            <w:vAlign w:val="center"/>
          </w:tcPr>
          <w:p w14:paraId="1AB461B7" w14:textId="77777777" w:rsidR="001A1970" w:rsidRPr="006F38CF" w:rsidRDefault="001A1970" w:rsidP="005321D3">
            <w:pPr>
              <w:rPr>
                <w:rFonts w:asciiTheme="minorHAnsi" w:hAnsiTheme="minorHAnsi"/>
                <w:lang w:val="en-GB"/>
              </w:rPr>
            </w:pPr>
          </w:p>
        </w:tc>
        <w:tc>
          <w:tcPr>
            <w:tcW w:w="1984" w:type="dxa"/>
            <w:vAlign w:val="center"/>
          </w:tcPr>
          <w:p w14:paraId="15155B6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6F5F9764" w14:textId="77777777" w:rsidR="001A1970" w:rsidRPr="006F38CF" w:rsidRDefault="001A1970" w:rsidP="005321D3">
            <w:pPr>
              <w:rPr>
                <w:rFonts w:asciiTheme="minorHAnsi" w:hAnsiTheme="minorHAnsi"/>
                <w:szCs w:val="22"/>
                <w:lang w:val="en-GB"/>
              </w:rPr>
            </w:pPr>
          </w:p>
        </w:tc>
      </w:tr>
      <w:tr w:rsidR="001A1970" w:rsidRPr="006F38CF" w14:paraId="05056902" w14:textId="77777777" w:rsidTr="005321D3">
        <w:trPr>
          <w:trHeight w:val="47"/>
        </w:trPr>
        <w:tc>
          <w:tcPr>
            <w:tcW w:w="2127" w:type="dxa"/>
            <w:vMerge/>
            <w:vAlign w:val="center"/>
          </w:tcPr>
          <w:p w14:paraId="44E3E021" w14:textId="77777777" w:rsidR="001A1970" w:rsidRPr="006F38CF" w:rsidRDefault="001A1970" w:rsidP="005321D3">
            <w:pPr>
              <w:rPr>
                <w:rFonts w:asciiTheme="minorHAnsi" w:hAnsiTheme="minorHAnsi"/>
                <w:lang w:val="en-GB"/>
              </w:rPr>
            </w:pPr>
          </w:p>
        </w:tc>
        <w:tc>
          <w:tcPr>
            <w:tcW w:w="1984" w:type="dxa"/>
            <w:vAlign w:val="center"/>
          </w:tcPr>
          <w:p w14:paraId="751A1AF7"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58972CA" w14:textId="77777777" w:rsidR="001A1970" w:rsidRPr="006F38CF" w:rsidRDefault="001A1970" w:rsidP="005321D3">
            <w:pPr>
              <w:rPr>
                <w:rFonts w:asciiTheme="minorHAnsi" w:hAnsiTheme="minorHAnsi"/>
                <w:szCs w:val="22"/>
                <w:lang w:val="en-GB"/>
              </w:rPr>
            </w:pPr>
          </w:p>
        </w:tc>
      </w:tr>
      <w:tr w:rsidR="001A1970" w:rsidRPr="006F38CF" w14:paraId="6D858490" w14:textId="77777777" w:rsidTr="005321D3">
        <w:trPr>
          <w:trHeight w:val="404"/>
        </w:trPr>
        <w:tc>
          <w:tcPr>
            <w:tcW w:w="2127" w:type="dxa"/>
            <w:vAlign w:val="center"/>
          </w:tcPr>
          <w:p w14:paraId="3B9A18FD" w14:textId="77777777" w:rsidR="001A1970" w:rsidRPr="006F38CF" w:rsidRDefault="001A1970" w:rsidP="005321D3">
            <w:pPr>
              <w:rPr>
                <w:rFonts w:asciiTheme="minorHAnsi" w:hAnsiTheme="minorHAnsi"/>
                <w:lang w:val="en-GB"/>
              </w:rPr>
            </w:pPr>
          </w:p>
        </w:tc>
        <w:tc>
          <w:tcPr>
            <w:tcW w:w="1984" w:type="dxa"/>
            <w:vAlign w:val="center"/>
          </w:tcPr>
          <w:p w14:paraId="21BD82A5"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49BA85"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6DDC202" w14:textId="77777777" w:rsidTr="005321D3">
        <w:trPr>
          <w:trHeight w:val="482"/>
        </w:trPr>
        <w:tc>
          <w:tcPr>
            <w:tcW w:w="2127" w:type="dxa"/>
            <w:vMerge w:val="restart"/>
            <w:vAlign w:val="center"/>
          </w:tcPr>
          <w:p w14:paraId="363B7915"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0DC58" w14:textId="77777777" w:rsidR="001A1970" w:rsidRPr="006F38CF" w:rsidRDefault="005321D3" w:rsidP="005321D3">
            <w:pPr>
              <w:rPr>
                <w:rFonts w:asciiTheme="minorHAnsi" w:hAnsiTheme="minorHAnsi"/>
                <w:lang w:val="en-GB"/>
              </w:rPr>
            </w:pPr>
            <w:sdt>
              <w:sdtPr>
                <w:rPr>
                  <w:color w:val="000000"/>
                </w:rPr>
                <w:id w:val="499862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031DAE9" w14:textId="77777777" w:rsidR="001A1970" w:rsidRPr="006F38CF" w:rsidRDefault="005321D3" w:rsidP="005321D3">
            <w:pPr>
              <w:rPr>
                <w:rFonts w:asciiTheme="minorHAnsi" w:hAnsiTheme="minorHAnsi"/>
                <w:lang w:val="en-GB"/>
              </w:rPr>
            </w:pPr>
            <w:sdt>
              <w:sdtPr>
                <w:rPr>
                  <w:color w:val="000000"/>
                </w:rPr>
                <w:id w:val="11497885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3A7E64C" w14:textId="77777777" w:rsidR="001A1970" w:rsidRPr="006F38CF" w:rsidRDefault="005321D3" w:rsidP="005321D3">
            <w:pPr>
              <w:rPr>
                <w:rFonts w:asciiTheme="minorHAnsi" w:hAnsiTheme="minorHAnsi"/>
                <w:lang w:val="en-GB"/>
              </w:rPr>
            </w:pPr>
            <w:sdt>
              <w:sdtPr>
                <w:rPr>
                  <w:color w:val="000000"/>
                </w:rPr>
                <w:id w:val="-14317377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B3AE0A7" w14:textId="77777777" w:rsidR="001A1970" w:rsidRPr="006F38CF" w:rsidRDefault="005321D3" w:rsidP="005321D3">
            <w:pPr>
              <w:rPr>
                <w:rFonts w:asciiTheme="minorHAnsi" w:hAnsiTheme="minorHAnsi"/>
                <w:lang w:val="en-GB"/>
              </w:rPr>
            </w:pPr>
            <w:sdt>
              <w:sdtPr>
                <w:rPr>
                  <w:color w:val="000000"/>
                </w:rPr>
                <w:id w:val="-5634779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C947D9" w14:textId="77777777" w:rsidR="001A1970" w:rsidRPr="006F38CF" w:rsidRDefault="005321D3" w:rsidP="005321D3">
            <w:pPr>
              <w:rPr>
                <w:rFonts w:asciiTheme="minorHAnsi" w:hAnsiTheme="minorHAnsi"/>
                <w:lang w:val="en-GB"/>
              </w:rPr>
            </w:pPr>
            <w:sdt>
              <w:sdtPr>
                <w:rPr>
                  <w:color w:val="000000"/>
                </w:rPr>
                <w:id w:val="7894031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0D6403A" w14:textId="77777777" w:rsidR="001A1970" w:rsidRPr="006F38CF" w:rsidRDefault="005321D3" w:rsidP="005321D3">
            <w:pPr>
              <w:rPr>
                <w:rFonts w:asciiTheme="minorHAnsi" w:hAnsiTheme="minorHAnsi"/>
                <w:lang w:val="en-GB"/>
              </w:rPr>
            </w:pPr>
            <w:sdt>
              <w:sdtPr>
                <w:rPr>
                  <w:color w:val="000000"/>
                </w:rPr>
                <w:id w:val="3170068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66AB63B" w14:textId="77777777" w:rsidR="001A1970" w:rsidRPr="006F38CF" w:rsidRDefault="005321D3" w:rsidP="005321D3">
            <w:pPr>
              <w:rPr>
                <w:rFonts w:asciiTheme="minorHAnsi" w:hAnsiTheme="minorHAnsi"/>
                <w:lang w:val="en-GB"/>
              </w:rPr>
            </w:pPr>
            <w:sdt>
              <w:sdtPr>
                <w:rPr>
                  <w:color w:val="000000"/>
                </w:rPr>
                <w:id w:val="-4492358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605AC888" w14:textId="77777777" w:rsidTr="005321D3">
        <w:trPr>
          <w:trHeight w:val="482"/>
        </w:trPr>
        <w:tc>
          <w:tcPr>
            <w:tcW w:w="2127" w:type="dxa"/>
            <w:vMerge/>
            <w:vAlign w:val="center"/>
          </w:tcPr>
          <w:p w14:paraId="6468B8FE"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08DC231"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95F841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A9E817E" w14:textId="77777777" w:rsidTr="005321D3">
        <w:trPr>
          <w:trHeight w:val="840"/>
        </w:trPr>
        <w:tc>
          <w:tcPr>
            <w:tcW w:w="2127" w:type="dxa"/>
            <w:tcBorders>
              <w:right w:val="single" w:sz="4" w:space="0" w:color="auto"/>
            </w:tcBorders>
            <w:vAlign w:val="center"/>
          </w:tcPr>
          <w:p w14:paraId="15CBFE8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00A7C" w14:textId="77777777" w:rsidR="001A1970" w:rsidRPr="006F38CF" w:rsidRDefault="005321D3" w:rsidP="005321D3">
            <w:pPr>
              <w:rPr>
                <w:rFonts w:asciiTheme="minorHAnsi" w:hAnsiTheme="minorHAnsi"/>
                <w:lang w:val="en-GB"/>
              </w:rPr>
            </w:pPr>
            <w:sdt>
              <w:sdtPr>
                <w:rPr>
                  <w:color w:val="000000"/>
                </w:rPr>
                <w:id w:val="1459445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3030388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CF0C8B" w14:textId="77777777" w:rsidR="001A1970" w:rsidRPr="006F38CF" w:rsidRDefault="005321D3" w:rsidP="005321D3">
            <w:pPr>
              <w:rPr>
                <w:rFonts w:asciiTheme="minorHAnsi" w:hAnsiTheme="minorHAnsi"/>
                <w:lang w:val="en-GB"/>
              </w:rPr>
            </w:pPr>
            <w:sdt>
              <w:sdtPr>
                <w:rPr>
                  <w:color w:val="000000"/>
                </w:rPr>
                <w:id w:val="-12518015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E20EDA2" w14:textId="77777777" w:rsidR="001A1970" w:rsidRPr="006F38CF" w:rsidRDefault="005321D3" w:rsidP="005321D3">
            <w:pPr>
              <w:rPr>
                <w:rFonts w:asciiTheme="minorHAnsi" w:hAnsiTheme="minorHAnsi"/>
                <w:lang w:val="en-GB"/>
              </w:rPr>
            </w:pPr>
            <w:sdt>
              <w:sdtPr>
                <w:rPr>
                  <w:color w:val="000000"/>
                </w:rPr>
                <w:id w:val="-4539481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0496872" w14:textId="77777777" w:rsidR="001A1970" w:rsidRPr="006F38CF" w:rsidRDefault="005321D3" w:rsidP="005321D3">
            <w:pPr>
              <w:rPr>
                <w:rFonts w:asciiTheme="minorHAnsi" w:hAnsiTheme="minorHAnsi"/>
                <w:lang w:val="en-GB"/>
              </w:rPr>
            </w:pPr>
            <w:sdt>
              <w:sdtPr>
                <w:rPr>
                  <w:color w:val="000000"/>
                </w:rPr>
                <w:id w:val="-7512007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B38BC5A" w14:textId="77777777" w:rsidR="001A1970" w:rsidRPr="006F38CF" w:rsidRDefault="005321D3" w:rsidP="005321D3">
            <w:pPr>
              <w:rPr>
                <w:rFonts w:asciiTheme="minorHAnsi" w:hAnsiTheme="minorHAnsi"/>
                <w:lang w:val="en-GB"/>
              </w:rPr>
            </w:pPr>
            <w:sdt>
              <w:sdtPr>
                <w:rPr>
                  <w:color w:val="000000"/>
                </w:rPr>
                <w:id w:val="-7942980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DDA8C79" w14:textId="77777777" w:rsidR="001A1970" w:rsidRDefault="001A1970" w:rsidP="001A1970"/>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4E149D66" w14:textId="77777777" w:rsidTr="005321D3">
        <w:tc>
          <w:tcPr>
            <w:tcW w:w="2127" w:type="dxa"/>
            <w:vMerge w:val="restart"/>
            <w:vAlign w:val="center"/>
          </w:tcPr>
          <w:p w14:paraId="744BE5A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EB646DC"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C91DE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8CA7F8" w14:textId="77777777" w:rsidR="001A1970" w:rsidRPr="00CD773F" w:rsidRDefault="001A1970" w:rsidP="005321D3">
            <w:pPr>
              <w:jc w:val="right"/>
              <w:rPr>
                <w:rFonts w:asciiTheme="minorHAnsi" w:hAnsiTheme="minorHAnsi"/>
                <w:b/>
                <w:lang w:val="en-GB"/>
              </w:rPr>
            </w:pPr>
            <w:r>
              <w:rPr>
                <w:rFonts w:asciiTheme="minorHAnsi" w:hAnsiTheme="minorHAnsi"/>
                <w:b/>
                <w:lang w:val="en-GB"/>
              </w:rPr>
              <w:t>A.6.2.</w:t>
            </w:r>
          </w:p>
        </w:tc>
      </w:tr>
      <w:tr w:rsidR="001A1970" w:rsidRPr="00AC2B3C" w14:paraId="5FF46C79" w14:textId="77777777" w:rsidTr="005321D3">
        <w:tc>
          <w:tcPr>
            <w:tcW w:w="2127" w:type="dxa"/>
            <w:vMerge/>
            <w:vAlign w:val="center"/>
          </w:tcPr>
          <w:p w14:paraId="07E736C3" w14:textId="77777777" w:rsidR="001A1970" w:rsidRPr="006F38CF" w:rsidRDefault="001A1970" w:rsidP="005321D3">
            <w:pPr>
              <w:rPr>
                <w:rFonts w:asciiTheme="minorHAnsi" w:hAnsiTheme="minorHAnsi"/>
                <w:lang w:val="en-GB"/>
              </w:rPr>
            </w:pPr>
          </w:p>
        </w:tc>
        <w:tc>
          <w:tcPr>
            <w:tcW w:w="1984" w:type="dxa"/>
            <w:vAlign w:val="center"/>
          </w:tcPr>
          <w:p w14:paraId="4C2C8F1C"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7B0ED2" w14:textId="77777777" w:rsidR="001A1970" w:rsidRPr="00AC2B3C" w:rsidRDefault="001A1970" w:rsidP="005321D3">
            <w:pPr>
              <w:rPr>
                <w:bCs/>
                <w:lang w:val="sr-Latn-RS"/>
              </w:rPr>
            </w:pPr>
            <w:r>
              <w:rPr>
                <w:bCs/>
                <w:color w:val="000000"/>
                <w:lang w:val="sr-Latn-RS"/>
              </w:rPr>
              <w:t>Organizovanje prevoza i smeštaja za učesnike i govornike</w:t>
            </w:r>
          </w:p>
        </w:tc>
      </w:tr>
      <w:tr w:rsidR="001A1970" w:rsidRPr="006F38CF" w14:paraId="48A53E95" w14:textId="77777777" w:rsidTr="005321D3">
        <w:trPr>
          <w:trHeight w:val="472"/>
        </w:trPr>
        <w:tc>
          <w:tcPr>
            <w:tcW w:w="2127" w:type="dxa"/>
            <w:vMerge/>
            <w:vAlign w:val="center"/>
          </w:tcPr>
          <w:p w14:paraId="3EF24429" w14:textId="77777777" w:rsidR="001A1970" w:rsidRPr="006F38CF" w:rsidRDefault="001A1970" w:rsidP="005321D3">
            <w:pPr>
              <w:rPr>
                <w:rFonts w:asciiTheme="minorHAnsi" w:hAnsiTheme="minorHAnsi"/>
                <w:lang w:val="en-GB"/>
              </w:rPr>
            </w:pPr>
          </w:p>
        </w:tc>
        <w:tc>
          <w:tcPr>
            <w:tcW w:w="1984" w:type="dxa"/>
            <w:vAlign w:val="center"/>
          </w:tcPr>
          <w:p w14:paraId="6F2DA971"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5CA3801" w14:textId="77777777" w:rsidR="001A1970" w:rsidRPr="006F38CF" w:rsidRDefault="005321D3" w:rsidP="005321D3">
            <w:pPr>
              <w:rPr>
                <w:rFonts w:asciiTheme="minorHAnsi" w:hAnsiTheme="minorHAnsi"/>
                <w:color w:val="000000"/>
                <w:lang w:val="en-GB"/>
              </w:rPr>
            </w:pPr>
            <w:sdt>
              <w:sdtPr>
                <w:rPr>
                  <w:color w:val="000000"/>
                </w:rPr>
                <w:id w:val="3653329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9D36430" w14:textId="77777777" w:rsidR="001A1970" w:rsidRPr="006F38CF" w:rsidRDefault="005321D3" w:rsidP="005321D3">
            <w:pPr>
              <w:rPr>
                <w:rFonts w:asciiTheme="minorHAnsi" w:hAnsiTheme="minorHAnsi"/>
                <w:color w:val="000000"/>
                <w:lang w:val="en-GB"/>
              </w:rPr>
            </w:pPr>
            <w:sdt>
              <w:sdtPr>
                <w:rPr>
                  <w:color w:val="000000"/>
                </w:rPr>
                <w:id w:val="-6825186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DB77FDF" w14:textId="77777777" w:rsidR="001A1970" w:rsidRPr="006F38CF" w:rsidRDefault="005321D3" w:rsidP="005321D3">
            <w:pPr>
              <w:rPr>
                <w:rFonts w:asciiTheme="minorHAnsi" w:hAnsiTheme="minorHAnsi"/>
                <w:color w:val="000000"/>
                <w:lang w:val="en-GB"/>
              </w:rPr>
            </w:pPr>
            <w:sdt>
              <w:sdtPr>
                <w:rPr>
                  <w:color w:val="000000"/>
                </w:rPr>
                <w:id w:val="-7431873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3B1605C" w14:textId="77777777" w:rsidR="001A1970" w:rsidRPr="006F38CF" w:rsidRDefault="005321D3" w:rsidP="005321D3">
            <w:pPr>
              <w:rPr>
                <w:rFonts w:asciiTheme="minorHAnsi" w:hAnsiTheme="minorHAnsi"/>
                <w:color w:val="000000"/>
                <w:lang w:val="en-GB"/>
              </w:rPr>
            </w:pPr>
            <w:sdt>
              <w:sdtPr>
                <w:rPr>
                  <w:color w:val="000000"/>
                </w:rPr>
                <w:id w:val="5497349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6CA74CE" w14:textId="77777777" w:rsidR="001A1970" w:rsidRPr="006F38CF" w:rsidRDefault="005321D3" w:rsidP="005321D3">
            <w:pPr>
              <w:rPr>
                <w:rFonts w:asciiTheme="minorHAnsi" w:hAnsiTheme="minorHAnsi"/>
                <w:color w:val="000000"/>
                <w:lang w:val="en-GB"/>
              </w:rPr>
            </w:pPr>
            <w:sdt>
              <w:sdtPr>
                <w:rPr>
                  <w:color w:val="000000"/>
                </w:rPr>
                <w:id w:val="13165293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FEFABF9" w14:textId="77777777" w:rsidR="001A1970" w:rsidRPr="006F38CF" w:rsidRDefault="005321D3" w:rsidP="005321D3">
            <w:pPr>
              <w:rPr>
                <w:rFonts w:asciiTheme="minorHAnsi" w:hAnsiTheme="minorHAnsi"/>
                <w:color w:val="000000"/>
                <w:lang w:val="en-GB"/>
              </w:rPr>
            </w:pPr>
            <w:sdt>
              <w:sdtPr>
                <w:rPr>
                  <w:color w:val="000000"/>
                </w:rPr>
                <w:id w:val="-6417226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2B6A6C0E" w14:textId="77777777" w:rsidTr="005321D3">
        <w:tc>
          <w:tcPr>
            <w:tcW w:w="2127" w:type="dxa"/>
            <w:vMerge/>
            <w:vAlign w:val="center"/>
          </w:tcPr>
          <w:p w14:paraId="065EACC7" w14:textId="77777777" w:rsidR="001A1970" w:rsidRPr="006F38CF" w:rsidRDefault="001A1970" w:rsidP="005321D3">
            <w:pPr>
              <w:rPr>
                <w:rFonts w:asciiTheme="minorHAnsi" w:hAnsiTheme="minorHAnsi"/>
                <w:lang w:val="en-GB"/>
              </w:rPr>
            </w:pPr>
          </w:p>
        </w:tc>
        <w:tc>
          <w:tcPr>
            <w:tcW w:w="1984" w:type="dxa"/>
            <w:vAlign w:val="center"/>
          </w:tcPr>
          <w:p w14:paraId="79170F2D"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AE3D18" w14:textId="77777777" w:rsidR="001A1970" w:rsidRPr="006F38CF" w:rsidRDefault="001A1970" w:rsidP="005321D3">
            <w:pPr>
              <w:rPr>
                <w:rFonts w:asciiTheme="minorHAnsi" w:hAnsiTheme="minorHAnsi"/>
                <w:szCs w:val="22"/>
                <w:lang w:val="en-GB"/>
              </w:rPr>
            </w:pPr>
          </w:p>
        </w:tc>
      </w:tr>
      <w:tr w:rsidR="001A1970" w:rsidRPr="006F38CF" w14:paraId="2DFE7781" w14:textId="77777777" w:rsidTr="005321D3">
        <w:trPr>
          <w:trHeight w:val="47"/>
        </w:trPr>
        <w:tc>
          <w:tcPr>
            <w:tcW w:w="2127" w:type="dxa"/>
            <w:vMerge/>
            <w:vAlign w:val="center"/>
          </w:tcPr>
          <w:p w14:paraId="2CC0209D" w14:textId="77777777" w:rsidR="001A1970" w:rsidRPr="006F38CF" w:rsidRDefault="001A1970" w:rsidP="005321D3">
            <w:pPr>
              <w:rPr>
                <w:rFonts w:asciiTheme="minorHAnsi" w:hAnsiTheme="minorHAnsi"/>
                <w:lang w:val="en-GB"/>
              </w:rPr>
            </w:pPr>
          </w:p>
        </w:tc>
        <w:tc>
          <w:tcPr>
            <w:tcW w:w="1984" w:type="dxa"/>
            <w:vAlign w:val="center"/>
          </w:tcPr>
          <w:p w14:paraId="61B004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8A85CD7" w14:textId="77777777" w:rsidR="001A1970" w:rsidRPr="006F38CF" w:rsidRDefault="001A1970" w:rsidP="005321D3">
            <w:pPr>
              <w:rPr>
                <w:rFonts w:asciiTheme="minorHAnsi" w:hAnsiTheme="minorHAnsi"/>
                <w:szCs w:val="22"/>
                <w:lang w:val="en-GB"/>
              </w:rPr>
            </w:pPr>
          </w:p>
        </w:tc>
      </w:tr>
      <w:tr w:rsidR="001A1970" w:rsidRPr="006F38CF" w14:paraId="3EFD25AF" w14:textId="77777777" w:rsidTr="005321D3">
        <w:trPr>
          <w:trHeight w:val="404"/>
        </w:trPr>
        <w:tc>
          <w:tcPr>
            <w:tcW w:w="2127" w:type="dxa"/>
            <w:vAlign w:val="center"/>
          </w:tcPr>
          <w:p w14:paraId="163B49B6" w14:textId="77777777" w:rsidR="001A1970" w:rsidRPr="006F38CF" w:rsidRDefault="001A1970" w:rsidP="005321D3">
            <w:pPr>
              <w:rPr>
                <w:rFonts w:asciiTheme="minorHAnsi" w:hAnsiTheme="minorHAnsi"/>
                <w:lang w:val="en-GB"/>
              </w:rPr>
            </w:pPr>
          </w:p>
        </w:tc>
        <w:tc>
          <w:tcPr>
            <w:tcW w:w="1984" w:type="dxa"/>
            <w:vAlign w:val="center"/>
          </w:tcPr>
          <w:p w14:paraId="7B87874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95DCFE4" w14:textId="77777777" w:rsidR="001A1970" w:rsidRPr="006F38CF" w:rsidRDefault="001A1970" w:rsidP="005321D3">
            <w:pPr>
              <w:rPr>
                <w:rFonts w:asciiTheme="minorHAnsi" w:hAnsiTheme="minorHAnsi"/>
                <w:lang w:val="en-GB"/>
              </w:rPr>
            </w:pPr>
            <w:r>
              <w:rPr>
                <w:rFonts w:asciiTheme="minorHAnsi" w:hAnsiTheme="minorHAnsi"/>
                <w:lang w:val="en-GB"/>
              </w:rPr>
              <w:t>Srpski i engleski jezik</w:t>
            </w:r>
          </w:p>
        </w:tc>
      </w:tr>
      <w:tr w:rsidR="001A1970" w:rsidRPr="006F38CF" w14:paraId="62595913" w14:textId="77777777" w:rsidTr="005321D3">
        <w:trPr>
          <w:trHeight w:val="482"/>
        </w:trPr>
        <w:tc>
          <w:tcPr>
            <w:tcW w:w="2127" w:type="dxa"/>
            <w:vMerge w:val="restart"/>
            <w:vAlign w:val="center"/>
          </w:tcPr>
          <w:p w14:paraId="109B8BD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503B61" w14:textId="77777777" w:rsidR="001A1970" w:rsidRPr="006F38CF" w:rsidRDefault="005321D3" w:rsidP="005321D3">
            <w:pPr>
              <w:rPr>
                <w:rFonts w:asciiTheme="minorHAnsi" w:hAnsiTheme="minorHAnsi"/>
                <w:lang w:val="en-GB"/>
              </w:rPr>
            </w:pPr>
            <w:sdt>
              <w:sdtPr>
                <w:rPr>
                  <w:color w:val="000000"/>
                </w:rPr>
                <w:id w:val="-3440955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302B947" w14:textId="77777777" w:rsidR="001A1970" w:rsidRPr="006F38CF" w:rsidRDefault="005321D3" w:rsidP="005321D3">
            <w:pPr>
              <w:rPr>
                <w:rFonts w:asciiTheme="minorHAnsi" w:hAnsiTheme="minorHAnsi"/>
                <w:lang w:val="en-GB"/>
              </w:rPr>
            </w:pPr>
            <w:sdt>
              <w:sdtPr>
                <w:rPr>
                  <w:color w:val="000000"/>
                </w:rPr>
                <w:id w:val="13829761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A8AA5BF" w14:textId="77777777" w:rsidR="001A1970" w:rsidRPr="006F38CF" w:rsidRDefault="005321D3" w:rsidP="005321D3">
            <w:pPr>
              <w:rPr>
                <w:rFonts w:asciiTheme="minorHAnsi" w:hAnsiTheme="minorHAnsi"/>
                <w:lang w:val="en-GB"/>
              </w:rPr>
            </w:pPr>
            <w:sdt>
              <w:sdtPr>
                <w:rPr>
                  <w:color w:val="000000"/>
                </w:rPr>
                <w:id w:val="-20364971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40558C5" w14:textId="77777777" w:rsidR="001A1970" w:rsidRPr="006F38CF" w:rsidRDefault="005321D3" w:rsidP="005321D3">
            <w:pPr>
              <w:rPr>
                <w:rFonts w:asciiTheme="minorHAnsi" w:hAnsiTheme="minorHAnsi"/>
                <w:lang w:val="en-GB"/>
              </w:rPr>
            </w:pPr>
            <w:sdt>
              <w:sdtPr>
                <w:rPr>
                  <w:color w:val="000000"/>
                </w:rPr>
                <w:id w:val="15173400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5C2B42E0" w14:textId="77777777" w:rsidR="001A1970" w:rsidRPr="006F38CF" w:rsidRDefault="005321D3" w:rsidP="005321D3">
            <w:pPr>
              <w:rPr>
                <w:rFonts w:asciiTheme="minorHAnsi" w:hAnsiTheme="minorHAnsi"/>
                <w:lang w:val="en-GB"/>
              </w:rPr>
            </w:pPr>
            <w:sdt>
              <w:sdtPr>
                <w:rPr>
                  <w:color w:val="000000"/>
                </w:rPr>
                <w:id w:val="-3167995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2B165E4" w14:textId="77777777" w:rsidR="001A1970" w:rsidRPr="006F38CF" w:rsidRDefault="005321D3" w:rsidP="005321D3">
            <w:pPr>
              <w:rPr>
                <w:rFonts w:asciiTheme="minorHAnsi" w:hAnsiTheme="minorHAnsi"/>
                <w:lang w:val="en-GB"/>
              </w:rPr>
            </w:pPr>
            <w:sdt>
              <w:sdtPr>
                <w:rPr>
                  <w:color w:val="000000"/>
                </w:rPr>
                <w:id w:val="15800996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A9E9F7C" w14:textId="77777777" w:rsidR="001A1970" w:rsidRPr="006F38CF" w:rsidRDefault="005321D3" w:rsidP="005321D3">
            <w:pPr>
              <w:rPr>
                <w:rFonts w:asciiTheme="minorHAnsi" w:hAnsiTheme="minorHAnsi"/>
                <w:lang w:val="en-GB"/>
              </w:rPr>
            </w:pPr>
            <w:sdt>
              <w:sdtPr>
                <w:rPr>
                  <w:color w:val="000000"/>
                </w:rPr>
                <w:id w:val="-21262247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3348A42" w14:textId="77777777" w:rsidTr="005321D3">
        <w:trPr>
          <w:trHeight w:val="482"/>
        </w:trPr>
        <w:tc>
          <w:tcPr>
            <w:tcW w:w="2127" w:type="dxa"/>
            <w:vMerge/>
            <w:vAlign w:val="center"/>
          </w:tcPr>
          <w:p w14:paraId="18BB1681"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C5B1C3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E566384"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F064FFA" w14:textId="77777777" w:rsidTr="005321D3">
        <w:trPr>
          <w:trHeight w:val="840"/>
        </w:trPr>
        <w:tc>
          <w:tcPr>
            <w:tcW w:w="2127" w:type="dxa"/>
            <w:tcBorders>
              <w:right w:val="single" w:sz="4" w:space="0" w:color="auto"/>
            </w:tcBorders>
            <w:vAlign w:val="center"/>
          </w:tcPr>
          <w:p w14:paraId="51A8CE8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4072479" w14:textId="77777777" w:rsidR="001A1970" w:rsidRPr="006F38CF" w:rsidRDefault="005321D3" w:rsidP="005321D3">
            <w:pPr>
              <w:rPr>
                <w:rFonts w:asciiTheme="minorHAnsi" w:hAnsiTheme="minorHAnsi"/>
                <w:lang w:val="en-GB"/>
              </w:rPr>
            </w:pPr>
            <w:sdt>
              <w:sdtPr>
                <w:rPr>
                  <w:color w:val="000000"/>
                </w:rPr>
                <w:id w:val="1677452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sdt>
              <w:sdtPr>
                <w:rPr>
                  <w:color w:val="000000"/>
                </w:rPr>
                <w:id w:val="128446203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0F083B" w14:textId="77777777" w:rsidR="001A1970" w:rsidRPr="006F38CF" w:rsidRDefault="005321D3" w:rsidP="005321D3">
            <w:pPr>
              <w:rPr>
                <w:rFonts w:asciiTheme="minorHAnsi" w:hAnsiTheme="minorHAnsi"/>
                <w:lang w:val="en-GB"/>
              </w:rPr>
            </w:pPr>
            <w:sdt>
              <w:sdtPr>
                <w:rPr>
                  <w:color w:val="000000"/>
                </w:rPr>
                <w:id w:val="17055251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28BB83D8" w14:textId="77777777" w:rsidR="001A1970" w:rsidRPr="006F38CF" w:rsidRDefault="005321D3" w:rsidP="005321D3">
            <w:pPr>
              <w:rPr>
                <w:rFonts w:asciiTheme="minorHAnsi" w:hAnsiTheme="minorHAnsi"/>
                <w:lang w:val="en-GB"/>
              </w:rPr>
            </w:pPr>
            <w:sdt>
              <w:sdtPr>
                <w:rPr>
                  <w:color w:val="000000"/>
                </w:rPr>
                <w:id w:val="-15593184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CBDC917" w14:textId="77777777" w:rsidR="001A1970" w:rsidRPr="006F38CF" w:rsidRDefault="005321D3" w:rsidP="005321D3">
            <w:pPr>
              <w:rPr>
                <w:rFonts w:asciiTheme="minorHAnsi" w:hAnsiTheme="minorHAnsi"/>
                <w:lang w:val="en-GB"/>
              </w:rPr>
            </w:pPr>
            <w:sdt>
              <w:sdtPr>
                <w:rPr>
                  <w:color w:val="000000"/>
                </w:rPr>
                <w:id w:val="12133113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57D8461B" w14:textId="77777777" w:rsidR="001A1970" w:rsidRPr="006F38CF" w:rsidRDefault="005321D3" w:rsidP="005321D3">
            <w:pPr>
              <w:rPr>
                <w:rFonts w:asciiTheme="minorHAnsi" w:hAnsiTheme="minorHAnsi"/>
                <w:lang w:val="en-GB"/>
              </w:rPr>
            </w:pPr>
            <w:sdt>
              <w:sdtPr>
                <w:rPr>
                  <w:color w:val="000000"/>
                </w:rPr>
                <w:id w:val="633005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36FF5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5B30BA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8ED839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ADD33E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1D2A2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E67F6B" w14:textId="77777777" w:rsidR="001A1970" w:rsidRDefault="001A1970" w:rsidP="005321D3">
            <w:pPr>
              <w:jc w:val="right"/>
              <w:rPr>
                <w:rFonts w:asciiTheme="minorHAnsi" w:hAnsiTheme="minorHAnsi"/>
                <w:b/>
                <w:lang w:val="en-GB"/>
              </w:rPr>
            </w:pPr>
            <w:r>
              <w:rPr>
                <w:rFonts w:asciiTheme="minorHAnsi" w:hAnsiTheme="minorHAnsi"/>
                <w:b/>
                <w:lang w:val="en-GB"/>
              </w:rPr>
              <w:t>A.6.3.</w:t>
            </w:r>
          </w:p>
        </w:tc>
      </w:tr>
      <w:tr w:rsidR="001A1970" w14:paraId="7C2AA86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0D1FE9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201422"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B1482D" w14:textId="77777777" w:rsidR="001A1970" w:rsidRDefault="001A1970" w:rsidP="005321D3">
            <w:pPr>
              <w:rPr>
                <w:bCs/>
                <w:lang w:val="sr-Latn-RS"/>
              </w:rPr>
            </w:pPr>
            <w:r>
              <w:rPr>
                <w:bCs/>
                <w:color w:val="000000"/>
                <w:lang w:val="sr-Latn-RS"/>
              </w:rPr>
              <w:t>Obezbeđivanje prevodilaca</w:t>
            </w:r>
          </w:p>
        </w:tc>
      </w:tr>
      <w:tr w:rsidR="001A1970" w14:paraId="2B0E265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8C8C1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E7C34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3C0C22" w14:textId="77777777" w:rsidR="001A1970" w:rsidRDefault="005321D3" w:rsidP="005321D3">
            <w:pPr>
              <w:rPr>
                <w:rFonts w:asciiTheme="minorHAnsi" w:hAnsiTheme="minorHAnsi"/>
                <w:color w:val="000000"/>
                <w:lang w:val="en-GB"/>
              </w:rPr>
            </w:pPr>
            <w:sdt>
              <w:sdtPr>
                <w:rPr>
                  <w:color w:val="000000"/>
                </w:rPr>
                <w:id w:val="1569730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9AA3FCF" w14:textId="77777777" w:rsidR="001A1970" w:rsidRDefault="005321D3" w:rsidP="005321D3">
            <w:pPr>
              <w:rPr>
                <w:rFonts w:asciiTheme="minorHAnsi" w:hAnsiTheme="minorHAnsi"/>
                <w:color w:val="000000"/>
                <w:lang w:val="en-GB"/>
              </w:rPr>
            </w:pPr>
            <w:sdt>
              <w:sdtPr>
                <w:rPr>
                  <w:color w:val="000000"/>
                </w:rPr>
                <w:id w:val="-11749569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35E984D" w14:textId="77777777" w:rsidR="001A1970" w:rsidRDefault="005321D3" w:rsidP="005321D3">
            <w:pPr>
              <w:rPr>
                <w:rFonts w:asciiTheme="minorHAnsi" w:hAnsiTheme="minorHAnsi"/>
                <w:color w:val="000000"/>
                <w:lang w:val="en-GB"/>
              </w:rPr>
            </w:pPr>
            <w:sdt>
              <w:sdtPr>
                <w:rPr>
                  <w:color w:val="000000"/>
                </w:rPr>
                <w:id w:val="-15834478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05B357" w14:textId="77777777" w:rsidR="001A1970" w:rsidRDefault="005321D3" w:rsidP="005321D3">
            <w:pPr>
              <w:rPr>
                <w:rFonts w:asciiTheme="minorHAnsi" w:hAnsiTheme="minorHAnsi"/>
                <w:color w:val="000000"/>
                <w:lang w:val="en-GB"/>
              </w:rPr>
            </w:pPr>
            <w:sdt>
              <w:sdtPr>
                <w:rPr>
                  <w:color w:val="000000"/>
                </w:rPr>
                <w:id w:val="1583586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8BDE3A0" w14:textId="77777777" w:rsidR="001A1970" w:rsidRDefault="005321D3" w:rsidP="005321D3">
            <w:pPr>
              <w:rPr>
                <w:rFonts w:asciiTheme="minorHAnsi" w:hAnsiTheme="minorHAnsi"/>
                <w:color w:val="000000"/>
                <w:lang w:val="en-GB"/>
              </w:rPr>
            </w:pPr>
            <w:sdt>
              <w:sdtPr>
                <w:rPr>
                  <w:color w:val="000000"/>
                </w:rPr>
                <w:id w:val="7225660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D254DC" w14:textId="77777777" w:rsidR="001A1970" w:rsidRDefault="005321D3" w:rsidP="005321D3">
            <w:pPr>
              <w:rPr>
                <w:rFonts w:asciiTheme="minorHAnsi" w:hAnsiTheme="minorHAnsi"/>
                <w:color w:val="000000"/>
                <w:lang w:val="en-GB"/>
              </w:rPr>
            </w:pPr>
            <w:sdt>
              <w:sdtPr>
                <w:rPr>
                  <w:color w:val="000000"/>
                </w:rPr>
                <w:id w:val="-1916695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9B53F5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8E15D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C8053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7BF010" w14:textId="77777777" w:rsidR="001A1970" w:rsidRDefault="001A1970" w:rsidP="005321D3">
            <w:pPr>
              <w:rPr>
                <w:rFonts w:asciiTheme="minorHAnsi" w:hAnsiTheme="minorHAnsi"/>
                <w:szCs w:val="22"/>
                <w:lang w:val="en-GB"/>
              </w:rPr>
            </w:pPr>
          </w:p>
        </w:tc>
      </w:tr>
      <w:tr w:rsidR="001A1970" w14:paraId="4A82060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4B1EC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7B68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51CF14" w14:textId="77777777" w:rsidR="001A1970" w:rsidRDefault="001A1970" w:rsidP="005321D3">
            <w:pPr>
              <w:rPr>
                <w:rFonts w:asciiTheme="minorHAnsi" w:hAnsiTheme="minorHAnsi"/>
                <w:szCs w:val="22"/>
                <w:lang w:val="en-GB"/>
              </w:rPr>
            </w:pPr>
          </w:p>
        </w:tc>
      </w:tr>
      <w:tr w:rsidR="001A1970" w14:paraId="475AE8DA"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2E63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BD7BEF"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482FB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16FFF0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A3D29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D25A5E" w14:textId="77777777" w:rsidR="001A1970" w:rsidRDefault="005321D3" w:rsidP="005321D3">
            <w:pPr>
              <w:rPr>
                <w:rFonts w:asciiTheme="minorHAnsi" w:hAnsiTheme="minorHAnsi"/>
                <w:lang w:val="en-GB"/>
              </w:rPr>
            </w:pPr>
            <w:sdt>
              <w:sdtPr>
                <w:rPr>
                  <w:color w:val="000000"/>
                </w:rPr>
                <w:id w:val="-8526492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8E1C9DA" w14:textId="77777777" w:rsidR="001A1970" w:rsidRDefault="005321D3" w:rsidP="005321D3">
            <w:pPr>
              <w:rPr>
                <w:rFonts w:asciiTheme="minorHAnsi" w:hAnsiTheme="minorHAnsi"/>
                <w:lang w:val="en-GB"/>
              </w:rPr>
            </w:pPr>
            <w:sdt>
              <w:sdtPr>
                <w:rPr>
                  <w:color w:val="000000"/>
                </w:rPr>
                <w:id w:val="14232157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90973DB" w14:textId="77777777" w:rsidR="001A1970" w:rsidRDefault="005321D3" w:rsidP="005321D3">
            <w:pPr>
              <w:rPr>
                <w:rFonts w:asciiTheme="minorHAnsi" w:hAnsiTheme="minorHAnsi"/>
                <w:lang w:val="en-GB"/>
              </w:rPr>
            </w:pPr>
            <w:sdt>
              <w:sdtPr>
                <w:rPr>
                  <w:color w:val="000000"/>
                </w:rPr>
                <w:id w:val="7201851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AAE733A" w14:textId="77777777" w:rsidR="001A1970" w:rsidRDefault="005321D3" w:rsidP="005321D3">
            <w:pPr>
              <w:rPr>
                <w:rFonts w:asciiTheme="minorHAnsi" w:hAnsiTheme="minorHAnsi"/>
                <w:lang w:val="en-GB"/>
              </w:rPr>
            </w:pPr>
            <w:sdt>
              <w:sdtPr>
                <w:rPr>
                  <w:color w:val="000000"/>
                </w:rPr>
                <w:id w:val="5431068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87234D" w14:textId="77777777" w:rsidR="001A1970" w:rsidRDefault="005321D3" w:rsidP="005321D3">
            <w:pPr>
              <w:rPr>
                <w:rFonts w:asciiTheme="minorHAnsi" w:hAnsiTheme="minorHAnsi"/>
                <w:lang w:val="en-GB"/>
              </w:rPr>
            </w:pPr>
            <w:sdt>
              <w:sdtPr>
                <w:rPr>
                  <w:color w:val="000000"/>
                </w:rPr>
                <w:id w:val="-7668551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6239C3" w14:textId="77777777" w:rsidR="001A1970" w:rsidRDefault="005321D3" w:rsidP="005321D3">
            <w:pPr>
              <w:rPr>
                <w:rFonts w:asciiTheme="minorHAnsi" w:hAnsiTheme="minorHAnsi"/>
                <w:lang w:val="en-GB"/>
              </w:rPr>
            </w:pPr>
            <w:sdt>
              <w:sdtPr>
                <w:rPr>
                  <w:color w:val="000000"/>
                </w:rPr>
                <w:id w:val="10814904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B4E99D4" w14:textId="77777777" w:rsidR="001A1970" w:rsidRDefault="005321D3" w:rsidP="005321D3">
            <w:pPr>
              <w:rPr>
                <w:rFonts w:asciiTheme="minorHAnsi" w:hAnsiTheme="minorHAnsi"/>
                <w:lang w:val="en-GB"/>
              </w:rPr>
            </w:pPr>
            <w:sdt>
              <w:sdtPr>
                <w:rPr>
                  <w:color w:val="000000"/>
                </w:rPr>
                <w:id w:val="-3799435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1BAA66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97A56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B155E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3977E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58A58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08F69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8D245A2" w14:textId="77777777" w:rsidR="001A1970" w:rsidRDefault="005321D3" w:rsidP="005321D3">
            <w:pPr>
              <w:rPr>
                <w:rFonts w:asciiTheme="minorHAnsi" w:hAnsiTheme="minorHAnsi"/>
                <w:lang w:val="en-GB"/>
              </w:rPr>
            </w:pPr>
            <w:sdt>
              <w:sdtPr>
                <w:rPr>
                  <w:color w:val="000000"/>
                </w:rPr>
                <w:id w:val="-13177193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66942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5C633CA" w14:textId="77777777" w:rsidR="001A1970" w:rsidRDefault="005321D3" w:rsidP="005321D3">
            <w:pPr>
              <w:rPr>
                <w:rFonts w:asciiTheme="minorHAnsi" w:hAnsiTheme="minorHAnsi"/>
                <w:lang w:val="en-GB"/>
              </w:rPr>
            </w:pPr>
            <w:sdt>
              <w:sdtPr>
                <w:rPr>
                  <w:color w:val="000000"/>
                </w:rPr>
                <w:id w:val="16806955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FBDA15A" w14:textId="77777777" w:rsidR="001A1970" w:rsidRDefault="005321D3" w:rsidP="005321D3">
            <w:pPr>
              <w:rPr>
                <w:rFonts w:asciiTheme="minorHAnsi" w:hAnsiTheme="minorHAnsi"/>
                <w:lang w:val="en-GB"/>
              </w:rPr>
            </w:pPr>
            <w:sdt>
              <w:sdtPr>
                <w:rPr>
                  <w:color w:val="000000"/>
                </w:rPr>
                <w:id w:val="-3810905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8E3D2CA" w14:textId="77777777" w:rsidR="001A1970" w:rsidRDefault="005321D3" w:rsidP="005321D3">
            <w:pPr>
              <w:rPr>
                <w:rFonts w:asciiTheme="minorHAnsi" w:hAnsiTheme="minorHAnsi"/>
                <w:lang w:val="en-GB"/>
              </w:rPr>
            </w:pPr>
            <w:sdt>
              <w:sdtPr>
                <w:rPr>
                  <w:color w:val="000000"/>
                </w:rPr>
                <w:id w:val="14827335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71A41BD" w14:textId="77777777" w:rsidR="001A1970" w:rsidRDefault="005321D3" w:rsidP="005321D3">
            <w:pPr>
              <w:rPr>
                <w:rFonts w:asciiTheme="minorHAnsi" w:hAnsiTheme="minorHAnsi"/>
                <w:lang w:val="en-GB"/>
              </w:rPr>
            </w:pPr>
            <w:sdt>
              <w:sdtPr>
                <w:rPr>
                  <w:color w:val="000000"/>
                </w:rPr>
                <w:id w:val="17014283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D34340"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DCE6B9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C7B6D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BEC9C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F7F1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CB0D6A" w14:textId="77777777" w:rsidR="001A1970" w:rsidRDefault="001A1970" w:rsidP="005321D3">
            <w:pPr>
              <w:jc w:val="right"/>
              <w:rPr>
                <w:rFonts w:asciiTheme="minorHAnsi" w:hAnsiTheme="minorHAnsi"/>
                <w:b/>
                <w:lang w:val="en-GB"/>
              </w:rPr>
            </w:pPr>
            <w:r>
              <w:rPr>
                <w:rFonts w:asciiTheme="minorHAnsi" w:hAnsiTheme="minorHAnsi"/>
                <w:b/>
                <w:lang w:val="en-GB"/>
              </w:rPr>
              <w:t>A.6.4.</w:t>
            </w:r>
          </w:p>
        </w:tc>
      </w:tr>
      <w:tr w:rsidR="001A1970" w14:paraId="290B8D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02F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369E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7D53FA" w14:textId="77777777" w:rsidR="001A1970" w:rsidRDefault="001A1970" w:rsidP="005321D3">
            <w:pPr>
              <w:rPr>
                <w:bCs/>
                <w:lang w:val="sr-Latn-RS"/>
              </w:rPr>
            </w:pPr>
            <w:r>
              <w:rPr>
                <w:bCs/>
                <w:color w:val="000000"/>
                <w:lang w:val="sr-Latn-RS"/>
              </w:rPr>
              <w:t>Kreiranje agendi seminara</w:t>
            </w:r>
          </w:p>
        </w:tc>
      </w:tr>
      <w:tr w:rsidR="001A1970" w14:paraId="4321A1D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3BFAA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19B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FE6DE98" w14:textId="77777777" w:rsidR="001A1970" w:rsidRDefault="005321D3" w:rsidP="005321D3">
            <w:pPr>
              <w:rPr>
                <w:rFonts w:asciiTheme="minorHAnsi" w:hAnsiTheme="minorHAnsi"/>
                <w:color w:val="000000"/>
                <w:lang w:val="en-GB"/>
              </w:rPr>
            </w:pPr>
            <w:sdt>
              <w:sdtPr>
                <w:rPr>
                  <w:color w:val="000000"/>
                </w:rPr>
                <w:id w:val="-9487049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6F647E1" w14:textId="77777777" w:rsidR="001A1970" w:rsidRDefault="005321D3" w:rsidP="005321D3">
            <w:pPr>
              <w:rPr>
                <w:rFonts w:asciiTheme="minorHAnsi" w:hAnsiTheme="minorHAnsi"/>
                <w:color w:val="000000"/>
                <w:lang w:val="en-GB"/>
              </w:rPr>
            </w:pPr>
            <w:sdt>
              <w:sdtPr>
                <w:rPr>
                  <w:color w:val="000000"/>
                </w:rPr>
                <w:id w:val="-2462665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1307AB4" w14:textId="77777777" w:rsidR="001A1970" w:rsidRDefault="005321D3" w:rsidP="005321D3">
            <w:pPr>
              <w:rPr>
                <w:rFonts w:asciiTheme="minorHAnsi" w:hAnsiTheme="minorHAnsi"/>
                <w:color w:val="000000"/>
                <w:lang w:val="en-GB"/>
              </w:rPr>
            </w:pPr>
            <w:sdt>
              <w:sdtPr>
                <w:rPr>
                  <w:color w:val="000000"/>
                </w:rPr>
                <w:id w:val="-14043766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DFF774" w14:textId="77777777" w:rsidR="001A1970" w:rsidRDefault="005321D3" w:rsidP="005321D3">
            <w:pPr>
              <w:rPr>
                <w:rFonts w:asciiTheme="minorHAnsi" w:hAnsiTheme="minorHAnsi"/>
                <w:color w:val="000000"/>
                <w:lang w:val="en-GB"/>
              </w:rPr>
            </w:pPr>
            <w:sdt>
              <w:sdtPr>
                <w:rPr>
                  <w:color w:val="000000"/>
                </w:rPr>
                <w:id w:val="-13133202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24C920" w14:textId="77777777" w:rsidR="001A1970" w:rsidRDefault="005321D3" w:rsidP="005321D3">
            <w:pPr>
              <w:rPr>
                <w:rFonts w:asciiTheme="minorHAnsi" w:hAnsiTheme="minorHAnsi"/>
                <w:color w:val="000000"/>
                <w:lang w:val="en-GB"/>
              </w:rPr>
            </w:pPr>
            <w:sdt>
              <w:sdtPr>
                <w:rPr>
                  <w:color w:val="000000"/>
                </w:rPr>
                <w:id w:val="-14275626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0449C00" w14:textId="77777777" w:rsidR="001A1970" w:rsidRDefault="005321D3" w:rsidP="005321D3">
            <w:pPr>
              <w:rPr>
                <w:rFonts w:asciiTheme="minorHAnsi" w:hAnsiTheme="minorHAnsi"/>
                <w:color w:val="000000"/>
                <w:lang w:val="en-GB"/>
              </w:rPr>
            </w:pPr>
            <w:sdt>
              <w:sdtPr>
                <w:rPr>
                  <w:color w:val="000000"/>
                </w:rPr>
                <w:id w:val="-12609761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8E9982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4B6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3E10C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6FCB6" w14:textId="77777777" w:rsidR="001A1970" w:rsidRDefault="001A1970" w:rsidP="005321D3">
            <w:pPr>
              <w:rPr>
                <w:rFonts w:asciiTheme="minorHAnsi" w:hAnsiTheme="minorHAnsi"/>
                <w:szCs w:val="22"/>
                <w:lang w:val="en-GB"/>
              </w:rPr>
            </w:pPr>
          </w:p>
        </w:tc>
      </w:tr>
      <w:tr w:rsidR="001A1970" w14:paraId="668B2B4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47FC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6E3E1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5149DB" w14:textId="77777777" w:rsidR="001A1970" w:rsidRDefault="001A1970" w:rsidP="005321D3">
            <w:pPr>
              <w:rPr>
                <w:rFonts w:asciiTheme="minorHAnsi" w:hAnsiTheme="minorHAnsi"/>
                <w:szCs w:val="22"/>
                <w:lang w:val="en-GB"/>
              </w:rPr>
            </w:pPr>
          </w:p>
        </w:tc>
      </w:tr>
      <w:tr w:rsidR="001A1970" w14:paraId="6576A6E1"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409138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EBA6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818FC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21D08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ECE5C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3897B5" w14:textId="77777777" w:rsidR="001A1970" w:rsidRDefault="005321D3" w:rsidP="005321D3">
            <w:pPr>
              <w:rPr>
                <w:rFonts w:asciiTheme="minorHAnsi" w:hAnsiTheme="minorHAnsi"/>
                <w:lang w:val="en-GB"/>
              </w:rPr>
            </w:pPr>
            <w:sdt>
              <w:sdtPr>
                <w:rPr>
                  <w:color w:val="000000"/>
                </w:rPr>
                <w:id w:val="-10252481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020B100" w14:textId="77777777" w:rsidR="001A1970" w:rsidRDefault="005321D3" w:rsidP="005321D3">
            <w:pPr>
              <w:rPr>
                <w:rFonts w:asciiTheme="minorHAnsi" w:hAnsiTheme="minorHAnsi"/>
                <w:lang w:val="en-GB"/>
              </w:rPr>
            </w:pPr>
            <w:sdt>
              <w:sdtPr>
                <w:rPr>
                  <w:color w:val="000000"/>
                </w:rPr>
                <w:id w:val="20706124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1333A53" w14:textId="77777777" w:rsidR="001A1970" w:rsidRDefault="005321D3" w:rsidP="005321D3">
            <w:pPr>
              <w:rPr>
                <w:rFonts w:asciiTheme="minorHAnsi" w:hAnsiTheme="minorHAnsi"/>
                <w:lang w:val="en-GB"/>
              </w:rPr>
            </w:pPr>
            <w:sdt>
              <w:sdtPr>
                <w:rPr>
                  <w:color w:val="000000"/>
                </w:rPr>
                <w:id w:val="-432667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514D27" w14:textId="77777777" w:rsidR="001A1970" w:rsidRDefault="005321D3" w:rsidP="005321D3">
            <w:pPr>
              <w:rPr>
                <w:rFonts w:asciiTheme="minorHAnsi" w:hAnsiTheme="minorHAnsi"/>
                <w:lang w:val="en-GB"/>
              </w:rPr>
            </w:pPr>
            <w:sdt>
              <w:sdtPr>
                <w:rPr>
                  <w:color w:val="000000"/>
                </w:rPr>
                <w:id w:val="-18299749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B09CA8D" w14:textId="77777777" w:rsidR="001A1970" w:rsidRDefault="005321D3" w:rsidP="005321D3">
            <w:pPr>
              <w:rPr>
                <w:rFonts w:asciiTheme="minorHAnsi" w:hAnsiTheme="minorHAnsi"/>
                <w:lang w:val="en-GB"/>
              </w:rPr>
            </w:pPr>
            <w:sdt>
              <w:sdtPr>
                <w:rPr>
                  <w:color w:val="000000"/>
                </w:rPr>
                <w:id w:val="-10590107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AC66F4" w14:textId="77777777" w:rsidR="001A1970" w:rsidRDefault="005321D3" w:rsidP="005321D3">
            <w:pPr>
              <w:rPr>
                <w:rFonts w:asciiTheme="minorHAnsi" w:hAnsiTheme="minorHAnsi"/>
                <w:lang w:val="en-GB"/>
              </w:rPr>
            </w:pPr>
            <w:sdt>
              <w:sdtPr>
                <w:rPr>
                  <w:color w:val="000000"/>
                </w:rPr>
                <w:id w:val="21391389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DF66F69" w14:textId="77777777" w:rsidR="001A1970" w:rsidRDefault="005321D3" w:rsidP="005321D3">
            <w:pPr>
              <w:rPr>
                <w:rFonts w:asciiTheme="minorHAnsi" w:hAnsiTheme="minorHAnsi"/>
                <w:lang w:val="en-GB"/>
              </w:rPr>
            </w:pPr>
            <w:sdt>
              <w:sdtPr>
                <w:rPr>
                  <w:color w:val="000000"/>
                </w:rPr>
                <w:id w:val="-16929950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48333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C8E7A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C6CC57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3E05C7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9EC751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E0E99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6D48CE" w14:textId="77777777" w:rsidR="001A1970" w:rsidRDefault="005321D3" w:rsidP="005321D3">
            <w:pPr>
              <w:rPr>
                <w:rFonts w:asciiTheme="minorHAnsi" w:hAnsiTheme="minorHAnsi"/>
                <w:lang w:val="en-GB"/>
              </w:rPr>
            </w:pPr>
            <w:sdt>
              <w:sdtPr>
                <w:rPr>
                  <w:color w:val="000000"/>
                </w:rPr>
                <w:id w:val="-2595369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3966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F8EB43E" w14:textId="77777777" w:rsidR="001A1970" w:rsidRDefault="005321D3" w:rsidP="005321D3">
            <w:pPr>
              <w:rPr>
                <w:rFonts w:asciiTheme="minorHAnsi" w:hAnsiTheme="minorHAnsi"/>
                <w:lang w:val="en-GB"/>
              </w:rPr>
            </w:pPr>
            <w:sdt>
              <w:sdtPr>
                <w:rPr>
                  <w:color w:val="000000"/>
                </w:rPr>
                <w:id w:val="-15255411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0A58B35" w14:textId="77777777" w:rsidR="001A1970" w:rsidRDefault="005321D3" w:rsidP="005321D3">
            <w:pPr>
              <w:rPr>
                <w:rFonts w:asciiTheme="minorHAnsi" w:hAnsiTheme="minorHAnsi"/>
                <w:lang w:val="en-GB"/>
              </w:rPr>
            </w:pPr>
            <w:sdt>
              <w:sdtPr>
                <w:rPr>
                  <w:color w:val="000000"/>
                </w:rPr>
                <w:id w:val="-9232579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9DA648B" w14:textId="77777777" w:rsidR="001A1970" w:rsidRDefault="005321D3" w:rsidP="005321D3">
            <w:pPr>
              <w:rPr>
                <w:rFonts w:asciiTheme="minorHAnsi" w:hAnsiTheme="minorHAnsi"/>
                <w:lang w:val="en-GB"/>
              </w:rPr>
            </w:pPr>
            <w:sdt>
              <w:sdtPr>
                <w:rPr>
                  <w:color w:val="000000"/>
                </w:rPr>
                <w:id w:val="-4406142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4FFEBD" w14:textId="77777777" w:rsidR="001A1970" w:rsidRDefault="005321D3" w:rsidP="005321D3">
            <w:pPr>
              <w:rPr>
                <w:rFonts w:asciiTheme="minorHAnsi" w:hAnsiTheme="minorHAnsi"/>
                <w:lang w:val="en-GB"/>
              </w:rPr>
            </w:pPr>
            <w:sdt>
              <w:sdtPr>
                <w:rPr>
                  <w:color w:val="000000"/>
                </w:rPr>
                <w:id w:val="-107976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F5605A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8EE60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2236D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42E6F3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46CBB3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55FB1A" w14:textId="77777777" w:rsidR="001A1970" w:rsidRDefault="001A1970" w:rsidP="005321D3">
            <w:pPr>
              <w:jc w:val="right"/>
              <w:rPr>
                <w:rFonts w:asciiTheme="minorHAnsi" w:hAnsiTheme="minorHAnsi"/>
                <w:b/>
                <w:lang w:val="en-GB"/>
              </w:rPr>
            </w:pPr>
            <w:r>
              <w:rPr>
                <w:rFonts w:asciiTheme="minorHAnsi" w:hAnsiTheme="minorHAnsi"/>
                <w:b/>
                <w:lang w:val="en-GB"/>
              </w:rPr>
              <w:t>A.6.5.</w:t>
            </w:r>
          </w:p>
        </w:tc>
      </w:tr>
      <w:tr w:rsidR="001A1970" w14:paraId="7267ACB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81C066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2F093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8174B9" w14:textId="77777777" w:rsidR="001A1970" w:rsidRDefault="001A1970" w:rsidP="005321D3">
            <w:pPr>
              <w:rPr>
                <w:bCs/>
                <w:lang w:val="sr-Latn-RS"/>
              </w:rPr>
            </w:pPr>
            <w:r>
              <w:rPr>
                <w:bCs/>
                <w:color w:val="000000"/>
                <w:lang w:val="sr-Latn-RS"/>
              </w:rPr>
              <w:t>Obezbeđivanje adekvatnog prostora za izvođenje seminara</w:t>
            </w:r>
          </w:p>
        </w:tc>
      </w:tr>
      <w:tr w:rsidR="001A1970" w14:paraId="1D7F5BA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596AE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660C6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0F5F2DA" w14:textId="77777777" w:rsidR="001A1970" w:rsidRDefault="005321D3" w:rsidP="005321D3">
            <w:pPr>
              <w:rPr>
                <w:rFonts w:asciiTheme="minorHAnsi" w:hAnsiTheme="minorHAnsi"/>
                <w:color w:val="000000"/>
                <w:lang w:val="en-GB"/>
              </w:rPr>
            </w:pPr>
            <w:sdt>
              <w:sdtPr>
                <w:rPr>
                  <w:color w:val="000000"/>
                </w:rPr>
                <w:id w:val="10854223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6727A93" w14:textId="77777777" w:rsidR="001A1970" w:rsidRDefault="005321D3" w:rsidP="005321D3">
            <w:pPr>
              <w:rPr>
                <w:rFonts w:asciiTheme="minorHAnsi" w:hAnsiTheme="minorHAnsi"/>
                <w:color w:val="000000"/>
                <w:lang w:val="en-GB"/>
              </w:rPr>
            </w:pPr>
            <w:sdt>
              <w:sdtPr>
                <w:rPr>
                  <w:color w:val="000000"/>
                </w:rPr>
                <w:id w:val="19886630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0D52A06" w14:textId="77777777" w:rsidR="001A1970" w:rsidRDefault="005321D3" w:rsidP="005321D3">
            <w:pPr>
              <w:rPr>
                <w:rFonts w:asciiTheme="minorHAnsi" w:hAnsiTheme="minorHAnsi"/>
                <w:color w:val="000000"/>
                <w:lang w:val="en-GB"/>
              </w:rPr>
            </w:pPr>
            <w:sdt>
              <w:sdtPr>
                <w:rPr>
                  <w:color w:val="000000"/>
                </w:rPr>
                <w:id w:val="5481940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BA131A" w14:textId="77777777" w:rsidR="001A1970" w:rsidRDefault="005321D3" w:rsidP="005321D3">
            <w:pPr>
              <w:rPr>
                <w:rFonts w:asciiTheme="minorHAnsi" w:hAnsiTheme="minorHAnsi"/>
                <w:color w:val="000000"/>
                <w:lang w:val="en-GB"/>
              </w:rPr>
            </w:pPr>
            <w:sdt>
              <w:sdtPr>
                <w:rPr>
                  <w:color w:val="000000"/>
                </w:rPr>
                <w:id w:val="14955257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7BAE01" w14:textId="77777777" w:rsidR="001A1970" w:rsidRDefault="005321D3" w:rsidP="005321D3">
            <w:pPr>
              <w:rPr>
                <w:rFonts w:asciiTheme="minorHAnsi" w:hAnsiTheme="minorHAnsi"/>
                <w:color w:val="000000"/>
                <w:lang w:val="en-GB"/>
              </w:rPr>
            </w:pPr>
            <w:sdt>
              <w:sdtPr>
                <w:rPr>
                  <w:color w:val="000000"/>
                </w:rPr>
                <w:id w:val="-16946777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8CF2305" w14:textId="77777777" w:rsidR="001A1970" w:rsidRDefault="005321D3" w:rsidP="005321D3">
            <w:pPr>
              <w:rPr>
                <w:rFonts w:asciiTheme="minorHAnsi" w:hAnsiTheme="minorHAnsi"/>
                <w:color w:val="000000"/>
                <w:lang w:val="en-GB"/>
              </w:rPr>
            </w:pPr>
            <w:sdt>
              <w:sdtPr>
                <w:rPr>
                  <w:color w:val="000000"/>
                </w:rPr>
                <w:id w:val="-7982162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6146B1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9EC9BB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1DB6B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F71CB1" w14:textId="77777777" w:rsidR="001A1970" w:rsidRDefault="001A1970" w:rsidP="005321D3">
            <w:pPr>
              <w:rPr>
                <w:rFonts w:asciiTheme="minorHAnsi" w:hAnsiTheme="minorHAnsi"/>
                <w:szCs w:val="22"/>
                <w:lang w:val="en-GB"/>
              </w:rPr>
            </w:pPr>
          </w:p>
        </w:tc>
      </w:tr>
      <w:tr w:rsidR="001A1970" w14:paraId="46EA327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5D6B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FCBF5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545EEE2" w14:textId="77777777" w:rsidR="001A1970" w:rsidRDefault="001A1970" w:rsidP="005321D3">
            <w:pPr>
              <w:rPr>
                <w:rFonts w:asciiTheme="minorHAnsi" w:hAnsiTheme="minorHAnsi"/>
                <w:szCs w:val="22"/>
                <w:lang w:val="en-GB"/>
              </w:rPr>
            </w:pPr>
          </w:p>
        </w:tc>
      </w:tr>
      <w:tr w:rsidR="001A1970" w14:paraId="1A52419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19DC0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D5D8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2A357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B4A2DB"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AB278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175E0D" w14:textId="77777777" w:rsidR="001A1970" w:rsidRDefault="005321D3" w:rsidP="005321D3">
            <w:pPr>
              <w:rPr>
                <w:rFonts w:asciiTheme="minorHAnsi" w:hAnsiTheme="minorHAnsi"/>
                <w:lang w:val="en-GB"/>
              </w:rPr>
            </w:pPr>
            <w:sdt>
              <w:sdtPr>
                <w:rPr>
                  <w:color w:val="000000"/>
                </w:rPr>
                <w:id w:val="-2583018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FD890" w14:textId="77777777" w:rsidR="001A1970" w:rsidRDefault="005321D3" w:rsidP="005321D3">
            <w:pPr>
              <w:rPr>
                <w:rFonts w:asciiTheme="minorHAnsi" w:hAnsiTheme="minorHAnsi"/>
                <w:lang w:val="en-GB"/>
              </w:rPr>
            </w:pPr>
            <w:sdt>
              <w:sdtPr>
                <w:rPr>
                  <w:color w:val="000000"/>
                </w:rPr>
                <w:id w:val="-17078653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BA3DCDB" w14:textId="77777777" w:rsidR="001A1970" w:rsidRDefault="005321D3" w:rsidP="005321D3">
            <w:pPr>
              <w:rPr>
                <w:rFonts w:asciiTheme="minorHAnsi" w:hAnsiTheme="minorHAnsi"/>
                <w:lang w:val="en-GB"/>
              </w:rPr>
            </w:pPr>
            <w:sdt>
              <w:sdtPr>
                <w:rPr>
                  <w:color w:val="000000"/>
                </w:rPr>
                <w:id w:val="4785799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5CC7E0" w14:textId="77777777" w:rsidR="001A1970" w:rsidRDefault="005321D3" w:rsidP="005321D3">
            <w:pPr>
              <w:rPr>
                <w:rFonts w:asciiTheme="minorHAnsi" w:hAnsiTheme="minorHAnsi"/>
                <w:lang w:val="en-GB"/>
              </w:rPr>
            </w:pPr>
            <w:sdt>
              <w:sdtPr>
                <w:rPr>
                  <w:color w:val="000000"/>
                </w:rPr>
                <w:id w:val="5966064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A6CC233" w14:textId="77777777" w:rsidR="001A1970" w:rsidRDefault="005321D3" w:rsidP="005321D3">
            <w:pPr>
              <w:rPr>
                <w:rFonts w:asciiTheme="minorHAnsi" w:hAnsiTheme="minorHAnsi"/>
                <w:lang w:val="en-GB"/>
              </w:rPr>
            </w:pPr>
            <w:sdt>
              <w:sdtPr>
                <w:rPr>
                  <w:color w:val="000000"/>
                </w:rPr>
                <w:id w:val="-2879817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96318F6" w14:textId="77777777" w:rsidR="001A1970" w:rsidRDefault="005321D3" w:rsidP="005321D3">
            <w:pPr>
              <w:rPr>
                <w:rFonts w:asciiTheme="minorHAnsi" w:hAnsiTheme="minorHAnsi"/>
                <w:lang w:val="en-GB"/>
              </w:rPr>
            </w:pPr>
            <w:sdt>
              <w:sdtPr>
                <w:rPr>
                  <w:color w:val="000000"/>
                </w:rPr>
                <w:id w:val="20715406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C167B7" w14:textId="77777777" w:rsidR="001A1970" w:rsidRDefault="005321D3" w:rsidP="005321D3">
            <w:pPr>
              <w:rPr>
                <w:rFonts w:asciiTheme="minorHAnsi" w:hAnsiTheme="minorHAnsi"/>
                <w:lang w:val="en-GB"/>
              </w:rPr>
            </w:pPr>
            <w:sdt>
              <w:sdtPr>
                <w:rPr>
                  <w:color w:val="000000"/>
                </w:rPr>
                <w:id w:val="17193180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751C5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8A16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B57B7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D4D2AF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196689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BCC354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423D2AF" w14:textId="77777777" w:rsidR="001A1970" w:rsidRDefault="005321D3" w:rsidP="005321D3">
            <w:pPr>
              <w:rPr>
                <w:rFonts w:asciiTheme="minorHAnsi" w:hAnsiTheme="minorHAnsi"/>
                <w:lang w:val="en-GB"/>
              </w:rPr>
            </w:pPr>
            <w:sdt>
              <w:sdtPr>
                <w:rPr>
                  <w:color w:val="000000"/>
                </w:rPr>
                <w:id w:val="-759746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847791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D5655C6" w14:textId="77777777" w:rsidR="001A1970" w:rsidRDefault="005321D3" w:rsidP="005321D3">
            <w:pPr>
              <w:rPr>
                <w:rFonts w:asciiTheme="minorHAnsi" w:hAnsiTheme="minorHAnsi"/>
                <w:lang w:val="en-GB"/>
              </w:rPr>
            </w:pPr>
            <w:sdt>
              <w:sdtPr>
                <w:rPr>
                  <w:color w:val="000000"/>
                </w:rPr>
                <w:id w:val="13995511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4254A5E" w14:textId="77777777" w:rsidR="001A1970" w:rsidRDefault="005321D3" w:rsidP="005321D3">
            <w:pPr>
              <w:rPr>
                <w:rFonts w:asciiTheme="minorHAnsi" w:hAnsiTheme="minorHAnsi"/>
                <w:lang w:val="en-GB"/>
              </w:rPr>
            </w:pPr>
            <w:sdt>
              <w:sdtPr>
                <w:rPr>
                  <w:color w:val="000000"/>
                </w:rPr>
                <w:id w:val="-2222885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A2F642" w14:textId="77777777" w:rsidR="001A1970" w:rsidRDefault="005321D3" w:rsidP="005321D3">
            <w:pPr>
              <w:rPr>
                <w:rFonts w:asciiTheme="minorHAnsi" w:hAnsiTheme="minorHAnsi"/>
                <w:lang w:val="en-GB"/>
              </w:rPr>
            </w:pPr>
            <w:sdt>
              <w:sdtPr>
                <w:rPr>
                  <w:color w:val="000000"/>
                </w:rPr>
                <w:id w:val="12781342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7CDE9FD" w14:textId="77777777" w:rsidR="001A1970" w:rsidRDefault="005321D3" w:rsidP="005321D3">
            <w:pPr>
              <w:rPr>
                <w:rFonts w:asciiTheme="minorHAnsi" w:hAnsiTheme="minorHAnsi"/>
                <w:lang w:val="en-GB"/>
              </w:rPr>
            </w:pPr>
            <w:sdt>
              <w:sdtPr>
                <w:rPr>
                  <w:color w:val="000000"/>
                </w:rPr>
                <w:id w:val="7702050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2379FAE"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C3B6903"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3AF5B7D8"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618952093"/>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F9AA6F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0364B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A.7.</w:t>
            </w:r>
          </w:p>
        </w:tc>
      </w:tr>
      <w:tr w:rsidR="001A1970" w14:paraId="51A0738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E38A2A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DC3F526" w14:textId="77777777" w:rsidR="001A1970" w:rsidRDefault="001A1970" w:rsidP="005321D3">
            <w:pPr>
              <w:rPr>
                <w:rFonts w:asciiTheme="minorHAnsi" w:hAnsiTheme="minorHAnsi"/>
                <w:szCs w:val="22"/>
                <w:lang w:val="en-GB"/>
              </w:rPr>
            </w:pPr>
            <w:r>
              <w:rPr>
                <w:bCs/>
                <w:color w:val="000000"/>
                <w:lang w:val="sr-Latn-RS"/>
              </w:rPr>
              <w:t>Održavanje seminara radi promocije ekološke održivosti i važnosti očuvanja životne sredine, kao i seminara o organizaciji inicijativa</w:t>
            </w:r>
          </w:p>
        </w:tc>
      </w:tr>
      <w:tr w:rsidR="001A1970" w14:paraId="3352EEE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37D72F1"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EAF3A0D" w14:textId="77777777" w:rsidR="001A1970" w:rsidRDefault="001A1970" w:rsidP="005321D3">
            <w:pPr>
              <w:rPr>
                <w:rFonts w:asciiTheme="minorHAnsi" w:hAnsiTheme="minorHAnsi"/>
                <w:szCs w:val="22"/>
                <w:lang w:val="en-GB"/>
              </w:rPr>
            </w:pPr>
          </w:p>
        </w:tc>
      </w:tr>
      <w:tr w:rsidR="001A1970" w14:paraId="1458609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FA3AFC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59BC81B" w14:textId="77777777" w:rsidR="001A1970" w:rsidRDefault="001A1970" w:rsidP="005321D3">
            <w:pPr>
              <w:rPr>
                <w:rFonts w:asciiTheme="minorHAnsi" w:hAnsiTheme="minorHAnsi"/>
                <w:szCs w:val="22"/>
                <w:lang w:val="en-GB"/>
              </w:rPr>
            </w:pPr>
          </w:p>
        </w:tc>
      </w:tr>
      <w:tr w:rsidR="001A1970" w:rsidRPr="00F93C2F" w14:paraId="301DEC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7F58B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7AB9EC" w14:textId="77777777" w:rsidR="001A1970" w:rsidRDefault="001A1970" w:rsidP="005321D3">
            <w:pPr>
              <w:rPr>
                <w:lang w:val="sr-Latn-RS"/>
              </w:rPr>
            </w:pPr>
            <w:r w:rsidRPr="001138CC">
              <w:rPr>
                <w:b/>
                <w:lang w:val="sr-Latn-RS"/>
              </w:rPr>
              <w:t>A.7.1.</w:t>
            </w:r>
            <w:r w:rsidRPr="00673430">
              <w:rPr>
                <w:lang w:val="sr-Latn-RS"/>
              </w:rPr>
              <w:t xml:space="preserve"> Praćenj</w:t>
            </w:r>
            <w:r>
              <w:rPr>
                <w:lang w:val="sr-Latn-RS"/>
              </w:rPr>
              <w:t>e agende seminara</w:t>
            </w:r>
          </w:p>
          <w:p w14:paraId="343B65FB" w14:textId="77777777" w:rsidR="001A1970" w:rsidRPr="00673430" w:rsidRDefault="001A1970" w:rsidP="005321D3">
            <w:pPr>
              <w:rPr>
                <w:lang w:val="sr-Latn-RS"/>
              </w:rPr>
            </w:pPr>
            <w:r w:rsidRPr="001138CC">
              <w:rPr>
                <w:b/>
                <w:lang w:val="sr-Latn-RS"/>
              </w:rPr>
              <w:t>A.7.2.</w:t>
            </w:r>
            <w:r>
              <w:rPr>
                <w:lang w:val="sr-Latn-RS"/>
              </w:rPr>
              <w:t xml:space="preserve"> Dodelji</w:t>
            </w:r>
            <w:r w:rsidRPr="00673430">
              <w:rPr>
                <w:lang w:val="sr-Latn-RS"/>
              </w:rPr>
              <w:t>vanje sertifikata</w:t>
            </w:r>
            <w:r>
              <w:rPr>
                <w:lang w:val="sr-Latn-RS"/>
              </w:rPr>
              <w:t xml:space="preserve"> za učesnike seminara</w:t>
            </w:r>
          </w:p>
          <w:p w14:paraId="65C42074" w14:textId="77777777" w:rsidR="001A1970" w:rsidRDefault="001A1970" w:rsidP="005321D3">
            <w:pPr>
              <w:rPr>
                <w:rFonts w:asciiTheme="minorHAnsi" w:hAnsiTheme="minorHAnsi"/>
                <w:szCs w:val="22"/>
                <w:lang w:val="sr-Latn-RS"/>
              </w:rPr>
            </w:pPr>
            <w:r w:rsidRPr="001138CC">
              <w:rPr>
                <w:b/>
                <w:lang w:val="sr-Latn-RS"/>
              </w:rPr>
              <w:t>A.7.3.</w:t>
            </w:r>
            <w:r>
              <w:rPr>
                <w:lang w:val="sr-Latn-RS"/>
              </w:rPr>
              <w:t xml:space="preserve"> </w:t>
            </w:r>
            <w:r w:rsidRPr="00673430">
              <w:rPr>
                <w:lang w:val="sr-Latn-RS"/>
              </w:rPr>
              <w:t>Anketiranje učesnika seminara</w:t>
            </w:r>
          </w:p>
        </w:tc>
      </w:tr>
      <w:tr w:rsidR="001A1970" w14:paraId="173216A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716A0A2"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1D0F3E" w14:textId="77777777"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17DE6D55"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B150502"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006E013C" w14:textId="77777777" w:rsidR="001A1970" w:rsidRDefault="001A1970" w:rsidP="005321D3">
            <w:pPr>
              <w:rPr>
                <w:rFonts w:asciiTheme="minorHAnsi" w:hAnsiTheme="minorHAnsi"/>
                <w:szCs w:val="22"/>
                <w:lang w:val="en-GB"/>
              </w:rPr>
            </w:pPr>
          </w:p>
        </w:tc>
      </w:tr>
      <w:tr w:rsidR="001A1970" w14:paraId="641C85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79C569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3B3CF17" w14:textId="77777777" w:rsidR="001A1970" w:rsidRDefault="001A1970" w:rsidP="005321D3">
            <w:pPr>
              <w:rPr>
                <w:rFonts w:asciiTheme="minorHAnsi" w:hAnsiTheme="minorHAnsi"/>
                <w:szCs w:val="22"/>
                <w:lang w:val="en-GB"/>
              </w:rPr>
            </w:pPr>
          </w:p>
        </w:tc>
      </w:tr>
      <w:tr w:rsidR="001A1970" w14:paraId="0F52FE4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B2733"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F2B8F4B" w14:textId="77777777" w:rsidR="001A1970" w:rsidRDefault="001A1970" w:rsidP="001A1970">
            <w:pPr>
              <w:pStyle w:val="ListParagraph"/>
              <w:numPr>
                <w:ilvl w:val="0"/>
                <w:numId w:val="24"/>
              </w:numPr>
              <w:rPr>
                <w:szCs w:val="22"/>
                <w:lang w:val="en-GB"/>
              </w:rPr>
            </w:pPr>
            <w:r>
              <w:rPr>
                <w:szCs w:val="22"/>
                <w:lang w:val="en-GB"/>
              </w:rPr>
              <w:t>TURMEPA – Turska</w:t>
            </w:r>
          </w:p>
          <w:p w14:paraId="6524F9D3" w14:textId="77777777" w:rsidR="001A1970" w:rsidRDefault="001A1970" w:rsidP="001A1970">
            <w:pPr>
              <w:pStyle w:val="ListParagraph"/>
              <w:numPr>
                <w:ilvl w:val="0"/>
                <w:numId w:val="24"/>
              </w:numPr>
              <w:rPr>
                <w:szCs w:val="22"/>
                <w:lang w:val="en-GB"/>
              </w:rPr>
            </w:pPr>
            <w:r>
              <w:rPr>
                <w:szCs w:val="22"/>
                <w:lang w:val="en-GB"/>
              </w:rPr>
              <w:t>Udruga Eko – Hrvatska</w:t>
            </w:r>
          </w:p>
          <w:p w14:paraId="5690FBBA" w14:textId="77777777" w:rsidR="001A1970" w:rsidRDefault="001A1970" w:rsidP="001A1970">
            <w:pPr>
              <w:pStyle w:val="ListParagraph"/>
              <w:numPr>
                <w:ilvl w:val="0"/>
                <w:numId w:val="24"/>
              </w:numPr>
              <w:rPr>
                <w:szCs w:val="22"/>
                <w:lang w:val="en-GB"/>
              </w:rPr>
            </w:pPr>
            <w:r>
              <w:rPr>
                <w:szCs w:val="22"/>
                <w:lang w:val="en-GB"/>
              </w:rPr>
              <w:t>Arcturos – Grčka</w:t>
            </w:r>
          </w:p>
          <w:p w14:paraId="1315F3E0" w14:textId="77777777" w:rsidR="001A1970" w:rsidRDefault="001A1970" w:rsidP="001A1970">
            <w:pPr>
              <w:pStyle w:val="ListParagraph"/>
              <w:numPr>
                <w:ilvl w:val="0"/>
                <w:numId w:val="24"/>
              </w:numPr>
              <w:rPr>
                <w:szCs w:val="22"/>
                <w:lang w:val="en-GB"/>
              </w:rPr>
            </w:pPr>
            <w:r>
              <w:rPr>
                <w:szCs w:val="22"/>
                <w:lang w:val="en-GB"/>
              </w:rPr>
              <w:t>BUND – Nemačka</w:t>
            </w:r>
          </w:p>
          <w:p w14:paraId="4C39A207" w14:textId="77777777" w:rsidR="001A1970" w:rsidRDefault="001A1970" w:rsidP="001A1970">
            <w:pPr>
              <w:pStyle w:val="ListParagraph"/>
              <w:numPr>
                <w:ilvl w:val="0"/>
                <w:numId w:val="24"/>
              </w:numPr>
              <w:rPr>
                <w:szCs w:val="22"/>
                <w:lang w:val="en-GB"/>
              </w:rPr>
            </w:pPr>
            <w:r>
              <w:rPr>
                <w:szCs w:val="22"/>
                <w:lang w:val="en-GB"/>
              </w:rPr>
              <w:t>Ozon – Crna Gora</w:t>
            </w:r>
          </w:p>
          <w:p w14:paraId="5A09D596"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653BCAD" w14:textId="77777777" w:rsidR="001A1970" w:rsidRDefault="001A1970" w:rsidP="001A1970">
            <w:pPr>
              <w:pStyle w:val="ListParagraph"/>
              <w:numPr>
                <w:ilvl w:val="0"/>
                <w:numId w:val="24"/>
              </w:numPr>
              <w:rPr>
                <w:szCs w:val="22"/>
                <w:lang w:val="en-GB"/>
              </w:rPr>
            </w:pPr>
            <w:r>
              <w:rPr>
                <w:szCs w:val="22"/>
                <w:lang w:val="en-GB"/>
              </w:rPr>
              <w:t>EcoAlbanija – Albanija</w:t>
            </w:r>
          </w:p>
          <w:p w14:paraId="157A02E1" w14:textId="77777777" w:rsidR="001A1970" w:rsidRDefault="001A1970" w:rsidP="001A1970">
            <w:pPr>
              <w:pStyle w:val="ListParagraph"/>
              <w:numPr>
                <w:ilvl w:val="0"/>
                <w:numId w:val="24"/>
              </w:numPr>
              <w:rPr>
                <w:szCs w:val="22"/>
                <w:lang w:val="en-GB"/>
              </w:rPr>
            </w:pPr>
            <w:r>
              <w:rPr>
                <w:szCs w:val="22"/>
                <w:lang w:val="en-GB"/>
              </w:rPr>
              <w:t>BES – Bugarska</w:t>
            </w:r>
          </w:p>
          <w:p w14:paraId="04CD36E7" w14:textId="77777777" w:rsidR="001A1970" w:rsidRDefault="001A1970" w:rsidP="001A1970">
            <w:pPr>
              <w:pStyle w:val="ListParagraph"/>
              <w:numPr>
                <w:ilvl w:val="0"/>
                <w:numId w:val="24"/>
              </w:numPr>
              <w:rPr>
                <w:szCs w:val="22"/>
                <w:lang w:val="en-GB"/>
              </w:rPr>
            </w:pPr>
            <w:r>
              <w:rPr>
                <w:szCs w:val="22"/>
                <w:lang w:val="en-GB"/>
              </w:rPr>
              <w:t>Oikos – Švedska</w:t>
            </w:r>
          </w:p>
          <w:p w14:paraId="4FBFE221"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72CF5EF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DF0DD86" w14:textId="77777777" w:rsidR="001A1970" w:rsidRDefault="001A1970" w:rsidP="005321D3">
            <w:pPr>
              <w:rPr>
                <w:rFonts w:asciiTheme="minorHAnsi" w:hAnsiTheme="minorHAnsi"/>
                <w:b/>
                <w:lang w:val="en-GB"/>
              </w:rPr>
            </w:pPr>
            <w:r>
              <w:rPr>
                <w:rFonts w:asciiTheme="minorHAnsi" w:hAnsiTheme="minorHAnsi"/>
                <w:b/>
                <w:lang w:val="en-GB"/>
              </w:rPr>
              <w:t>Costs</w:t>
            </w:r>
          </w:p>
          <w:p w14:paraId="1C6F5CB0"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77437AEA" w14:textId="77777777" w:rsidR="001A1970" w:rsidRDefault="001A1970" w:rsidP="005321D3">
            <w:pPr>
              <w:rPr>
                <w:rFonts w:asciiTheme="minorHAnsi" w:hAnsiTheme="minorHAnsi"/>
                <w:szCs w:val="22"/>
                <w:lang w:val="en-GB"/>
              </w:rPr>
            </w:pPr>
          </w:p>
        </w:tc>
      </w:tr>
    </w:tbl>
    <w:p w14:paraId="187A07D0" w14:textId="77777777" w:rsidR="001A1970" w:rsidRDefault="001A1970" w:rsidP="001A1970">
      <w:pPr>
        <w:rPr>
          <w:b/>
        </w:rPr>
      </w:pPr>
    </w:p>
    <w:p w14:paraId="1C8A7C53" w14:textId="77777777" w:rsidR="001A1970" w:rsidRDefault="001A1970" w:rsidP="001A1970">
      <w:pPr>
        <w:rPr>
          <w:b/>
          <w:szCs w:val="24"/>
        </w:rPr>
      </w:pPr>
      <w:r>
        <w:rPr>
          <w:b/>
          <w:szCs w:val="24"/>
        </w:rPr>
        <w:t>Deliverables/results/outcomes</w:t>
      </w:r>
    </w:p>
    <w:p w14:paraId="07D033C1"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A78A8E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5E1E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AB38F4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58C2CE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A33D70" w14:textId="77777777" w:rsidR="001A1970" w:rsidRDefault="001A1970" w:rsidP="005321D3">
            <w:pPr>
              <w:jc w:val="right"/>
              <w:rPr>
                <w:rFonts w:asciiTheme="minorHAnsi" w:hAnsiTheme="minorHAnsi"/>
                <w:b/>
                <w:lang w:val="en-GB"/>
              </w:rPr>
            </w:pPr>
            <w:r>
              <w:rPr>
                <w:rFonts w:asciiTheme="minorHAnsi" w:hAnsiTheme="minorHAnsi"/>
                <w:b/>
                <w:lang w:val="en-GB"/>
              </w:rPr>
              <w:t>A.7.1.</w:t>
            </w:r>
          </w:p>
        </w:tc>
      </w:tr>
      <w:tr w:rsidR="001A1970" w14:paraId="6CF11C9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F4C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94EB61"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16EF8F" w14:textId="77777777" w:rsidR="001A1970" w:rsidRDefault="001A1970" w:rsidP="005321D3">
            <w:pPr>
              <w:rPr>
                <w:bCs/>
                <w:lang w:val="sr-Latn-RS"/>
              </w:rPr>
            </w:pPr>
            <w:r w:rsidRPr="00673430">
              <w:rPr>
                <w:lang w:val="sr-Latn-RS"/>
              </w:rPr>
              <w:t>Praćenj</w:t>
            </w:r>
            <w:r>
              <w:rPr>
                <w:lang w:val="sr-Latn-RS"/>
              </w:rPr>
              <w:t>e agende seminara</w:t>
            </w:r>
          </w:p>
        </w:tc>
      </w:tr>
      <w:tr w:rsidR="001A1970" w14:paraId="2DBD9E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E285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9A50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7BD63B" w14:textId="77777777" w:rsidR="001A1970" w:rsidRDefault="005321D3" w:rsidP="005321D3">
            <w:pPr>
              <w:rPr>
                <w:rFonts w:asciiTheme="minorHAnsi" w:hAnsiTheme="minorHAnsi"/>
                <w:color w:val="000000"/>
                <w:lang w:val="en-GB"/>
              </w:rPr>
            </w:pPr>
            <w:sdt>
              <w:sdtPr>
                <w:rPr>
                  <w:color w:val="000000"/>
                </w:rPr>
                <w:id w:val="-9825454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CD6581F" w14:textId="77777777" w:rsidR="001A1970" w:rsidRDefault="005321D3" w:rsidP="005321D3">
            <w:pPr>
              <w:rPr>
                <w:rFonts w:asciiTheme="minorHAnsi" w:hAnsiTheme="minorHAnsi"/>
                <w:color w:val="000000"/>
                <w:lang w:val="en-GB"/>
              </w:rPr>
            </w:pPr>
            <w:sdt>
              <w:sdtPr>
                <w:rPr>
                  <w:color w:val="000000"/>
                </w:rPr>
                <w:id w:val="-4792347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5FF6A11" w14:textId="77777777" w:rsidR="001A1970" w:rsidRDefault="005321D3" w:rsidP="005321D3">
            <w:pPr>
              <w:rPr>
                <w:rFonts w:asciiTheme="minorHAnsi" w:hAnsiTheme="minorHAnsi"/>
                <w:color w:val="000000"/>
                <w:lang w:val="en-GB"/>
              </w:rPr>
            </w:pPr>
            <w:sdt>
              <w:sdtPr>
                <w:rPr>
                  <w:color w:val="000000"/>
                </w:rPr>
                <w:id w:val="-13987419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294C89F" w14:textId="77777777" w:rsidR="001A1970" w:rsidRDefault="005321D3" w:rsidP="005321D3">
            <w:pPr>
              <w:rPr>
                <w:rFonts w:asciiTheme="minorHAnsi" w:hAnsiTheme="minorHAnsi"/>
                <w:color w:val="000000"/>
                <w:lang w:val="en-GB"/>
              </w:rPr>
            </w:pPr>
            <w:sdt>
              <w:sdtPr>
                <w:rPr>
                  <w:color w:val="000000"/>
                </w:rPr>
                <w:id w:val="2713628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0E14951" w14:textId="77777777" w:rsidR="001A1970" w:rsidRDefault="005321D3" w:rsidP="005321D3">
            <w:pPr>
              <w:rPr>
                <w:rFonts w:asciiTheme="minorHAnsi" w:hAnsiTheme="minorHAnsi"/>
                <w:color w:val="000000"/>
                <w:lang w:val="en-GB"/>
              </w:rPr>
            </w:pPr>
            <w:sdt>
              <w:sdtPr>
                <w:rPr>
                  <w:color w:val="000000"/>
                </w:rPr>
                <w:id w:val="-7289248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DC65BD4" w14:textId="77777777" w:rsidR="001A1970" w:rsidRDefault="005321D3" w:rsidP="005321D3">
            <w:pPr>
              <w:rPr>
                <w:rFonts w:asciiTheme="minorHAnsi" w:hAnsiTheme="minorHAnsi"/>
                <w:color w:val="000000"/>
                <w:lang w:val="en-GB"/>
              </w:rPr>
            </w:pPr>
            <w:sdt>
              <w:sdtPr>
                <w:rPr>
                  <w:color w:val="000000"/>
                </w:rPr>
                <w:id w:val="-3266009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186AF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E7ED6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22EE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FFE6FEB" w14:textId="77777777" w:rsidR="001A1970" w:rsidRDefault="001A1970" w:rsidP="005321D3">
            <w:pPr>
              <w:rPr>
                <w:rFonts w:asciiTheme="minorHAnsi" w:hAnsiTheme="minorHAnsi"/>
                <w:szCs w:val="22"/>
                <w:lang w:val="en-GB"/>
              </w:rPr>
            </w:pPr>
          </w:p>
        </w:tc>
      </w:tr>
      <w:tr w:rsidR="001A1970" w14:paraId="79DB902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CBF1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02536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94792E7" w14:textId="77777777" w:rsidR="001A1970" w:rsidRDefault="001A1970" w:rsidP="005321D3">
            <w:pPr>
              <w:rPr>
                <w:rFonts w:asciiTheme="minorHAnsi" w:hAnsiTheme="minorHAnsi"/>
                <w:szCs w:val="22"/>
                <w:lang w:val="en-GB"/>
              </w:rPr>
            </w:pPr>
          </w:p>
        </w:tc>
      </w:tr>
      <w:tr w:rsidR="001A1970" w14:paraId="0C2F8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735A8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87135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FE3B2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08221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64AC5F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9870C9" w14:textId="77777777" w:rsidR="001A1970" w:rsidRDefault="005321D3" w:rsidP="005321D3">
            <w:pPr>
              <w:rPr>
                <w:rFonts w:asciiTheme="minorHAnsi" w:hAnsiTheme="minorHAnsi"/>
                <w:lang w:val="en-GB"/>
              </w:rPr>
            </w:pPr>
            <w:sdt>
              <w:sdtPr>
                <w:rPr>
                  <w:color w:val="000000"/>
                </w:rPr>
                <w:id w:val="-8915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C2BBEBC" w14:textId="77777777" w:rsidR="001A1970" w:rsidRDefault="005321D3" w:rsidP="005321D3">
            <w:pPr>
              <w:rPr>
                <w:rFonts w:asciiTheme="minorHAnsi" w:hAnsiTheme="minorHAnsi"/>
                <w:lang w:val="en-GB"/>
              </w:rPr>
            </w:pPr>
            <w:sdt>
              <w:sdtPr>
                <w:rPr>
                  <w:color w:val="000000"/>
                </w:rPr>
                <w:id w:val="2140135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5412BD4" w14:textId="77777777" w:rsidR="001A1970" w:rsidRDefault="005321D3" w:rsidP="005321D3">
            <w:pPr>
              <w:rPr>
                <w:rFonts w:asciiTheme="minorHAnsi" w:hAnsiTheme="minorHAnsi"/>
                <w:lang w:val="en-GB"/>
              </w:rPr>
            </w:pPr>
            <w:sdt>
              <w:sdtPr>
                <w:rPr>
                  <w:color w:val="000000"/>
                </w:rPr>
                <w:id w:val="8247163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03B55D6" w14:textId="77777777" w:rsidR="001A1970" w:rsidRDefault="005321D3" w:rsidP="005321D3">
            <w:pPr>
              <w:rPr>
                <w:rFonts w:asciiTheme="minorHAnsi" w:hAnsiTheme="minorHAnsi"/>
                <w:lang w:val="en-GB"/>
              </w:rPr>
            </w:pPr>
            <w:sdt>
              <w:sdtPr>
                <w:rPr>
                  <w:color w:val="000000"/>
                </w:rPr>
                <w:id w:val="15590561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58A2D8" w14:textId="77777777" w:rsidR="001A1970" w:rsidRDefault="005321D3" w:rsidP="005321D3">
            <w:pPr>
              <w:rPr>
                <w:rFonts w:asciiTheme="minorHAnsi" w:hAnsiTheme="minorHAnsi"/>
                <w:lang w:val="en-GB"/>
              </w:rPr>
            </w:pPr>
            <w:sdt>
              <w:sdtPr>
                <w:rPr>
                  <w:color w:val="000000"/>
                </w:rPr>
                <w:id w:val="-1101335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66C29D7" w14:textId="77777777" w:rsidR="001A1970" w:rsidRDefault="005321D3" w:rsidP="005321D3">
            <w:pPr>
              <w:rPr>
                <w:rFonts w:asciiTheme="minorHAnsi" w:hAnsiTheme="minorHAnsi"/>
                <w:lang w:val="en-GB"/>
              </w:rPr>
            </w:pPr>
            <w:sdt>
              <w:sdtPr>
                <w:rPr>
                  <w:color w:val="000000"/>
                </w:rPr>
                <w:id w:val="16831646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E8DC9C3" w14:textId="77777777" w:rsidR="001A1970" w:rsidRDefault="005321D3" w:rsidP="005321D3">
            <w:pPr>
              <w:rPr>
                <w:rFonts w:asciiTheme="minorHAnsi" w:hAnsiTheme="minorHAnsi"/>
                <w:lang w:val="en-GB"/>
              </w:rPr>
            </w:pPr>
            <w:sdt>
              <w:sdtPr>
                <w:rPr>
                  <w:color w:val="000000"/>
                </w:rPr>
                <w:id w:val="2130584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BFB27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4EAED1"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9534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FAFCC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5CA376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A2E28B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DDCCA1" w14:textId="77777777" w:rsidR="001A1970" w:rsidRDefault="005321D3" w:rsidP="005321D3">
            <w:pPr>
              <w:rPr>
                <w:rFonts w:asciiTheme="minorHAnsi" w:hAnsiTheme="minorHAnsi"/>
                <w:lang w:val="en-GB"/>
              </w:rPr>
            </w:pPr>
            <w:sdt>
              <w:sdtPr>
                <w:rPr>
                  <w:color w:val="000000"/>
                </w:rPr>
                <w:id w:val="18011822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329048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FFA87" w14:textId="77777777" w:rsidR="001A1970" w:rsidRDefault="005321D3" w:rsidP="005321D3">
            <w:pPr>
              <w:rPr>
                <w:rFonts w:asciiTheme="minorHAnsi" w:hAnsiTheme="minorHAnsi"/>
                <w:lang w:val="en-GB"/>
              </w:rPr>
            </w:pPr>
            <w:sdt>
              <w:sdtPr>
                <w:rPr>
                  <w:color w:val="000000"/>
                </w:rPr>
                <w:id w:val="-14441441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13AF62C" w14:textId="77777777" w:rsidR="001A1970" w:rsidRDefault="005321D3" w:rsidP="005321D3">
            <w:pPr>
              <w:rPr>
                <w:rFonts w:asciiTheme="minorHAnsi" w:hAnsiTheme="minorHAnsi"/>
                <w:lang w:val="en-GB"/>
              </w:rPr>
            </w:pPr>
            <w:sdt>
              <w:sdtPr>
                <w:rPr>
                  <w:color w:val="000000"/>
                </w:rPr>
                <w:id w:val="9600729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E02A365" w14:textId="77777777" w:rsidR="001A1970" w:rsidRDefault="005321D3" w:rsidP="005321D3">
            <w:pPr>
              <w:rPr>
                <w:rFonts w:asciiTheme="minorHAnsi" w:hAnsiTheme="minorHAnsi"/>
                <w:lang w:val="en-GB"/>
              </w:rPr>
            </w:pPr>
            <w:sdt>
              <w:sdtPr>
                <w:rPr>
                  <w:color w:val="000000"/>
                </w:rPr>
                <w:id w:val="-704405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6431003" w14:textId="77777777" w:rsidR="001A1970" w:rsidRDefault="005321D3" w:rsidP="005321D3">
            <w:pPr>
              <w:rPr>
                <w:rFonts w:asciiTheme="minorHAnsi" w:hAnsiTheme="minorHAnsi"/>
                <w:lang w:val="en-GB"/>
              </w:rPr>
            </w:pPr>
            <w:sdt>
              <w:sdtPr>
                <w:rPr>
                  <w:color w:val="000000"/>
                </w:rPr>
                <w:id w:val="1723334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9BB5A7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54320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8AFD2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1E53D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82A84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37DC751" w14:textId="77777777" w:rsidR="001A1970" w:rsidRDefault="001A1970" w:rsidP="005321D3">
            <w:pPr>
              <w:jc w:val="right"/>
              <w:rPr>
                <w:rFonts w:asciiTheme="minorHAnsi" w:hAnsiTheme="minorHAnsi"/>
                <w:b/>
                <w:lang w:val="en-GB"/>
              </w:rPr>
            </w:pPr>
            <w:r>
              <w:rPr>
                <w:rFonts w:asciiTheme="minorHAnsi" w:hAnsiTheme="minorHAnsi"/>
                <w:b/>
                <w:lang w:val="en-GB"/>
              </w:rPr>
              <w:t>A.7.2.</w:t>
            </w:r>
          </w:p>
        </w:tc>
      </w:tr>
      <w:tr w:rsidR="001A1970" w14:paraId="231CCD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0F7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66A4B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CAB8B5" w14:textId="77777777" w:rsidR="001A1970" w:rsidRPr="00F93C2F" w:rsidRDefault="001A1970" w:rsidP="005321D3">
            <w:pPr>
              <w:rPr>
                <w:lang w:val="sr-Latn-RS"/>
              </w:rPr>
            </w:pPr>
            <w:r>
              <w:rPr>
                <w:lang w:val="sr-Latn-RS"/>
              </w:rPr>
              <w:t>Dodelji</w:t>
            </w:r>
            <w:r w:rsidRPr="00673430">
              <w:rPr>
                <w:lang w:val="sr-Latn-RS"/>
              </w:rPr>
              <w:t>vanje sertifikata</w:t>
            </w:r>
            <w:r>
              <w:rPr>
                <w:lang w:val="sr-Latn-RS"/>
              </w:rPr>
              <w:t xml:space="preserve"> za učesnike seminara</w:t>
            </w:r>
          </w:p>
        </w:tc>
      </w:tr>
      <w:tr w:rsidR="001A1970" w14:paraId="0EA996B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3092CB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06690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F778D3" w14:textId="77777777" w:rsidR="001A1970" w:rsidRDefault="005321D3" w:rsidP="005321D3">
            <w:pPr>
              <w:rPr>
                <w:rFonts w:asciiTheme="minorHAnsi" w:hAnsiTheme="minorHAnsi"/>
                <w:color w:val="000000"/>
                <w:lang w:val="en-GB"/>
              </w:rPr>
            </w:pPr>
            <w:sdt>
              <w:sdtPr>
                <w:rPr>
                  <w:color w:val="000000"/>
                </w:rPr>
                <w:id w:val="10324690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2E2FD3C" w14:textId="77777777" w:rsidR="001A1970" w:rsidRDefault="005321D3" w:rsidP="005321D3">
            <w:pPr>
              <w:rPr>
                <w:rFonts w:asciiTheme="minorHAnsi" w:hAnsiTheme="minorHAnsi"/>
                <w:color w:val="000000"/>
                <w:lang w:val="en-GB"/>
              </w:rPr>
            </w:pPr>
            <w:sdt>
              <w:sdtPr>
                <w:rPr>
                  <w:color w:val="000000"/>
                </w:rPr>
                <w:id w:val="-10115269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19C4AF" w14:textId="77777777" w:rsidR="001A1970" w:rsidRDefault="005321D3" w:rsidP="005321D3">
            <w:pPr>
              <w:rPr>
                <w:rFonts w:asciiTheme="minorHAnsi" w:hAnsiTheme="minorHAnsi"/>
                <w:color w:val="000000"/>
                <w:lang w:val="en-GB"/>
              </w:rPr>
            </w:pPr>
            <w:sdt>
              <w:sdtPr>
                <w:rPr>
                  <w:color w:val="000000"/>
                </w:rPr>
                <w:id w:val="927002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9B37E8" w14:textId="77777777" w:rsidR="001A1970" w:rsidRDefault="005321D3" w:rsidP="005321D3">
            <w:pPr>
              <w:rPr>
                <w:rFonts w:asciiTheme="minorHAnsi" w:hAnsiTheme="minorHAnsi"/>
                <w:color w:val="000000"/>
                <w:lang w:val="en-GB"/>
              </w:rPr>
            </w:pPr>
            <w:sdt>
              <w:sdtPr>
                <w:rPr>
                  <w:color w:val="000000"/>
                </w:rPr>
                <w:id w:val="-11993074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9BC79F3" w14:textId="77777777" w:rsidR="001A1970" w:rsidRDefault="005321D3" w:rsidP="005321D3">
            <w:pPr>
              <w:rPr>
                <w:rFonts w:asciiTheme="minorHAnsi" w:hAnsiTheme="minorHAnsi"/>
                <w:color w:val="000000"/>
                <w:lang w:val="en-GB"/>
              </w:rPr>
            </w:pPr>
            <w:sdt>
              <w:sdtPr>
                <w:rPr>
                  <w:color w:val="000000"/>
                </w:rPr>
                <w:id w:val="12626441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E9F41BD" w14:textId="77777777" w:rsidR="001A1970" w:rsidRDefault="005321D3" w:rsidP="005321D3">
            <w:pPr>
              <w:rPr>
                <w:rFonts w:asciiTheme="minorHAnsi" w:hAnsiTheme="minorHAnsi"/>
                <w:color w:val="000000"/>
                <w:lang w:val="en-GB"/>
              </w:rPr>
            </w:pPr>
            <w:sdt>
              <w:sdtPr>
                <w:rPr>
                  <w:color w:val="000000"/>
                </w:rPr>
                <w:id w:val="-6326410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09EC2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071CD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EAD08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D4DC1A1" w14:textId="77777777" w:rsidR="001A1970" w:rsidRDefault="001A1970" w:rsidP="005321D3">
            <w:pPr>
              <w:rPr>
                <w:rFonts w:asciiTheme="minorHAnsi" w:hAnsiTheme="minorHAnsi"/>
                <w:szCs w:val="22"/>
                <w:lang w:val="en-GB"/>
              </w:rPr>
            </w:pPr>
          </w:p>
        </w:tc>
      </w:tr>
      <w:tr w:rsidR="001A1970" w14:paraId="7D8F91B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B60DA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7A0C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E20DB72" w14:textId="77777777" w:rsidR="001A1970" w:rsidRDefault="001A1970" w:rsidP="005321D3">
            <w:pPr>
              <w:rPr>
                <w:rFonts w:asciiTheme="minorHAnsi" w:hAnsiTheme="minorHAnsi"/>
                <w:szCs w:val="22"/>
                <w:lang w:val="en-GB"/>
              </w:rPr>
            </w:pPr>
          </w:p>
        </w:tc>
      </w:tr>
      <w:tr w:rsidR="001A1970" w14:paraId="0BD3FEC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D6B3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BA166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FB395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8CF5D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EE2AE6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94A6F07" w14:textId="77777777" w:rsidR="001A1970" w:rsidRDefault="005321D3" w:rsidP="005321D3">
            <w:pPr>
              <w:rPr>
                <w:rFonts w:asciiTheme="minorHAnsi" w:hAnsiTheme="minorHAnsi"/>
                <w:lang w:val="en-GB"/>
              </w:rPr>
            </w:pPr>
            <w:sdt>
              <w:sdtPr>
                <w:rPr>
                  <w:color w:val="000000"/>
                </w:rPr>
                <w:id w:val="9583036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7923ACD" w14:textId="77777777" w:rsidR="001A1970" w:rsidRDefault="005321D3" w:rsidP="005321D3">
            <w:pPr>
              <w:rPr>
                <w:rFonts w:asciiTheme="minorHAnsi" w:hAnsiTheme="minorHAnsi"/>
                <w:lang w:val="en-GB"/>
              </w:rPr>
            </w:pPr>
            <w:sdt>
              <w:sdtPr>
                <w:rPr>
                  <w:color w:val="000000"/>
                </w:rPr>
                <w:id w:val="16608926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E6D3D1" w14:textId="77777777" w:rsidR="001A1970" w:rsidRDefault="005321D3" w:rsidP="005321D3">
            <w:pPr>
              <w:rPr>
                <w:rFonts w:asciiTheme="minorHAnsi" w:hAnsiTheme="minorHAnsi"/>
                <w:lang w:val="en-GB"/>
              </w:rPr>
            </w:pPr>
            <w:sdt>
              <w:sdtPr>
                <w:rPr>
                  <w:color w:val="000000"/>
                </w:rPr>
                <w:id w:val="10159675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558D0D2" w14:textId="77777777" w:rsidR="001A1970" w:rsidRDefault="005321D3" w:rsidP="005321D3">
            <w:pPr>
              <w:rPr>
                <w:rFonts w:asciiTheme="minorHAnsi" w:hAnsiTheme="minorHAnsi"/>
                <w:lang w:val="en-GB"/>
              </w:rPr>
            </w:pPr>
            <w:sdt>
              <w:sdtPr>
                <w:rPr>
                  <w:color w:val="000000"/>
                </w:rPr>
                <w:id w:val="11521753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B4FBE3E" w14:textId="77777777" w:rsidR="001A1970" w:rsidRDefault="005321D3" w:rsidP="005321D3">
            <w:pPr>
              <w:rPr>
                <w:rFonts w:asciiTheme="minorHAnsi" w:hAnsiTheme="minorHAnsi"/>
                <w:lang w:val="en-GB"/>
              </w:rPr>
            </w:pPr>
            <w:sdt>
              <w:sdtPr>
                <w:rPr>
                  <w:color w:val="000000"/>
                </w:rPr>
                <w:id w:val="-21391807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D41FB9C" w14:textId="77777777" w:rsidR="001A1970" w:rsidRDefault="005321D3" w:rsidP="005321D3">
            <w:pPr>
              <w:rPr>
                <w:rFonts w:asciiTheme="minorHAnsi" w:hAnsiTheme="minorHAnsi"/>
                <w:lang w:val="en-GB"/>
              </w:rPr>
            </w:pPr>
            <w:sdt>
              <w:sdtPr>
                <w:rPr>
                  <w:color w:val="000000"/>
                </w:rPr>
                <w:id w:val="20252043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75E5428" w14:textId="77777777" w:rsidR="001A1970" w:rsidRDefault="005321D3" w:rsidP="005321D3">
            <w:pPr>
              <w:rPr>
                <w:rFonts w:asciiTheme="minorHAnsi" w:hAnsiTheme="minorHAnsi"/>
                <w:lang w:val="en-GB"/>
              </w:rPr>
            </w:pPr>
            <w:sdt>
              <w:sdtPr>
                <w:rPr>
                  <w:color w:val="000000"/>
                </w:rPr>
                <w:id w:val="18173675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5715AF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63438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775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9AC637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EDECE9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8BADA0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4ABF12" w14:textId="77777777" w:rsidR="001A1970" w:rsidRDefault="005321D3" w:rsidP="005321D3">
            <w:pPr>
              <w:rPr>
                <w:rFonts w:asciiTheme="minorHAnsi" w:hAnsiTheme="minorHAnsi"/>
                <w:lang w:val="en-GB"/>
              </w:rPr>
            </w:pPr>
            <w:sdt>
              <w:sdtPr>
                <w:rPr>
                  <w:color w:val="000000"/>
                </w:rPr>
                <w:id w:val="9670934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899948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590D381" w14:textId="77777777" w:rsidR="001A1970" w:rsidRDefault="005321D3" w:rsidP="005321D3">
            <w:pPr>
              <w:rPr>
                <w:rFonts w:asciiTheme="minorHAnsi" w:hAnsiTheme="minorHAnsi"/>
                <w:lang w:val="en-GB"/>
              </w:rPr>
            </w:pPr>
            <w:sdt>
              <w:sdtPr>
                <w:rPr>
                  <w:color w:val="000000"/>
                </w:rPr>
                <w:id w:val="-14456923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00EDE05" w14:textId="77777777" w:rsidR="001A1970" w:rsidRDefault="005321D3" w:rsidP="005321D3">
            <w:pPr>
              <w:rPr>
                <w:rFonts w:asciiTheme="minorHAnsi" w:hAnsiTheme="minorHAnsi"/>
                <w:lang w:val="en-GB"/>
              </w:rPr>
            </w:pPr>
            <w:sdt>
              <w:sdtPr>
                <w:rPr>
                  <w:color w:val="000000"/>
                </w:rPr>
                <w:id w:val="19967663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5683DB5" w14:textId="77777777" w:rsidR="001A1970" w:rsidRDefault="005321D3" w:rsidP="005321D3">
            <w:pPr>
              <w:rPr>
                <w:rFonts w:asciiTheme="minorHAnsi" w:hAnsiTheme="minorHAnsi"/>
                <w:lang w:val="en-GB"/>
              </w:rPr>
            </w:pPr>
            <w:sdt>
              <w:sdtPr>
                <w:rPr>
                  <w:color w:val="000000"/>
                </w:rPr>
                <w:id w:val="6292147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42511" w14:textId="77777777" w:rsidR="001A1970" w:rsidRDefault="005321D3" w:rsidP="005321D3">
            <w:pPr>
              <w:rPr>
                <w:rFonts w:asciiTheme="minorHAnsi" w:hAnsiTheme="minorHAnsi"/>
                <w:lang w:val="en-GB"/>
              </w:rPr>
            </w:pPr>
            <w:sdt>
              <w:sdtPr>
                <w:rPr>
                  <w:color w:val="000000"/>
                </w:rPr>
                <w:id w:val="15711495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4A9949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A49365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B6FF4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F6B77F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63B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8AAE2F" w14:textId="77777777" w:rsidR="001A1970" w:rsidRDefault="001A1970" w:rsidP="005321D3">
            <w:pPr>
              <w:jc w:val="right"/>
              <w:rPr>
                <w:rFonts w:asciiTheme="minorHAnsi" w:hAnsiTheme="minorHAnsi"/>
                <w:b/>
                <w:lang w:val="en-GB"/>
              </w:rPr>
            </w:pPr>
            <w:r>
              <w:rPr>
                <w:rFonts w:asciiTheme="minorHAnsi" w:hAnsiTheme="minorHAnsi"/>
                <w:b/>
                <w:lang w:val="en-GB"/>
              </w:rPr>
              <w:t>A.7.3.</w:t>
            </w:r>
          </w:p>
        </w:tc>
      </w:tr>
      <w:tr w:rsidR="001A1970" w14:paraId="2C0B56C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5B665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5AD49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49A3C63" w14:textId="77777777" w:rsidR="001A1970" w:rsidRDefault="001A1970" w:rsidP="005321D3">
            <w:pPr>
              <w:rPr>
                <w:bCs/>
                <w:lang w:val="sr-Latn-RS"/>
              </w:rPr>
            </w:pPr>
            <w:r w:rsidRPr="00673430">
              <w:rPr>
                <w:lang w:val="sr-Latn-RS"/>
              </w:rPr>
              <w:t>Anketiranje učesnika seminara</w:t>
            </w:r>
          </w:p>
        </w:tc>
      </w:tr>
      <w:tr w:rsidR="001A1970" w14:paraId="5BA3574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0D5F6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181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A6D276" w14:textId="77777777" w:rsidR="001A1970" w:rsidRDefault="005321D3" w:rsidP="005321D3">
            <w:pPr>
              <w:rPr>
                <w:rFonts w:asciiTheme="minorHAnsi" w:hAnsiTheme="minorHAnsi"/>
                <w:color w:val="000000"/>
                <w:lang w:val="en-GB"/>
              </w:rPr>
            </w:pPr>
            <w:sdt>
              <w:sdtPr>
                <w:rPr>
                  <w:color w:val="000000"/>
                </w:rPr>
                <w:id w:val="17243310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AE4ABBF" w14:textId="77777777" w:rsidR="001A1970" w:rsidRDefault="005321D3" w:rsidP="005321D3">
            <w:pPr>
              <w:rPr>
                <w:rFonts w:asciiTheme="minorHAnsi" w:hAnsiTheme="minorHAnsi"/>
                <w:color w:val="000000"/>
                <w:lang w:val="en-GB"/>
              </w:rPr>
            </w:pPr>
            <w:sdt>
              <w:sdtPr>
                <w:rPr>
                  <w:color w:val="000000"/>
                </w:rPr>
                <w:id w:val="7791430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19D7EAD" w14:textId="77777777" w:rsidR="001A1970" w:rsidRDefault="005321D3" w:rsidP="005321D3">
            <w:pPr>
              <w:rPr>
                <w:rFonts w:asciiTheme="minorHAnsi" w:hAnsiTheme="minorHAnsi"/>
                <w:color w:val="000000"/>
                <w:lang w:val="en-GB"/>
              </w:rPr>
            </w:pPr>
            <w:sdt>
              <w:sdtPr>
                <w:rPr>
                  <w:color w:val="000000"/>
                </w:rPr>
                <w:id w:val="15836417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2119259" w14:textId="77777777" w:rsidR="001A1970" w:rsidRDefault="005321D3" w:rsidP="005321D3">
            <w:pPr>
              <w:rPr>
                <w:rFonts w:asciiTheme="minorHAnsi" w:hAnsiTheme="minorHAnsi"/>
                <w:color w:val="000000"/>
                <w:lang w:val="en-GB"/>
              </w:rPr>
            </w:pPr>
            <w:sdt>
              <w:sdtPr>
                <w:rPr>
                  <w:color w:val="000000"/>
                </w:rPr>
                <w:id w:val="10755524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72813E3" w14:textId="77777777" w:rsidR="001A1970" w:rsidRDefault="005321D3" w:rsidP="005321D3">
            <w:pPr>
              <w:rPr>
                <w:rFonts w:asciiTheme="minorHAnsi" w:hAnsiTheme="minorHAnsi"/>
                <w:color w:val="000000"/>
                <w:lang w:val="en-GB"/>
              </w:rPr>
            </w:pPr>
            <w:sdt>
              <w:sdtPr>
                <w:rPr>
                  <w:color w:val="000000"/>
                </w:rPr>
                <w:id w:val="-6104310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78F9DBD" w14:textId="77777777" w:rsidR="001A1970" w:rsidRDefault="005321D3" w:rsidP="005321D3">
            <w:pPr>
              <w:rPr>
                <w:rFonts w:asciiTheme="minorHAnsi" w:hAnsiTheme="minorHAnsi"/>
                <w:color w:val="000000"/>
                <w:lang w:val="en-GB"/>
              </w:rPr>
            </w:pPr>
            <w:sdt>
              <w:sdtPr>
                <w:rPr>
                  <w:color w:val="000000"/>
                </w:rPr>
                <w:id w:val="-291215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0D88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58A6F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0B5AC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6A76654" w14:textId="77777777" w:rsidR="001A1970" w:rsidRDefault="001A1970" w:rsidP="005321D3">
            <w:pPr>
              <w:rPr>
                <w:rFonts w:asciiTheme="minorHAnsi" w:hAnsiTheme="minorHAnsi"/>
                <w:szCs w:val="22"/>
                <w:lang w:val="en-GB"/>
              </w:rPr>
            </w:pPr>
          </w:p>
        </w:tc>
      </w:tr>
      <w:tr w:rsidR="001A1970" w14:paraId="66BC71F5"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52AE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5CB71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1E985BD" w14:textId="77777777" w:rsidR="001A1970" w:rsidRDefault="001A1970" w:rsidP="005321D3">
            <w:pPr>
              <w:rPr>
                <w:rFonts w:asciiTheme="minorHAnsi" w:hAnsiTheme="minorHAnsi"/>
                <w:szCs w:val="22"/>
                <w:lang w:val="en-GB"/>
              </w:rPr>
            </w:pPr>
          </w:p>
        </w:tc>
      </w:tr>
      <w:tr w:rsidR="001A1970" w14:paraId="49F3B586"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6CBD1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9EE33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7F6FE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817366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87A4A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C485BD" w14:textId="77777777" w:rsidR="001A1970" w:rsidRDefault="005321D3" w:rsidP="005321D3">
            <w:pPr>
              <w:rPr>
                <w:rFonts w:asciiTheme="minorHAnsi" w:hAnsiTheme="minorHAnsi"/>
                <w:lang w:val="en-GB"/>
              </w:rPr>
            </w:pPr>
            <w:sdt>
              <w:sdtPr>
                <w:rPr>
                  <w:color w:val="000000"/>
                </w:rPr>
                <w:id w:val="1710987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14B9328" w14:textId="77777777" w:rsidR="001A1970" w:rsidRDefault="005321D3" w:rsidP="005321D3">
            <w:pPr>
              <w:rPr>
                <w:rFonts w:asciiTheme="minorHAnsi" w:hAnsiTheme="minorHAnsi"/>
                <w:lang w:val="en-GB"/>
              </w:rPr>
            </w:pPr>
            <w:sdt>
              <w:sdtPr>
                <w:rPr>
                  <w:color w:val="000000"/>
                </w:rPr>
                <w:id w:val="1187313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B5923CD" w14:textId="77777777" w:rsidR="001A1970" w:rsidRDefault="005321D3" w:rsidP="005321D3">
            <w:pPr>
              <w:rPr>
                <w:rFonts w:asciiTheme="minorHAnsi" w:hAnsiTheme="minorHAnsi"/>
                <w:lang w:val="en-GB"/>
              </w:rPr>
            </w:pPr>
            <w:sdt>
              <w:sdtPr>
                <w:rPr>
                  <w:color w:val="000000"/>
                </w:rPr>
                <w:id w:val="1391621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5BF20C7" w14:textId="77777777" w:rsidR="001A1970" w:rsidRDefault="005321D3" w:rsidP="005321D3">
            <w:pPr>
              <w:rPr>
                <w:rFonts w:asciiTheme="minorHAnsi" w:hAnsiTheme="minorHAnsi"/>
                <w:lang w:val="en-GB"/>
              </w:rPr>
            </w:pPr>
            <w:sdt>
              <w:sdtPr>
                <w:rPr>
                  <w:color w:val="000000"/>
                </w:rPr>
                <w:id w:val="4329428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05939B3" w14:textId="77777777" w:rsidR="001A1970" w:rsidRDefault="005321D3" w:rsidP="005321D3">
            <w:pPr>
              <w:rPr>
                <w:rFonts w:asciiTheme="minorHAnsi" w:hAnsiTheme="minorHAnsi"/>
                <w:lang w:val="en-GB"/>
              </w:rPr>
            </w:pPr>
            <w:sdt>
              <w:sdtPr>
                <w:rPr>
                  <w:color w:val="000000"/>
                </w:rPr>
                <w:id w:val="21025164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A0765D7" w14:textId="77777777" w:rsidR="001A1970" w:rsidRDefault="005321D3" w:rsidP="005321D3">
            <w:pPr>
              <w:rPr>
                <w:rFonts w:asciiTheme="minorHAnsi" w:hAnsiTheme="minorHAnsi"/>
                <w:lang w:val="en-GB"/>
              </w:rPr>
            </w:pPr>
            <w:sdt>
              <w:sdtPr>
                <w:rPr>
                  <w:color w:val="000000"/>
                </w:rPr>
                <w:id w:val="4195351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8DAAC77" w14:textId="77777777" w:rsidR="001A1970" w:rsidRDefault="005321D3" w:rsidP="005321D3">
            <w:pPr>
              <w:rPr>
                <w:rFonts w:asciiTheme="minorHAnsi" w:hAnsiTheme="minorHAnsi"/>
                <w:lang w:val="en-GB"/>
              </w:rPr>
            </w:pPr>
            <w:sdt>
              <w:sdtPr>
                <w:rPr>
                  <w:color w:val="000000"/>
                </w:rPr>
                <w:id w:val="10704638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1B1BF1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8E2FB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C81D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2207191"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8F808C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AFD83B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B1F411" w14:textId="77777777" w:rsidR="001A1970" w:rsidRDefault="005321D3" w:rsidP="005321D3">
            <w:pPr>
              <w:rPr>
                <w:rFonts w:asciiTheme="minorHAnsi" w:hAnsiTheme="minorHAnsi"/>
                <w:lang w:val="en-GB"/>
              </w:rPr>
            </w:pPr>
            <w:sdt>
              <w:sdtPr>
                <w:rPr>
                  <w:color w:val="000000"/>
                </w:rPr>
                <w:id w:val="-1752730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386463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7ED1734" w14:textId="77777777" w:rsidR="001A1970" w:rsidRDefault="005321D3" w:rsidP="005321D3">
            <w:pPr>
              <w:rPr>
                <w:rFonts w:asciiTheme="minorHAnsi" w:hAnsiTheme="minorHAnsi"/>
                <w:lang w:val="en-GB"/>
              </w:rPr>
            </w:pPr>
            <w:sdt>
              <w:sdtPr>
                <w:rPr>
                  <w:color w:val="000000"/>
                </w:rPr>
                <w:id w:val="65005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9FF65C" w14:textId="77777777" w:rsidR="001A1970" w:rsidRDefault="005321D3" w:rsidP="005321D3">
            <w:pPr>
              <w:rPr>
                <w:rFonts w:asciiTheme="minorHAnsi" w:hAnsiTheme="minorHAnsi"/>
                <w:lang w:val="en-GB"/>
              </w:rPr>
            </w:pPr>
            <w:sdt>
              <w:sdtPr>
                <w:rPr>
                  <w:color w:val="000000"/>
                </w:rPr>
                <w:id w:val="19355572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CBB2AC6" w14:textId="77777777" w:rsidR="001A1970" w:rsidRDefault="005321D3" w:rsidP="005321D3">
            <w:pPr>
              <w:rPr>
                <w:rFonts w:asciiTheme="minorHAnsi" w:hAnsiTheme="minorHAnsi"/>
                <w:lang w:val="en-GB"/>
              </w:rPr>
            </w:pPr>
            <w:sdt>
              <w:sdtPr>
                <w:rPr>
                  <w:color w:val="000000"/>
                </w:rPr>
                <w:id w:val="-7956013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364B171" w14:textId="77777777" w:rsidR="001A1970" w:rsidRDefault="005321D3" w:rsidP="005321D3">
            <w:pPr>
              <w:rPr>
                <w:rFonts w:asciiTheme="minorHAnsi" w:hAnsiTheme="minorHAnsi"/>
                <w:lang w:val="en-GB"/>
              </w:rPr>
            </w:pPr>
            <w:sdt>
              <w:sdtPr>
                <w:rPr>
                  <w:color w:val="000000"/>
                </w:rPr>
                <w:id w:val="14741796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E75942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022BEC76"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4FC0AE0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57350419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E0F592"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A39B044"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A.8.</w:t>
            </w:r>
          </w:p>
        </w:tc>
      </w:tr>
      <w:tr w:rsidR="001A1970" w:rsidRPr="005321D3" w14:paraId="554BE93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A1B107B"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B541F92" w14:textId="77777777" w:rsidR="001A1970" w:rsidRPr="007F2144" w:rsidRDefault="001A1970" w:rsidP="005321D3">
            <w:pPr>
              <w:rPr>
                <w:rFonts w:asciiTheme="minorHAnsi" w:hAnsiTheme="minorHAnsi"/>
                <w:szCs w:val="22"/>
                <w:lang w:val="de-DE"/>
              </w:rPr>
            </w:pPr>
            <w:r>
              <w:rPr>
                <w:bCs/>
                <w:color w:val="000000"/>
                <w:lang w:val="sr-Latn-RS"/>
              </w:rPr>
              <w:t>Organizovanje debatnih radionica o aktuelnim ekološkim pitanjima</w:t>
            </w:r>
          </w:p>
        </w:tc>
      </w:tr>
      <w:tr w:rsidR="001A1970" w14:paraId="1D2D810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3E161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4E2D5B6" w14:textId="77777777" w:rsidR="001A1970" w:rsidRDefault="001A1970" w:rsidP="005321D3">
            <w:pPr>
              <w:rPr>
                <w:rFonts w:asciiTheme="minorHAnsi" w:hAnsiTheme="minorHAnsi"/>
                <w:szCs w:val="22"/>
                <w:lang w:val="en-GB"/>
              </w:rPr>
            </w:pPr>
          </w:p>
        </w:tc>
      </w:tr>
      <w:tr w:rsidR="001A1970" w14:paraId="3E0B78B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5BBE88B"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4D51821" w14:textId="77777777" w:rsidR="001A1970" w:rsidRDefault="001A1970" w:rsidP="005321D3">
            <w:pPr>
              <w:rPr>
                <w:rFonts w:asciiTheme="minorHAnsi" w:hAnsiTheme="minorHAnsi"/>
                <w:szCs w:val="22"/>
                <w:lang w:val="en-GB"/>
              </w:rPr>
            </w:pPr>
          </w:p>
        </w:tc>
      </w:tr>
      <w:tr w:rsidR="001A1970" w:rsidRPr="005321D3" w14:paraId="7780712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923C0D4"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BA95A82" w14:textId="77777777" w:rsidR="001A1970" w:rsidRDefault="001A1970" w:rsidP="005321D3">
            <w:pPr>
              <w:rPr>
                <w:lang w:val="sr-Latn-RS"/>
              </w:rPr>
            </w:pPr>
            <w:r w:rsidRPr="001138CC">
              <w:rPr>
                <w:b/>
                <w:lang w:val="sr-Latn-RS"/>
              </w:rPr>
              <w:t>A.8.1.</w:t>
            </w:r>
            <w:r>
              <w:rPr>
                <w:lang w:val="sr-Latn-RS"/>
              </w:rPr>
              <w:t xml:space="preserve"> Angažovanje stručnih govornika i moderatora</w:t>
            </w:r>
          </w:p>
          <w:p w14:paraId="3B0210BB" w14:textId="77777777" w:rsidR="001A1970" w:rsidRPr="00673430" w:rsidRDefault="001A1970" w:rsidP="005321D3">
            <w:pPr>
              <w:rPr>
                <w:lang w:val="sr-Latn-RS"/>
              </w:rPr>
            </w:pPr>
            <w:r w:rsidRPr="001138CC">
              <w:rPr>
                <w:b/>
                <w:lang w:val="sr-Latn-RS"/>
              </w:rPr>
              <w:t>A.8.2.</w:t>
            </w:r>
            <w:r>
              <w:rPr>
                <w:lang w:val="sr-Latn-RS"/>
              </w:rPr>
              <w:t xml:space="preserve"> Organizovanje prevoza i smeštaja za učesnike i moderatore</w:t>
            </w:r>
          </w:p>
          <w:p w14:paraId="5948B82A" w14:textId="77777777" w:rsidR="001A1970" w:rsidRDefault="001A1970" w:rsidP="005321D3">
            <w:pPr>
              <w:rPr>
                <w:lang w:val="sr-Latn-RS"/>
              </w:rPr>
            </w:pPr>
            <w:r w:rsidRPr="001138CC">
              <w:rPr>
                <w:b/>
                <w:lang w:val="sr-Latn-RS"/>
              </w:rPr>
              <w:t>A.8.3.</w:t>
            </w:r>
            <w:r>
              <w:rPr>
                <w:lang w:val="sr-Latn-RS"/>
              </w:rPr>
              <w:t xml:space="preserve"> Obezbeđivanje prevodilaca</w:t>
            </w:r>
          </w:p>
          <w:p w14:paraId="55CE021E" w14:textId="77777777" w:rsidR="001A1970" w:rsidRDefault="001A1970" w:rsidP="005321D3">
            <w:pPr>
              <w:rPr>
                <w:lang w:val="sr-Latn-RS"/>
              </w:rPr>
            </w:pPr>
            <w:r w:rsidRPr="001138CC">
              <w:rPr>
                <w:b/>
                <w:lang w:val="sr-Latn-RS"/>
              </w:rPr>
              <w:t>A.8.4.</w:t>
            </w:r>
            <w:r>
              <w:rPr>
                <w:lang w:val="sr-Latn-RS"/>
              </w:rPr>
              <w:t xml:space="preserve"> Kreiranje agendi debate</w:t>
            </w:r>
          </w:p>
          <w:p w14:paraId="5B341116" w14:textId="77777777" w:rsidR="001A1970" w:rsidRDefault="001A1970" w:rsidP="005321D3">
            <w:pPr>
              <w:rPr>
                <w:rFonts w:asciiTheme="minorHAnsi" w:hAnsiTheme="minorHAnsi"/>
                <w:szCs w:val="22"/>
                <w:lang w:val="sr-Latn-RS"/>
              </w:rPr>
            </w:pPr>
            <w:r w:rsidRPr="001138CC">
              <w:rPr>
                <w:b/>
                <w:lang w:val="sr-Latn-RS"/>
              </w:rPr>
              <w:t>A.8.5.</w:t>
            </w:r>
            <w:r>
              <w:rPr>
                <w:lang w:val="sr-Latn-RS"/>
              </w:rPr>
              <w:t xml:space="preserve"> Obezbeđivanje adekvatnog prostora za izvođenje radionice</w:t>
            </w:r>
          </w:p>
        </w:tc>
      </w:tr>
      <w:tr w:rsidR="001A1970" w14:paraId="1DC604F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82B2A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520D5CE8" w14:textId="77777777"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65B203C0"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7946C3EC"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2AD73982" w14:textId="77777777" w:rsidR="001A1970" w:rsidRDefault="001A1970" w:rsidP="005321D3">
            <w:pPr>
              <w:rPr>
                <w:rFonts w:asciiTheme="minorHAnsi" w:hAnsiTheme="minorHAnsi"/>
                <w:szCs w:val="22"/>
                <w:lang w:val="en-GB"/>
              </w:rPr>
            </w:pPr>
          </w:p>
        </w:tc>
      </w:tr>
      <w:tr w:rsidR="001A1970" w14:paraId="5AA66825"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0B988A4"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8BBE0A7" w14:textId="77777777" w:rsidR="001A1970" w:rsidRDefault="001A1970" w:rsidP="005321D3">
            <w:pPr>
              <w:rPr>
                <w:rFonts w:asciiTheme="minorHAnsi" w:hAnsiTheme="minorHAnsi"/>
                <w:szCs w:val="22"/>
                <w:lang w:val="en-GB"/>
              </w:rPr>
            </w:pPr>
          </w:p>
        </w:tc>
      </w:tr>
      <w:tr w:rsidR="001A1970" w14:paraId="2642E2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F6287C"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A7BFD1B" w14:textId="77777777" w:rsidR="001A1970" w:rsidRDefault="001A1970" w:rsidP="001A1970">
            <w:pPr>
              <w:pStyle w:val="ListParagraph"/>
              <w:numPr>
                <w:ilvl w:val="0"/>
                <w:numId w:val="24"/>
              </w:numPr>
              <w:rPr>
                <w:szCs w:val="22"/>
                <w:lang w:val="en-GB"/>
              </w:rPr>
            </w:pPr>
            <w:r>
              <w:rPr>
                <w:szCs w:val="22"/>
                <w:lang w:val="en-GB"/>
              </w:rPr>
              <w:t>TURMEPA – Turska</w:t>
            </w:r>
          </w:p>
          <w:p w14:paraId="11A9C968" w14:textId="77777777" w:rsidR="001A1970" w:rsidRDefault="001A1970" w:rsidP="001A1970">
            <w:pPr>
              <w:pStyle w:val="ListParagraph"/>
              <w:numPr>
                <w:ilvl w:val="0"/>
                <w:numId w:val="24"/>
              </w:numPr>
              <w:rPr>
                <w:szCs w:val="22"/>
                <w:lang w:val="en-GB"/>
              </w:rPr>
            </w:pPr>
            <w:r>
              <w:rPr>
                <w:szCs w:val="22"/>
                <w:lang w:val="en-GB"/>
              </w:rPr>
              <w:t>Udruga Eko – Hrvatska</w:t>
            </w:r>
          </w:p>
          <w:p w14:paraId="39A05108" w14:textId="77777777" w:rsidR="001A1970" w:rsidRDefault="001A1970" w:rsidP="001A1970">
            <w:pPr>
              <w:pStyle w:val="ListParagraph"/>
              <w:numPr>
                <w:ilvl w:val="0"/>
                <w:numId w:val="24"/>
              </w:numPr>
              <w:rPr>
                <w:szCs w:val="22"/>
                <w:lang w:val="en-GB"/>
              </w:rPr>
            </w:pPr>
            <w:r>
              <w:rPr>
                <w:szCs w:val="22"/>
                <w:lang w:val="en-GB"/>
              </w:rPr>
              <w:t>Arcturos – Grčka</w:t>
            </w:r>
          </w:p>
          <w:p w14:paraId="565166DD" w14:textId="77777777" w:rsidR="001A1970" w:rsidRDefault="001A1970" w:rsidP="001A1970">
            <w:pPr>
              <w:pStyle w:val="ListParagraph"/>
              <w:numPr>
                <w:ilvl w:val="0"/>
                <w:numId w:val="24"/>
              </w:numPr>
              <w:rPr>
                <w:szCs w:val="22"/>
                <w:lang w:val="en-GB"/>
              </w:rPr>
            </w:pPr>
            <w:r>
              <w:rPr>
                <w:szCs w:val="22"/>
                <w:lang w:val="en-GB"/>
              </w:rPr>
              <w:t>BUND – Nemačka</w:t>
            </w:r>
          </w:p>
          <w:p w14:paraId="0BE406A7" w14:textId="77777777" w:rsidR="001A1970" w:rsidRDefault="001A1970" w:rsidP="001A1970">
            <w:pPr>
              <w:pStyle w:val="ListParagraph"/>
              <w:numPr>
                <w:ilvl w:val="0"/>
                <w:numId w:val="24"/>
              </w:numPr>
              <w:rPr>
                <w:szCs w:val="22"/>
                <w:lang w:val="en-GB"/>
              </w:rPr>
            </w:pPr>
            <w:r>
              <w:rPr>
                <w:szCs w:val="22"/>
                <w:lang w:val="en-GB"/>
              </w:rPr>
              <w:t>Ozon – Crna Gora</w:t>
            </w:r>
          </w:p>
          <w:p w14:paraId="45DFEA64"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3A2FE13C" w14:textId="77777777" w:rsidR="001A1970" w:rsidRDefault="001A1970" w:rsidP="001A1970">
            <w:pPr>
              <w:pStyle w:val="ListParagraph"/>
              <w:numPr>
                <w:ilvl w:val="0"/>
                <w:numId w:val="24"/>
              </w:numPr>
              <w:rPr>
                <w:szCs w:val="22"/>
                <w:lang w:val="en-GB"/>
              </w:rPr>
            </w:pPr>
            <w:r>
              <w:rPr>
                <w:szCs w:val="22"/>
                <w:lang w:val="en-GB"/>
              </w:rPr>
              <w:t>EcoAlbanija – Albanija</w:t>
            </w:r>
          </w:p>
          <w:p w14:paraId="59E08BA5" w14:textId="77777777" w:rsidR="001A1970" w:rsidRDefault="001A1970" w:rsidP="001A1970">
            <w:pPr>
              <w:pStyle w:val="ListParagraph"/>
              <w:numPr>
                <w:ilvl w:val="0"/>
                <w:numId w:val="24"/>
              </w:numPr>
              <w:rPr>
                <w:szCs w:val="22"/>
                <w:lang w:val="en-GB"/>
              </w:rPr>
            </w:pPr>
            <w:r>
              <w:rPr>
                <w:szCs w:val="22"/>
                <w:lang w:val="en-GB"/>
              </w:rPr>
              <w:t>BES – Bugarska</w:t>
            </w:r>
          </w:p>
          <w:p w14:paraId="165A1269" w14:textId="77777777" w:rsidR="001A1970" w:rsidRDefault="001A1970" w:rsidP="001A1970">
            <w:pPr>
              <w:pStyle w:val="ListParagraph"/>
              <w:numPr>
                <w:ilvl w:val="0"/>
                <w:numId w:val="24"/>
              </w:numPr>
              <w:rPr>
                <w:szCs w:val="22"/>
                <w:lang w:val="en-GB"/>
              </w:rPr>
            </w:pPr>
            <w:r>
              <w:rPr>
                <w:szCs w:val="22"/>
                <w:lang w:val="en-GB"/>
              </w:rPr>
              <w:t>Oikos – Švedska</w:t>
            </w:r>
          </w:p>
          <w:p w14:paraId="1880F4FA"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44675CD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F6487D" w14:textId="77777777" w:rsidR="001A1970" w:rsidRDefault="001A1970" w:rsidP="005321D3">
            <w:pPr>
              <w:rPr>
                <w:rFonts w:asciiTheme="minorHAnsi" w:hAnsiTheme="minorHAnsi"/>
                <w:b/>
                <w:lang w:val="en-GB"/>
              </w:rPr>
            </w:pPr>
            <w:r>
              <w:rPr>
                <w:rFonts w:asciiTheme="minorHAnsi" w:hAnsiTheme="minorHAnsi"/>
                <w:b/>
                <w:lang w:val="en-GB"/>
              </w:rPr>
              <w:lastRenderedPageBreak/>
              <w:t>Costs</w:t>
            </w:r>
          </w:p>
          <w:p w14:paraId="7947E722"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67AE9C7" w14:textId="77777777" w:rsidR="001A1970" w:rsidRDefault="001A1970" w:rsidP="005321D3">
            <w:pPr>
              <w:rPr>
                <w:rFonts w:asciiTheme="minorHAnsi" w:hAnsiTheme="minorHAnsi"/>
                <w:szCs w:val="22"/>
                <w:lang w:val="en-GB"/>
              </w:rPr>
            </w:pPr>
          </w:p>
        </w:tc>
      </w:tr>
    </w:tbl>
    <w:p w14:paraId="4C60C2D9" w14:textId="77777777" w:rsidR="001A1970" w:rsidRDefault="001A1970" w:rsidP="001A1970">
      <w:pPr>
        <w:rPr>
          <w:b/>
        </w:rPr>
      </w:pPr>
    </w:p>
    <w:p w14:paraId="371FE183" w14:textId="77777777" w:rsidR="001A1970" w:rsidRDefault="001A1970" w:rsidP="001A1970">
      <w:pPr>
        <w:rPr>
          <w:b/>
          <w:szCs w:val="24"/>
        </w:rPr>
      </w:pPr>
      <w:r>
        <w:rPr>
          <w:b/>
          <w:szCs w:val="24"/>
        </w:rPr>
        <w:t>Deliverables/results/outcomes</w:t>
      </w:r>
    </w:p>
    <w:p w14:paraId="5D1B40E5"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77736E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95770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03CEE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B24ACD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067305" w14:textId="77777777" w:rsidR="001A1970" w:rsidRDefault="001A1970" w:rsidP="005321D3">
            <w:pPr>
              <w:jc w:val="right"/>
              <w:rPr>
                <w:rFonts w:asciiTheme="minorHAnsi" w:hAnsiTheme="minorHAnsi"/>
                <w:b/>
                <w:lang w:val="en-GB"/>
              </w:rPr>
            </w:pPr>
            <w:r>
              <w:rPr>
                <w:rFonts w:asciiTheme="minorHAnsi" w:hAnsiTheme="minorHAnsi"/>
                <w:b/>
                <w:lang w:val="en-GB"/>
              </w:rPr>
              <w:t>A.8.1.</w:t>
            </w:r>
          </w:p>
        </w:tc>
      </w:tr>
      <w:tr w:rsidR="001A1970" w14:paraId="1DB9376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382C6B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0F13A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2DDF1" w14:textId="77777777" w:rsidR="001A1970" w:rsidRDefault="001A1970" w:rsidP="005321D3">
            <w:pPr>
              <w:rPr>
                <w:bCs/>
                <w:lang w:val="sr-Latn-RS"/>
              </w:rPr>
            </w:pPr>
            <w:r w:rsidRPr="00673430">
              <w:rPr>
                <w:lang w:val="sr-Latn-RS"/>
              </w:rPr>
              <w:t>Angažovanje stručnih govornika i moderatora</w:t>
            </w:r>
          </w:p>
        </w:tc>
      </w:tr>
      <w:tr w:rsidR="001A1970" w14:paraId="3AAAECF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8F1D8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6C4C83"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C00538" w14:textId="77777777" w:rsidR="001A1970" w:rsidRDefault="005321D3" w:rsidP="005321D3">
            <w:pPr>
              <w:rPr>
                <w:rFonts w:asciiTheme="minorHAnsi" w:hAnsiTheme="minorHAnsi"/>
                <w:color w:val="000000"/>
                <w:lang w:val="en-GB"/>
              </w:rPr>
            </w:pPr>
            <w:sdt>
              <w:sdtPr>
                <w:rPr>
                  <w:color w:val="000000"/>
                </w:rPr>
                <w:id w:val="-10200002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095280E" w14:textId="77777777" w:rsidR="001A1970" w:rsidRDefault="005321D3" w:rsidP="005321D3">
            <w:pPr>
              <w:rPr>
                <w:rFonts w:asciiTheme="minorHAnsi" w:hAnsiTheme="minorHAnsi"/>
                <w:color w:val="000000"/>
                <w:lang w:val="en-GB"/>
              </w:rPr>
            </w:pPr>
            <w:sdt>
              <w:sdtPr>
                <w:rPr>
                  <w:color w:val="000000"/>
                </w:rPr>
                <w:id w:val="-1757589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2EA4D0" w14:textId="77777777" w:rsidR="001A1970" w:rsidRDefault="005321D3" w:rsidP="005321D3">
            <w:pPr>
              <w:rPr>
                <w:rFonts w:asciiTheme="minorHAnsi" w:hAnsiTheme="minorHAnsi"/>
                <w:color w:val="000000"/>
                <w:lang w:val="en-GB"/>
              </w:rPr>
            </w:pPr>
            <w:sdt>
              <w:sdtPr>
                <w:rPr>
                  <w:color w:val="000000"/>
                </w:rPr>
                <w:id w:val="-17582060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757FA1" w14:textId="77777777" w:rsidR="001A1970" w:rsidRDefault="005321D3" w:rsidP="005321D3">
            <w:pPr>
              <w:rPr>
                <w:rFonts w:asciiTheme="minorHAnsi" w:hAnsiTheme="minorHAnsi"/>
                <w:color w:val="000000"/>
                <w:lang w:val="en-GB"/>
              </w:rPr>
            </w:pPr>
            <w:sdt>
              <w:sdtPr>
                <w:rPr>
                  <w:color w:val="000000"/>
                </w:rPr>
                <w:id w:val="-2639293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BAE0293" w14:textId="77777777" w:rsidR="001A1970" w:rsidRDefault="005321D3" w:rsidP="005321D3">
            <w:pPr>
              <w:rPr>
                <w:rFonts w:asciiTheme="minorHAnsi" w:hAnsiTheme="minorHAnsi"/>
                <w:color w:val="000000"/>
                <w:lang w:val="en-GB"/>
              </w:rPr>
            </w:pPr>
            <w:sdt>
              <w:sdtPr>
                <w:rPr>
                  <w:color w:val="000000"/>
                </w:rPr>
                <w:id w:val="-6805105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DA5BF5B" w14:textId="77777777" w:rsidR="001A1970" w:rsidRDefault="005321D3" w:rsidP="005321D3">
            <w:pPr>
              <w:rPr>
                <w:rFonts w:asciiTheme="minorHAnsi" w:hAnsiTheme="minorHAnsi"/>
                <w:color w:val="000000"/>
                <w:lang w:val="en-GB"/>
              </w:rPr>
            </w:pPr>
            <w:sdt>
              <w:sdtPr>
                <w:rPr>
                  <w:color w:val="000000"/>
                </w:rPr>
                <w:id w:val="-1992158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6FD05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A5075B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BC11F7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DFCE61" w14:textId="77777777" w:rsidR="001A1970" w:rsidRDefault="001A1970" w:rsidP="005321D3">
            <w:pPr>
              <w:rPr>
                <w:rFonts w:asciiTheme="minorHAnsi" w:hAnsiTheme="minorHAnsi"/>
                <w:szCs w:val="22"/>
                <w:lang w:val="en-GB"/>
              </w:rPr>
            </w:pPr>
          </w:p>
        </w:tc>
      </w:tr>
      <w:tr w:rsidR="001A1970" w14:paraId="4088B4D7"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3CF9E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06609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2B40DF8" w14:textId="77777777" w:rsidR="001A1970" w:rsidRDefault="001A1970" w:rsidP="005321D3">
            <w:pPr>
              <w:rPr>
                <w:rFonts w:asciiTheme="minorHAnsi" w:hAnsiTheme="minorHAnsi"/>
                <w:szCs w:val="22"/>
                <w:lang w:val="en-GB"/>
              </w:rPr>
            </w:pPr>
          </w:p>
        </w:tc>
      </w:tr>
      <w:tr w:rsidR="001A1970" w14:paraId="057FDA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78E7C7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49AB5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3ECE5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073C41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00287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1C7AC6" w14:textId="77777777" w:rsidR="001A1970" w:rsidRDefault="005321D3" w:rsidP="005321D3">
            <w:pPr>
              <w:rPr>
                <w:rFonts w:asciiTheme="minorHAnsi" w:hAnsiTheme="minorHAnsi"/>
                <w:lang w:val="en-GB"/>
              </w:rPr>
            </w:pPr>
            <w:sdt>
              <w:sdtPr>
                <w:rPr>
                  <w:color w:val="000000"/>
                </w:rPr>
                <w:id w:val="1652408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99EE435" w14:textId="77777777" w:rsidR="001A1970" w:rsidRDefault="005321D3" w:rsidP="005321D3">
            <w:pPr>
              <w:rPr>
                <w:rFonts w:asciiTheme="minorHAnsi" w:hAnsiTheme="minorHAnsi"/>
                <w:lang w:val="en-GB"/>
              </w:rPr>
            </w:pPr>
            <w:sdt>
              <w:sdtPr>
                <w:rPr>
                  <w:color w:val="000000"/>
                </w:rPr>
                <w:id w:val="-5227188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A59CC5" w14:textId="77777777" w:rsidR="001A1970" w:rsidRDefault="005321D3" w:rsidP="005321D3">
            <w:pPr>
              <w:rPr>
                <w:rFonts w:asciiTheme="minorHAnsi" w:hAnsiTheme="minorHAnsi"/>
                <w:lang w:val="en-GB"/>
              </w:rPr>
            </w:pPr>
            <w:sdt>
              <w:sdtPr>
                <w:rPr>
                  <w:color w:val="000000"/>
                </w:rPr>
                <w:id w:val="5399528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F7C1166" w14:textId="77777777" w:rsidR="001A1970" w:rsidRDefault="005321D3" w:rsidP="005321D3">
            <w:pPr>
              <w:rPr>
                <w:rFonts w:asciiTheme="minorHAnsi" w:hAnsiTheme="minorHAnsi"/>
                <w:lang w:val="en-GB"/>
              </w:rPr>
            </w:pPr>
            <w:sdt>
              <w:sdtPr>
                <w:rPr>
                  <w:color w:val="000000"/>
                </w:rPr>
                <w:id w:val="5297640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5B45C1B" w14:textId="77777777" w:rsidR="001A1970" w:rsidRDefault="005321D3" w:rsidP="005321D3">
            <w:pPr>
              <w:rPr>
                <w:rFonts w:asciiTheme="minorHAnsi" w:hAnsiTheme="minorHAnsi"/>
                <w:lang w:val="en-GB"/>
              </w:rPr>
            </w:pPr>
            <w:sdt>
              <w:sdtPr>
                <w:rPr>
                  <w:color w:val="000000"/>
                </w:rPr>
                <w:id w:val="6551118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33E60C8" w14:textId="77777777" w:rsidR="001A1970" w:rsidRDefault="005321D3" w:rsidP="005321D3">
            <w:pPr>
              <w:rPr>
                <w:rFonts w:asciiTheme="minorHAnsi" w:hAnsiTheme="minorHAnsi"/>
                <w:lang w:val="en-GB"/>
              </w:rPr>
            </w:pPr>
            <w:sdt>
              <w:sdtPr>
                <w:rPr>
                  <w:color w:val="000000"/>
                </w:rPr>
                <w:id w:val="1050814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B13C4DB" w14:textId="77777777" w:rsidR="001A1970" w:rsidRDefault="005321D3" w:rsidP="005321D3">
            <w:pPr>
              <w:rPr>
                <w:rFonts w:asciiTheme="minorHAnsi" w:hAnsiTheme="minorHAnsi"/>
                <w:lang w:val="en-GB"/>
              </w:rPr>
            </w:pPr>
            <w:sdt>
              <w:sdtPr>
                <w:rPr>
                  <w:color w:val="000000"/>
                </w:rPr>
                <w:id w:val="-13394550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0DD80A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37CCC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BB8B1C1"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7883EC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4CE6FEA"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C9D8C91"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2660DC" w14:textId="77777777" w:rsidR="001A1970" w:rsidRDefault="005321D3" w:rsidP="005321D3">
            <w:pPr>
              <w:rPr>
                <w:rFonts w:asciiTheme="minorHAnsi" w:hAnsiTheme="minorHAnsi"/>
                <w:lang w:val="en-GB"/>
              </w:rPr>
            </w:pPr>
            <w:sdt>
              <w:sdtPr>
                <w:rPr>
                  <w:color w:val="000000"/>
                </w:rPr>
                <w:id w:val="-4864845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700932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25E84A7" w14:textId="77777777" w:rsidR="001A1970" w:rsidRDefault="005321D3" w:rsidP="005321D3">
            <w:pPr>
              <w:rPr>
                <w:rFonts w:asciiTheme="minorHAnsi" w:hAnsiTheme="minorHAnsi"/>
                <w:lang w:val="en-GB"/>
              </w:rPr>
            </w:pPr>
            <w:sdt>
              <w:sdtPr>
                <w:rPr>
                  <w:color w:val="000000"/>
                </w:rPr>
                <w:id w:val="-14125394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F13E55E" w14:textId="77777777" w:rsidR="001A1970" w:rsidRDefault="005321D3" w:rsidP="005321D3">
            <w:pPr>
              <w:rPr>
                <w:rFonts w:asciiTheme="minorHAnsi" w:hAnsiTheme="minorHAnsi"/>
                <w:lang w:val="en-GB"/>
              </w:rPr>
            </w:pPr>
            <w:sdt>
              <w:sdtPr>
                <w:rPr>
                  <w:color w:val="000000"/>
                </w:rPr>
                <w:id w:val="2138915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95313CC" w14:textId="77777777" w:rsidR="001A1970" w:rsidRDefault="005321D3" w:rsidP="005321D3">
            <w:pPr>
              <w:rPr>
                <w:rFonts w:asciiTheme="minorHAnsi" w:hAnsiTheme="minorHAnsi"/>
                <w:lang w:val="en-GB"/>
              </w:rPr>
            </w:pPr>
            <w:sdt>
              <w:sdtPr>
                <w:rPr>
                  <w:color w:val="000000"/>
                </w:rPr>
                <w:id w:val="-17196539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32B7259" w14:textId="77777777" w:rsidR="001A1970" w:rsidRDefault="005321D3" w:rsidP="005321D3">
            <w:pPr>
              <w:rPr>
                <w:rFonts w:asciiTheme="minorHAnsi" w:hAnsiTheme="minorHAnsi"/>
                <w:lang w:val="en-GB"/>
              </w:rPr>
            </w:pPr>
            <w:sdt>
              <w:sdtPr>
                <w:rPr>
                  <w:color w:val="000000"/>
                </w:rPr>
                <w:id w:val="6965088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EA8249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34AC5C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90E21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83E646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C9E60F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2F9C6C1" w14:textId="77777777" w:rsidR="001A1970" w:rsidRDefault="001A1970" w:rsidP="005321D3">
            <w:pPr>
              <w:jc w:val="right"/>
              <w:rPr>
                <w:rFonts w:asciiTheme="minorHAnsi" w:hAnsiTheme="minorHAnsi"/>
                <w:b/>
                <w:lang w:val="en-GB"/>
              </w:rPr>
            </w:pPr>
            <w:r>
              <w:rPr>
                <w:rFonts w:asciiTheme="minorHAnsi" w:hAnsiTheme="minorHAnsi"/>
                <w:b/>
                <w:lang w:val="en-GB"/>
              </w:rPr>
              <w:t>A.8.2.</w:t>
            </w:r>
          </w:p>
        </w:tc>
      </w:tr>
      <w:tr w:rsidR="001A1970" w14:paraId="00C09EB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6928A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D96D6E"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47EFA0" w14:textId="77777777" w:rsidR="001A1970" w:rsidRPr="00F93C2F" w:rsidRDefault="001A1970" w:rsidP="005321D3">
            <w:pPr>
              <w:rPr>
                <w:lang w:val="sr-Latn-RS"/>
              </w:rPr>
            </w:pPr>
            <w:r w:rsidRPr="00673430">
              <w:rPr>
                <w:lang w:val="sr-Latn-RS"/>
              </w:rPr>
              <w:t>Organizovanje prevoza i smeštaja  za učesnike i moderatore</w:t>
            </w:r>
          </w:p>
        </w:tc>
      </w:tr>
      <w:tr w:rsidR="001A1970" w14:paraId="74A00ED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95F1A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637FD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C0BBC" w14:textId="77777777" w:rsidR="001A1970" w:rsidRDefault="005321D3" w:rsidP="005321D3">
            <w:pPr>
              <w:rPr>
                <w:rFonts w:asciiTheme="minorHAnsi" w:hAnsiTheme="minorHAnsi"/>
                <w:color w:val="000000"/>
                <w:lang w:val="en-GB"/>
              </w:rPr>
            </w:pPr>
            <w:sdt>
              <w:sdtPr>
                <w:rPr>
                  <w:color w:val="000000"/>
                </w:rPr>
                <w:id w:val="-15681034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CB00B6" w14:textId="77777777" w:rsidR="001A1970" w:rsidRDefault="005321D3" w:rsidP="005321D3">
            <w:pPr>
              <w:rPr>
                <w:rFonts w:asciiTheme="minorHAnsi" w:hAnsiTheme="minorHAnsi"/>
                <w:color w:val="000000"/>
                <w:lang w:val="en-GB"/>
              </w:rPr>
            </w:pPr>
            <w:sdt>
              <w:sdtPr>
                <w:rPr>
                  <w:color w:val="000000"/>
                </w:rPr>
                <w:id w:val="-15523782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5E74904" w14:textId="77777777" w:rsidR="001A1970" w:rsidRDefault="005321D3" w:rsidP="005321D3">
            <w:pPr>
              <w:rPr>
                <w:rFonts w:asciiTheme="minorHAnsi" w:hAnsiTheme="minorHAnsi"/>
                <w:color w:val="000000"/>
                <w:lang w:val="en-GB"/>
              </w:rPr>
            </w:pPr>
            <w:sdt>
              <w:sdtPr>
                <w:rPr>
                  <w:color w:val="000000"/>
                </w:rPr>
                <w:id w:val="-7036347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904E1" w14:textId="77777777" w:rsidR="001A1970" w:rsidRDefault="005321D3" w:rsidP="005321D3">
            <w:pPr>
              <w:rPr>
                <w:rFonts w:asciiTheme="minorHAnsi" w:hAnsiTheme="minorHAnsi"/>
                <w:color w:val="000000"/>
                <w:lang w:val="en-GB"/>
              </w:rPr>
            </w:pPr>
            <w:sdt>
              <w:sdtPr>
                <w:rPr>
                  <w:color w:val="000000"/>
                </w:rPr>
                <w:id w:val="1223181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A6D1131" w14:textId="77777777" w:rsidR="001A1970" w:rsidRDefault="005321D3" w:rsidP="005321D3">
            <w:pPr>
              <w:rPr>
                <w:rFonts w:asciiTheme="minorHAnsi" w:hAnsiTheme="minorHAnsi"/>
                <w:color w:val="000000"/>
                <w:lang w:val="en-GB"/>
              </w:rPr>
            </w:pPr>
            <w:sdt>
              <w:sdtPr>
                <w:rPr>
                  <w:color w:val="000000"/>
                </w:rPr>
                <w:id w:val="19806474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5395C8B" w14:textId="77777777" w:rsidR="001A1970" w:rsidRDefault="005321D3" w:rsidP="005321D3">
            <w:pPr>
              <w:rPr>
                <w:rFonts w:asciiTheme="minorHAnsi" w:hAnsiTheme="minorHAnsi"/>
                <w:color w:val="000000"/>
                <w:lang w:val="en-GB"/>
              </w:rPr>
            </w:pPr>
            <w:sdt>
              <w:sdtPr>
                <w:rPr>
                  <w:color w:val="000000"/>
                </w:rPr>
                <w:id w:val="-3325316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881B5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B675AB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F6F3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629E020" w14:textId="77777777" w:rsidR="001A1970" w:rsidRDefault="001A1970" w:rsidP="005321D3">
            <w:pPr>
              <w:rPr>
                <w:rFonts w:asciiTheme="minorHAnsi" w:hAnsiTheme="minorHAnsi"/>
                <w:szCs w:val="22"/>
                <w:lang w:val="en-GB"/>
              </w:rPr>
            </w:pPr>
          </w:p>
        </w:tc>
      </w:tr>
      <w:tr w:rsidR="001A1970" w14:paraId="5DB59DC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8DD2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C65A4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E813406" w14:textId="77777777" w:rsidR="001A1970" w:rsidRDefault="001A1970" w:rsidP="005321D3">
            <w:pPr>
              <w:rPr>
                <w:rFonts w:asciiTheme="minorHAnsi" w:hAnsiTheme="minorHAnsi"/>
                <w:szCs w:val="22"/>
                <w:lang w:val="en-GB"/>
              </w:rPr>
            </w:pPr>
          </w:p>
        </w:tc>
      </w:tr>
      <w:tr w:rsidR="001A1970" w14:paraId="0B97662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73903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70B0E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3E56D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3D49EE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A36C86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2CFEA" w14:textId="77777777" w:rsidR="001A1970" w:rsidRDefault="005321D3" w:rsidP="005321D3">
            <w:pPr>
              <w:rPr>
                <w:rFonts w:asciiTheme="minorHAnsi" w:hAnsiTheme="minorHAnsi"/>
                <w:lang w:val="en-GB"/>
              </w:rPr>
            </w:pPr>
            <w:sdt>
              <w:sdtPr>
                <w:rPr>
                  <w:color w:val="000000"/>
                </w:rPr>
                <w:id w:val="17058375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0DF1C34" w14:textId="77777777" w:rsidR="001A1970" w:rsidRDefault="005321D3" w:rsidP="005321D3">
            <w:pPr>
              <w:rPr>
                <w:rFonts w:asciiTheme="minorHAnsi" w:hAnsiTheme="minorHAnsi"/>
                <w:lang w:val="en-GB"/>
              </w:rPr>
            </w:pPr>
            <w:sdt>
              <w:sdtPr>
                <w:rPr>
                  <w:color w:val="000000"/>
                </w:rPr>
                <w:id w:val="-565952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49A259" w14:textId="77777777" w:rsidR="001A1970" w:rsidRDefault="005321D3" w:rsidP="005321D3">
            <w:pPr>
              <w:rPr>
                <w:rFonts w:asciiTheme="minorHAnsi" w:hAnsiTheme="minorHAnsi"/>
                <w:lang w:val="en-GB"/>
              </w:rPr>
            </w:pPr>
            <w:sdt>
              <w:sdtPr>
                <w:rPr>
                  <w:color w:val="000000"/>
                </w:rPr>
                <w:id w:val="1279079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5E617A8" w14:textId="77777777" w:rsidR="001A1970" w:rsidRDefault="005321D3" w:rsidP="005321D3">
            <w:pPr>
              <w:rPr>
                <w:rFonts w:asciiTheme="minorHAnsi" w:hAnsiTheme="minorHAnsi"/>
                <w:lang w:val="en-GB"/>
              </w:rPr>
            </w:pPr>
            <w:sdt>
              <w:sdtPr>
                <w:rPr>
                  <w:color w:val="000000"/>
                </w:rPr>
                <w:id w:val="-13813199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7267460" w14:textId="77777777" w:rsidR="001A1970" w:rsidRDefault="005321D3" w:rsidP="005321D3">
            <w:pPr>
              <w:rPr>
                <w:rFonts w:asciiTheme="minorHAnsi" w:hAnsiTheme="minorHAnsi"/>
                <w:lang w:val="en-GB"/>
              </w:rPr>
            </w:pPr>
            <w:sdt>
              <w:sdtPr>
                <w:rPr>
                  <w:color w:val="000000"/>
                </w:rPr>
                <w:id w:val="-18352935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94B79BE" w14:textId="77777777" w:rsidR="001A1970" w:rsidRDefault="005321D3" w:rsidP="005321D3">
            <w:pPr>
              <w:rPr>
                <w:rFonts w:asciiTheme="minorHAnsi" w:hAnsiTheme="minorHAnsi"/>
                <w:lang w:val="en-GB"/>
              </w:rPr>
            </w:pPr>
            <w:sdt>
              <w:sdtPr>
                <w:rPr>
                  <w:color w:val="000000"/>
                </w:rPr>
                <w:id w:val="-8992848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F8A3307" w14:textId="77777777" w:rsidR="001A1970" w:rsidRDefault="005321D3" w:rsidP="005321D3">
            <w:pPr>
              <w:rPr>
                <w:rFonts w:asciiTheme="minorHAnsi" w:hAnsiTheme="minorHAnsi"/>
                <w:lang w:val="en-GB"/>
              </w:rPr>
            </w:pPr>
            <w:sdt>
              <w:sdtPr>
                <w:rPr>
                  <w:color w:val="000000"/>
                </w:rPr>
                <w:id w:val="17695036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1968A8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E124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4D329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9BE46A"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08ECBB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74C4217"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3905448" w14:textId="77777777" w:rsidR="001A1970" w:rsidRDefault="005321D3" w:rsidP="005321D3">
            <w:pPr>
              <w:rPr>
                <w:rFonts w:asciiTheme="minorHAnsi" w:hAnsiTheme="minorHAnsi"/>
                <w:lang w:val="en-GB"/>
              </w:rPr>
            </w:pPr>
            <w:sdt>
              <w:sdtPr>
                <w:rPr>
                  <w:color w:val="000000"/>
                </w:rPr>
                <w:id w:val="-10874567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78482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2FE2585" w14:textId="77777777" w:rsidR="001A1970" w:rsidRDefault="005321D3" w:rsidP="005321D3">
            <w:pPr>
              <w:rPr>
                <w:rFonts w:asciiTheme="minorHAnsi" w:hAnsiTheme="minorHAnsi"/>
                <w:lang w:val="en-GB"/>
              </w:rPr>
            </w:pPr>
            <w:sdt>
              <w:sdtPr>
                <w:rPr>
                  <w:color w:val="000000"/>
                </w:rPr>
                <w:id w:val="-8826345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AF25793" w14:textId="77777777" w:rsidR="001A1970" w:rsidRDefault="005321D3" w:rsidP="005321D3">
            <w:pPr>
              <w:rPr>
                <w:rFonts w:asciiTheme="minorHAnsi" w:hAnsiTheme="minorHAnsi"/>
                <w:lang w:val="en-GB"/>
              </w:rPr>
            </w:pPr>
            <w:sdt>
              <w:sdtPr>
                <w:rPr>
                  <w:color w:val="000000"/>
                </w:rPr>
                <w:id w:val="19098853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4E1690B2" w14:textId="77777777" w:rsidR="001A1970" w:rsidRDefault="005321D3" w:rsidP="005321D3">
            <w:pPr>
              <w:rPr>
                <w:rFonts w:asciiTheme="minorHAnsi" w:hAnsiTheme="minorHAnsi"/>
                <w:lang w:val="en-GB"/>
              </w:rPr>
            </w:pPr>
            <w:sdt>
              <w:sdtPr>
                <w:rPr>
                  <w:color w:val="000000"/>
                </w:rPr>
                <w:id w:val="21380672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2B9E4E3" w14:textId="77777777" w:rsidR="001A1970" w:rsidRDefault="005321D3" w:rsidP="005321D3">
            <w:pPr>
              <w:rPr>
                <w:rFonts w:asciiTheme="minorHAnsi" w:hAnsiTheme="minorHAnsi"/>
                <w:lang w:val="en-GB"/>
              </w:rPr>
            </w:pPr>
            <w:sdt>
              <w:sdtPr>
                <w:rPr>
                  <w:color w:val="000000"/>
                </w:rPr>
                <w:id w:val="-3421729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129A02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FE8B01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F25B0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09BDBD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64E748B"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9C85F" w14:textId="77777777" w:rsidR="001A1970" w:rsidRDefault="001A1970" w:rsidP="005321D3">
            <w:pPr>
              <w:jc w:val="right"/>
              <w:rPr>
                <w:rFonts w:asciiTheme="minorHAnsi" w:hAnsiTheme="minorHAnsi"/>
                <w:b/>
                <w:lang w:val="en-GB"/>
              </w:rPr>
            </w:pPr>
            <w:r>
              <w:rPr>
                <w:rFonts w:asciiTheme="minorHAnsi" w:hAnsiTheme="minorHAnsi"/>
                <w:b/>
                <w:lang w:val="en-GB"/>
              </w:rPr>
              <w:t>A.8.3.</w:t>
            </w:r>
          </w:p>
        </w:tc>
      </w:tr>
      <w:tr w:rsidR="001A1970" w14:paraId="4ECE14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CB92CF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FDD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F9BCD4" w14:textId="77777777" w:rsidR="001A1970" w:rsidRDefault="001A1970" w:rsidP="005321D3">
            <w:pPr>
              <w:rPr>
                <w:bCs/>
                <w:lang w:val="sr-Latn-RS"/>
              </w:rPr>
            </w:pPr>
            <w:r w:rsidRPr="00673430">
              <w:rPr>
                <w:lang w:val="sr-Latn-RS"/>
              </w:rPr>
              <w:t>Obezbeđivanje prevodilaca</w:t>
            </w:r>
          </w:p>
        </w:tc>
      </w:tr>
      <w:tr w:rsidR="001A1970" w14:paraId="0D5E1CC2"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E49E2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5018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69A34B" w14:textId="77777777" w:rsidR="001A1970" w:rsidRDefault="005321D3" w:rsidP="005321D3">
            <w:pPr>
              <w:rPr>
                <w:rFonts w:asciiTheme="minorHAnsi" w:hAnsiTheme="minorHAnsi"/>
                <w:color w:val="000000"/>
                <w:lang w:val="en-GB"/>
              </w:rPr>
            </w:pPr>
            <w:sdt>
              <w:sdtPr>
                <w:rPr>
                  <w:color w:val="000000"/>
                </w:rPr>
                <w:id w:val="1082875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1AA2DA4" w14:textId="77777777" w:rsidR="001A1970" w:rsidRDefault="005321D3" w:rsidP="005321D3">
            <w:pPr>
              <w:rPr>
                <w:rFonts w:asciiTheme="minorHAnsi" w:hAnsiTheme="minorHAnsi"/>
                <w:color w:val="000000"/>
                <w:lang w:val="en-GB"/>
              </w:rPr>
            </w:pPr>
            <w:sdt>
              <w:sdtPr>
                <w:rPr>
                  <w:color w:val="000000"/>
                </w:rPr>
                <w:id w:val="12684289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8A5CBA9" w14:textId="77777777" w:rsidR="001A1970" w:rsidRDefault="005321D3" w:rsidP="005321D3">
            <w:pPr>
              <w:rPr>
                <w:rFonts w:asciiTheme="minorHAnsi" w:hAnsiTheme="minorHAnsi"/>
                <w:color w:val="000000"/>
                <w:lang w:val="en-GB"/>
              </w:rPr>
            </w:pPr>
            <w:sdt>
              <w:sdtPr>
                <w:rPr>
                  <w:color w:val="000000"/>
                </w:rPr>
                <w:id w:val="320391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B82FF7D" w14:textId="77777777" w:rsidR="001A1970" w:rsidRDefault="005321D3" w:rsidP="005321D3">
            <w:pPr>
              <w:rPr>
                <w:rFonts w:asciiTheme="minorHAnsi" w:hAnsiTheme="minorHAnsi"/>
                <w:color w:val="000000"/>
                <w:lang w:val="en-GB"/>
              </w:rPr>
            </w:pPr>
            <w:sdt>
              <w:sdtPr>
                <w:rPr>
                  <w:color w:val="000000"/>
                </w:rPr>
                <w:id w:val="17771328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1B904A3C" w14:textId="77777777" w:rsidR="001A1970" w:rsidRDefault="005321D3" w:rsidP="005321D3">
            <w:pPr>
              <w:rPr>
                <w:rFonts w:asciiTheme="minorHAnsi" w:hAnsiTheme="minorHAnsi"/>
                <w:color w:val="000000"/>
                <w:lang w:val="en-GB"/>
              </w:rPr>
            </w:pPr>
            <w:sdt>
              <w:sdtPr>
                <w:rPr>
                  <w:color w:val="000000"/>
                </w:rPr>
                <w:id w:val="19843451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CA1F6" w14:textId="77777777" w:rsidR="001A1970" w:rsidRDefault="005321D3" w:rsidP="005321D3">
            <w:pPr>
              <w:rPr>
                <w:rFonts w:asciiTheme="minorHAnsi" w:hAnsiTheme="minorHAnsi"/>
                <w:color w:val="000000"/>
                <w:lang w:val="en-GB"/>
              </w:rPr>
            </w:pPr>
            <w:sdt>
              <w:sdtPr>
                <w:rPr>
                  <w:color w:val="000000"/>
                </w:rPr>
                <w:id w:val="-11091211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FB6EE78"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E81EF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A33B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2E992C" w14:textId="77777777" w:rsidR="001A1970" w:rsidRDefault="001A1970" w:rsidP="005321D3">
            <w:pPr>
              <w:rPr>
                <w:rFonts w:asciiTheme="minorHAnsi" w:hAnsiTheme="minorHAnsi"/>
                <w:szCs w:val="22"/>
                <w:lang w:val="en-GB"/>
              </w:rPr>
            </w:pPr>
          </w:p>
        </w:tc>
      </w:tr>
      <w:tr w:rsidR="001A1970" w14:paraId="0874C4E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E768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9B412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1F43B1" w14:textId="77777777" w:rsidR="001A1970" w:rsidRDefault="001A1970" w:rsidP="005321D3">
            <w:pPr>
              <w:rPr>
                <w:rFonts w:asciiTheme="minorHAnsi" w:hAnsiTheme="minorHAnsi"/>
                <w:szCs w:val="22"/>
                <w:lang w:val="en-GB"/>
              </w:rPr>
            </w:pPr>
          </w:p>
        </w:tc>
      </w:tr>
      <w:tr w:rsidR="001A1970" w14:paraId="176831F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2B399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60806"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0E949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2BE1D4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352806B"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15439D" w14:textId="77777777" w:rsidR="001A1970" w:rsidRDefault="005321D3" w:rsidP="005321D3">
            <w:pPr>
              <w:rPr>
                <w:rFonts w:asciiTheme="minorHAnsi" w:hAnsiTheme="minorHAnsi"/>
                <w:lang w:val="en-GB"/>
              </w:rPr>
            </w:pPr>
            <w:sdt>
              <w:sdtPr>
                <w:rPr>
                  <w:color w:val="000000"/>
                </w:rPr>
                <w:id w:val="9573730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DCFC775" w14:textId="77777777" w:rsidR="001A1970" w:rsidRDefault="005321D3" w:rsidP="005321D3">
            <w:pPr>
              <w:rPr>
                <w:rFonts w:asciiTheme="minorHAnsi" w:hAnsiTheme="minorHAnsi"/>
                <w:lang w:val="en-GB"/>
              </w:rPr>
            </w:pPr>
            <w:sdt>
              <w:sdtPr>
                <w:rPr>
                  <w:color w:val="000000"/>
                </w:rPr>
                <w:id w:val="385579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723C326" w14:textId="77777777" w:rsidR="001A1970" w:rsidRDefault="005321D3" w:rsidP="005321D3">
            <w:pPr>
              <w:rPr>
                <w:rFonts w:asciiTheme="minorHAnsi" w:hAnsiTheme="minorHAnsi"/>
                <w:lang w:val="en-GB"/>
              </w:rPr>
            </w:pPr>
            <w:sdt>
              <w:sdtPr>
                <w:rPr>
                  <w:color w:val="000000"/>
                </w:rPr>
                <w:id w:val="15637589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025501" w14:textId="77777777" w:rsidR="001A1970" w:rsidRDefault="005321D3" w:rsidP="005321D3">
            <w:pPr>
              <w:rPr>
                <w:rFonts w:asciiTheme="minorHAnsi" w:hAnsiTheme="minorHAnsi"/>
                <w:lang w:val="en-GB"/>
              </w:rPr>
            </w:pPr>
            <w:sdt>
              <w:sdtPr>
                <w:rPr>
                  <w:color w:val="000000"/>
                </w:rPr>
                <w:id w:val="-10260926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E83FD26" w14:textId="77777777" w:rsidR="001A1970" w:rsidRDefault="005321D3" w:rsidP="005321D3">
            <w:pPr>
              <w:rPr>
                <w:rFonts w:asciiTheme="minorHAnsi" w:hAnsiTheme="minorHAnsi"/>
                <w:lang w:val="en-GB"/>
              </w:rPr>
            </w:pPr>
            <w:sdt>
              <w:sdtPr>
                <w:rPr>
                  <w:color w:val="000000"/>
                </w:rPr>
                <w:id w:val="-350876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8938954" w14:textId="77777777" w:rsidR="001A1970" w:rsidRDefault="005321D3" w:rsidP="005321D3">
            <w:pPr>
              <w:rPr>
                <w:rFonts w:asciiTheme="minorHAnsi" w:hAnsiTheme="minorHAnsi"/>
                <w:lang w:val="en-GB"/>
              </w:rPr>
            </w:pPr>
            <w:sdt>
              <w:sdtPr>
                <w:rPr>
                  <w:color w:val="000000"/>
                </w:rPr>
                <w:id w:val="-6103556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F080BEC" w14:textId="77777777" w:rsidR="001A1970" w:rsidRDefault="005321D3" w:rsidP="005321D3">
            <w:pPr>
              <w:rPr>
                <w:rFonts w:asciiTheme="minorHAnsi" w:hAnsiTheme="minorHAnsi"/>
                <w:lang w:val="en-GB"/>
              </w:rPr>
            </w:pPr>
            <w:sdt>
              <w:sdtPr>
                <w:rPr>
                  <w:color w:val="000000"/>
                </w:rPr>
                <w:id w:val="21073133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17A72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74E2C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2D1E3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2EE3FE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67EC4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73D87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43EC2D" w14:textId="77777777" w:rsidR="001A1970" w:rsidRDefault="005321D3" w:rsidP="005321D3">
            <w:pPr>
              <w:rPr>
                <w:rFonts w:asciiTheme="minorHAnsi" w:hAnsiTheme="minorHAnsi"/>
                <w:lang w:val="en-GB"/>
              </w:rPr>
            </w:pPr>
            <w:sdt>
              <w:sdtPr>
                <w:rPr>
                  <w:color w:val="000000"/>
                </w:rPr>
                <w:id w:val="-18228869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491874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6C854DC" w14:textId="77777777" w:rsidR="001A1970" w:rsidRDefault="005321D3" w:rsidP="005321D3">
            <w:pPr>
              <w:rPr>
                <w:rFonts w:asciiTheme="minorHAnsi" w:hAnsiTheme="minorHAnsi"/>
                <w:lang w:val="en-GB"/>
              </w:rPr>
            </w:pPr>
            <w:sdt>
              <w:sdtPr>
                <w:rPr>
                  <w:color w:val="000000"/>
                </w:rPr>
                <w:id w:val="-560094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E6C65F2" w14:textId="77777777" w:rsidR="001A1970" w:rsidRDefault="005321D3" w:rsidP="005321D3">
            <w:pPr>
              <w:rPr>
                <w:rFonts w:asciiTheme="minorHAnsi" w:hAnsiTheme="minorHAnsi"/>
                <w:lang w:val="en-GB"/>
              </w:rPr>
            </w:pPr>
            <w:sdt>
              <w:sdtPr>
                <w:rPr>
                  <w:color w:val="000000"/>
                </w:rPr>
                <w:id w:val="-5048315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F8FCF93" w14:textId="77777777" w:rsidR="001A1970" w:rsidRDefault="005321D3" w:rsidP="005321D3">
            <w:pPr>
              <w:rPr>
                <w:rFonts w:asciiTheme="minorHAnsi" w:hAnsiTheme="minorHAnsi"/>
                <w:lang w:val="en-GB"/>
              </w:rPr>
            </w:pPr>
            <w:sdt>
              <w:sdtPr>
                <w:rPr>
                  <w:color w:val="000000"/>
                </w:rPr>
                <w:id w:val="-5073692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B1B325D" w14:textId="77777777" w:rsidR="001A1970" w:rsidRDefault="005321D3" w:rsidP="005321D3">
            <w:pPr>
              <w:rPr>
                <w:rFonts w:asciiTheme="minorHAnsi" w:hAnsiTheme="minorHAnsi"/>
                <w:lang w:val="en-GB"/>
              </w:rPr>
            </w:pPr>
            <w:sdt>
              <w:sdtPr>
                <w:rPr>
                  <w:color w:val="000000"/>
                </w:rPr>
                <w:id w:val="15736974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E05F7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1A43B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B6C37"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93349D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FA5222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1C634C" w14:textId="77777777" w:rsidR="001A1970" w:rsidRDefault="001A1970" w:rsidP="005321D3">
            <w:pPr>
              <w:jc w:val="right"/>
              <w:rPr>
                <w:rFonts w:asciiTheme="minorHAnsi" w:hAnsiTheme="minorHAnsi"/>
                <w:b/>
                <w:lang w:val="en-GB"/>
              </w:rPr>
            </w:pPr>
            <w:r>
              <w:rPr>
                <w:rFonts w:asciiTheme="minorHAnsi" w:hAnsiTheme="minorHAnsi"/>
                <w:b/>
                <w:lang w:val="en-GB"/>
              </w:rPr>
              <w:t>A.8.4.</w:t>
            </w:r>
          </w:p>
        </w:tc>
      </w:tr>
      <w:tr w:rsidR="001A1970" w14:paraId="712B550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A55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0CE3B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96D1A" w14:textId="77777777" w:rsidR="001A1970" w:rsidRDefault="001A1970" w:rsidP="005321D3">
            <w:pPr>
              <w:rPr>
                <w:bCs/>
                <w:lang w:val="sr-Latn-RS"/>
              </w:rPr>
            </w:pPr>
            <w:r>
              <w:rPr>
                <w:lang w:val="sr-Latn-RS"/>
              </w:rPr>
              <w:t>Kreiranje agendi debata</w:t>
            </w:r>
          </w:p>
        </w:tc>
      </w:tr>
      <w:tr w:rsidR="001A1970" w14:paraId="4587A29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6B1FC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ADF9F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B5B642E" w14:textId="77777777" w:rsidR="001A1970" w:rsidRDefault="005321D3" w:rsidP="005321D3">
            <w:pPr>
              <w:rPr>
                <w:rFonts w:asciiTheme="minorHAnsi" w:hAnsiTheme="minorHAnsi"/>
                <w:color w:val="000000"/>
                <w:lang w:val="en-GB"/>
              </w:rPr>
            </w:pPr>
            <w:sdt>
              <w:sdtPr>
                <w:rPr>
                  <w:color w:val="000000"/>
                </w:rPr>
                <w:id w:val="3149199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C1EFE78" w14:textId="77777777" w:rsidR="001A1970" w:rsidRDefault="005321D3" w:rsidP="005321D3">
            <w:pPr>
              <w:rPr>
                <w:rFonts w:asciiTheme="minorHAnsi" w:hAnsiTheme="minorHAnsi"/>
                <w:color w:val="000000"/>
                <w:lang w:val="en-GB"/>
              </w:rPr>
            </w:pPr>
            <w:sdt>
              <w:sdtPr>
                <w:rPr>
                  <w:color w:val="000000"/>
                </w:rPr>
                <w:id w:val="-627151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C151F8D" w14:textId="77777777" w:rsidR="001A1970" w:rsidRDefault="005321D3" w:rsidP="005321D3">
            <w:pPr>
              <w:rPr>
                <w:rFonts w:asciiTheme="minorHAnsi" w:hAnsiTheme="minorHAnsi"/>
                <w:color w:val="000000"/>
                <w:lang w:val="en-GB"/>
              </w:rPr>
            </w:pPr>
            <w:sdt>
              <w:sdtPr>
                <w:rPr>
                  <w:color w:val="000000"/>
                </w:rPr>
                <w:id w:val="-15389579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685BE2" w14:textId="77777777" w:rsidR="001A1970" w:rsidRDefault="005321D3" w:rsidP="005321D3">
            <w:pPr>
              <w:rPr>
                <w:rFonts w:asciiTheme="minorHAnsi" w:hAnsiTheme="minorHAnsi"/>
                <w:color w:val="000000"/>
                <w:lang w:val="en-GB"/>
              </w:rPr>
            </w:pPr>
            <w:sdt>
              <w:sdtPr>
                <w:rPr>
                  <w:color w:val="000000"/>
                </w:rPr>
                <w:id w:val="15939760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B99CA04" w14:textId="77777777" w:rsidR="001A1970" w:rsidRDefault="005321D3" w:rsidP="005321D3">
            <w:pPr>
              <w:rPr>
                <w:rFonts w:asciiTheme="minorHAnsi" w:hAnsiTheme="minorHAnsi"/>
                <w:color w:val="000000"/>
                <w:lang w:val="en-GB"/>
              </w:rPr>
            </w:pPr>
            <w:sdt>
              <w:sdtPr>
                <w:rPr>
                  <w:color w:val="000000"/>
                </w:rPr>
                <w:id w:val="5299281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E7B7EC" w14:textId="77777777" w:rsidR="001A1970" w:rsidRDefault="005321D3" w:rsidP="005321D3">
            <w:pPr>
              <w:rPr>
                <w:rFonts w:asciiTheme="minorHAnsi" w:hAnsiTheme="minorHAnsi"/>
                <w:color w:val="000000"/>
                <w:lang w:val="en-GB"/>
              </w:rPr>
            </w:pPr>
            <w:sdt>
              <w:sdtPr>
                <w:rPr>
                  <w:color w:val="000000"/>
                </w:rPr>
                <w:id w:val="1306428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D030C3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F763E9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4D2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00D549" w14:textId="77777777" w:rsidR="001A1970" w:rsidRDefault="001A1970" w:rsidP="005321D3">
            <w:pPr>
              <w:rPr>
                <w:rFonts w:asciiTheme="minorHAnsi" w:hAnsiTheme="minorHAnsi"/>
                <w:szCs w:val="22"/>
                <w:lang w:val="en-GB"/>
              </w:rPr>
            </w:pPr>
          </w:p>
        </w:tc>
      </w:tr>
      <w:tr w:rsidR="001A1970" w14:paraId="4A7EBF4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8F76F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8C719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1EEA00C" w14:textId="77777777" w:rsidR="001A1970" w:rsidRDefault="001A1970" w:rsidP="005321D3">
            <w:pPr>
              <w:rPr>
                <w:rFonts w:asciiTheme="minorHAnsi" w:hAnsiTheme="minorHAnsi"/>
                <w:szCs w:val="22"/>
                <w:lang w:val="en-GB"/>
              </w:rPr>
            </w:pPr>
          </w:p>
        </w:tc>
      </w:tr>
      <w:tr w:rsidR="001A1970" w14:paraId="39A81D4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B7DF0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70C3F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1B200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4B2F59A"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7744B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7941538" w14:textId="77777777" w:rsidR="001A1970" w:rsidRDefault="005321D3" w:rsidP="005321D3">
            <w:pPr>
              <w:rPr>
                <w:rFonts w:asciiTheme="minorHAnsi" w:hAnsiTheme="minorHAnsi"/>
                <w:lang w:val="en-GB"/>
              </w:rPr>
            </w:pPr>
            <w:sdt>
              <w:sdtPr>
                <w:rPr>
                  <w:color w:val="000000"/>
                </w:rPr>
                <w:id w:val="13801380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FEDF08" w14:textId="77777777" w:rsidR="001A1970" w:rsidRDefault="005321D3" w:rsidP="005321D3">
            <w:pPr>
              <w:rPr>
                <w:rFonts w:asciiTheme="minorHAnsi" w:hAnsiTheme="minorHAnsi"/>
                <w:lang w:val="en-GB"/>
              </w:rPr>
            </w:pPr>
            <w:sdt>
              <w:sdtPr>
                <w:rPr>
                  <w:color w:val="000000"/>
                </w:rPr>
                <w:id w:val="10124225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5ABF2B78" w14:textId="77777777" w:rsidR="001A1970" w:rsidRDefault="005321D3" w:rsidP="005321D3">
            <w:pPr>
              <w:rPr>
                <w:rFonts w:asciiTheme="minorHAnsi" w:hAnsiTheme="minorHAnsi"/>
                <w:lang w:val="en-GB"/>
              </w:rPr>
            </w:pPr>
            <w:sdt>
              <w:sdtPr>
                <w:rPr>
                  <w:color w:val="000000"/>
                </w:rPr>
                <w:id w:val="-9803796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F37435" w14:textId="77777777" w:rsidR="001A1970" w:rsidRDefault="005321D3" w:rsidP="005321D3">
            <w:pPr>
              <w:rPr>
                <w:rFonts w:asciiTheme="minorHAnsi" w:hAnsiTheme="minorHAnsi"/>
                <w:lang w:val="en-GB"/>
              </w:rPr>
            </w:pPr>
            <w:sdt>
              <w:sdtPr>
                <w:rPr>
                  <w:color w:val="000000"/>
                </w:rPr>
                <w:id w:val="17264878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0BDF863" w14:textId="77777777" w:rsidR="001A1970" w:rsidRDefault="005321D3" w:rsidP="005321D3">
            <w:pPr>
              <w:rPr>
                <w:rFonts w:asciiTheme="minorHAnsi" w:hAnsiTheme="minorHAnsi"/>
                <w:lang w:val="en-GB"/>
              </w:rPr>
            </w:pPr>
            <w:sdt>
              <w:sdtPr>
                <w:rPr>
                  <w:color w:val="000000"/>
                </w:rPr>
                <w:id w:val="-12689984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2EEAD6F" w14:textId="77777777" w:rsidR="001A1970" w:rsidRDefault="005321D3" w:rsidP="005321D3">
            <w:pPr>
              <w:rPr>
                <w:rFonts w:asciiTheme="minorHAnsi" w:hAnsiTheme="minorHAnsi"/>
                <w:lang w:val="en-GB"/>
              </w:rPr>
            </w:pPr>
            <w:sdt>
              <w:sdtPr>
                <w:rPr>
                  <w:color w:val="000000"/>
                </w:rPr>
                <w:id w:val="-2850454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9802908" w14:textId="77777777" w:rsidR="001A1970" w:rsidRDefault="005321D3" w:rsidP="005321D3">
            <w:pPr>
              <w:rPr>
                <w:rFonts w:asciiTheme="minorHAnsi" w:hAnsiTheme="minorHAnsi"/>
                <w:lang w:val="en-GB"/>
              </w:rPr>
            </w:pPr>
            <w:sdt>
              <w:sdtPr>
                <w:rPr>
                  <w:color w:val="000000"/>
                </w:rPr>
                <w:id w:val="142485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C11003C"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85077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7B1C2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FF383B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927694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342E83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8D29D4F" w14:textId="77777777" w:rsidR="001A1970" w:rsidRDefault="005321D3" w:rsidP="005321D3">
            <w:pPr>
              <w:rPr>
                <w:rFonts w:asciiTheme="minorHAnsi" w:hAnsiTheme="minorHAnsi"/>
                <w:lang w:val="en-GB"/>
              </w:rPr>
            </w:pPr>
            <w:sdt>
              <w:sdtPr>
                <w:rPr>
                  <w:color w:val="000000"/>
                </w:rPr>
                <w:id w:val="-3838013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801624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2E99CB1" w14:textId="77777777" w:rsidR="001A1970" w:rsidRDefault="005321D3" w:rsidP="005321D3">
            <w:pPr>
              <w:rPr>
                <w:rFonts w:asciiTheme="minorHAnsi" w:hAnsiTheme="minorHAnsi"/>
                <w:lang w:val="en-GB"/>
              </w:rPr>
            </w:pPr>
            <w:sdt>
              <w:sdtPr>
                <w:rPr>
                  <w:color w:val="000000"/>
                </w:rPr>
                <w:id w:val="953984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72D0698" w14:textId="77777777" w:rsidR="001A1970" w:rsidRDefault="005321D3" w:rsidP="005321D3">
            <w:pPr>
              <w:rPr>
                <w:rFonts w:asciiTheme="minorHAnsi" w:hAnsiTheme="minorHAnsi"/>
                <w:lang w:val="en-GB"/>
              </w:rPr>
            </w:pPr>
            <w:sdt>
              <w:sdtPr>
                <w:rPr>
                  <w:color w:val="000000"/>
                </w:rPr>
                <w:id w:val="-21459577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562DC52" w14:textId="77777777" w:rsidR="001A1970" w:rsidRDefault="005321D3" w:rsidP="005321D3">
            <w:pPr>
              <w:rPr>
                <w:rFonts w:asciiTheme="minorHAnsi" w:hAnsiTheme="minorHAnsi"/>
                <w:lang w:val="en-GB"/>
              </w:rPr>
            </w:pPr>
            <w:sdt>
              <w:sdtPr>
                <w:rPr>
                  <w:color w:val="000000"/>
                </w:rPr>
                <w:id w:val="-3059368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B0D3B" w14:textId="77777777" w:rsidR="001A1970" w:rsidRDefault="005321D3" w:rsidP="005321D3">
            <w:pPr>
              <w:rPr>
                <w:rFonts w:asciiTheme="minorHAnsi" w:hAnsiTheme="minorHAnsi"/>
                <w:lang w:val="en-GB"/>
              </w:rPr>
            </w:pPr>
            <w:sdt>
              <w:sdtPr>
                <w:rPr>
                  <w:color w:val="000000"/>
                </w:rPr>
                <w:id w:val="-16132735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7FF72C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5558712"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E34B4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3CAEC5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D94C0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75A07" w14:textId="77777777" w:rsidR="001A1970" w:rsidRDefault="001A1970" w:rsidP="005321D3">
            <w:pPr>
              <w:jc w:val="right"/>
              <w:rPr>
                <w:rFonts w:asciiTheme="minorHAnsi" w:hAnsiTheme="minorHAnsi"/>
                <w:b/>
                <w:lang w:val="en-GB"/>
              </w:rPr>
            </w:pPr>
            <w:r>
              <w:rPr>
                <w:rFonts w:asciiTheme="minorHAnsi" w:hAnsiTheme="minorHAnsi"/>
                <w:b/>
                <w:lang w:val="en-GB"/>
              </w:rPr>
              <w:t>A.8.5.</w:t>
            </w:r>
          </w:p>
        </w:tc>
      </w:tr>
      <w:tr w:rsidR="001A1970" w14:paraId="3BEC183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2BB7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1DFF2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D2469F" w14:textId="77777777" w:rsidR="001A1970" w:rsidRDefault="001A1970" w:rsidP="005321D3">
            <w:pPr>
              <w:rPr>
                <w:bCs/>
                <w:lang w:val="sr-Latn-RS"/>
              </w:rPr>
            </w:pPr>
            <w:r>
              <w:rPr>
                <w:bCs/>
                <w:lang w:val="sr-Latn-RS"/>
              </w:rPr>
              <w:t>Obezbeđivanje adekvatanog prostora za izvođenje radionice</w:t>
            </w:r>
          </w:p>
        </w:tc>
      </w:tr>
      <w:tr w:rsidR="001A1970" w14:paraId="00464D7B"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6A5A6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1C4DB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ADDFC7B" w14:textId="77777777" w:rsidR="001A1970" w:rsidRDefault="005321D3" w:rsidP="005321D3">
            <w:pPr>
              <w:rPr>
                <w:rFonts w:asciiTheme="minorHAnsi" w:hAnsiTheme="minorHAnsi"/>
                <w:color w:val="000000"/>
                <w:lang w:val="en-GB"/>
              </w:rPr>
            </w:pPr>
            <w:sdt>
              <w:sdtPr>
                <w:rPr>
                  <w:color w:val="000000"/>
                </w:rPr>
                <w:id w:val="-21451857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12BF1D3" w14:textId="77777777" w:rsidR="001A1970" w:rsidRDefault="005321D3" w:rsidP="005321D3">
            <w:pPr>
              <w:rPr>
                <w:rFonts w:asciiTheme="minorHAnsi" w:hAnsiTheme="minorHAnsi"/>
                <w:color w:val="000000"/>
                <w:lang w:val="en-GB"/>
              </w:rPr>
            </w:pPr>
            <w:sdt>
              <w:sdtPr>
                <w:rPr>
                  <w:color w:val="000000"/>
                </w:rPr>
                <w:id w:val="-3327670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E8D7C9" w14:textId="77777777" w:rsidR="001A1970" w:rsidRDefault="005321D3" w:rsidP="005321D3">
            <w:pPr>
              <w:rPr>
                <w:rFonts w:asciiTheme="minorHAnsi" w:hAnsiTheme="minorHAnsi"/>
                <w:color w:val="000000"/>
                <w:lang w:val="en-GB"/>
              </w:rPr>
            </w:pPr>
            <w:sdt>
              <w:sdtPr>
                <w:rPr>
                  <w:color w:val="000000"/>
                </w:rPr>
                <w:id w:val="1478022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8AB1355" w14:textId="77777777" w:rsidR="001A1970" w:rsidRDefault="005321D3" w:rsidP="005321D3">
            <w:pPr>
              <w:rPr>
                <w:rFonts w:asciiTheme="minorHAnsi" w:hAnsiTheme="minorHAnsi"/>
                <w:color w:val="000000"/>
                <w:lang w:val="en-GB"/>
              </w:rPr>
            </w:pPr>
            <w:sdt>
              <w:sdtPr>
                <w:rPr>
                  <w:color w:val="000000"/>
                </w:rPr>
                <w:id w:val="-7111058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611917F" w14:textId="77777777" w:rsidR="001A1970" w:rsidRDefault="005321D3" w:rsidP="005321D3">
            <w:pPr>
              <w:rPr>
                <w:rFonts w:asciiTheme="minorHAnsi" w:hAnsiTheme="minorHAnsi"/>
                <w:color w:val="000000"/>
                <w:lang w:val="en-GB"/>
              </w:rPr>
            </w:pPr>
            <w:sdt>
              <w:sdtPr>
                <w:rPr>
                  <w:color w:val="000000"/>
                </w:rPr>
                <w:id w:val="-2653853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07AB60" w14:textId="77777777" w:rsidR="001A1970" w:rsidRDefault="005321D3" w:rsidP="005321D3">
            <w:pPr>
              <w:rPr>
                <w:rFonts w:asciiTheme="minorHAnsi" w:hAnsiTheme="minorHAnsi"/>
                <w:color w:val="000000"/>
                <w:lang w:val="en-GB"/>
              </w:rPr>
            </w:pPr>
            <w:sdt>
              <w:sdtPr>
                <w:rPr>
                  <w:color w:val="000000"/>
                </w:rPr>
                <w:id w:val="10454976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D3DF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41725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0F135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865860A" w14:textId="77777777" w:rsidR="001A1970" w:rsidRDefault="001A1970" w:rsidP="005321D3">
            <w:pPr>
              <w:rPr>
                <w:rFonts w:asciiTheme="minorHAnsi" w:hAnsiTheme="minorHAnsi"/>
                <w:szCs w:val="22"/>
                <w:lang w:val="en-GB"/>
              </w:rPr>
            </w:pPr>
          </w:p>
        </w:tc>
      </w:tr>
      <w:tr w:rsidR="001A1970" w14:paraId="3B0B7B1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25043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1F36B3"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3825BE1" w14:textId="77777777" w:rsidR="001A1970" w:rsidRDefault="001A1970" w:rsidP="005321D3">
            <w:pPr>
              <w:rPr>
                <w:rFonts w:asciiTheme="minorHAnsi" w:hAnsiTheme="minorHAnsi"/>
                <w:szCs w:val="22"/>
                <w:lang w:val="en-GB"/>
              </w:rPr>
            </w:pPr>
          </w:p>
        </w:tc>
      </w:tr>
      <w:tr w:rsidR="001A1970" w14:paraId="4CC94F0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27EE0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6813C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CA591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0BD8EB6"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E9A0E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ACD8957" w14:textId="77777777" w:rsidR="001A1970" w:rsidRDefault="005321D3" w:rsidP="005321D3">
            <w:pPr>
              <w:rPr>
                <w:rFonts w:asciiTheme="minorHAnsi" w:hAnsiTheme="minorHAnsi"/>
                <w:lang w:val="en-GB"/>
              </w:rPr>
            </w:pPr>
            <w:sdt>
              <w:sdtPr>
                <w:rPr>
                  <w:color w:val="000000"/>
                </w:rPr>
                <w:id w:val="17302613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A1AB1E3" w14:textId="77777777" w:rsidR="001A1970" w:rsidRDefault="005321D3" w:rsidP="005321D3">
            <w:pPr>
              <w:rPr>
                <w:rFonts w:asciiTheme="minorHAnsi" w:hAnsiTheme="minorHAnsi"/>
                <w:lang w:val="en-GB"/>
              </w:rPr>
            </w:pPr>
            <w:sdt>
              <w:sdtPr>
                <w:rPr>
                  <w:color w:val="000000"/>
                </w:rPr>
                <w:id w:val="-10321090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D271ECB" w14:textId="77777777" w:rsidR="001A1970" w:rsidRDefault="005321D3" w:rsidP="005321D3">
            <w:pPr>
              <w:rPr>
                <w:rFonts w:asciiTheme="minorHAnsi" w:hAnsiTheme="minorHAnsi"/>
                <w:lang w:val="en-GB"/>
              </w:rPr>
            </w:pPr>
            <w:sdt>
              <w:sdtPr>
                <w:rPr>
                  <w:color w:val="000000"/>
                </w:rPr>
                <w:id w:val="11605023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0D5169B" w14:textId="77777777" w:rsidR="001A1970" w:rsidRDefault="005321D3" w:rsidP="005321D3">
            <w:pPr>
              <w:rPr>
                <w:rFonts w:asciiTheme="minorHAnsi" w:hAnsiTheme="minorHAnsi"/>
                <w:lang w:val="en-GB"/>
              </w:rPr>
            </w:pPr>
            <w:sdt>
              <w:sdtPr>
                <w:rPr>
                  <w:color w:val="000000"/>
                </w:rPr>
                <w:id w:val="293879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9D10F5F" w14:textId="77777777" w:rsidR="001A1970" w:rsidRDefault="005321D3" w:rsidP="005321D3">
            <w:pPr>
              <w:rPr>
                <w:rFonts w:asciiTheme="minorHAnsi" w:hAnsiTheme="minorHAnsi"/>
                <w:lang w:val="en-GB"/>
              </w:rPr>
            </w:pPr>
            <w:sdt>
              <w:sdtPr>
                <w:rPr>
                  <w:color w:val="000000"/>
                </w:rPr>
                <w:id w:val="3962536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447B242" w14:textId="77777777" w:rsidR="001A1970" w:rsidRDefault="005321D3" w:rsidP="005321D3">
            <w:pPr>
              <w:rPr>
                <w:rFonts w:asciiTheme="minorHAnsi" w:hAnsiTheme="minorHAnsi"/>
                <w:lang w:val="en-GB"/>
              </w:rPr>
            </w:pPr>
            <w:sdt>
              <w:sdtPr>
                <w:rPr>
                  <w:color w:val="000000"/>
                </w:rPr>
                <w:id w:val="-19452896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D8E8CD5" w14:textId="77777777" w:rsidR="001A1970" w:rsidRDefault="005321D3" w:rsidP="005321D3">
            <w:pPr>
              <w:rPr>
                <w:rFonts w:asciiTheme="minorHAnsi" w:hAnsiTheme="minorHAnsi"/>
                <w:lang w:val="en-GB"/>
              </w:rPr>
            </w:pPr>
            <w:sdt>
              <w:sdtPr>
                <w:rPr>
                  <w:color w:val="000000"/>
                </w:rPr>
                <w:id w:val="-15060504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D2A94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18B2F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5964EDA"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25BBF9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B55D60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0B4C7F5"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267E0A3" w14:textId="77777777" w:rsidR="001A1970" w:rsidRDefault="005321D3" w:rsidP="005321D3">
            <w:pPr>
              <w:rPr>
                <w:rFonts w:asciiTheme="minorHAnsi" w:hAnsiTheme="minorHAnsi"/>
                <w:lang w:val="en-GB"/>
              </w:rPr>
            </w:pPr>
            <w:sdt>
              <w:sdtPr>
                <w:rPr>
                  <w:color w:val="000000"/>
                </w:rPr>
                <w:id w:val="-13283610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53627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621B6DE" w14:textId="77777777" w:rsidR="001A1970" w:rsidRDefault="005321D3" w:rsidP="005321D3">
            <w:pPr>
              <w:rPr>
                <w:rFonts w:asciiTheme="minorHAnsi" w:hAnsiTheme="minorHAnsi"/>
                <w:lang w:val="en-GB"/>
              </w:rPr>
            </w:pPr>
            <w:sdt>
              <w:sdtPr>
                <w:rPr>
                  <w:color w:val="000000"/>
                </w:rPr>
                <w:id w:val="-19645786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6711A78" w14:textId="77777777" w:rsidR="001A1970" w:rsidRDefault="005321D3" w:rsidP="005321D3">
            <w:pPr>
              <w:rPr>
                <w:rFonts w:asciiTheme="minorHAnsi" w:hAnsiTheme="minorHAnsi"/>
                <w:lang w:val="en-GB"/>
              </w:rPr>
            </w:pPr>
            <w:sdt>
              <w:sdtPr>
                <w:rPr>
                  <w:color w:val="000000"/>
                </w:rPr>
                <w:id w:val="6676856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C1153CB" w14:textId="77777777" w:rsidR="001A1970" w:rsidRDefault="005321D3" w:rsidP="005321D3">
            <w:pPr>
              <w:rPr>
                <w:rFonts w:asciiTheme="minorHAnsi" w:hAnsiTheme="minorHAnsi"/>
                <w:lang w:val="en-GB"/>
              </w:rPr>
            </w:pPr>
            <w:sdt>
              <w:sdtPr>
                <w:rPr>
                  <w:color w:val="000000"/>
                </w:rPr>
                <w:id w:val="-141970501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FC889A8" w14:textId="77777777" w:rsidR="001A1970" w:rsidRDefault="005321D3" w:rsidP="005321D3">
            <w:pPr>
              <w:rPr>
                <w:rFonts w:asciiTheme="minorHAnsi" w:hAnsiTheme="minorHAnsi"/>
                <w:lang w:val="en-GB"/>
              </w:rPr>
            </w:pPr>
            <w:sdt>
              <w:sdtPr>
                <w:rPr>
                  <w:color w:val="000000"/>
                </w:rPr>
                <w:id w:val="-10025102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01EA2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3E542960"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F81630B"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0017471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1C1544A"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0CB9D09"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A.9.</w:t>
            </w:r>
          </w:p>
        </w:tc>
      </w:tr>
      <w:tr w:rsidR="001A1970" w:rsidRPr="00C524A5" w14:paraId="7F55F574"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C4302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A790232" w14:textId="77777777" w:rsidR="001A1970" w:rsidRPr="00C524A5" w:rsidRDefault="001A1970" w:rsidP="005321D3">
            <w:pPr>
              <w:rPr>
                <w:rFonts w:asciiTheme="minorHAnsi" w:hAnsiTheme="minorHAnsi"/>
                <w:szCs w:val="22"/>
                <w:lang w:val="en-GB"/>
              </w:rPr>
            </w:pPr>
            <w:r>
              <w:rPr>
                <w:bCs/>
                <w:color w:val="000000"/>
                <w:lang w:val="sr-Latn-RS"/>
              </w:rPr>
              <w:t>Održavanje debatne radionice o aktuelnim ekološkim pitanjima</w:t>
            </w:r>
          </w:p>
        </w:tc>
      </w:tr>
      <w:tr w:rsidR="001A1970" w14:paraId="0B2EE03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FB65350" w14:textId="77777777" w:rsidR="001A1970" w:rsidRDefault="001A1970" w:rsidP="005321D3">
            <w:pPr>
              <w:rPr>
                <w:rFonts w:asciiTheme="minorHAnsi" w:hAnsiTheme="minorHAnsi"/>
                <w:b/>
                <w:lang w:val="en-GB"/>
              </w:rPr>
            </w:pPr>
            <w:r>
              <w:rPr>
                <w:rFonts w:asciiTheme="minorHAnsi" w:hAnsiTheme="minorHAnsi"/>
                <w:b/>
                <w:lang w:val="en-GB"/>
              </w:rPr>
              <w:lastRenderedPageBreak/>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0A6D464" w14:textId="77777777" w:rsidR="001A1970" w:rsidRDefault="001A1970" w:rsidP="005321D3">
            <w:pPr>
              <w:rPr>
                <w:rFonts w:asciiTheme="minorHAnsi" w:hAnsiTheme="minorHAnsi"/>
                <w:szCs w:val="22"/>
                <w:lang w:val="en-GB"/>
              </w:rPr>
            </w:pPr>
          </w:p>
        </w:tc>
      </w:tr>
      <w:tr w:rsidR="001A1970" w14:paraId="091F76D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05D4AD2"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60C18C8" w14:textId="77777777" w:rsidR="001A1970" w:rsidRDefault="001A1970" w:rsidP="005321D3">
            <w:pPr>
              <w:rPr>
                <w:rFonts w:asciiTheme="minorHAnsi" w:hAnsiTheme="minorHAnsi"/>
                <w:szCs w:val="22"/>
                <w:lang w:val="en-GB"/>
              </w:rPr>
            </w:pPr>
          </w:p>
        </w:tc>
      </w:tr>
      <w:tr w:rsidR="001A1970" w:rsidRPr="00F93C2F" w14:paraId="41EDF71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71FDDB2"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88AE3C" w14:textId="77777777" w:rsidR="001A1970" w:rsidRDefault="001A1970" w:rsidP="005321D3">
            <w:pPr>
              <w:rPr>
                <w:lang w:val="sr-Latn-RS"/>
              </w:rPr>
            </w:pPr>
            <w:r w:rsidRPr="001138CC">
              <w:rPr>
                <w:b/>
                <w:lang w:val="sr-Latn-RS"/>
              </w:rPr>
              <w:t>A.9.1.</w:t>
            </w:r>
            <w:r>
              <w:rPr>
                <w:lang w:val="sr-Latn-RS"/>
              </w:rPr>
              <w:t xml:space="preserve"> Praćenje agende radionice</w:t>
            </w:r>
          </w:p>
          <w:p w14:paraId="629112F4" w14:textId="77777777" w:rsidR="001A1970" w:rsidRDefault="001A1970" w:rsidP="005321D3">
            <w:pPr>
              <w:rPr>
                <w:lang w:val="sr-Latn-RS"/>
              </w:rPr>
            </w:pPr>
            <w:r w:rsidRPr="001138CC">
              <w:rPr>
                <w:b/>
                <w:lang w:val="sr-Latn-RS"/>
              </w:rPr>
              <w:t>A.9.2.</w:t>
            </w:r>
            <w:r>
              <w:rPr>
                <w:lang w:val="sr-Latn-RS"/>
              </w:rPr>
              <w:t xml:space="preserve"> Dodelji</w:t>
            </w:r>
            <w:r w:rsidRPr="00673430">
              <w:rPr>
                <w:lang w:val="sr-Latn-RS"/>
              </w:rPr>
              <w:t>vanje se</w:t>
            </w:r>
            <w:r>
              <w:rPr>
                <w:lang w:val="sr-Latn-RS"/>
              </w:rPr>
              <w:t>rtifikata za učesnike radionice</w:t>
            </w:r>
          </w:p>
          <w:p w14:paraId="72910EB4" w14:textId="77777777" w:rsidR="001A1970" w:rsidRDefault="001A1970" w:rsidP="005321D3">
            <w:pPr>
              <w:rPr>
                <w:rFonts w:asciiTheme="minorHAnsi" w:hAnsiTheme="minorHAnsi"/>
                <w:szCs w:val="22"/>
                <w:lang w:val="sr-Latn-RS"/>
              </w:rPr>
            </w:pPr>
            <w:r w:rsidRPr="001138CC">
              <w:rPr>
                <w:b/>
                <w:lang w:val="sr-Latn-RS"/>
              </w:rPr>
              <w:t>A.9.3.</w:t>
            </w:r>
            <w:r>
              <w:rPr>
                <w:lang w:val="sr-Latn-RS"/>
              </w:rPr>
              <w:t xml:space="preserve"> </w:t>
            </w:r>
            <w:r w:rsidRPr="00673430">
              <w:rPr>
                <w:lang w:val="sr-Latn-RS"/>
              </w:rPr>
              <w:t>Anketiranje učesnika radionice</w:t>
            </w:r>
          </w:p>
        </w:tc>
      </w:tr>
      <w:tr w:rsidR="001A1970" w14:paraId="0B349B9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12D162E"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9B8C0F9" w14:textId="77777777"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5FCFD743"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43821821"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70E48E51" w14:textId="77777777" w:rsidR="001A1970" w:rsidRDefault="001A1970" w:rsidP="005321D3">
            <w:pPr>
              <w:rPr>
                <w:rFonts w:asciiTheme="minorHAnsi" w:hAnsiTheme="minorHAnsi"/>
                <w:szCs w:val="22"/>
                <w:lang w:val="en-GB"/>
              </w:rPr>
            </w:pPr>
          </w:p>
        </w:tc>
      </w:tr>
      <w:tr w:rsidR="001A1970" w14:paraId="7CF0D65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17B2B"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71F0ADE" w14:textId="77777777" w:rsidR="001A1970" w:rsidRDefault="001A1970" w:rsidP="005321D3">
            <w:pPr>
              <w:rPr>
                <w:rFonts w:asciiTheme="minorHAnsi" w:hAnsiTheme="minorHAnsi"/>
                <w:szCs w:val="22"/>
                <w:lang w:val="en-GB"/>
              </w:rPr>
            </w:pPr>
          </w:p>
        </w:tc>
      </w:tr>
      <w:tr w:rsidR="001A1970" w14:paraId="1BDD5502"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5CA765"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38EA00B" w14:textId="77777777" w:rsidR="001A1970" w:rsidRDefault="001A1970" w:rsidP="001A1970">
            <w:pPr>
              <w:pStyle w:val="ListParagraph"/>
              <w:numPr>
                <w:ilvl w:val="0"/>
                <w:numId w:val="24"/>
              </w:numPr>
              <w:rPr>
                <w:szCs w:val="22"/>
                <w:lang w:val="en-GB"/>
              </w:rPr>
            </w:pPr>
            <w:r>
              <w:rPr>
                <w:szCs w:val="22"/>
                <w:lang w:val="en-GB"/>
              </w:rPr>
              <w:t>TURMEPA – Turska</w:t>
            </w:r>
          </w:p>
          <w:p w14:paraId="119E6B04" w14:textId="77777777" w:rsidR="001A1970" w:rsidRDefault="001A1970" w:rsidP="001A1970">
            <w:pPr>
              <w:pStyle w:val="ListParagraph"/>
              <w:numPr>
                <w:ilvl w:val="0"/>
                <w:numId w:val="24"/>
              </w:numPr>
              <w:rPr>
                <w:szCs w:val="22"/>
                <w:lang w:val="en-GB"/>
              </w:rPr>
            </w:pPr>
            <w:r>
              <w:rPr>
                <w:szCs w:val="22"/>
                <w:lang w:val="en-GB"/>
              </w:rPr>
              <w:t>Udruga Eko – Hrvatska</w:t>
            </w:r>
          </w:p>
          <w:p w14:paraId="057C2198" w14:textId="77777777" w:rsidR="001A1970" w:rsidRDefault="001A1970" w:rsidP="001A1970">
            <w:pPr>
              <w:pStyle w:val="ListParagraph"/>
              <w:numPr>
                <w:ilvl w:val="0"/>
                <w:numId w:val="24"/>
              </w:numPr>
              <w:rPr>
                <w:szCs w:val="22"/>
                <w:lang w:val="en-GB"/>
              </w:rPr>
            </w:pPr>
            <w:r>
              <w:rPr>
                <w:szCs w:val="22"/>
                <w:lang w:val="en-GB"/>
              </w:rPr>
              <w:t>Arcturos – Grčka</w:t>
            </w:r>
          </w:p>
          <w:p w14:paraId="06216CFC" w14:textId="77777777" w:rsidR="001A1970" w:rsidRDefault="001A1970" w:rsidP="001A1970">
            <w:pPr>
              <w:pStyle w:val="ListParagraph"/>
              <w:numPr>
                <w:ilvl w:val="0"/>
                <w:numId w:val="24"/>
              </w:numPr>
              <w:rPr>
                <w:szCs w:val="22"/>
                <w:lang w:val="en-GB"/>
              </w:rPr>
            </w:pPr>
            <w:r>
              <w:rPr>
                <w:szCs w:val="22"/>
                <w:lang w:val="en-GB"/>
              </w:rPr>
              <w:t>BUND – Nemačka</w:t>
            </w:r>
          </w:p>
          <w:p w14:paraId="4B5EABD4" w14:textId="77777777" w:rsidR="001A1970" w:rsidRDefault="001A1970" w:rsidP="001A1970">
            <w:pPr>
              <w:pStyle w:val="ListParagraph"/>
              <w:numPr>
                <w:ilvl w:val="0"/>
                <w:numId w:val="24"/>
              </w:numPr>
              <w:rPr>
                <w:szCs w:val="22"/>
                <w:lang w:val="en-GB"/>
              </w:rPr>
            </w:pPr>
            <w:r>
              <w:rPr>
                <w:szCs w:val="22"/>
                <w:lang w:val="en-GB"/>
              </w:rPr>
              <w:t>Ozon – Crna Gora</w:t>
            </w:r>
          </w:p>
          <w:p w14:paraId="09F2CB45"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426CD515" w14:textId="77777777" w:rsidR="001A1970" w:rsidRDefault="001A1970" w:rsidP="001A1970">
            <w:pPr>
              <w:pStyle w:val="ListParagraph"/>
              <w:numPr>
                <w:ilvl w:val="0"/>
                <w:numId w:val="24"/>
              </w:numPr>
              <w:rPr>
                <w:szCs w:val="22"/>
                <w:lang w:val="en-GB"/>
              </w:rPr>
            </w:pPr>
            <w:r>
              <w:rPr>
                <w:szCs w:val="22"/>
                <w:lang w:val="en-GB"/>
              </w:rPr>
              <w:t>EcoAlbanija – Albanija</w:t>
            </w:r>
          </w:p>
          <w:p w14:paraId="64375740" w14:textId="77777777" w:rsidR="001A1970" w:rsidRDefault="001A1970" w:rsidP="001A1970">
            <w:pPr>
              <w:pStyle w:val="ListParagraph"/>
              <w:numPr>
                <w:ilvl w:val="0"/>
                <w:numId w:val="24"/>
              </w:numPr>
              <w:rPr>
                <w:szCs w:val="22"/>
                <w:lang w:val="en-GB"/>
              </w:rPr>
            </w:pPr>
            <w:r>
              <w:rPr>
                <w:szCs w:val="22"/>
                <w:lang w:val="en-GB"/>
              </w:rPr>
              <w:t>BES – Bugarska</w:t>
            </w:r>
          </w:p>
          <w:p w14:paraId="3A1B1D2C" w14:textId="77777777" w:rsidR="001A1970" w:rsidRDefault="001A1970" w:rsidP="001A1970">
            <w:pPr>
              <w:pStyle w:val="ListParagraph"/>
              <w:numPr>
                <w:ilvl w:val="0"/>
                <w:numId w:val="24"/>
              </w:numPr>
              <w:rPr>
                <w:szCs w:val="22"/>
                <w:lang w:val="en-GB"/>
              </w:rPr>
            </w:pPr>
            <w:r>
              <w:rPr>
                <w:szCs w:val="22"/>
                <w:lang w:val="en-GB"/>
              </w:rPr>
              <w:t>Oikos – Švedska</w:t>
            </w:r>
          </w:p>
          <w:p w14:paraId="3D3B028B"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0CB809B6"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12DE48" w14:textId="77777777" w:rsidR="001A1970" w:rsidRDefault="001A1970" w:rsidP="005321D3">
            <w:pPr>
              <w:rPr>
                <w:rFonts w:asciiTheme="minorHAnsi" w:hAnsiTheme="minorHAnsi"/>
                <w:b/>
                <w:lang w:val="en-GB"/>
              </w:rPr>
            </w:pPr>
            <w:r>
              <w:rPr>
                <w:rFonts w:asciiTheme="minorHAnsi" w:hAnsiTheme="minorHAnsi"/>
                <w:b/>
                <w:lang w:val="en-GB"/>
              </w:rPr>
              <w:t>Costs</w:t>
            </w:r>
          </w:p>
          <w:p w14:paraId="0FE63E9C"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EFCA0F8" w14:textId="77777777" w:rsidR="001A1970" w:rsidRDefault="001A1970" w:rsidP="005321D3">
            <w:pPr>
              <w:rPr>
                <w:rFonts w:asciiTheme="minorHAnsi" w:hAnsiTheme="minorHAnsi"/>
                <w:szCs w:val="22"/>
                <w:lang w:val="en-GB"/>
              </w:rPr>
            </w:pPr>
          </w:p>
        </w:tc>
      </w:tr>
    </w:tbl>
    <w:p w14:paraId="0B5946C3" w14:textId="77777777" w:rsidR="001A1970" w:rsidRDefault="001A1970" w:rsidP="001A1970">
      <w:pPr>
        <w:rPr>
          <w:b/>
        </w:rPr>
      </w:pPr>
    </w:p>
    <w:p w14:paraId="7AFC70CA" w14:textId="77777777" w:rsidR="001A1970" w:rsidRDefault="001A1970" w:rsidP="001A1970">
      <w:pPr>
        <w:rPr>
          <w:b/>
          <w:szCs w:val="24"/>
        </w:rPr>
      </w:pPr>
      <w:r>
        <w:rPr>
          <w:b/>
          <w:szCs w:val="24"/>
        </w:rPr>
        <w:t>Deliverables/results/outcomes</w:t>
      </w:r>
    </w:p>
    <w:p w14:paraId="4180004D"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8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985A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DE103C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59D84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CC1667" w14:textId="77777777" w:rsidR="001A1970" w:rsidRDefault="001A1970" w:rsidP="005321D3">
            <w:pPr>
              <w:jc w:val="right"/>
              <w:rPr>
                <w:rFonts w:asciiTheme="minorHAnsi" w:hAnsiTheme="minorHAnsi"/>
                <w:b/>
                <w:lang w:val="en-GB"/>
              </w:rPr>
            </w:pPr>
            <w:r>
              <w:rPr>
                <w:rFonts w:asciiTheme="minorHAnsi" w:hAnsiTheme="minorHAnsi"/>
                <w:b/>
                <w:lang w:val="en-GB"/>
              </w:rPr>
              <w:t>A.9.1.</w:t>
            </w:r>
          </w:p>
        </w:tc>
      </w:tr>
      <w:tr w:rsidR="001A1970" w14:paraId="3689FF7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77429A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70054C"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8835EF" w14:textId="77777777" w:rsidR="001A1970" w:rsidRDefault="001A1970" w:rsidP="005321D3">
            <w:pPr>
              <w:rPr>
                <w:bCs/>
                <w:lang w:val="sr-Latn-RS"/>
              </w:rPr>
            </w:pPr>
            <w:r>
              <w:rPr>
                <w:lang w:val="sr-Latn-RS"/>
              </w:rPr>
              <w:t>Praćenje agende radionice</w:t>
            </w:r>
          </w:p>
        </w:tc>
      </w:tr>
      <w:tr w:rsidR="001A1970" w14:paraId="67DC3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1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8E4A7C"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CC5B73" w14:textId="77777777" w:rsidR="001A1970" w:rsidRDefault="005321D3" w:rsidP="005321D3">
            <w:pPr>
              <w:rPr>
                <w:rFonts w:asciiTheme="minorHAnsi" w:hAnsiTheme="minorHAnsi"/>
                <w:color w:val="000000"/>
                <w:lang w:val="en-GB"/>
              </w:rPr>
            </w:pPr>
            <w:sdt>
              <w:sdtPr>
                <w:rPr>
                  <w:color w:val="000000"/>
                </w:rPr>
                <w:id w:val="-1010521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DD33E7" w14:textId="77777777" w:rsidR="001A1970" w:rsidRDefault="005321D3" w:rsidP="005321D3">
            <w:pPr>
              <w:rPr>
                <w:rFonts w:asciiTheme="minorHAnsi" w:hAnsiTheme="minorHAnsi"/>
                <w:color w:val="000000"/>
                <w:lang w:val="en-GB"/>
              </w:rPr>
            </w:pPr>
            <w:sdt>
              <w:sdtPr>
                <w:rPr>
                  <w:color w:val="000000"/>
                </w:rPr>
                <w:id w:val="-17379261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51CF8B1" w14:textId="77777777" w:rsidR="001A1970" w:rsidRDefault="005321D3" w:rsidP="005321D3">
            <w:pPr>
              <w:rPr>
                <w:rFonts w:asciiTheme="minorHAnsi" w:hAnsiTheme="minorHAnsi"/>
                <w:color w:val="000000"/>
                <w:lang w:val="en-GB"/>
              </w:rPr>
            </w:pPr>
            <w:sdt>
              <w:sdtPr>
                <w:rPr>
                  <w:color w:val="000000"/>
                </w:rPr>
                <w:id w:val="2429905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7D549F" w14:textId="77777777" w:rsidR="001A1970" w:rsidRDefault="005321D3" w:rsidP="005321D3">
            <w:pPr>
              <w:rPr>
                <w:rFonts w:asciiTheme="minorHAnsi" w:hAnsiTheme="minorHAnsi"/>
                <w:color w:val="000000"/>
                <w:lang w:val="en-GB"/>
              </w:rPr>
            </w:pPr>
            <w:sdt>
              <w:sdtPr>
                <w:rPr>
                  <w:color w:val="000000"/>
                </w:rPr>
                <w:id w:val="19901349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5A244C0D" w14:textId="77777777" w:rsidR="001A1970" w:rsidRDefault="005321D3" w:rsidP="005321D3">
            <w:pPr>
              <w:rPr>
                <w:rFonts w:asciiTheme="minorHAnsi" w:hAnsiTheme="minorHAnsi"/>
                <w:color w:val="000000"/>
                <w:lang w:val="en-GB"/>
              </w:rPr>
            </w:pPr>
            <w:sdt>
              <w:sdtPr>
                <w:rPr>
                  <w:color w:val="000000"/>
                </w:rPr>
                <w:id w:val="2813845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D8664F7" w14:textId="77777777" w:rsidR="001A1970" w:rsidRDefault="005321D3" w:rsidP="005321D3">
            <w:pPr>
              <w:rPr>
                <w:rFonts w:asciiTheme="minorHAnsi" w:hAnsiTheme="minorHAnsi"/>
                <w:color w:val="000000"/>
                <w:lang w:val="en-GB"/>
              </w:rPr>
            </w:pPr>
            <w:sdt>
              <w:sdtPr>
                <w:rPr>
                  <w:color w:val="000000"/>
                </w:rPr>
                <w:id w:val="11371501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647F6D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CB1B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DEBC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AF93A8D" w14:textId="77777777" w:rsidR="001A1970" w:rsidRDefault="001A1970" w:rsidP="005321D3">
            <w:pPr>
              <w:rPr>
                <w:rFonts w:asciiTheme="minorHAnsi" w:hAnsiTheme="minorHAnsi"/>
                <w:szCs w:val="22"/>
                <w:lang w:val="en-GB"/>
              </w:rPr>
            </w:pPr>
          </w:p>
        </w:tc>
      </w:tr>
      <w:tr w:rsidR="001A1970" w14:paraId="47CE8C2B"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D436E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4AC4E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70F0B1" w14:textId="77777777" w:rsidR="001A1970" w:rsidRDefault="001A1970" w:rsidP="005321D3">
            <w:pPr>
              <w:rPr>
                <w:rFonts w:asciiTheme="minorHAnsi" w:hAnsiTheme="minorHAnsi"/>
                <w:szCs w:val="22"/>
                <w:lang w:val="en-GB"/>
              </w:rPr>
            </w:pPr>
          </w:p>
        </w:tc>
      </w:tr>
      <w:tr w:rsidR="001A1970" w14:paraId="7329E187"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E42D9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B660F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B1918E"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541FDA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8BDFC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8A5365" w14:textId="77777777" w:rsidR="001A1970" w:rsidRDefault="005321D3" w:rsidP="005321D3">
            <w:pPr>
              <w:rPr>
                <w:rFonts w:asciiTheme="minorHAnsi" w:hAnsiTheme="minorHAnsi"/>
                <w:lang w:val="en-GB"/>
              </w:rPr>
            </w:pPr>
            <w:sdt>
              <w:sdtPr>
                <w:rPr>
                  <w:color w:val="000000"/>
                </w:rPr>
                <w:id w:val="-20307869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4AE0317" w14:textId="77777777" w:rsidR="001A1970" w:rsidRDefault="005321D3" w:rsidP="005321D3">
            <w:pPr>
              <w:rPr>
                <w:rFonts w:asciiTheme="minorHAnsi" w:hAnsiTheme="minorHAnsi"/>
                <w:lang w:val="en-GB"/>
              </w:rPr>
            </w:pPr>
            <w:sdt>
              <w:sdtPr>
                <w:rPr>
                  <w:color w:val="000000"/>
                </w:rPr>
                <w:id w:val="15824788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2B94214" w14:textId="77777777" w:rsidR="001A1970" w:rsidRDefault="005321D3" w:rsidP="005321D3">
            <w:pPr>
              <w:rPr>
                <w:rFonts w:asciiTheme="minorHAnsi" w:hAnsiTheme="minorHAnsi"/>
                <w:lang w:val="en-GB"/>
              </w:rPr>
            </w:pPr>
            <w:sdt>
              <w:sdtPr>
                <w:rPr>
                  <w:color w:val="000000"/>
                </w:rPr>
                <w:id w:val="6503353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828BFFF" w14:textId="77777777" w:rsidR="001A1970" w:rsidRDefault="005321D3" w:rsidP="005321D3">
            <w:pPr>
              <w:rPr>
                <w:rFonts w:asciiTheme="minorHAnsi" w:hAnsiTheme="minorHAnsi"/>
                <w:lang w:val="en-GB"/>
              </w:rPr>
            </w:pPr>
            <w:sdt>
              <w:sdtPr>
                <w:rPr>
                  <w:color w:val="000000"/>
                </w:rPr>
                <w:id w:val="-6687883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E5A8576" w14:textId="77777777" w:rsidR="001A1970" w:rsidRDefault="005321D3" w:rsidP="005321D3">
            <w:pPr>
              <w:rPr>
                <w:rFonts w:asciiTheme="minorHAnsi" w:hAnsiTheme="minorHAnsi"/>
                <w:lang w:val="en-GB"/>
              </w:rPr>
            </w:pPr>
            <w:sdt>
              <w:sdtPr>
                <w:rPr>
                  <w:color w:val="000000"/>
                </w:rPr>
                <w:id w:val="11382205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1BEC1F4" w14:textId="77777777" w:rsidR="001A1970" w:rsidRDefault="005321D3" w:rsidP="005321D3">
            <w:pPr>
              <w:rPr>
                <w:rFonts w:asciiTheme="minorHAnsi" w:hAnsiTheme="minorHAnsi"/>
                <w:lang w:val="en-GB"/>
              </w:rPr>
            </w:pPr>
            <w:sdt>
              <w:sdtPr>
                <w:rPr>
                  <w:color w:val="000000"/>
                </w:rPr>
                <w:id w:val="-4965652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238F6B" w14:textId="77777777" w:rsidR="001A1970" w:rsidRDefault="005321D3" w:rsidP="005321D3">
            <w:pPr>
              <w:rPr>
                <w:rFonts w:asciiTheme="minorHAnsi" w:hAnsiTheme="minorHAnsi"/>
                <w:lang w:val="en-GB"/>
              </w:rPr>
            </w:pPr>
            <w:sdt>
              <w:sdtPr>
                <w:rPr>
                  <w:color w:val="000000"/>
                </w:rPr>
                <w:id w:val="12339654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6B069F6"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AC93DC"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AB12E8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A51943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B66C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DDC3A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A6D958" w14:textId="77777777" w:rsidR="001A1970" w:rsidRDefault="005321D3" w:rsidP="005321D3">
            <w:pPr>
              <w:rPr>
                <w:rFonts w:asciiTheme="minorHAnsi" w:hAnsiTheme="minorHAnsi"/>
                <w:lang w:val="en-GB"/>
              </w:rPr>
            </w:pPr>
            <w:sdt>
              <w:sdtPr>
                <w:rPr>
                  <w:color w:val="000000"/>
                </w:rPr>
                <w:id w:val="487057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804969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ECE75A" w14:textId="77777777" w:rsidR="001A1970" w:rsidRDefault="005321D3" w:rsidP="005321D3">
            <w:pPr>
              <w:rPr>
                <w:rFonts w:asciiTheme="minorHAnsi" w:hAnsiTheme="minorHAnsi"/>
                <w:lang w:val="en-GB"/>
              </w:rPr>
            </w:pPr>
            <w:sdt>
              <w:sdtPr>
                <w:rPr>
                  <w:color w:val="000000"/>
                </w:rPr>
                <w:id w:val="-5329607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8742E21" w14:textId="77777777" w:rsidR="001A1970" w:rsidRDefault="005321D3" w:rsidP="005321D3">
            <w:pPr>
              <w:rPr>
                <w:rFonts w:asciiTheme="minorHAnsi" w:hAnsiTheme="minorHAnsi"/>
                <w:lang w:val="en-GB"/>
              </w:rPr>
            </w:pPr>
            <w:sdt>
              <w:sdtPr>
                <w:rPr>
                  <w:color w:val="000000"/>
                </w:rPr>
                <w:id w:val="-20415714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C1A77EF" w14:textId="77777777" w:rsidR="001A1970" w:rsidRDefault="005321D3" w:rsidP="005321D3">
            <w:pPr>
              <w:rPr>
                <w:rFonts w:asciiTheme="minorHAnsi" w:hAnsiTheme="minorHAnsi"/>
                <w:lang w:val="en-GB"/>
              </w:rPr>
            </w:pPr>
            <w:sdt>
              <w:sdtPr>
                <w:rPr>
                  <w:color w:val="000000"/>
                </w:rPr>
                <w:id w:val="-1903129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E7804C1" w14:textId="77777777" w:rsidR="001A1970" w:rsidRDefault="005321D3" w:rsidP="005321D3">
            <w:pPr>
              <w:rPr>
                <w:rFonts w:asciiTheme="minorHAnsi" w:hAnsiTheme="minorHAnsi"/>
                <w:lang w:val="en-GB"/>
              </w:rPr>
            </w:pPr>
            <w:sdt>
              <w:sdtPr>
                <w:rPr>
                  <w:color w:val="000000"/>
                </w:rPr>
                <w:id w:val="-1207872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6820A0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F75105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C86B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44E1C083"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3A331C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B8ED51" w14:textId="77777777" w:rsidR="001A1970" w:rsidRDefault="001A1970" w:rsidP="005321D3">
            <w:pPr>
              <w:jc w:val="right"/>
              <w:rPr>
                <w:rFonts w:asciiTheme="minorHAnsi" w:hAnsiTheme="minorHAnsi"/>
                <w:b/>
                <w:lang w:val="en-GB"/>
              </w:rPr>
            </w:pPr>
            <w:r>
              <w:rPr>
                <w:rFonts w:asciiTheme="minorHAnsi" w:hAnsiTheme="minorHAnsi"/>
                <w:b/>
                <w:lang w:val="en-GB"/>
              </w:rPr>
              <w:t>A.9.2.</w:t>
            </w:r>
          </w:p>
        </w:tc>
      </w:tr>
      <w:tr w:rsidR="001A1970" w14:paraId="49BE621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900EA9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348EE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B0AEA" w14:textId="77777777" w:rsidR="001A1970" w:rsidRPr="00F93C2F" w:rsidRDefault="001A1970" w:rsidP="005321D3">
            <w:pPr>
              <w:rPr>
                <w:lang w:val="sr-Latn-RS"/>
              </w:rPr>
            </w:pPr>
            <w:r>
              <w:rPr>
                <w:lang w:val="sr-Latn-RS"/>
              </w:rPr>
              <w:t>Dodeljivanje sertifikata za učesnike radionice</w:t>
            </w:r>
          </w:p>
        </w:tc>
      </w:tr>
      <w:tr w:rsidR="001A1970" w14:paraId="1103731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C4F35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B8A0F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B049C7E" w14:textId="77777777" w:rsidR="001A1970" w:rsidRDefault="005321D3" w:rsidP="005321D3">
            <w:pPr>
              <w:rPr>
                <w:rFonts w:asciiTheme="minorHAnsi" w:hAnsiTheme="minorHAnsi"/>
                <w:color w:val="000000"/>
                <w:lang w:val="en-GB"/>
              </w:rPr>
            </w:pPr>
            <w:sdt>
              <w:sdtPr>
                <w:rPr>
                  <w:color w:val="000000"/>
                </w:rPr>
                <w:id w:val="6575040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4696A" w14:textId="77777777" w:rsidR="001A1970" w:rsidRDefault="005321D3" w:rsidP="005321D3">
            <w:pPr>
              <w:rPr>
                <w:rFonts w:asciiTheme="minorHAnsi" w:hAnsiTheme="minorHAnsi"/>
                <w:color w:val="000000"/>
                <w:lang w:val="en-GB"/>
              </w:rPr>
            </w:pPr>
            <w:sdt>
              <w:sdtPr>
                <w:rPr>
                  <w:color w:val="000000"/>
                </w:rPr>
                <w:id w:val="-17048658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D7CC09A" w14:textId="77777777" w:rsidR="001A1970" w:rsidRDefault="005321D3" w:rsidP="005321D3">
            <w:pPr>
              <w:rPr>
                <w:rFonts w:asciiTheme="minorHAnsi" w:hAnsiTheme="minorHAnsi"/>
                <w:color w:val="000000"/>
                <w:lang w:val="en-GB"/>
              </w:rPr>
            </w:pPr>
            <w:sdt>
              <w:sdtPr>
                <w:rPr>
                  <w:color w:val="000000"/>
                </w:rPr>
                <w:id w:val="-18765314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F5BD86" w14:textId="77777777" w:rsidR="001A1970" w:rsidRDefault="005321D3" w:rsidP="005321D3">
            <w:pPr>
              <w:rPr>
                <w:rFonts w:asciiTheme="minorHAnsi" w:hAnsiTheme="minorHAnsi"/>
                <w:color w:val="000000"/>
                <w:lang w:val="en-GB"/>
              </w:rPr>
            </w:pPr>
            <w:sdt>
              <w:sdtPr>
                <w:rPr>
                  <w:color w:val="000000"/>
                </w:rPr>
                <w:id w:val="9091095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46E89" w14:textId="77777777" w:rsidR="001A1970" w:rsidRDefault="005321D3" w:rsidP="005321D3">
            <w:pPr>
              <w:rPr>
                <w:rFonts w:asciiTheme="minorHAnsi" w:hAnsiTheme="minorHAnsi"/>
                <w:color w:val="000000"/>
                <w:lang w:val="en-GB"/>
              </w:rPr>
            </w:pPr>
            <w:sdt>
              <w:sdtPr>
                <w:rPr>
                  <w:color w:val="000000"/>
                </w:rPr>
                <w:id w:val="17255663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0C141BC" w14:textId="77777777" w:rsidR="001A1970" w:rsidRDefault="005321D3" w:rsidP="005321D3">
            <w:pPr>
              <w:rPr>
                <w:rFonts w:asciiTheme="minorHAnsi" w:hAnsiTheme="minorHAnsi"/>
                <w:color w:val="000000"/>
                <w:lang w:val="en-GB"/>
              </w:rPr>
            </w:pPr>
            <w:sdt>
              <w:sdtPr>
                <w:rPr>
                  <w:color w:val="000000"/>
                </w:rPr>
                <w:id w:val="-21185083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4B5E0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C63BA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EE61F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302D6C" w14:textId="77777777" w:rsidR="001A1970" w:rsidRDefault="001A1970" w:rsidP="005321D3">
            <w:pPr>
              <w:rPr>
                <w:rFonts w:asciiTheme="minorHAnsi" w:hAnsiTheme="minorHAnsi"/>
                <w:szCs w:val="22"/>
                <w:lang w:val="en-GB"/>
              </w:rPr>
            </w:pPr>
          </w:p>
        </w:tc>
      </w:tr>
      <w:tr w:rsidR="001A1970" w14:paraId="4F47976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630B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BF3EB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ED51305" w14:textId="77777777" w:rsidR="001A1970" w:rsidRDefault="001A1970" w:rsidP="005321D3">
            <w:pPr>
              <w:rPr>
                <w:rFonts w:asciiTheme="minorHAnsi" w:hAnsiTheme="minorHAnsi"/>
                <w:szCs w:val="22"/>
                <w:lang w:val="en-GB"/>
              </w:rPr>
            </w:pPr>
          </w:p>
        </w:tc>
      </w:tr>
      <w:tr w:rsidR="001A1970" w14:paraId="29C4003C"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89577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ED376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73A66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72C56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49BB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AA9A185" w14:textId="77777777" w:rsidR="001A1970" w:rsidRDefault="005321D3" w:rsidP="005321D3">
            <w:pPr>
              <w:rPr>
                <w:rFonts w:asciiTheme="minorHAnsi" w:hAnsiTheme="minorHAnsi"/>
                <w:lang w:val="en-GB"/>
              </w:rPr>
            </w:pPr>
            <w:sdt>
              <w:sdtPr>
                <w:rPr>
                  <w:color w:val="000000"/>
                </w:rPr>
                <w:id w:val="11431628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8A62443" w14:textId="77777777" w:rsidR="001A1970" w:rsidRDefault="005321D3" w:rsidP="005321D3">
            <w:pPr>
              <w:rPr>
                <w:rFonts w:asciiTheme="minorHAnsi" w:hAnsiTheme="minorHAnsi"/>
                <w:lang w:val="en-GB"/>
              </w:rPr>
            </w:pPr>
            <w:sdt>
              <w:sdtPr>
                <w:rPr>
                  <w:color w:val="000000"/>
                </w:rPr>
                <w:id w:val="20898886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C9F9FB" w14:textId="77777777" w:rsidR="001A1970" w:rsidRDefault="005321D3" w:rsidP="005321D3">
            <w:pPr>
              <w:rPr>
                <w:rFonts w:asciiTheme="minorHAnsi" w:hAnsiTheme="minorHAnsi"/>
                <w:lang w:val="en-GB"/>
              </w:rPr>
            </w:pPr>
            <w:sdt>
              <w:sdtPr>
                <w:rPr>
                  <w:color w:val="000000"/>
                </w:rPr>
                <w:id w:val="9327846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787CB47" w14:textId="77777777" w:rsidR="001A1970" w:rsidRDefault="005321D3" w:rsidP="005321D3">
            <w:pPr>
              <w:rPr>
                <w:rFonts w:asciiTheme="minorHAnsi" w:hAnsiTheme="minorHAnsi"/>
                <w:lang w:val="en-GB"/>
              </w:rPr>
            </w:pPr>
            <w:sdt>
              <w:sdtPr>
                <w:rPr>
                  <w:color w:val="000000"/>
                </w:rPr>
                <w:id w:val="-1461341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F8E4C5E" w14:textId="77777777" w:rsidR="001A1970" w:rsidRDefault="005321D3" w:rsidP="005321D3">
            <w:pPr>
              <w:rPr>
                <w:rFonts w:asciiTheme="minorHAnsi" w:hAnsiTheme="minorHAnsi"/>
                <w:lang w:val="en-GB"/>
              </w:rPr>
            </w:pPr>
            <w:sdt>
              <w:sdtPr>
                <w:rPr>
                  <w:color w:val="000000"/>
                </w:rPr>
                <w:id w:val="-47303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114895D" w14:textId="77777777" w:rsidR="001A1970" w:rsidRDefault="005321D3" w:rsidP="005321D3">
            <w:pPr>
              <w:rPr>
                <w:rFonts w:asciiTheme="minorHAnsi" w:hAnsiTheme="minorHAnsi"/>
                <w:lang w:val="en-GB"/>
              </w:rPr>
            </w:pPr>
            <w:sdt>
              <w:sdtPr>
                <w:rPr>
                  <w:color w:val="000000"/>
                </w:rPr>
                <w:id w:val="518741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BE69F1C" w14:textId="77777777" w:rsidR="001A1970" w:rsidRDefault="005321D3" w:rsidP="005321D3">
            <w:pPr>
              <w:rPr>
                <w:rFonts w:asciiTheme="minorHAnsi" w:hAnsiTheme="minorHAnsi"/>
                <w:lang w:val="en-GB"/>
              </w:rPr>
            </w:pPr>
            <w:sdt>
              <w:sdtPr>
                <w:rPr>
                  <w:color w:val="000000"/>
                </w:rPr>
                <w:id w:val="19222088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1CDD5E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0C885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D65B3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47684B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359403"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0945A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6A9BEB" w14:textId="77777777" w:rsidR="001A1970" w:rsidRDefault="005321D3" w:rsidP="005321D3">
            <w:pPr>
              <w:rPr>
                <w:rFonts w:asciiTheme="minorHAnsi" w:hAnsiTheme="minorHAnsi"/>
                <w:lang w:val="en-GB"/>
              </w:rPr>
            </w:pPr>
            <w:sdt>
              <w:sdtPr>
                <w:rPr>
                  <w:color w:val="000000"/>
                </w:rPr>
                <w:id w:val="-18551754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093681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2EC5F3D" w14:textId="77777777" w:rsidR="001A1970" w:rsidRDefault="005321D3" w:rsidP="005321D3">
            <w:pPr>
              <w:rPr>
                <w:rFonts w:asciiTheme="minorHAnsi" w:hAnsiTheme="minorHAnsi"/>
                <w:lang w:val="en-GB"/>
              </w:rPr>
            </w:pPr>
            <w:sdt>
              <w:sdtPr>
                <w:rPr>
                  <w:color w:val="000000"/>
                </w:rPr>
                <w:id w:val="10834106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10E766F" w14:textId="77777777" w:rsidR="001A1970" w:rsidRDefault="005321D3" w:rsidP="005321D3">
            <w:pPr>
              <w:rPr>
                <w:rFonts w:asciiTheme="minorHAnsi" w:hAnsiTheme="minorHAnsi"/>
                <w:lang w:val="en-GB"/>
              </w:rPr>
            </w:pPr>
            <w:sdt>
              <w:sdtPr>
                <w:rPr>
                  <w:color w:val="000000"/>
                </w:rPr>
                <w:id w:val="9438851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2E260E8" w14:textId="77777777" w:rsidR="001A1970" w:rsidRDefault="005321D3" w:rsidP="005321D3">
            <w:pPr>
              <w:rPr>
                <w:rFonts w:asciiTheme="minorHAnsi" w:hAnsiTheme="minorHAnsi"/>
                <w:lang w:val="en-GB"/>
              </w:rPr>
            </w:pPr>
            <w:sdt>
              <w:sdtPr>
                <w:rPr>
                  <w:color w:val="000000"/>
                </w:rPr>
                <w:id w:val="1502602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1AC834B" w14:textId="77777777" w:rsidR="001A1970" w:rsidRDefault="005321D3" w:rsidP="005321D3">
            <w:pPr>
              <w:rPr>
                <w:rFonts w:asciiTheme="minorHAnsi" w:hAnsiTheme="minorHAnsi"/>
                <w:lang w:val="en-GB"/>
              </w:rPr>
            </w:pPr>
            <w:sdt>
              <w:sdtPr>
                <w:rPr>
                  <w:color w:val="000000"/>
                </w:rPr>
                <w:id w:val="-1766684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7C00A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9BBB2A4"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328832"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99FCB78"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24D84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753EF" w14:textId="77777777" w:rsidR="001A1970" w:rsidRDefault="001A1970" w:rsidP="005321D3">
            <w:pPr>
              <w:jc w:val="right"/>
              <w:rPr>
                <w:rFonts w:asciiTheme="minorHAnsi" w:hAnsiTheme="minorHAnsi"/>
                <w:b/>
                <w:lang w:val="en-GB"/>
              </w:rPr>
            </w:pPr>
            <w:r>
              <w:rPr>
                <w:rFonts w:asciiTheme="minorHAnsi" w:hAnsiTheme="minorHAnsi"/>
                <w:b/>
                <w:lang w:val="en-GB"/>
              </w:rPr>
              <w:t>A.9.3.</w:t>
            </w:r>
          </w:p>
        </w:tc>
      </w:tr>
      <w:tr w:rsidR="001A1970" w14:paraId="462995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0C12DF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D6E9D"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596FFA" w14:textId="77777777" w:rsidR="001A1970" w:rsidRDefault="001A1970" w:rsidP="005321D3">
            <w:pPr>
              <w:rPr>
                <w:bCs/>
                <w:lang w:val="sr-Latn-RS"/>
              </w:rPr>
            </w:pPr>
            <w:r>
              <w:rPr>
                <w:lang w:val="sr-Latn-RS"/>
              </w:rPr>
              <w:t>Anketiranje učesnika radionice</w:t>
            </w:r>
          </w:p>
        </w:tc>
      </w:tr>
      <w:tr w:rsidR="001A1970" w14:paraId="4F1A1704"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6773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D4B5AF"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4AD098" w14:textId="77777777" w:rsidR="001A1970" w:rsidRDefault="005321D3" w:rsidP="005321D3">
            <w:pPr>
              <w:rPr>
                <w:rFonts w:asciiTheme="minorHAnsi" w:hAnsiTheme="minorHAnsi"/>
                <w:color w:val="000000"/>
                <w:lang w:val="en-GB"/>
              </w:rPr>
            </w:pPr>
            <w:sdt>
              <w:sdtPr>
                <w:rPr>
                  <w:color w:val="000000"/>
                </w:rPr>
                <w:id w:val="12083044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7311EC7" w14:textId="77777777" w:rsidR="001A1970" w:rsidRDefault="005321D3" w:rsidP="005321D3">
            <w:pPr>
              <w:rPr>
                <w:rFonts w:asciiTheme="minorHAnsi" w:hAnsiTheme="minorHAnsi"/>
                <w:color w:val="000000"/>
                <w:lang w:val="en-GB"/>
              </w:rPr>
            </w:pPr>
            <w:sdt>
              <w:sdtPr>
                <w:rPr>
                  <w:color w:val="000000"/>
                </w:rPr>
                <w:id w:val="7456152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2767DAE" w14:textId="77777777" w:rsidR="001A1970" w:rsidRDefault="005321D3" w:rsidP="005321D3">
            <w:pPr>
              <w:rPr>
                <w:rFonts w:asciiTheme="minorHAnsi" w:hAnsiTheme="minorHAnsi"/>
                <w:color w:val="000000"/>
                <w:lang w:val="en-GB"/>
              </w:rPr>
            </w:pPr>
            <w:sdt>
              <w:sdtPr>
                <w:rPr>
                  <w:color w:val="000000"/>
                </w:rPr>
                <w:id w:val="-3898909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6C03755" w14:textId="77777777" w:rsidR="001A1970" w:rsidRDefault="005321D3" w:rsidP="005321D3">
            <w:pPr>
              <w:rPr>
                <w:rFonts w:asciiTheme="minorHAnsi" w:hAnsiTheme="minorHAnsi"/>
                <w:color w:val="000000"/>
                <w:lang w:val="en-GB"/>
              </w:rPr>
            </w:pPr>
            <w:sdt>
              <w:sdtPr>
                <w:rPr>
                  <w:color w:val="000000"/>
                </w:rPr>
                <w:id w:val="-9099958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717776B" w14:textId="77777777" w:rsidR="001A1970" w:rsidRDefault="005321D3" w:rsidP="005321D3">
            <w:pPr>
              <w:rPr>
                <w:rFonts w:asciiTheme="minorHAnsi" w:hAnsiTheme="minorHAnsi"/>
                <w:color w:val="000000"/>
                <w:lang w:val="en-GB"/>
              </w:rPr>
            </w:pPr>
            <w:sdt>
              <w:sdtPr>
                <w:rPr>
                  <w:color w:val="000000"/>
                </w:rPr>
                <w:id w:val="1559200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4D35EA" w14:textId="77777777" w:rsidR="001A1970" w:rsidRDefault="005321D3" w:rsidP="005321D3">
            <w:pPr>
              <w:rPr>
                <w:rFonts w:asciiTheme="minorHAnsi" w:hAnsiTheme="minorHAnsi"/>
                <w:color w:val="000000"/>
                <w:lang w:val="en-GB"/>
              </w:rPr>
            </w:pPr>
            <w:sdt>
              <w:sdtPr>
                <w:rPr>
                  <w:color w:val="000000"/>
                </w:rPr>
                <w:id w:val="-5419776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94C896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F1D97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31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EED8679" w14:textId="77777777" w:rsidR="001A1970" w:rsidRDefault="001A1970" w:rsidP="005321D3">
            <w:pPr>
              <w:rPr>
                <w:rFonts w:asciiTheme="minorHAnsi" w:hAnsiTheme="minorHAnsi"/>
                <w:szCs w:val="22"/>
                <w:lang w:val="en-GB"/>
              </w:rPr>
            </w:pPr>
          </w:p>
        </w:tc>
      </w:tr>
      <w:tr w:rsidR="001A1970" w14:paraId="605092D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4100A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C2C94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BB094FE" w14:textId="77777777" w:rsidR="001A1970" w:rsidRDefault="001A1970" w:rsidP="005321D3">
            <w:pPr>
              <w:rPr>
                <w:rFonts w:asciiTheme="minorHAnsi" w:hAnsiTheme="minorHAnsi"/>
                <w:szCs w:val="22"/>
                <w:lang w:val="en-GB"/>
              </w:rPr>
            </w:pPr>
          </w:p>
        </w:tc>
      </w:tr>
      <w:tr w:rsidR="001A1970" w14:paraId="55ADE50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E1E0F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3D1A7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2C405B"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5C5B75E0"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394FF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0BE40BA" w14:textId="77777777" w:rsidR="001A1970" w:rsidRDefault="005321D3" w:rsidP="005321D3">
            <w:pPr>
              <w:rPr>
                <w:rFonts w:asciiTheme="minorHAnsi" w:hAnsiTheme="minorHAnsi"/>
                <w:lang w:val="en-GB"/>
              </w:rPr>
            </w:pPr>
            <w:sdt>
              <w:sdtPr>
                <w:rPr>
                  <w:color w:val="000000"/>
                </w:rPr>
                <w:id w:val="15511886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DC5F2AB" w14:textId="77777777" w:rsidR="001A1970" w:rsidRDefault="005321D3" w:rsidP="005321D3">
            <w:pPr>
              <w:rPr>
                <w:rFonts w:asciiTheme="minorHAnsi" w:hAnsiTheme="minorHAnsi"/>
                <w:lang w:val="en-GB"/>
              </w:rPr>
            </w:pPr>
            <w:sdt>
              <w:sdtPr>
                <w:rPr>
                  <w:color w:val="000000"/>
                </w:rPr>
                <w:id w:val="12655001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DFB4E74" w14:textId="77777777" w:rsidR="001A1970" w:rsidRDefault="005321D3" w:rsidP="005321D3">
            <w:pPr>
              <w:rPr>
                <w:rFonts w:asciiTheme="minorHAnsi" w:hAnsiTheme="minorHAnsi"/>
                <w:lang w:val="en-GB"/>
              </w:rPr>
            </w:pPr>
            <w:sdt>
              <w:sdtPr>
                <w:rPr>
                  <w:color w:val="000000"/>
                </w:rPr>
                <w:id w:val="-17266679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CFDAB28" w14:textId="77777777" w:rsidR="001A1970" w:rsidRDefault="005321D3" w:rsidP="005321D3">
            <w:pPr>
              <w:rPr>
                <w:rFonts w:asciiTheme="minorHAnsi" w:hAnsiTheme="minorHAnsi"/>
                <w:lang w:val="en-GB"/>
              </w:rPr>
            </w:pPr>
            <w:sdt>
              <w:sdtPr>
                <w:rPr>
                  <w:color w:val="000000"/>
                </w:rPr>
                <w:id w:val="-16679358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9BF07B" w14:textId="77777777" w:rsidR="001A1970" w:rsidRDefault="005321D3" w:rsidP="005321D3">
            <w:pPr>
              <w:rPr>
                <w:rFonts w:asciiTheme="minorHAnsi" w:hAnsiTheme="minorHAnsi"/>
                <w:lang w:val="en-GB"/>
              </w:rPr>
            </w:pPr>
            <w:sdt>
              <w:sdtPr>
                <w:rPr>
                  <w:color w:val="000000"/>
                </w:rPr>
                <w:id w:val="-1835145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B655514" w14:textId="77777777" w:rsidR="001A1970" w:rsidRDefault="005321D3" w:rsidP="005321D3">
            <w:pPr>
              <w:rPr>
                <w:rFonts w:asciiTheme="minorHAnsi" w:hAnsiTheme="minorHAnsi"/>
                <w:lang w:val="en-GB"/>
              </w:rPr>
            </w:pPr>
            <w:sdt>
              <w:sdtPr>
                <w:rPr>
                  <w:color w:val="000000"/>
                </w:rPr>
                <w:id w:val="8347216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97DDB86" w14:textId="77777777" w:rsidR="001A1970" w:rsidRDefault="005321D3" w:rsidP="005321D3">
            <w:pPr>
              <w:rPr>
                <w:rFonts w:asciiTheme="minorHAnsi" w:hAnsiTheme="minorHAnsi"/>
                <w:lang w:val="en-GB"/>
              </w:rPr>
            </w:pPr>
            <w:sdt>
              <w:sdtPr>
                <w:rPr>
                  <w:color w:val="000000"/>
                </w:rPr>
                <w:id w:val="-5824545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D907BA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C5F62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4821A74"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E3DA28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73605E"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AE42CC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95AA5A" w14:textId="77777777" w:rsidR="001A1970" w:rsidRDefault="005321D3" w:rsidP="005321D3">
            <w:pPr>
              <w:rPr>
                <w:rFonts w:asciiTheme="minorHAnsi" w:hAnsiTheme="minorHAnsi"/>
                <w:lang w:val="en-GB"/>
              </w:rPr>
            </w:pPr>
            <w:sdt>
              <w:sdtPr>
                <w:rPr>
                  <w:color w:val="000000"/>
                </w:rPr>
                <w:id w:val="600385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484842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EB5080D" w14:textId="77777777" w:rsidR="001A1970" w:rsidRDefault="005321D3" w:rsidP="005321D3">
            <w:pPr>
              <w:rPr>
                <w:rFonts w:asciiTheme="minorHAnsi" w:hAnsiTheme="minorHAnsi"/>
                <w:lang w:val="en-GB"/>
              </w:rPr>
            </w:pPr>
            <w:sdt>
              <w:sdtPr>
                <w:rPr>
                  <w:color w:val="000000"/>
                </w:rPr>
                <w:id w:val="18351811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202ADE5" w14:textId="77777777" w:rsidR="001A1970" w:rsidRDefault="005321D3" w:rsidP="005321D3">
            <w:pPr>
              <w:rPr>
                <w:rFonts w:asciiTheme="minorHAnsi" w:hAnsiTheme="minorHAnsi"/>
                <w:lang w:val="en-GB"/>
              </w:rPr>
            </w:pPr>
            <w:sdt>
              <w:sdtPr>
                <w:rPr>
                  <w:color w:val="000000"/>
                </w:rPr>
                <w:id w:val="14259141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7BD5F57E" w14:textId="77777777" w:rsidR="001A1970" w:rsidRDefault="005321D3" w:rsidP="005321D3">
            <w:pPr>
              <w:rPr>
                <w:rFonts w:asciiTheme="minorHAnsi" w:hAnsiTheme="minorHAnsi"/>
                <w:lang w:val="en-GB"/>
              </w:rPr>
            </w:pPr>
            <w:sdt>
              <w:sdtPr>
                <w:rPr>
                  <w:color w:val="000000"/>
                </w:rPr>
                <w:id w:val="15009334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A37D1AB" w14:textId="77777777" w:rsidR="001A1970" w:rsidRDefault="005321D3" w:rsidP="005321D3">
            <w:pPr>
              <w:rPr>
                <w:rFonts w:asciiTheme="minorHAnsi" w:hAnsiTheme="minorHAnsi"/>
                <w:lang w:val="en-GB"/>
              </w:rPr>
            </w:pPr>
            <w:sdt>
              <w:sdtPr>
                <w:rPr>
                  <w:color w:val="000000"/>
                </w:rPr>
                <w:id w:val="-16911388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744C86C"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77DBEEFA"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C99BA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597784876"/>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564DC90"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96E4F10"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A.10.</w:t>
            </w:r>
          </w:p>
        </w:tc>
      </w:tr>
      <w:tr w:rsidR="001A1970" w:rsidRPr="00C524A5" w14:paraId="3517F6C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B6BE8AD"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CA186E" w14:textId="77777777" w:rsidR="001A1970" w:rsidRPr="00C524A5" w:rsidRDefault="001A1970" w:rsidP="005321D3">
            <w:pPr>
              <w:rPr>
                <w:rFonts w:asciiTheme="minorHAnsi" w:hAnsiTheme="minorHAnsi"/>
                <w:szCs w:val="22"/>
                <w:lang w:val="en-GB"/>
              </w:rPr>
            </w:pPr>
            <w:r>
              <w:rPr>
                <w:bCs/>
                <w:color w:val="000000"/>
                <w:lang w:val="sr-Latn-RS"/>
              </w:rPr>
              <w:t>Organizovanje i sprovođenje kampanje za povećanje ekološke svesti</w:t>
            </w:r>
          </w:p>
        </w:tc>
      </w:tr>
      <w:tr w:rsidR="001A1970" w14:paraId="31E07A81"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363CAD8"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669BF65" w14:textId="77777777" w:rsidR="001A1970" w:rsidRDefault="001A1970" w:rsidP="005321D3">
            <w:pPr>
              <w:rPr>
                <w:rFonts w:asciiTheme="minorHAnsi" w:hAnsiTheme="minorHAnsi"/>
                <w:szCs w:val="22"/>
                <w:lang w:val="en-GB"/>
              </w:rPr>
            </w:pPr>
          </w:p>
        </w:tc>
      </w:tr>
      <w:tr w:rsidR="001A1970" w14:paraId="5A9A2240"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BC88786"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703DF4C" w14:textId="77777777" w:rsidR="001A1970" w:rsidRDefault="001A1970" w:rsidP="005321D3">
            <w:pPr>
              <w:rPr>
                <w:rFonts w:asciiTheme="minorHAnsi" w:hAnsiTheme="minorHAnsi"/>
                <w:szCs w:val="22"/>
                <w:lang w:val="en-GB"/>
              </w:rPr>
            </w:pPr>
          </w:p>
        </w:tc>
      </w:tr>
      <w:tr w:rsidR="001A1970" w:rsidRPr="00C524A5" w14:paraId="3755453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20E191"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7A5C3B" w14:textId="77777777" w:rsidR="001A1970" w:rsidRDefault="001A1970" w:rsidP="005321D3">
            <w:pPr>
              <w:rPr>
                <w:lang w:val="sr-Latn-RS"/>
              </w:rPr>
            </w:pPr>
            <w:r w:rsidRPr="001138CC">
              <w:rPr>
                <w:b/>
                <w:lang w:val="sr-Latn-RS"/>
              </w:rPr>
              <w:t>A.10.1.</w:t>
            </w:r>
            <w:r>
              <w:rPr>
                <w:lang w:val="sr-Latn-RS"/>
              </w:rPr>
              <w:t xml:space="preserve"> Planiranje kampanje</w:t>
            </w:r>
          </w:p>
          <w:p w14:paraId="6F311421" w14:textId="77777777" w:rsidR="001A1970" w:rsidRDefault="001A1970" w:rsidP="005321D3">
            <w:pPr>
              <w:rPr>
                <w:lang w:val="sr-Latn-RS"/>
              </w:rPr>
            </w:pPr>
            <w:r w:rsidRPr="001138CC">
              <w:rPr>
                <w:b/>
                <w:lang w:val="sr-Latn-RS"/>
              </w:rPr>
              <w:t>A.10.2.</w:t>
            </w:r>
            <w:r>
              <w:rPr>
                <w:lang w:val="sr-Latn-RS"/>
              </w:rPr>
              <w:t xml:space="preserve"> Pripremanje materijala i resursa</w:t>
            </w:r>
          </w:p>
          <w:p w14:paraId="48DE27E1" w14:textId="77777777" w:rsidR="001A1970" w:rsidRDefault="001A1970" w:rsidP="005321D3">
            <w:pPr>
              <w:rPr>
                <w:lang w:val="sr-Latn-RS"/>
              </w:rPr>
            </w:pPr>
            <w:r w:rsidRPr="001138CC">
              <w:rPr>
                <w:b/>
                <w:lang w:val="sr-Latn-RS"/>
              </w:rPr>
              <w:t>A.10.3.</w:t>
            </w:r>
            <w:r>
              <w:rPr>
                <w:lang w:val="sr-Latn-RS"/>
              </w:rPr>
              <w:t xml:space="preserve"> Izvođenje kampanje</w:t>
            </w:r>
          </w:p>
          <w:p w14:paraId="0DACC02D" w14:textId="77777777" w:rsidR="001A1970" w:rsidRDefault="001A1970" w:rsidP="005321D3">
            <w:pPr>
              <w:rPr>
                <w:rFonts w:asciiTheme="minorHAnsi" w:hAnsiTheme="minorHAnsi"/>
                <w:szCs w:val="22"/>
                <w:lang w:val="sr-Latn-RS"/>
              </w:rPr>
            </w:pPr>
            <w:r w:rsidRPr="001138CC">
              <w:rPr>
                <w:b/>
                <w:lang w:val="sr-Latn-RS"/>
              </w:rPr>
              <w:t>A.10.4.</w:t>
            </w:r>
            <w:r>
              <w:rPr>
                <w:lang w:val="sr-Latn-RS"/>
              </w:rPr>
              <w:t xml:space="preserve"> Evaluacija kampanje</w:t>
            </w:r>
          </w:p>
        </w:tc>
      </w:tr>
      <w:tr w:rsidR="001A1970" w14:paraId="583DBDD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D4DBBD4"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0A2B943A" w14:textId="77777777"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44E2313D"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3487C58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57B1BA1D" w14:textId="77777777" w:rsidR="001A1970" w:rsidRDefault="001A1970" w:rsidP="005321D3">
            <w:pPr>
              <w:rPr>
                <w:rFonts w:asciiTheme="minorHAnsi" w:hAnsiTheme="minorHAnsi"/>
                <w:szCs w:val="22"/>
                <w:lang w:val="en-GB"/>
              </w:rPr>
            </w:pPr>
          </w:p>
        </w:tc>
      </w:tr>
      <w:tr w:rsidR="001A1970" w14:paraId="0CFDCFD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3A953CC"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2009FC3" w14:textId="77777777" w:rsidR="001A1970" w:rsidRDefault="001A1970" w:rsidP="005321D3">
            <w:pPr>
              <w:rPr>
                <w:rFonts w:asciiTheme="minorHAnsi" w:hAnsiTheme="minorHAnsi"/>
                <w:szCs w:val="22"/>
                <w:lang w:val="en-GB"/>
              </w:rPr>
            </w:pPr>
          </w:p>
        </w:tc>
      </w:tr>
      <w:tr w:rsidR="001A1970" w14:paraId="7F42A63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01B0FF9"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9408505" w14:textId="77777777" w:rsidR="001A1970" w:rsidRDefault="001A1970" w:rsidP="001A1970">
            <w:pPr>
              <w:pStyle w:val="ListParagraph"/>
              <w:numPr>
                <w:ilvl w:val="0"/>
                <w:numId w:val="24"/>
              </w:numPr>
              <w:rPr>
                <w:szCs w:val="22"/>
                <w:lang w:val="en-GB"/>
              </w:rPr>
            </w:pPr>
            <w:r>
              <w:rPr>
                <w:szCs w:val="22"/>
                <w:lang w:val="en-GB"/>
              </w:rPr>
              <w:t>TURMEPA – Turska</w:t>
            </w:r>
          </w:p>
          <w:p w14:paraId="2B3BE830" w14:textId="77777777" w:rsidR="001A1970" w:rsidRDefault="001A1970" w:rsidP="001A1970">
            <w:pPr>
              <w:pStyle w:val="ListParagraph"/>
              <w:numPr>
                <w:ilvl w:val="0"/>
                <w:numId w:val="24"/>
              </w:numPr>
              <w:rPr>
                <w:szCs w:val="22"/>
                <w:lang w:val="en-GB"/>
              </w:rPr>
            </w:pPr>
            <w:r>
              <w:rPr>
                <w:szCs w:val="22"/>
                <w:lang w:val="en-GB"/>
              </w:rPr>
              <w:t>Udruga Eko – Hrvatska</w:t>
            </w:r>
          </w:p>
          <w:p w14:paraId="3447335C" w14:textId="77777777" w:rsidR="001A1970" w:rsidRDefault="001A1970" w:rsidP="001A1970">
            <w:pPr>
              <w:pStyle w:val="ListParagraph"/>
              <w:numPr>
                <w:ilvl w:val="0"/>
                <w:numId w:val="24"/>
              </w:numPr>
              <w:rPr>
                <w:szCs w:val="22"/>
                <w:lang w:val="en-GB"/>
              </w:rPr>
            </w:pPr>
            <w:r>
              <w:rPr>
                <w:szCs w:val="22"/>
                <w:lang w:val="en-GB"/>
              </w:rPr>
              <w:t>Arcturos – Grčka</w:t>
            </w:r>
          </w:p>
          <w:p w14:paraId="2A8A138F" w14:textId="77777777" w:rsidR="001A1970" w:rsidRDefault="001A1970" w:rsidP="001A1970">
            <w:pPr>
              <w:pStyle w:val="ListParagraph"/>
              <w:numPr>
                <w:ilvl w:val="0"/>
                <w:numId w:val="24"/>
              </w:numPr>
              <w:rPr>
                <w:szCs w:val="22"/>
                <w:lang w:val="en-GB"/>
              </w:rPr>
            </w:pPr>
            <w:r>
              <w:rPr>
                <w:szCs w:val="22"/>
                <w:lang w:val="en-GB"/>
              </w:rPr>
              <w:t>BUND – Nemačka</w:t>
            </w:r>
          </w:p>
          <w:p w14:paraId="0E1D2533" w14:textId="77777777" w:rsidR="001A1970" w:rsidRDefault="001A1970" w:rsidP="001A1970">
            <w:pPr>
              <w:pStyle w:val="ListParagraph"/>
              <w:numPr>
                <w:ilvl w:val="0"/>
                <w:numId w:val="24"/>
              </w:numPr>
              <w:rPr>
                <w:szCs w:val="22"/>
                <w:lang w:val="en-GB"/>
              </w:rPr>
            </w:pPr>
            <w:r>
              <w:rPr>
                <w:szCs w:val="22"/>
                <w:lang w:val="en-GB"/>
              </w:rPr>
              <w:t>Ozon – Crna Gora</w:t>
            </w:r>
          </w:p>
          <w:p w14:paraId="0F28DD9D"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DCA7979" w14:textId="77777777" w:rsidR="001A1970" w:rsidRDefault="001A1970" w:rsidP="001A1970">
            <w:pPr>
              <w:pStyle w:val="ListParagraph"/>
              <w:numPr>
                <w:ilvl w:val="0"/>
                <w:numId w:val="24"/>
              </w:numPr>
              <w:rPr>
                <w:szCs w:val="22"/>
                <w:lang w:val="en-GB"/>
              </w:rPr>
            </w:pPr>
            <w:r>
              <w:rPr>
                <w:szCs w:val="22"/>
                <w:lang w:val="en-GB"/>
              </w:rPr>
              <w:t>EcoAlbanija – Albanija</w:t>
            </w:r>
          </w:p>
          <w:p w14:paraId="4BA2DB97" w14:textId="77777777" w:rsidR="001A1970" w:rsidRDefault="001A1970" w:rsidP="001A1970">
            <w:pPr>
              <w:pStyle w:val="ListParagraph"/>
              <w:numPr>
                <w:ilvl w:val="0"/>
                <w:numId w:val="24"/>
              </w:numPr>
              <w:rPr>
                <w:szCs w:val="22"/>
                <w:lang w:val="en-GB"/>
              </w:rPr>
            </w:pPr>
            <w:r>
              <w:rPr>
                <w:szCs w:val="22"/>
                <w:lang w:val="en-GB"/>
              </w:rPr>
              <w:t>BES – Bugarska</w:t>
            </w:r>
          </w:p>
          <w:p w14:paraId="41CF1861" w14:textId="77777777" w:rsidR="001A1970" w:rsidRDefault="001A1970" w:rsidP="001A1970">
            <w:pPr>
              <w:pStyle w:val="ListParagraph"/>
              <w:numPr>
                <w:ilvl w:val="0"/>
                <w:numId w:val="24"/>
              </w:numPr>
              <w:rPr>
                <w:szCs w:val="22"/>
                <w:lang w:val="en-GB"/>
              </w:rPr>
            </w:pPr>
            <w:r>
              <w:rPr>
                <w:szCs w:val="22"/>
                <w:lang w:val="en-GB"/>
              </w:rPr>
              <w:t>Oikos – Švedska</w:t>
            </w:r>
          </w:p>
          <w:p w14:paraId="40E729FD"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6E48B90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AEEE3D2" w14:textId="77777777" w:rsidR="001A1970" w:rsidRDefault="001A1970" w:rsidP="005321D3">
            <w:pPr>
              <w:rPr>
                <w:rFonts w:asciiTheme="minorHAnsi" w:hAnsiTheme="minorHAnsi"/>
                <w:b/>
                <w:lang w:val="en-GB"/>
              </w:rPr>
            </w:pPr>
            <w:r>
              <w:rPr>
                <w:rFonts w:asciiTheme="minorHAnsi" w:hAnsiTheme="minorHAnsi"/>
                <w:b/>
                <w:lang w:val="en-GB"/>
              </w:rPr>
              <w:t>Costs</w:t>
            </w:r>
          </w:p>
          <w:p w14:paraId="79A6BB57"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w:t>
            </w:r>
            <w:r>
              <w:rPr>
                <w:rFonts w:asciiTheme="minorHAnsi" w:hAnsiTheme="minorHAnsi"/>
                <w:i/>
                <w:lang w:val="en-GB"/>
              </w:rPr>
              <w:lastRenderedPageBreak/>
              <w:t>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0C6DE076" w14:textId="77777777" w:rsidR="001A1970" w:rsidRDefault="001A1970" w:rsidP="005321D3">
            <w:pPr>
              <w:rPr>
                <w:rFonts w:asciiTheme="minorHAnsi" w:hAnsiTheme="minorHAnsi"/>
                <w:szCs w:val="22"/>
                <w:lang w:val="en-GB"/>
              </w:rPr>
            </w:pPr>
          </w:p>
        </w:tc>
      </w:tr>
    </w:tbl>
    <w:p w14:paraId="76F00BAD" w14:textId="77777777" w:rsidR="001A1970" w:rsidRDefault="001A1970" w:rsidP="001A1970">
      <w:pPr>
        <w:rPr>
          <w:b/>
        </w:rPr>
      </w:pPr>
    </w:p>
    <w:p w14:paraId="71FCD1AC" w14:textId="77777777" w:rsidR="001A1970" w:rsidRDefault="001A1970" w:rsidP="001A1970">
      <w:pPr>
        <w:rPr>
          <w:b/>
          <w:szCs w:val="24"/>
        </w:rPr>
      </w:pPr>
      <w:r>
        <w:rPr>
          <w:b/>
          <w:szCs w:val="24"/>
        </w:rPr>
        <w:t>Deliverables/results/outcomes</w:t>
      </w:r>
    </w:p>
    <w:p w14:paraId="0B04ADFF"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E90896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93C28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89A023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54D886"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03318B" w14:textId="77777777" w:rsidR="001A1970" w:rsidRDefault="001A1970" w:rsidP="005321D3">
            <w:pPr>
              <w:jc w:val="right"/>
              <w:rPr>
                <w:rFonts w:asciiTheme="minorHAnsi" w:hAnsiTheme="minorHAnsi"/>
                <w:b/>
                <w:lang w:val="en-GB"/>
              </w:rPr>
            </w:pPr>
            <w:r>
              <w:rPr>
                <w:rFonts w:asciiTheme="minorHAnsi" w:hAnsiTheme="minorHAnsi"/>
                <w:b/>
                <w:lang w:val="en-GB"/>
              </w:rPr>
              <w:t>A.10.1.</w:t>
            </w:r>
          </w:p>
        </w:tc>
      </w:tr>
      <w:tr w:rsidR="001A1970" w14:paraId="79C6C34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9F4CB9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33A4D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47BA67" w14:textId="77777777" w:rsidR="001A1970" w:rsidRDefault="001A1970" w:rsidP="005321D3">
            <w:pPr>
              <w:rPr>
                <w:bCs/>
                <w:lang w:val="sr-Latn-RS"/>
              </w:rPr>
            </w:pPr>
            <w:r>
              <w:rPr>
                <w:lang w:val="sr-Latn-RS"/>
              </w:rPr>
              <w:t>Planiranje kampanje</w:t>
            </w:r>
          </w:p>
        </w:tc>
      </w:tr>
      <w:tr w:rsidR="001A1970" w14:paraId="7762BF8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E6E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1010D5"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6292BF" w14:textId="77777777" w:rsidR="001A1970" w:rsidRDefault="005321D3" w:rsidP="005321D3">
            <w:pPr>
              <w:rPr>
                <w:rFonts w:asciiTheme="minorHAnsi" w:hAnsiTheme="minorHAnsi"/>
                <w:color w:val="000000"/>
                <w:lang w:val="en-GB"/>
              </w:rPr>
            </w:pPr>
            <w:sdt>
              <w:sdtPr>
                <w:rPr>
                  <w:color w:val="000000"/>
                </w:rPr>
                <w:id w:val="19411807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AA47B48" w14:textId="77777777" w:rsidR="001A1970" w:rsidRDefault="005321D3" w:rsidP="005321D3">
            <w:pPr>
              <w:rPr>
                <w:rFonts w:asciiTheme="minorHAnsi" w:hAnsiTheme="minorHAnsi"/>
                <w:color w:val="000000"/>
                <w:lang w:val="en-GB"/>
              </w:rPr>
            </w:pPr>
            <w:sdt>
              <w:sdtPr>
                <w:rPr>
                  <w:color w:val="000000"/>
                </w:rPr>
                <w:id w:val="-13061556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31A6773" w14:textId="77777777" w:rsidR="001A1970" w:rsidRDefault="005321D3" w:rsidP="005321D3">
            <w:pPr>
              <w:rPr>
                <w:rFonts w:asciiTheme="minorHAnsi" w:hAnsiTheme="minorHAnsi"/>
                <w:color w:val="000000"/>
                <w:lang w:val="en-GB"/>
              </w:rPr>
            </w:pPr>
            <w:sdt>
              <w:sdtPr>
                <w:rPr>
                  <w:color w:val="000000"/>
                </w:rPr>
                <w:id w:val="-1273171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FF8F00" w14:textId="77777777" w:rsidR="001A1970" w:rsidRDefault="005321D3" w:rsidP="005321D3">
            <w:pPr>
              <w:rPr>
                <w:rFonts w:asciiTheme="minorHAnsi" w:hAnsiTheme="minorHAnsi"/>
                <w:color w:val="000000"/>
                <w:lang w:val="en-GB"/>
              </w:rPr>
            </w:pPr>
            <w:sdt>
              <w:sdtPr>
                <w:rPr>
                  <w:color w:val="000000"/>
                </w:rPr>
                <w:id w:val="-13779300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51DE651" w14:textId="77777777" w:rsidR="001A1970" w:rsidRDefault="005321D3" w:rsidP="005321D3">
            <w:pPr>
              <w:rPr>
                <w:rFonts w:asciiTheme="minorHAnsi" w:hAnsiTheme="minorHAnsi"/>
                <w:color w:val="000000"/>
                <w:lang w:val="en-GB"/>
              </w:rPr>
            </w:pPr>
            <w:sdt>
              <w:sdtPr>
                <w:rPr>
                  <w:color w:val="000000"/>
                </w:rPr>
                <w:id w:val="451291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71979CF" w14:textId="77777777" w:rsidR="001A1970" w:rsidRDefault="005321D3" w:rsidP="005321D3">
            <w:pPr>
              <w:rPr>
                <w:rFonts w:asciiTheme="minorHAnsi" w:hAnsiTheme="minorHAnsi"/>
                <w:color w:val="000000"/>
                <w:lang w:val="en-GB"/>
              </w:rPr>
            </w:pPr>
            <w:sdt>
              <w:sdtPr>
                <w:rPr>
                  <w:color w:val="000000"/>
                </w:rPr>
                <w:id w:val="598453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96CEDC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259B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1114AE"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553583E" w14:textId="77777777" w:rsidR="001A1970" w:rsidRDefault="001A1970" w:rsidP="005321D3">
            <w:pPr>
              <w:rPr>
                <w:rFonts w:asciiTheme="minorHAnsi" w:hAnsiTheme="minorHAnsi"/>
                <w:szCs w:val="22"/>
                <w:lang w:val="en-GB"/>
              </w:rPr>
            </w:pPr>
          </w:p>
        </w:tc>
      </w:tr>
      <w:tr w:rsidR="001A1970" w14:paraId="40269A1C"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9FDE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5BE32E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B3934B" w14:textId="77777777" w:rsidR="001A1970" w:rsidRDefault="001A1970" w:rsidP="005321D3">
            <w:pPr>
              <w:rPr>
                <w:rFonts w:asciiTheme="minorHAnsi" w:hAnsiTheme="minorHAnsi"/>
                <w:szCs w:val="22"/>
                <w:lang w:val="en-GB"/>
              </w:rPr>
            </w:pPr>
          </w:p>
        </w:tc>
      </w:tr>
      <w:tr w:rsidR="001A1970" w14:paraId="0C830CD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3F2F3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6F5D20"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5477C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DA6AB8E"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16DC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2C3511" w14:textId="77777777" w:rsidR="001A1970" w:rsidRDefault="005321D3" w:rsidP="005321D3">
            <w:pPr>
              <w:rPr>
                <w:rFonts w:asciiTheme="minorHAnsi" w:hAnsiTheme="minorHAnsi"/>
                <w:lang w:val="en-GB"/>
              </w:rPr>
            </w:pPr>
            <w:sdt>
              <w:sdtPr>
                <w:rPr>
                  <w:color w:val="000000"/>
                </w:rPr>
                <w:id w:val="-12410970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FCB09B" w14:textId="77777777" w:rsidR="001A1970" w:rsidRDefault="005321D3" w:rsidP="005321D3">
            <w:pPr>
              <w:rPr>
                <w:rFonts w:asciiTheme="minorHAnsi" w:hAnsiTheme="minorHAnsi"/>
                <w:lang w:val="en-GB"/>
              </w:rPr>
            </w:pPr>
            <w:sdt>
              <w:sdtPr>
                <w:rPr>
                  <w:color w:val="000000"/>
                </w:rPr>
                <w:id w:val="-631791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3100593" w14:textId="77777777" w:rsidR="001A1970" w:rsidRDefault="005321D3" w:rsidP="005321D3">
            <w:pPr>
              <w:rPr>
                <w:rFonts w:asciiTheme="minorHAnsi" w:hAnsiTheme="minorHAnsi"/>
                <w:lang w:val="en-GB"/>
              </w:rPr>
            </w:pPr>
            <w:sdt>
              <w:sdtPr>
                <w:rPr>
                  <w:color w:val="000000"/>
                </w:rPr>
                <w:id w:val="-2974543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B29505" w14:textId="77777777" w:rsidR="001A1970" w:rsidRDefault="005321D3" w:rsidP="005321D3">
            <w:pPr>
              <w:rPr>
                <w:rFonts w:asciiTheme="minorHAnsi" w:hAnsiTheme="minorHAnsi"/>
                <w:lang w:val="en-GB"/>
              </w:rPr>
            </w:pPr>
            <w:sdt>
              <w:sdtPr>
                <w:rPr>
                  <w:color w:val="000000"/>
                </w:rPr>
                <w:id w:val="-962525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60BB8A2" w14:textId="77777777" w:rsidR="001A1970" w:rsidRDefault="005321D3" w:rsidP="005321D3">
            <w:pPr>
              <w:rPr>
                <w:rFonts w:asciiTheme="minorHAnsi" w:hAnsiTheme="minorHAnsi"/>
                <w:lang w:val="en-GB"/>
              </w:rPr>
            </w:pPr>
            <w:sdt>
              <w:sdtPr>
                <w:rPr>
                  <w:color w:val="000000"/>
                </w:rPr>
                <w:id w:val="-1247001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AB6F431" w14:textId="77777777" w:rsidR="001A1970" w:rsidRDefault="005321D3" w:rsidP="005321D3">
            <w:pPr>
              <w:rPr>
                <w:rFonts w:asciiTheme="minorHAnsi" w:hAnsiTheme="minorHAnsi"/>
                <w:lang w:val="en-GB"/>
              </w:rPr>
            </w:pPr>
            <w:sdt>
              <w:sdtPr>
                <w:rPr>
                  <w:color w:val="000000"/>
                </w:rPr>
                <w:id w:val="-11677066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7C2F7BB" w14:textId="77777777" w:rsidR="001A1970" w:rsidRDefault="005321D3" w:rsidP="005321D3">
            <w:pPr>
              <w:rPr>
                <w:rFonts w:asciiTheme="minorHAnsi" w:hAnsiTheme="minorHAnsi"/>
                <w:lang w:val="en-GB"/>
              </w:rPr>
            </w:pPr>
            <w:sdt>
              <w:sdtPr>
                <w:rPr>
                  <w:color w:val="000000"/>
                </w:rPr>
                <w:id w:val="-16229860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22A79AC9"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1052A2"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33EE7F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56DEA0"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7A2441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2E9D1C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20D6EB" w14:textId="77777777" w:rsidR="001A1970" w:rsidRDefault="005321D3" w:rsidP="005321D3">
            <w:pPr>
              <w:rPr>
                <w:rFonts w:asciiTheme="minorHAnsi" w:hAnsiTheme="minorHAnsi"/>
                <w:lang w:val="en-GB"/>
              </w:rPr>
            </w:pPr>
            <w:sdt>
              <w:sdtPr>
                <w:rPr>
                  <w:color w:val="000000"/>
                </w:rPr>
                <w:id w:val="5378623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856033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9E1CE3D" w14:textId="77777777" w:rsidR="001A1970" w:rsidRDefault="005321D3" w:rsidP="005321D3">
            <w:pPr>
              <w:rPr>
                <w:rFonts w:asciiTheme="minorHAnsi" w:hAnsiTheme="minorHAnsi"/>
                <w:lang w:val="en-GB"/>
              </w:rPr>
            </w:pPr>
            <w:sdt>
              <w:sdtPr>
                <w:rPr>
                  <w:color w:val="000000"/>
                </w:rPr>
                <w:id w:val="21011369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6B1BDF9" w14:textId="77777777" w:rsidR="001A1970" w:rsidRDefault="005321D3" w:rsidP="005321D3">
            <w:pPr>
              <w:rPr>
                <w:rFonts w:asciiTheme="minorHAnsi" w:hAnsiTheme="minorHAnsi"/>
                <w:lang w:val="en-GB"/>
              </w:rPr>
            </w:pPr>
            <w:sdt>
              <w:sdtPr>
                <w:rPr>
                  <w:color w:val="000000"/>
                </w:rPr>
                <w:id w:val="-18026074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BD1BBB1" w14:textId="77777777" w:rsidR="001A1970" w:rsidRDefault="005321D3" w:rsidP="005321D3">
            <w:pPr>
              <w:rPr>
                <w:rFonts w:asciiTheme="minorHAnsi" w:hAnsiTheme="minorHAnsi"/>
                <w:lang w:val="en-GB"/>
              </w:rPr>
            </w:pPr>
            <w:sdt>
              <w:sdtPr>
                <w:rPr>
                  <w:color w:val="000000"/>
                </w:rPr>
                <w:id w:val="3883171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81A6504" w14:textId="77777777" w:rsidR="001A1970" w:rsidRDefault="005321D3" w:rsidP="005321D3">
            <w:pPr>
              <w:rPr>
                <w:rFonts w:asciiTheme="minorHAnsi" w:hAnsiTheme="minorHAnsi"/>
                <w:lang w:val="en-GB"/>
              </w:rPr>
            </w:pPr>
            <w:sdt>
              <w:sdtPr>
                <w:rPr>
                  <w:color w:val="000000"/>
                </w:rPr>
                <w:id w:val="-12768631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719EC1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17AC50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82CC68"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E85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992D16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7772C5" w14:textId="77777777" w:rsidR="001A1970" w:rsidRDefault="001A1970" w:rsidP="005321D3">
            <w:pPr>
              <w:jc w:val="right"/>
              <w:rPr>
                <w:rFonts w:asciiTheme="minorHAnsi" w:hAnsiTheme="minorHAnsi"/>
                <w:b/>
                <w:lang w:val="en-GB"/>
              </w:rPr>
            </w:pPr>
            <w:r>
              <w:rPr>
                <w:rFonts w:asciiTheme="minorHAnsi" w:hAnsiTheme="minorHAnsi"/>
                <w:b/>
                <w:lang w:val="en-GB"/>
              </w:rPr>
              <w:t>A.10.2.</w:t>
            </w:r>
          </w:p>
        </w:tc>
      </w:tr>
      <w:tr w:rsidR="001A1970" w14:paraId="4D2AC93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6B3F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69279D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5A3EE0" w14:textId="77777777" w:rsidR="001A1970" w:rsidRDefault="001A1970" w:rsidP="005321D3">
            <w:pPr>
              <w:rPr>
                <w:lang w:val="sr-Latn-RS"/>
              </w:rPr>
            </w:pPr>
            <w:r>
              <w:rPr>
                <w:lang w:val="sr-Latn-RS"/>
              </w:rPr>
              <w:t>Pripremanje materijala i resursa</w:t>
            </w:r>
          </w:p>
        </w:tc>
      </w:tr>
      <w:tr w:rsidR="001A1970" w14:paraId="12D04F0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75A1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C9AA72"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79C9D78" w14:textId="77777777" w:rsidR="001A1970" w:rsidRDefault="005321D3" w:rsidP="005321D3">
            <w:pPr>
              <w:rPr>
                <w:rFonts w:asciiTheme="minorHAnsi" w:hAnsiTheme="minorHAnsi"/>
                <w:color w:val="000000"/>
                <w:lang w:val="en-GB"/>
              </w:rPr>
            </w:pPr>
            <w:sdt>
              <w:sdtPr>
                <w:rPr>
                  <w:color w:val="000000"/>
                </w:rPr>
                <w:id w:val="-15390398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7E51FE6C" w14:textId="77777777" w:rsidR="001A1970" w:rsidRDefault="005321D3" w:rsidP="005321D3">
            <w:pPr>
              <w:rPr>
                <w:rFonts w:asciiTheme="minorHAnsi" w:hAnsiTheme="minorHAnsi"/>
                <w:color w:val="000000"/>
                <w:lang w:val="en-GB"/>
              </w:rPr>
            </w:pPr>
            <w:sdt>
              <w:sdtPr>
                <w:rPr>
                  <w:color w:val="000000"/>
                </w:rPr>
                <w:id w:val="4235374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A9A82C7" w14:textId="77777777" w:rsidR="001A1970" w:rsidRDefault="005321D3" w:rsidP="005321D3">
            <w:pPr>
              <w:rPr>
                <w:rFonts w:asciiTheme="minorHAnsi" w:hAnsiTheme="minorHAnsi"/>
                <w:color w:val="000000"/>
                <w:lang w:val="en-GB"/>
              </w:rPr>
            </w:pPr>
            <w:sdt>
              <w:sdtPr>
                <w:rPr>
                  <w:color w:val="000000"/>
                </w:rPr>
                <w:id w:val="-235710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497C46B" w14:textId="77777777" w:rsidR="001A1970" w:rsidRDefault="005321D3" w:rsidP="005321D3">
            <w:pPr>
              <w:rPr>
                <w:rFonts w:asciiTheme="minorHAnsi" w:hAnsiTheme="minorHAnsi"/>
                <w:color w:val="000000"/>
                <w:lang w:val="en-GB"/>
              </w:rPr>
            </w:pPr>
            <w:sdt>
              <w:sdtPr>
                <w:rPr>
                  <w:color w:val="000000"/>
                </w:rPr>
                <w:id w:val="4899107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D56F238" w14:textId="77777777" w:rsidR="001A1970" w:rsidRDefault="005321D3" w:rsidP="005321D3">
            <w:pPr>
              <w:rPr>
                <w:rFonts w:asciiTheme="minorHAnsi" w:hAnsiTheme="minorHAnsi"/>
                <w:color w:val="000000"/>
                <w:lang w:val="en-GB"/>
              </w:rPr>
            </w:pPr>
            <w:sdt>
              <w:sdtPr>
                <w:rPr>
                  <w:color w:val="000000"/>
                </w:rPr>
                <w:id w:val="10374735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B9734C6" w14:textId="77777777" w:rsidR="001A1970" w:rsidRDefault="005321D3" w:rsidP="005321D3">
            <w:pPr>
              <w:rPr>
                <w:rFonts w:asciiTheme="minorHAnsi" w:hAnsiTheme="minorHAnsi"/>
                <w:color w:val="000000"/>
                <w:lang w:val="en-GB"/>
              </w:rPr>
            </w:pPr>
            <w:sdt>
              <w:sdtPr>
                <w:rPr>
                  <w:color w:val="000000"/>
                </w:rPr>
                <w:id w:val="-2722514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BDC94E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C744A6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575E9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6D45C0F" w14:textId="77777777" w:rsidR="001A1970" w:rsidRDefault="001A1970" w:rsidP="005321D3">
            <w:pPr>
              <w:rPr>
                <w:rFonts w:asciiTheme="minorHAnsi" w:hAnsiTheme="minorHAnsi"/>
                <w:szCs w:val="22"/>
                <w:lang w:val="en-GB"/>
              </w:rPr>
            </w:pPr>
          </w:p>
        </w:tc>
      </w:tr>
      <w:tr w:rsidR="001A1970" w14:paraId="49ECE2D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481EA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CCDF3D"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B9CD038" w14:textId="77777777" w:rsidR="001A1970" w:rsidRDefault="001A1970" w:rsidP="005321D3">
            <w:pPr>
              <w:rPr>
                <w:rFonts w:asciiTheme="minorHAnsi" w:hAnsiTheme="minorHAnsi"/>
                <w:szCs w:val="22"/>
                <w:lang w:val="en-GB"/>
              </w:rPr>
            </w:pPr>
          </w:p>
        </w:tc>
      </w:tr>
      <w:tr w:rsidR="001A1970" w14:paraId="2FB20E1E"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C80F2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F92C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A2BDC5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99514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D45410"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A9C85F" w14:textId="77777777" w:rsidR="001A1970" w:rsidRDefault="005321D3" w:rsidP="005321D3">
            <w:pPr>
              <w:rPr>
                <w:rFonts w:asciiTheme="minorHAnsi" w:hAnsiTheme="minorHAnsi"/>
                <w:lang w:val="en-GB"/>
              </w:rPr>
            </w:pPr>
            <w:sdt>
              <w:sdtPr>
                <w:rPr>
                  <w:color w:val="000000"/>
                </w:rPr>
                <w:id w:val="-9596514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478C732" w14:textId="77777777" w:rsidR="001A1970" w:rsidRDefault="005321D3" w:rsidP="005321D3">
            <w:pPr>
              <w:rPr>
                <w:rFonts w:asciiTheme="minorHAnsi" w:hAnsiTheme="minorHAnsi"/>
                <w:lang w:val="en-GB"/>
              </w:rPr>
            </w:pPr>
            <w:sdt>
              <w:sdtPr>
                <w:rPr>
                  <w:color w:val="000000"/>
                </w:rPr>
                <w:id w:val="-11307093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87E851C" w14:textId="77777777" w:rsidR="001A1970" w:rsidRDefault="005321D3" w:rsidP="005321D3">
            <w:pPr>
              <w:rPr>
                <w:rFonts w:asciiTheme="minorHAnsi" w:hAnsiTheme="minorHAnsi"/>
                <w:lang w:val="en-GB"/>
              </w:rPr>
            </w:pPr>
            <w:sdt>
              <w:sdtPr>
                <w:rPr>
                  <w:color w:val="000000"/>
                </w:rPr>
                <w:id w:val="20287495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8C542A4" w14:textId="77777777" w:rsidR="001A1970" w:rsidRDefault="005321D3" w:rsidP="005321D3">
            <w:pPr>
              <w:rPr>
                <w:rFonts w:asciiTheme="minorHAnsi" w:hAnsiTheme="minorHAnsi"/>
                <w:lang w:val="en-GB"/>
              </w:rPr>
            </w:pPr>
            <w:sdt>
              <w:sdtPr>
                <w:rPr>
                  <w:color w:val="000000"/>
                </w:rPr>
                <w:id w:val="-7740142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29A3B48" w14:textId="77777777" w:rsidR="001A1970" w:rsidRDefault="005321D3" w:rsidP="005321D3">
            <w:pPr>
              <w:rPr>
                <w:rFonts w:asciiTheme="minorHAnsi" w:hAnsiTheme="minorHAnsi"/>
                <w:lang w:val="en-GB"/>
              </w:rPr>
            </w:pPr>
            <w:sdt>
              <w:sdtPr>
                <w:rPr>
                  <w:color w:val="000000"/>
                </w:rPr>
                <w:id w:val="13098275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1E131B7" w14:textId="77777777" w:rsidR="001A1970" w:rsidRDefault="005321D3" w:rsidP="005321D3">
            <w:pPr>
              <w:rPr>
                <w:rFonts w:asciiTheme="minorHAnsi" w:hAnsiTheme="minorHAnsi"/>
                <w:lang w:val="en-GB"/>
              </w:rPr>
            </w:pPr>
            <w:sdt>
              <w:sdtPr>
                <w:rPr>
                  <w:color w:val="000000"/>
                </w:rPr>
                <w:id w:val="-12913599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3D1D49" w14:textId="77777777" w:rsidR="001A1970" w:rsidRDefault="005321D3" w:rsidP="005321D3">
            <w:pPr>
              <w:rPr>
                <w:rFonts w:asciiTheme="minorHAnsi" w:hAnsiTheme="minorHAnsi"/>
                <w:lang w:val="en-GB"/>
              </w:rPr>
            </w:pPr>
            <w:sdt>
              <w:sdtPr>
                <w:rPr>
                  <w:color w:val="000000"/>
                </w:rPr>
                <w:id w:val="14679323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BF3D27A"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CF45B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CB2572B"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0C6F6B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D5FCE82"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3DE5FC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50DE7E7" w14:textId="77777777" w:rsidR="001A1970" w:rsidRDefault="005321D3" w:rsidP="005321D3">
            <w:pPr>
              <w:rPr>
                <w:rFonts w:asciiTheme="minorHAnsi" w:hAnsiTheme="minorHAnsi"/>
                <w:lang w:val="en-GB"/>
              </w:rPr>
            </w:pPr>
            <w:sdt>
              <w:sdtPr>
                <w:rPr>
                  <w:color w:val="000000"/>
                </w:rPr>
                <w:id w:val="-14766053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252937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1867E1C" w14:textId="77777777" w:rsidR="001A1970" w:rsidRDefault="005321D3" w:rsidP="005321D3">
            <w:pPr>
              <w:rPr>
                <w:rFonts w:asciiTheme="minorHAnsi" w:hAnsiTheme="minorHAnsi"/>
                <w:lang w:val="en-GB"/>
              </w:rPr>
            </w:pPr>
            <w:sdt>
              <w:sdtPr>
                <w:rPr>
                  <w:color w:val="000000"/>
                </w:rPr>
                <w:id w:val="18695611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FA0AEF1" w14:textId="77777777" w:rsidR="001A1970" w:rsidRDefault="005321D3" w:rsidP="005321D3">
            <w:pPr>
              <w:rPr>
                <w:rFonts w:asciiTheme="minorHAnsi" w:hAnsiTheme="minorHAnsi"/>
                <w:lang w:val="en-GB"/>
              </w:rPr>
            </w:pPr>
            <w:sdt>
              <w:sdtPr>
                <w:rPr>
                  <w:color w:val="000000"/>
                </w:rPr>
                <w:id w:val="3647200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2644B4A" w14:textId="77777777" w:rsidR="001A1970" w:rsidRDefault="005321D3" w:rsidP="005321D3">
            <w:pPr>
              <w:rPr>
                <w:rFonts w:asciiTheme="minorHAnsi" w:hAnsiTheme="minorHAnsi"/>
                <w:lang w:val="en-GB"/>
              </w:rPr>
            </w:pPr>
            <w:sdt>
              <w:sdtPr>
                <w:rPr>
                  <w:color w:val="000000"/>
                </w:rPr>
                <w:id w:val="1778510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CA9138C" w14:textId="77777777" w:rsidR="001A1970" w:rsidRDefault="005321D3" w:rsidP="005321D3">
            <w:pPr>
              <w:rPr>
                <w:rFonts w:asciiTheme="minorHAnsi" w:hAnsiTheme="minorHAnsi"/>
                <w:lang w:val="en-GB"/>
              </w:rPr>
            </w:pPr>
            <w:sdt>
              <w:sdtPr>
                <w:rPr>
                  <w:color w:val="000000"/>
                </w:rPr>
                <w:id w:val="9698623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F822A3E"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3443B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9B5E44"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67C5D6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E8D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A9CD43" w14:textId="77777777" w:rsidR="001A1970" w:rsidRDefault="001A1970" w:rsidP="005321D3">
            <w:pPr>
              <w:jc w:val="right"/>
              <w:rPr>
                <w:rFonts w:asciiTheme="minorHAnsi" w:hAnsiTheme="minorHAnsi"/>
                <w:b/>
                <w:lang w:val="en-GB"/>
              </w:rPr>
            </w:pPr>
            <w:r>
              <w:rPr>
                <w:rFonts w:asciiTheme="minorHAnsi" w:hAnsiTheme="minorHAnsi"/>
                <w:b/>
                <w:lang w:val="en-GB"/>
              </w:rPr>
              <w:t>A.10.3.</w:t>
            </w:r>
          </w:p>
        </w:tc>
      </w:tr>
      <w:tr w:rsidR="001A1970" w14:paraId="62B3D9C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162B5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8A092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E788F" w14:textId="77777777" w:rsidR="001A1970" w:rsidRDefault="001A1970" w:rsidP="005321D3">
            <w:pPr>
              <w:rPr>
                <w:bCs/>
                <w:lang w:val="sr-Latn-RS"/>
              </w:rPr>
            </w:pPr>
            <w:r>
              <w:rPr>
                <w:lang w:val="sr-Latn-RS"/>
              </w:rPr>
              <w:t>Izvođenje kampanje</w:t>
            </w:r>
          </w:p>
        </w:tc>
      </w:tr>
      <w:tr w:rsidR="001A1970" w14:paraId="6750A44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B724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FC4D3A"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E2B5A53" w14:textId="77777777" w:rsidR="001A1970" w:rsidRDefault="005321D3" w:rsidP="005321D3">
            <w:pPr>
              <w:rPr>
                <w:rFonts w:asciiTheme="minorHAnsi" w:hAnsiTheme="minorHAnsi"/>
                <w:color w:val="000000"/>
                <w:lang w:val="en-GB"/>
              </w:rPr>
            </w:pPr>
            <w:sdt>
              <w:sdtPr>
                <w:rPr>
                  <w:color w:val="000000"/>
                </w:rPr>
                <w:id w:val="21259609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034FB17" w14:textId="77777777" w:rsidR="001A1970" w:rsidRDefault="005321D3" w:rsidP="005321D3">
            <w:pPr>
              <w:rPr>
                <w:rFonts w:asciiTheme="minorHAnsi" w:hAnsiTheme="minorHAnsi"/>
                <w:color w:val="000000"/>
                <w:lang w:val="en-GB"/>
              </w:rPr>
            </w:pPr>
            <w:sdt>
              <w:sdtPr>
                <w:rPr>
                  <w:color w:val="000000"/>
                </w:rPr>
                <w:id w:val="-1616979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B919280" w14:textId="77777777" w:rsidR="001A1970" w:rsidRDefault="005321D3" w:rsidP="005321D3">
            <w:pPr>
              <w:rPr>
                <w:rFonts w:asciiTheme="minorHAnsi" w:hAnsiTheme="minorHAnsi"/>
                <w:color w:val="000000"/>
                <w:lang w:val="en-GB"/>
              </w:rPr>
            </w:pPr>
            <w:sdt>
              <w:sdtPr>
                <w:rPr>
                  <w:color w:val="000000"/>
                </w:rPr>
                <w:id w:val="-19965539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ADF69E" w14:textId="77777777" w:rsidR="001A1970" w:rsidRDefault="005321D3" w:rsidP="005321D3">
            <w:pPr>
              <w:rPr>
                <w:rFonts w:asciiTheme="minorHAnsi" w:hAnsiTheme="minorHAnsi"/>
                <w:color w:val="000000"/>
                <w:lang w:val="en-GB"/>
              </w:rPr>
            </w:pPr>
            <w:sdt>
              <w:sdtPr>
                <w:rPr>
                  <w:color w:val="000000"/>
                </w:rPr>
                <w:id w:val="-11004883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EDAD521" w14:textId="77777777" w:rsidR="001A1970" w:rsidRDefault="005321D3" w:rsidP="005321D3">
            <w:pPr>
              <w:rPr>
                <w:rFonts w:asciiTheme="minorHAnsi" w:hAnsiTheme="minorHAnsi"/>
                <w:color w:val="000000"/>
                <w:lang w:val="en-GB"/>
              </w:rPr>
            </w:pPr>
            <w:sdt>
              <w:sdtPr>
                <w:rPr>
                  <w:color w:val="000000"/>
                </w:rPr>
                <w:id w:val="3409737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C2F22A2" w14:textId="77777777" w:rsidR="001A1970" w:rsidRDefault="005321D3" w:rsidP="005321D3">
            <w:pPr>
              <w:rPr>
                <w:rFonts w:asciiTheme="minorHAnsi" w:hAnsiTheme="minorHAnsi"/>
                <w:color w:val="000000"/>
                <w:lang w:val="en-GB"/>
              </w:rPr>
            </w:pPr>
            <w:sdt>
              <w:sdtPr>
                <w:rPr>
                  <w:color w:val="000000"/>
                </w:rPr>
                <w:id w:val="19319245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6513A7B"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BBB02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5DFE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97B9D60" w14:textId="77777777" w:rsidR="001A1970" w:rsidRDefault="001A1970" w:rsidP="005321D3">
            <w:pPr>
              <w:rPr>
                <w:rFonts w:asciiTheme="minorHAnsi" w:hAnsiTheme="minorHAnsi"/>
                <w:szCs w:val="22"/>
                <w:lang w:val="en-GB"/>
              </w:rPr>
            </w:pPr>
          </w:p>
        </w:tc>
      </w:tr>
      <w:tr w:rsidR="001A1970" w14:paraId="53DF889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3D228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6358F5"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F5891D6" w14:textId="77777777" w:rsidR="001A1970" w:rsidRDefault="001A1970" w:rsidP="005321D3">
            <w:pPr>
              <w:rPr>
                <w:rFonts w:asciiTheme="minorHAnsi" w:hAnsiTheme="minorHAnsi"/>
                <w:szCs w:val="22"/>
                <w:lang w:val="en-GB"/>
              </w:rPr>
            </w:pPr>
          </w:p>
        </w:tc>
      </w:tr>
      <w:tr w:rsidR="001A1970" w14:paraId="6190A1BF"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18919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9E402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FE353"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009DD1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99F7E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C71DE6" w14:textId="77777777" w:rsidR="001A1970" w:rsidRDefault="005321D3" w:rsidP="005321D3">
            <w:pPr>
              <w:rPr>
                <w:rFonts w:asciiTheme="minorHAnsi" w:hAnsiTheme="minorHAnsi"/>
                <w:lang w:val="en-GB"/>
              </w:rPr>
            </w:pPr>
            <w:sdt>
              <w:sdtPr>
                <w:rPr>
                  <w:color w:val="000000"/>
                </w:rPr>
                <w:id w:val="-4046038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ED2CC01" w14:textId="77777777" w:rsidR="001A1970" w:rsidRDefault="005321D3" w:rsidP="005321D3">
            <w:pPr>
              <w:rPr>
                <w:rFonts w:asciiTheme="minorHAnsi" w:hAnsiTheme="minorHAnsi"/>
                <w:lang w:val="en-GB"/>
              </w:rPr>
            </w:pPr>
            <w:sdt>
              <w:sdtPr>
                <w:rPr>
                  <w:color w:val="000000"/>
                </w:rPr>
                <w:id w:val="-11505953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7E93F32" w14:textId="77777777" w:rsidR="001A1970" w:rsidRDefault="005321D3" w:rsidP="005321D3">
            <w:pPr>
              <w:rPr>
                <w:rFonts w:asciiTheme="minorHAnsi" w:hAnsiTheme="minorHAnsi"/>
                <w:lang w:val="en-GB"/>
              </w:rPr>
            </w:pPr>
            <w:sdt>
              <w:sdtPr>
                <w:rPr>
                  <w:color w:val="000000"/>
                </w:rPr>
                <w:id w:val="1149483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A2A2C51" w14:textId="77777777" w:rsidR="001A1970" w:rsidRDefault="005321D3" w:rsidP="005321D3">
            <w:pPr>
              <w:rPr>
                <w:rFonts w:asciiTheme="minorHAnsi" w:hAnsiTheme="minorHAnsi"/>
                <w:lang w:val="en-GB"/>
              </w:rPr>
            </w:pPr>
            <w:sdt>
              <w:sdtPr>
                <w:rPr>
                  <w:color w:val="000000"/>
                </w:rPr>
                <w:id w:val="-17636742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EF30061" w14:textId="77777777" w:rsidR="001A1970" w:rsidRDefault="005321D3" w:rsidP="005321D3">
            <w:pPr>
              <w:rPr>
                <w:rFonts w:asciiTheme="minorHAnsi" w:hAnsiTheme="minorHAnsi"/>
                <w:lang w:val="en-GB"/>
              </w:rPr>
            </w:pPr>
            <w:sdt>
              <w:sdtPr>
                <w:rPr>
                  <w:color w:val="000000"/>
                </w:rPr>
                <w:id w:val="8285614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28B17" w14:textId="77777777" w:rsidR="001A1970" w:rsidRDefault="005321D3" w:rsidP="005321D3">
            <w:pPr>
              <w:rPr>
                <w:rFonts w:asciiTheme="minorHAnsi" w:hAnsiTheme="minorHAnsi"/>
                <w:lang w:val="en-GB"/>
              </w:rPr>
            </w:pPr>
            <w:sdt>
              <w:sdtPr>
                <w:rPr>
                  <w:color w:val="000000"/>
                </w:rPr>
                <w:id w:val="-17296040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E7EC2F4" w14:textId="77777777" w:rsidR="001A1970" w:rsidRDefault="005321D3" w:rsidP="005321D3">
            <w:pPr>
              <w:rPr>
                <w:rFonts w:asciiTheme="minorHAnsi" w:hAnsiTheme="minorHAnsi"/>
                <w:lang w:val="en-GB"/>
              </w:rPr>
            </w:pPr>
            <w:sdt>
              <w:sdtPr>
                <w:rPr>
                  <w:color w:val="000000"/>
                </w:rPr>
                <w:id w:val="18731839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A0DEA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572812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D1CD4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FBCD39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9CBC52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2FD19B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2D17773" w14:textId="77777777" w:rsidR="001A1970" w:rsidRDefault="005321D3" w:rsidP="005321D3">
            <w:pPr>
              <w:rPr>
                <w:rFonts w:asciiTheme="minorHAnsi" w:hAnsiTheme="minorHAnsi"/>
                <w:lang w:val="en-GB"/>
              </w:rPr>
            </w:pPr>
            <w:sdt>
              <w:sdtPr>
                <w:rPr>
                  <w:color w:val="000000"/>
                </w:rPr>
                <w:id w:val="-20502870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201390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8E0400F" w14:textId="77777777" w:rsidR="001A1970" w:rsidRDefault="005321D3" w:rsidP="005321D3">
            <w:pPr>
              <w:rPr>
                <w:rFonts w:asciiTheme="minorHAnsi" w:hAnsiTheme="minorHAnsi"/>
                <w:lang w:val="en-GB"/>
              </w:rPr>
            </w:pPr>
            <w:sdt>
              <w:sdtPr>
                <w:rPr>
                  <w:color w:val="000000"/>
                </w:rPr>
                <w:id w:val="4052776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E064BA7" w14:textId="77777777" w:rsidR="001A1970" w:rsidRDefault="005321D3" w:rsidP="005321D3">
            <w:pPr>
              <w:rPr>
                <w:rFonts w:asciiTheme="minorHAnsi" w:hAnsiTheme="minorHAnsi"/>
                <w:lang w:val="en-GB"/>
              </w:rPr>
            </w:pPr>
            <w:sdt>
              <w:sdtPr>
                <w:rPr>
                  <w:color w:val="000000"/>
                </w:rPr>
                <w:id w:val="-9383712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2911518" w14:textId="77777777" w:rsidR="001A1970" w:rsidRDefault="005321D3" w:rsidP="005321D3">
            <w:pPr>
              <w:rPr>
                <w:rFonts w:asciiTheme="minorHAnsi" w:hAnsiTheme="minorHAnsi"/>
                <w:lang w:val="en-GB"/>
              </w:rPr>
            </w:pPr>
            <w:sdt>
              <w:sdtPr>
                <w:rPr>
                  <w:color w:val="000000"/>
                </w:rPr>
                <w:id w:val="11437037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2E301DF" w14:textId="77777777" w:rsidR="001A1970" w:rsidRDefault="005321D3" w:rsidP="005321D3">
            <w:pPr>
              <w:rPr>
                <w:rFonts w:asciiTheme="minorHAnsi" w:hAnsiTheme="minorHAnsi"/>
                <w:lang w:val="en-GB"/>
              </w:rPr>
            </w:pPr>
            <w:sdt>
              <w:sdtPr>
                <w:rPr>
                  <w:color w:val="000000"/>
                </w:rPr>
                <w:id w:val="17459146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5956DCF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3ECE92C"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46765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DAF445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7DE66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10DCA0" w14:textId="77777777" w:rsidR="001A1970" w:rsidRDefault="001A1970" w:rsidP="005321D3">
            <w:pPr>
              <w:jc w:val="right"/>
              <w:rPr>
                <w:rFonts w:asciiTheme="minorHAnsi" w:hAnsiTheme="minorHAnsi"/>
                <w:b/>
                <w:lang w:val="en-GB"/>
              </w:rPr>
            </w:pPr>
            <w:r>
              <w:rPr>
                <w:rFonts w:asciiTheme="minorHAnsi" w:hAnsiTheme="minorHAnsi"/>
                <w:b/>
                <w:lang w:val="en-GB"/>
              </w:rPr>
              <w:t>A.10.4.</w:t>
            </w:r>
          </w:p>
        </w:tc>
      </w:tr>
      <w:tr w:rsidR="001A1970" w14:paraId="575AD76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2BA31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4009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8CB5" w14:textId="77777777" w:rsidR="001A1970" w:rsidRDefault="001A1970" w:rsidP="005321D3">
            <w:pPr>
              <w:rPr>
                <w:bCs/>
                <w:lang w:val="sr-Latn-RS"/>
              </w:rPr>
            </w:pPr>
            <w:r>
              <w:rPr>
                <w:lang w:val="sr-Latn-RS"/>
              </w:rPr>
              <w:t>Evaluacija kampanje</w:t>
            </w:r>
          </w:p>
        </w:tc>
      </w:tr>
      <w:tr w:rsidR="001A1970" w14:paraId="6136C9D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05F6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D96698"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D41AC6F" w14:textId="77777777" w:rsidR="001A1970" w:rsidRDefault="005321D3" w:rsidP="005321D3">
            <w:pPr>
              <w:rPr>
                <w:rFonts w:asciiTheme="minorHAnsi" w:hAnsiTheme="minorHAnsi"/>
                <w:color w:val="000000"/>
                <w:lang w:val="en-GB"/>
              </w:rPr>
            </w:pPr>
            <w:sdt>
              <w:sdtPr>
                <w:rPr>
                  <w:color w:val="000000"/>
                </w:rPr>
                <w:id w:val="-5350506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B8108A5" w14:textId="77777777" w:rsidR="001A1970" w:rsidRDefault="005321D3" w:rsidP="005321D3">
            <w:pPr>
              <w:rPr>
                <w:rFonts w:asciiTheme="minorHAnsi" w:hAnsiTheme="minorHAnsi"/>
                <w:color w:val="000000"/>
                <w:lang w:val="en-GB"/>
              </w:rPr>
            </w:pPr>
            <w:sdt>
              <w:sdtPr>
                <w:rPr>
                  <w:color w:val="000000"/>
                </w:rPr>
                <w:id w:val="19465786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035988F" w14:textId="77777777" w:rsidR="001A1970" w:rsidRDefault="005321D3" w:rsidP="005321D3">
            <w:pPr>
              <w:rPr>
                <w:rFonts w:asciiTheme="minorHAnsi" w:hAnsiTheme="minorHAnsi"/>
                <w:color w:val="000000"/>
                <w:lang w:val="en-GB"/>
              </w:rPr>
            </w:pPr>
            <w:sdt>
              <w:sdtPr>
                <w:rPr>
                  <w:color w:val="000000"/>
                </w:rPr>
                <w:id w:val="15518768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2A47AB" w14:textId="77777777" w:rsidR="001A1970" w:rsidRDefault="005321D3" w:rsidP="005321D3">
            <w:pPr>
              <w:rPr>
                <w:rFonts w:asciiTheme="minorHAnsi" w:hAnsiTheme="minorHAnsi"/>
                <w:color w:val="000000"/>
                <w:lang w:val="en-GB"/>
              </w:rPr>
            </w:pPr>
            <w:sdt>
              <w:sdtPr>
                <w:rPr>
                  <w:color w:val="000000"/>
                </w:rPr>
                <w:id w:val="19555862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80C3AEC" w14:textId="77777777" w:rsidR="001A1970" w:rsidRDefault="005321D3" w:rsidP="005321D3">
            <w:pPr>
              <w:rPr>
                <w:rFonts w:asciiTheme="minorHAnsi" w:hAnsiTheme="minorHAnsi"/>
                <w:color w:val="000000"/>
                <w:lang w:val="en-GB"/>
              </w:rPr>
            </w:pPr>
            <w:sdt>
              <w:sdtPr>
                <w:rPr>
                  <w:color w:val="000000"/>
                </w:rPr>
                <w:id w:val="10673011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83D42C0" w14:textId="77777777" w:rsidR="001A1970" w:rsidRDefault="005321D3" w:rsidP="005321D3">
            <w:pPr>
              <w:rPr>
                <w:rFonts w:asciiTheme="minorHAnsi" w:hAnsiTheme="minorHAnsi"/>
                <w:color w:val="000000"/>
                <w:lang w:val="en-GB"/>
              </w:rPr>
            </w:pPr>
            <w:sdt>
              <w:sdtPr>
                <w:rPr>
                  <w:color w:val="000000"/>
                </w:rPr>
                <w:id w:val="176889312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BFD8DE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DEA34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5E0E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9F16005" w14:textId="77777777" w:rsidR="001A1970" w:rsidRDefault="001A1970" w:rsidP="005321D3">
            <w:pPr>
              <w:rPr>
                <w:rFonts w:asciiTheme="minorHAnsi" w:hAnsiTheme="minorHAnsi"/>
                <w:szCs w:val="22"/>
                <w:lang w:val="en-GB"/>
              </w:rPr>
            </w:pPr>
          </w:p>
        </w:tc>
      </w:tr>
      <w:tr w:rsidR="001A1970" w14:paraId="6CDA5EA1"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3910C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D45C841"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92072A0" w14:textId="77777777" w:rsidR="001A1970" w:rsidRDefault="001A1970" w:rsidP="005321D3">
            <w:pPr>
              <w:rPr>
                <w:rFonts w:asciiTheme="minorHAnsi" w:hAnsiTheme="minorHAnsi"/>
                <w:szCs w:val="22"/>
                <w:lang w:val="en-GB"/>
              </w:rPr>
            </w:pPr>
          </w:p>
        </w:tc>
      </w:tr>
      <w:tr w:rsidR="001A1970" w14:paraId="6B50CD5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6D461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26C71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04B98"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99D035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5E1D17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2D22FD" w14:textId="77777777" w:rsidR="001A1970" w:rsidRDefault="005321D3" w:rsidP="005321D3">
            <w:pPr>
              <w:rPr>
                <w:rFonts w:asciiTheme="minorHAnsi" w:hAnsiTheme="minorHAnsi"/>
                <w:lang w:val="en-GB"/>
              </w:rPr>
            </w:pPr>
            <w:sdt>
              <w:sdtPr>
                <w:rPr>
                  <w:color w:val="000000"/>
                </w:rPr>
                <w:id w:val="19870420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A40134" w14:textId="77777777" w:rsidR="001A1970" w:rsidRDefault="005321D3" w:rsidP="005321D3">
            <w:pPr>
              <w:rPr>
                <w:rFonts w:asciiTheme="minorHAnsi" w:hAnsiTheme="minorHAnsi"/>
                <w:lang w:val="en-GB"/>
              </w:rPr>
            </w:pPr>
            <w:sdt>
              <w:sdtPr>
                <w:rPr>
                  <w:color w:val="000000"/>
                </w:rPr>
                <w:id w:val="3576241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FCEF1B2" w14:textId="77777777" w:rsidR="001A1970" w:rsidRDefault="005321D3" w:rsidP="005321D3">
            <w:pPr>
              <w:rPr>
                <w:rFonts w:asciiTheme="minorHAnsi" w:hAnsiTheme="minorHAnsi"/>
                <w:lang w:val="en-GB"/>
              </w:rPr>
            </w:pPr>
            <w:sdt>
              <w:sdtPr>
                <w:rPr>
                  <w:color w:val="000000"/>
                </w:rPr>
                <w:id w:val="9057318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11B1049" w14:textId="77777777" w:rsidR="001A1970" w:rsidRDefault="005321D3" w:rsidP="005321D3">
            <w:pPr>
              <w:rPr>
                <w:rFonts w:asciiTheme="minorHAnsi" w:hAnsiTheme="minorHAnsi"/>
                <w:lang w:val="en-GB"/>
              </w:rPr>
            </w:pPr>
            <w:sdt>
              <w:sdtPr>
                <w:rPr>
                  <w:color w:val="000000"/>
                </w:rPr>
                <w:id w:val="-9432291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064C731A" w14:textId="77777777" w:rsidR="001A1970" w:rsidRDefault="005321D3" w:rsidP="005321D3">
            <w:pPr>
              <w:rPr>
                <w:rFonts w:asciiTheme="minorHAnsi" w:hAnsiTheme="minorHAnsi"/>
                <w:lang w:val="en-GB"/>
              </w:rPr>
            </w:pPr>
            <w:sdt>
              <w:sdtPr>
                <w:rPr>
                  <w:color w:val="000000"/>
                </w:rPr>
                <w:id w:val="81848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DE850DD" w14:textId="77777777" w:rsidR="001A1970" w:rsidRDefault="005321D3" w:rsidP="005321D3">
            <w:pPr>
              <w:rPr>
                <w:rFonts w:asciiTheme="minorHAnsi" w:hAnsiTheme="minorHAnsi"/>
                <w:lang w:val="en-GB"/>
              </w:rPr>
            </w:pPr>
            <w:sdt>
              <w:sdtPr>
                <w:rPr>
                  <w:color w:val="000000"/>
                </w:rPr>
                <w:id w:val="-12385441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472F7E7" w14:textId="77777777" w:rsidR="001A1970" w:rsidRDefault="005321D3" w:rsidP="005321D3">
            <w:pPr>
              <w:rPr>
                <w:rFonts w:asciiTheme="minorHAnsi" w:hAnsiTheme="minorHAnsi"/>
                <w:lang w:val="en-GB"/>
              </w:rPr>
            </w:pPr>
            <w:sdt>
              <w:sdtPr>
                <w:rPr>
                  <w:color w:val="000000"/>
                </w:rPr>
                <w:id w:val="14261481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EA2449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5800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5CCC6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C1A7909"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B43DAD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22DDAC6"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42EC52E" w14:textId="77777777" w:rsidR="001A1970" w:rsidRDefault="005321D3" w:rsidP="005321D3">
            <w:pPr>
              <w:rPr>
                <w:rFonts w:asciiTheme="minorHAnsi" w:hAnsiTheme="minorHAnsi"/>
                <w:lang w:val="en-GB"/>
              </w:rPr>
            </w:pPr>
            <w:sdt>
              <w:sdtPr>
                <w:rPr>
                  <w:color w:val="000000"/>
                </w:rPr>
                <w:id w:val="866877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337061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14F5B17" w14:textId="77777777" w:rsidR="001A1970" w:rsidRDefault="005321D3" w:rsidP="005321D3">
            <w:pPr>
              <w:rPr>
                <w:rFonts w:asciiTheme="minorHAnsi" w:hAnsiTheme="minorHAnsi"/>
                <w:lang w:val="en-GB"/>
              </w:rPr>
            </w:pPr>
            <w:sdt>
              <w:sdtPr>
                <w:rPr>
                  <w:color w:val="000000"/>
                </w:rPr>
                <w:id w:val="75987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C66520E" w14:textId="77777777" w:rsidR="001A1970" w:rsidRDefault="005321D3" w:rsidP="005321D3">
            <w:pPr>
              <w:rPr>
                <w:rFonts w:asciiTheme="minorHAnsi" w:hAnsiTheme="minorHAnsi"/>
                <w:lang w:val="en-GB"/>
              </w:rPr>
            </w:pPr>
            <w:sdt>
              <w:sdtPr>
                <w:rPr>
                  <w:color w:val="000000"/>
                </w:rPr>
                <w:id w:val="13323270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C66AE9E" w14:textId="77777777" w:rsidR="001A1970" w:rsidRDefault="005321D3" w:rsidP="005321D3">
            <w:pPr>
              <w:rPr>
                <w:rFonts w:asciiTheme="minorHAnsi" w:hAnsiTheme="minorHAnsi"/>
                <w:lang w:val="en-GB"/>
              </w:rPr>
            </w:pPr>
            <w:sdt>
              <w:sdtPr>
                <w:rPr>
                  <w:color w:val="000000"/>
                </w:rPr>
                <w:id w:val="12725052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A459A79" w14:textId="77777777" w:rsidR="001A1970" w:rsidRDefault="005321D3" w:rsidP="005321D3">
            <w:pPr>
              <w:rPr>
                <w:rFonts w:asciiTheme="minorHAnsi" w:hAnsiTheme="minorHAnsi"/>
                <w:lang w:val="en-GB"/>
              </w:rPr>
            </w:pPr>
            <w:sdt>
              <w:sdtPr>
                <w:rPr>
                  <w:color w:val="000000"/>
                </w:rPr>
                <w:id w:val="14212974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2F3D8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4D78D9EC"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05737B6"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99183892"/>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D00FD49"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A01ADE5"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A.11.</w:t>
            </w:r>
          </w:p>
        </w:tc>
      </w:tr>
      <w:tr w:rsidR="001A1970" w:rsidRPr="00C524A5" w14:paraId="59C07DCD"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04D0143"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536289B" w14:textId="77777777" w:rsidR="001A1970" w:rsidRPr="00C524A5" w:rsidRDefault="001A1970" w:rsidP="005321D3">
            <w:pPr>
              <w:rPr>
                <w:rFonts w:asciiTheme="minorHAnsi" w:hAnsiTheme="minorHAnsi"/>
                <w:szCs w:val="22"/>
                <w:lang w:val="en-GB"/>
              </w:rPr>
            </w:pPr>
            <w:r>
              <w:rPr>
                <w:bCs/>
                <w:color w:val="000000"/>
                <w:lang w:val="sr-Latn-RS"/>
              </w:rPr>
              <w:t>Proglašavanje zaštićenih zona u okviru pilot projekta</w:t>
            </w:r>
          </w:p>
        </w:tc>
      </w:tr>
      <w:tr w:rsidR="001A1970" w14:paraId="5485163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8A703DA"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4A4BAEFE" w14:textId="77777777" w:rsidR="001A1970" w:rsidRDefault="001A1970" w:rsidP="005321D3">
            <w:pPr>
              <w:rPr>
                <w:rFonts w:asciiTheme="minorHAnsi" w:hAnsiTheme="minorHAnsi"/>
                <w:szCs w:val="22"/>
                <w:lang w:val="en-GB"/>
              </w:rPr>
            </w:pPr>
          </w:p>
        </w:tc>
      </w:tr>
      <w:tr w:rsidR="001A1970" w14:paraId="1E6B296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B25B48"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5649314" w14:textId="77777777" w:rsidR="001A1970" w:rsidRDefault="001A1970" w:rsidP="005321D3">
            <w:pPr>
              <w:rPr>
                <w:rFonts w:asciiTheme="minorHAnsi" w:hAnsiTheme="minorHAnsi"/>
                <w:szCs w:val="22"/>
                <w:lang w:val="en-GB"/>
              </w:rPr>
            </w:pPr>
          </w:p>
        </w:tc>
      </w:tr>
      <w:tr w:rsidR="001A1970" w:rsidRPr="005321D3" w14:paraId="7A7718EB"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2024AB"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C2B7C34" w14:textId="77777777" w:rsidR="001A1970" w:rsidRDefault="001A1970" w:rsidP="005321D3">
            <w:pPr>
              <w:rPr>
                <w:lang w:val="sr-Latn-RS"/>
              </w:rPr>
            </w:pPr>
            <w:r w:rsidRPr="00F12C8C">
              <w:rPr>
                <w:b/>
                <w:lang w:val="sr-Latn-RS"/>
              </w:rPr>
              <w:t>A.11.1.</w:t>
            </w:r>
            <w:r>
              <w:rPr>
                <w:lang w:val="sr-Latn-RS"/>
              </w:rPr>
              <w:t xml:space="preserve"> Identifikovanje potencijalnih područja i angažovanje adekvatnih upravljača projekta</w:t>
            </w:r>
          </w:p>
          <w:p w14:paraId="6B48A6B0" w14:textId="77777777" w:rsidR="001A1970" w:rsidRDefault="001A1970" w:rsidP="005321D3">
            <w:pPr>
              <w:rPr>
                <w:lang w:val="sr-Latn-RS"/>
              </w:rPr>
            </w:pPr>
            <w:r w:rsidRPr="00F12C8C">
              <w:rPr>
                <w:b/>
                <w:lang w:val="sr-Latn-RS"/>
              </w:rPr>
              <w:t>A.11.2.</w:t>
            </w:r>
            <w:r>
              <w:rPr>
                <w:lang w:val="sr-Latn-RS"/>
              </w:rPr>
              <w:t xml:space="preserve"> Razvijanje planskih dokumenata koji sadrže pravila za zaštićena područja</w:t>
            </w:r>
          </w:p>
          <w:p w14:paraId="5D2F98EF" w14:textId="77777777" w:rsidR="001A1970" w:rsidRDefault="001A1970" w:rsidP="005321D3">
            <w:pPr>
              <w:rPr>
                <w:lang w:val="sr-Latn-RS"/>
              </w:rPr>
            </w:pPr>
            <w:r w:rsidRPr="00F12C8C">
              <w:rPr>
                <w:b/>
                <w:lang w:val="sr-Latn-RS"/>
              </w:rPr>
              <w:t>A.11.3.</w:t>
            </w:r>
            <w:r>
              <w:rPr>
                <w:lang w:val="sr-Latn-RS"/>
              </w:rPr>
              <w:t xml:space="preserve"> Analiziranje zakonskih regulativa</w:t>
            </w:r>
          </w:p>
          <w:p w14:paraId="060AF15A" w14:textId="77777777" w:rsidR="001A1970" w:rsidRDefault="001A1970" w:rsidP="005321D3">
            <w:pPr>
              <w:rPr>
                <w:lang w:val="sr-Latn-RS"/>
              </w:rPr>
            </w:pPr>
            <w:r>
              <w:rPr>
                <w:b/>
                <w:lang w:val="sr-Latn-RS"/>
              </w:rPr>
              <w:t xml:space="preserve">A.11.4. </w:t>
            </w:r>
            <w:r w:rsidRPr="00EB5BFE">
              <w:rPr>
                <w:lang w:val="sr-Latn-RS"/>
              </w:rPr>
              <w:t>Zakonska</w:t>
            </w:r>
            <w:r>
              <w:rPr>
                <w:lang w:val="sr-Latn-RS"/>
              </w:rPr>
              <w:t xml:space="preserve"> procedura proglašavanja</w:t>
            </w:r>
          </w:p>
          <w:p w14:paraId="6CD9CC14" w14:textId="77777777" w:rsidR="001A1970" w:rsidRPr="00EB5BFE" w:rsidRDefault="001A1970" w:rsidP="005321D3">
            <w:pPr>
              <w:rPr>
                <w:rFonts w:asciiTheme="minorHAnsi" w:hAnsiTheme="minorHAnsi"/>
                <w:b/>
                <w:szCs w:val="22"/>
                <w:lang w:val="sr-Latn-RS"/>
              </w:rPr>
            </w:pPr>
            <w:r w:rsidRPr="00EB5BFE">
              <w:rPr>
                <w:b/>
                <w:lang w:val="sr-Latn-RS"/>
              </w:rPr>
              <w:t>A.11.5.</w:t>
            </w:r>
            <w:r>
              <w:rPr>
                <w:b/>
                <w:lang w:val="sr-Latn-RS"/>
              </w:rPr>
              <w:t xml:space="preserve"> </w:t>
            </w:r>
            <w:r w:rsidRPr="00EB5BFE">
              <w:rPr>
                <w:lang w:val="sr-Latn-RS"/>
              </w:rPr>
              <w:t>Monitoring i evaluacija zaštićene zone</w:t>
            </w:r>
          </w:p>
        </w:tc>
      </w:tr>
      <w:tr w:rsidR="001A1970" w14:paraId="4363CB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603E0BD" w14:textId="77777777" w:rsidR="001A1970" w:rsidRDefault="001A1970" w:rsidP="005321D3">
            <w:pPr>
              <w:rPr>
                <w:rFonts w:asciiTheme="minorHAnsi" w:hAnsiTheme="minorHAnsi"/>
                <w:b/>
                <w:lang w:val="en-GB"/>
              </w:rPr>
            </w:pPr>
            <w:r>
              <w:rPr>
                <w:rFonts w:asciiTheme="minorHAnsi" w:hAnsiTheme="minorHAnsi"/>
                <w:b/>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1DD185C2" w14:textId="77777777"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0A0527D1"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02D52338"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45B4C7DA" w14:textId="77777777" w:rsidR="001A1970" w:rsidRDefault="001A1970" w:rsidP="005321D3">
            <w:pPr>
              <w:rPr>
                <w:rFonts w:asciiTheme="minorHAnsi" w:hAnsiTheme="minorHAnsi"/>
                <w:szCs w:val="22"/>
                <w:lang w:val="en-GB"/>
              </w:rPr>
            </w:pPr>
          </w:p>
        </w:tc>
      </w:tr>
      <w:tr w:rsidR="001A1970" w14:paraId="116A654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69598ED"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18AB25" w14:textId="77777777" w:rsidR="001A1970" w:rsidRDefault="001A1970" w:rsidP="005321D3">
            <w:pPr>
              <w:rPr>
                <w:rFonts w:asciiTheme="minorHAnsi" w:hAnsiTheme="minorHAnsi"/>
                <w:szCs w:val="22"/>
                <w:lang w:val="en-GB"/>
              </w:rPr>
            </w:pPr>
          </w:p>
        </w:tc>
      </w:tr>
      <w:tr w:rsidR="001A1970" w14:paraId="5F64AB5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BB855F"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9F852AB" w14:textId="77777777" w:rsidR="001A1970" w:rsidRDefault="001A1970" w:rsidP="001A1970">
            <w:pPr>
              <w:pStyle w:val="ListParagraph"/>
              <w:numPr>
                <w:ilvl w:val="0"/>
                <w:numId w:val="24"/>
              </w:numPr>
              <w:rPr>
                <w:szCs w:val="22"/>
                <w:lang w:val="en-GB"/>
              </w:rPr>
            </w:pPr>
            <w:r>
              <w:rPr>
                <w:szCs w:val="22"/>
                <w:lang w:val="en-GB"/>
              </w:rPr>
              <w:t>TURMEPA – Turska</w:t>
            </w:r>
          </w:p>
          <w:p w14:paraId="76885D0F" w14:textId="77777777" w:rsidR="001A1970" w:rsidRDefault="001A1970" w:rsidP="001A1970">
            <w:pPr>
              <w:pStyle w:val="ListParagraph"/>
              <w:numPr>
                <w:ilvl w:val="0"/>
                <w:numId w:val="24"/>
              </w:numPr>
              <w:rPr>
                <w:szCs w:val="22"/>
                <w:lang w:val="en-GB"/>
              </w:rPr>
            </w:pPr>
            <w:r>
              <w:rPr>
                <w:szCs w:val="22"/>
                <w:lang w:val="en-GB"/>
              </w:rPr>
              <w:t>Udruga Eko – Hrvatska</w:t>
            </w:r>
          </w:p>
          <w:p w14:paraId="6866FAB6" w14:textId="77777777" w:rsidR="001A1970" w:rsidRDefault="001A1970" w:rsidP="001A1970">
            <w:pPr>
              <w:pStyle w:val="ListParagraph"/>
              <w:numPr>
                <w:ilvl w:val="0"/>
                <w:numId w:val="24"/>
              </w:numPr>
              <w:rPr>
                <w:szCs w:val="22"/>
                <w:lang w:val="en-GB"/>
              </w:rPr>
            </w:pPr>
            <w:r>
              <w:rPr>
                <w:szCs w:val="22"/>
                <w:lang w:val="en-GB"/>
              </w:rPr>
              <w:t>Arcturos – Grčka</w:t>
            </w:r>
          </w:p>
          <w:p w14:paraId="51AD1878" w14:textId="77777777" w:rsidR="001A1970" w:rsidRDefault="001A1970" w:rsidP="001A1970">
            <w:pPr>
              <w:pStyle w:val="ListParagraph"/>
              <w:numPr>
                <w:ilvl w:val="0"/>
                <w:numId w:val="24"/>
              </w:numPr>
              <w:rPr>
                <w:szCs w:val="22"/>
                <w:lang w:val="en-GB"/>
              </w:rPr>
            </w:pPr>
            <w:r>
              <w:rPr>
                <w:szCs w:val="22"/>
                <w:lang w:val="en-GB"/>
              </w:rPr>
              <w:t>BUND – Nemačka</w:t>
            </w:r>
          </w:p>
          <w:p w14:paraId="78909333" w14:textId="77777777" w:rsidR="001A1970" w:rsidRDefault="001A1970" w:rsidP="001A1970">
            <w:pPr>
              <w:pStyle w:val="ListParagraph"/>
              <w:numPr>
                <w:ilvl w:val="0"/>
                <w:numId w:val="24"/>
              </w:numPr>
              <w:rPr>
                <w:szCs w:val="22"/>
                <w:lang w:val="en-GB"/>
              </w:rPr>
            </w:pPr>
            <w:r>
              <w:rPr>
                <w:szCs w:val="22"/>
                <w:lang w:val="en-GB"/>
              </w:rPr>
              <w:t>Ozon – Crna Gora</w:t>
            </w:r>
          </w:p>
          <w:p w14:paraId="5D6C0309"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13BD65AF" w14:textId="77777777" w:rsidR="001A1970" w:rsidRDefault="001A1970" w:rsidP="001A1970">
            <w:pPr>
              <w:pStyle w:val="ListParagraph"/>
              <w:numPr>
                <w:ilvl w:val="0"/>
                <w:numId w:val="24"/>
              </w:numPr>
              <w:rPr>
                <w:szCs w:val="22"/>
                <w:lang w:val="en-GB"/>
              </w:rPr>
            </w:pPr>
            <w:r>
              <w:rPr>
                <w:szCs w:val="22"/>
                <w:lang w:val="en-GB"/>
              </w:rPr>
              <w:t>EcoAlbanija – Albanija</w:t>
            </w:r>
          </w:p>
          <w:p w14:paraId="63F2B640" w14:textId="77777777" w:rsidR="001A1970" w:rsidRDefault="001A1970" w:rsidP="001A1970">
            <w:pPr>
              <w:pStyle w:val="ListParagraph"/>
              <w:numPr>
                <w:ilvl w:val="0"/>
                <w:numId w:val="24"/>
              </w:numPr>
              <w:rPr>
                <w:szCs w:val="22"/>
                <w:lang w:val="en-GB"/>
              </w:rPr>
            </w:pPr>
            <w:r>
              <w:rPr>
                <w:szCs w:val="22"/>
                <w:lang w:val="en-GB"/>
              </w:rPr>
              <w:t>BES – Bugarska</w:t>
            </w:r>
          </w:p>
          <w:p w14:paraId="7146A09F" w14:textId="77777777" w:rsidR="001A1970" w:rsidRDefault="001A1970" w:rsidP="001A1970">
            <w:pPr>
              <w:pStyle w:val="ListParagraph"/>
              <w:numPr>
                <w:ilvl w:val="0"/>
                <w:numId w:val="24"/>
              </w:numPr>
              <w:rPr>
                <w:szCs w:val="22"/>
                <w:lang w:val="en-GB"/>
              </w:rPr>
            </w:pPr>
            <w:r>
              <w:rPr>
                <w:szCs w:val="22"/>
                <w:lang w:val="en-GB"/>
              </w:rPr>
              <w:t>Oikos – Švedska</w:t>
            </w:r>
          </w:p>
          <w:p w14:paraId="3D8CD8C4"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BE455A3"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40E4E7F" w14:textId="77777777" w:rsidR="001A1970" w:rsidRDefault="001A1970" w:rsidP="005321D3">
            <w:pPr>
              <w:rPr>
                <w:rFonts w:asciiTheme="minorHAnsi" w:hAnsiTheme="minorHAnsi"/>
                <w:b/>
                <w:lang w:val="en-GB"/>
              </w:rPr>
            </w:pPr>
            <w:r>
              <w:rPr>
                <w:rFonts w:asciiTheme="minorHAnsi" w:hAnsiTheme="minorHAnsi"/>
                <w:b/>
                <w:lang w:val="en-GB"/>
              </w:rPr>
              <w:t>Costs</w:t>
            </w:r>
          </w:p>
          <w:p w14:paraId="23E63DD2" w14:textId="77777777" w:rsidR="001A1970" w:rsidRDefault="001A1970" w:rsidP="005321D3">
            <w:pPr>
              <w:rPr>
                <w:rFonts w:asciiTheme="minorHAnsi" w:hAnsiTheme="minorHAnsi"/>
                <w:lang w:val="en-GB"/>
              </w:rPr>
            </w:pPr>
            <w:r>
              <w:rPr>
                <w:rFonts w:asciiTheme="minorHAnsi" w:hAnsiTheme="minorHAnsi"/>
                <w:i/>
                <w:lang w:val="en-GB"/>
              </w:rPr>
              <w:t xml:space="preserve">Please explain the necessary costs for this WP: What travels are necessary? If equipment is requested, explain why it is required. If subcontracting is necessary, explain why the task </w:t>
            </w:r>
            <w:r>
              <w:rPr>
                <w:rFonts w:asciiTheme="minorHAnsi" w:hAnsiTheme="minorHAnsi"/>
                <w:i/>
                <w:lang w:val="en-GB"/>
              </w:rPr>
              <w:lastRenderedPageBreak/>
              <w:t>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2DE7967" w14:textId="77777777" w:rsidR="001A1970" w:rsidRDefault="001A1970" w:rsidP="005321D3">
            <w:pPr>
              <w:rPr>
                <w:rFonts w:asciiTheme="minorHAnsi" w:hAnsiTheme="minorHAnsi"/>
                <w:szCs w:val="22"/>
                <w:lang w:val="en-GB"/>
              </w:rPr>
            </w:pPr>
          </w:p>
        </w:tc>
      </w:tr>
    </w:tbl>
    <w:p w14:paraId="41B6134D" w14:textId="77777777" w:rsidR="001A1970" w:rsidRDefault="001A1970" w:rsidP="001A1970">
      <w:pPr>
        <w:rPr>
          <w:b/>
        </w:rPr>
      </w:pPr>
    </w:p>
    <w:p w14:paraId="010F3696" w14:textId="77777777" w:rsidR="001A1970" w:rsidRDefault="001A1970" w:rsidP="001A1970">
      <w:pPr>
        <w:rPr>
          <w:b/>
          <w:szCs w:val="24"/>
        </w:rPr>
      </w:pPr>
      <w:r>
        <w:rPr>
          <w:b/>
          <w:szCs w:val="24"/>
        </w:rPr>
        <w:t>Deliverables/results/outcomes</w:t>
      </w:r>
    </w:p>
    <w:p w14:paraId="3FADC227"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9E39BF3"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7FE2B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CDFA66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AFEB91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0FB019" w14:textId="77777777" w:rsidR="001A1970" w:rsidRDefault="001A1970" w:rsidP="005321D3">
            <w:pPr>
              <w:jc w:val="right"/>
              <w:rPr>
                <w:rFonts w:asciiTheme="minorHAnsi" w:hAnsiTheme="minorHAnsi"/>
                <w:b/>
                <w:lang w:val="en-GB"/>
              </w:rPr>
            </w:pPr>
            <w:r>
              <w:rPr>
                <w:rFonts w:asciiTheme="minorHAnsi" w:hAnsiTheme="minorHAnsi"/>
                <w:b/>
                <w:lang w:val="en-GB"/>
              </w:rPr>
              <w:t>A.11.1.</w:t>
            </w:r>
          </w:p>
        </w:tc>
      </w:tr>
      <w:tr w:rsidR="001A1970" w14:paraId="7643BB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BE2B68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825A6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2DBB7" w14:textId="77777777" w:rsidR="001A1970" w:rsidRDefault="001A1970" w:rsidP="005321D3">
            <w:pPr>
              <w:rPr>
                <w:bCs/>
                <w:lang w:val="sr-Latn-RS"/>
              </w:rPr>
            </w:pPr>
            <w:r w:rsidRPr="00673430">
              <w:rPr>
                <w:color w:val="000000"/>
                <w:lang w:val="sr-Latn-RS"/>
              </w:rPr>
              <w:t>Identifikovanje potencijalnih područja i angažovanje adekvatnih upravljača projekta</w:t>
            </w:r>
          </w:p>
        </w:tc>
      </w:tr>
      <w:tr w:rsidR="001A1970" w14:paraId="05B1093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6D69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7DCE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68CF3C" w14:textId="77777777" w:rsidR="001A1970" w:rsidRDefault="005321D3" w:rsidP="005321D3">
            <w:pPr>
              <w:rPr>
                <w:rFonts w:asciiTheme="minorHAnsi" w:hAnsiTheme="minorHAnsi"/>
                <w:color w:val="000000"/>
                <w:lang w:val="en-GB"/>
              </w:rPr>
            </w:pPr>
            <w:sdt>
              <w:sdtPr>
                <w:rPr>
                  <w:color w:val="000000"/>
                </w:rPr>
                <w:id w:val="-8366873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E3017E" w14:textId="77777777" w:rsidR="001A1970" w:rsidRDefault="005321D3" w:rsidP="005321D3">
            <w:pPr>
              <w:rPr>
                <w:rFonts w:asciiTheme="minorHAnsi" w:hAnsiTheme="minorHAnsi"/>
                <w:color w:val="000000"/>
                <w:lang w:val="en-GB"/>
              </w:rPr>
            </w:pPr>
            <w:sdt>
              <w:sdtPr>
                <w:rPr>
                  <w:color w:val="000000"/>
                </w:rPr>
                <w:id w:val="-11409532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EBD30A9" w14:textId="77777777" w:rsidR="001A1970" w:rsidRDefault="005321D3" w:rsidP="005321D3">
            <w:pPr>
              <w:rPr>
                <w:rFonts w:asciiTheme="minorHAnsi" w:hAnsiTheme="minorHAnsi"/>
                <w:color w:val="000000"/>
                <w:lang w:val="en-GB"/>
              </w:rPr>
            </w:pPr>
            <w:sdt>
              <w:sdtPr>
                <w:rPr>
                  <w:color w:val="000000"/>
                </w:rPr>
                <w:id w:val="231286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00C732" w14:textId="77777777" w:rsidR="001A1970" w:rsidRDefault="005321D3" w:rsidP="005321D3">
            <w:pPr>
              <w:rPr>
                <w:rFonts w:asciiTheme="minorHAnsi" w:hAnsiTheme="minorHAnsi"/>
                <w:color w:val="000000"/>
                <w:lang w:val="en-GB"/>
              </w:rPr>
            </w:pPr>
            <w:sdt>
              <w:sdtPr>
                <w:rPr>
                  <w:color w:val="000000"/>
                </w:rPr>
                <w:id w:val="14387934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7E6901F" w14:textId="77777777" w:rsidR="001A1970" w:rsidRDefault="005321D3" w:rsidP="005321D3">
            <w:pPr>
              <w:rPr>
                <w:rFonts w:asciiTheme="minorHAnsi" w:hAnsiTheme="minorHAnsi"/>
                <w:color w:val="000000"/>
                <w:lang w:val="en-GB"/>
              </w:rPr>
            </w:pPr>
            <w:sdt>
              <w:sdtPr>
                <w:rPr>
                  <w:color w:val="000000"/>
                </w:rPr>
                <w:id w:val="19269147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333CFA0" w14:textId="77777777" w:rsidR="001A1970" w:rsidRDefault="005321D3" w:rsidP="005321D3">
            <w:pPr>
              <w:rPr>
                <w:rFonts w:asciiTheme="minorHAnsi" w:hAnsiTheme="minorHAnsi"/>
                <w:color w:val="000000"/>
                <w:lang w:val="en-GB"/>
              </w:rPr>
            </w:pPr>
            <w:sdt>
              <w:sdtPr>
                <w:rPr>
                  <w:color w:val="000000"/>
                </w:rPr>
                <w:id w:val="-17878791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48E47C5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3BB3F8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80C88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499BC94" w14:textId="77777777" w:rsidR="001A1970" w:rsidRDefault="001A1970" w:rsidP="005321D3">
            <w:pPr>
              <w:rPr>
                <w:rFonts w:asciiTheme="minorHAnsi" w:hAnsiTheme="minorHAnsi"/>
                <w:szCs w:val="22"/>
                <w:lang w:val="en-GB"/>
              </w:rPr>
            </w:pPr>
          </w:p>
        </w:tc>
      </w:tr>
      <w:tr w:rsidR="001A1970" w14:paraId="6255F1A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83EC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1C84F6"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25CDD3" w14:textId="77777777" w:rsidR="001A1970" w:rsidRDefault="001A1970" w:rsidP="005321D3">
            <w:pPr>
              <w:rPr>
                <w:rFonts w:asciiTheme="minorHAnsi" w:hAnsiTheme="minorHAnsi"/>
                <w:szCs w:val="22"/>
                <w:lang w:val="en-GB"/>
              </w:rPr>
            </w:pPr>
          </w:p>
        </w:tc>
      </w:tr>
      <w:tr w:rsidR="001A1970" w14:paraId="48A9D7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62400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28029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803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EB9C10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BB543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9A51A4" w14:textId="77777777" w:rsidR="001A1970" w:rsidRDefault="005321D3" w:rsidP="005321D3">
            <w:pPr>
              <w:rPr>
                <w:rFonts w:asciiTheme="minorHAnsi" w:hAnsiTheme="minorHAnsi"/>
                <w:lang w:val="en-GB"/>
              </w:rPr>
            </w:pPr>
            <w:sdt>
              <w:sdtPr>
                <w:rPr>
                  <w:color w:val="000000"/>
                </w:rPr>
                <w:id w:val="13914632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A3AD8FE" w14:textId="77777777" w:rsidR="001A1970" w:rsidRDefault="005321D3" w:rsidP="005321D3">
            <w:pPr>
              <w:rPr>
                <w:rFonts w:asciiTheme="minorHAnsi" w:hAnsiTheme="minorHAnsi"/>
                <w:lang w:val="en-GB"/>
              </w:rPr>
            </w:pPr>
            <w:sdt>
              <w:sdtPr>
                <w:rPr>
                  <w:color w:val="000000"/>
                </w:rPr>
                <w:id w:val="-20738027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EA36F00" w14:textId="77777777" w:rsidR="001A1970" w:rsidRDefault="005321D3" w:rsidP="005321D3">
            <w:pPr>
              <w:rPr>
                <w:rFonts w:asciiTheme="minorHAnsi" w:hAnsiTheme="minorHAnsi"/>
                <w:lang w:val="en-GB"/>
              </w:rPr>
            </w:pPr>
            <w:sdt>
              <w:sdtPr>
                <w:rPr>
                  <w:color w:val="000000"/>
                </w:rPr>
                <w:id w:val="18866071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E62E0A" w14:textId="77777777" w:rsidR="001A1970" w:rsidRDefault="005321D3" w:rsidP="005321D3">
            <w:pPr>
              <w:rPr>
                <w:rFonts w:asciiTheme="minorHAnsi" w:hAnsiTheme="minorHAnsi"/>
                <w:lang w:val="en-GB"/>
              </w:rPr>
            </w:pPr>
            <w:sdt>
              <w:sdtPr>
                <w:rPr>
                  <w:color w:val="000000"/>
                </w:rPr>
                <w:id w:val="-16982222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F8103B4" w14:textId="77777777" w:rsidR="001A1970" w:rsidRDefault="005321D3" w:rsidP="005321D3">
            <w:pPr>
              <w:rPr>
                <w:rFonts w:asciiTheme="minorHAnsi" w:hAnsiTheme="minorHAnsi"/>
                <w:lang w:val="en-GB"/>
              </w:rPr>
            </w:pPr>
            <w:sdt>
              <w:sdtPr>
                <w:rPr>
                  <w:color w:val="000000"/>
                </w:rPr>
                <w:id w:val="896704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781AF0" w14:textId="77777777" w:rsidR="001A1970" w:rsidRDefault="005321D3" w:rsidP="005321D3">
            <w:pPr>
              <w:rPr>
                <w:rFonts w:asciiTheme="minorHAnsi" w:hAnsiTheme="minorHAnsi"/>
                <w:lang w:val="en-GB"/>
              </w:rPr>
            </w:pPr>
            <w:sdt>
              <w:sdtPr>
                <w:rPr>
                  <w:color w:val="000000"/>
                </w:rPr>
                <w:id w:val="-10868358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01AE171F" w14:textId="77777777" w:rsidR="001A1970" w:rsidRDefault="005321D3" w:rsidP="005321D3">
            <w:pPr>
              <w:rPr>
                <w:rFonts w:asciiTheme="minorHAnsi" w:hAnsiTheme="minorHAnsi"/>
                <w:lang w:val="en-GB"/>
              </w:rPr>
            </w:pPr>
            <w:sdt>
              <w:sdtPr>
                <w:rPr>
                  <w:color w:val="000000"/>
                </w:rPr>
                <w:id w:val="-13083145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F06FBB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2DF47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0782E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36527B"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750E1D0"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F497A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76B55B7" w14:textId="77777777" w:rsidR="001A1970" w:rsidRDefault="005321D3" w:rsidP="005321D3">
            <w:pPr>
              <w:rPr>
                <w:rFonts w:asciiTheme="minorHAnsi" w:hAnsiTheme="minorHAnsi"/>
                <w:lang w:val="en-GB"/>
              </w:rPr>
            </w:pPr>
            <w:sdt>
              <w:sdtPr>
                <w:rPr>
                  <w:color w:val="000000"/>
                </w:rPr>
                <w:id w:val="-1602320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5503751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BC3F1BF" w14:textId="77777777" w:rsidR="001A1970" w:rsidRDefault="005321D3" w:rsidP="005321D3">
            <w:pPr>
              <w:rPr>
                <w:rFonts w:asciiTheme="minorHAnsi" w:hAnsiTheme="minorHAnsi"/>
                <w:lang w:val="en-GB"/>
              </w:rPr>
            </w:pPr>
            <w:sdt>
              <w:sdtPr>
                <w:rPr>
                  <w:color w:val="000000"/>
                </w:rPr>
                <w:id w:val="-5123821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71E02ED" w14:textId="77777777" w:rsidR="001A1970" w:rsidRDefault="005321D3" w:rsidP="005321D3">
            <w:pPr>
              <w:rPr>
                <w:rFonts w:asciiTheme="minorHAnsi" w:hAnsiTheme="minorHAnsi"/>
                <w:lang w:val="en-GB"/>
              </w:rPr>
            </w:pPr>
            <w:sdt>
              <w:sdtPr>
                <w:rPr>
                  <w:color w:val="000000"/>
                </w:rPr>
                <w:id w:val="192198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5633670" w14:textId="77777777" w:rsidR="001A1970" w:rsidRDefault="005321D3" w:rsidP="005321D3">
            <w:pPr>
              <w:rPr>
                <w:rFonts w:asciiTheme="minorHAnsi" w:hAnsiTheme="minorHAnsi"/>
                <w:lang w:val="en-GB"/>
              </w:rPr>
            </w:pPr>
            <w:sdt>
              <w:sdtPr>
                <w:rPr>
                  <w:color w:val="000000"/>
                </w:rPr>
                <w:id w:val="-5909282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A2C0F39" w14:textId="77777777" w:rsidR="001A1970" w:rsidRDefault="005321D3" w:rsidP="005321D3">
            <w:pPr>
              <w:rPr>
                <w:rFonts w:asciiTheme="minorHAnsi" w:hAnsiTheme="minorHAnsi"/>
                <w:lang w:val="en-GB"/>
              </w:rPr>
            </w:pPr>
            <w:sdt>
              <w:sdtPr>
                <w:rPr>
                  <w:color w:val="000000"/>
                </w:rPr>
                <w:id w:val="11514874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4F3B5D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BB0AA15"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92D0D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61BD1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A0DD8D"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601FCC" w14:textId="77777777" w:rsidR="001A1970" w:rsidRDefault="001A1970" w:rsidP="005321D3">
            <w:pPr>
              <w:jc w:val="right"/>
              <w:rPr>
                <w:rFonts w:asciiTheme="minorHAnsi" w:hAnsiTheme="minorHAnsi"/>
                <w:b/>
                <w:lang w:val="en-GB"/>
              </w:rPr>
            </w:pPr>
            <w:r>
              <w:rPr>
                <w:rFonts w:asciiTheme="minorHAnsi" w:hAnsiTheme="minorHAnsi"/>
                <w:b/>
                <w:lang w:val="en-GB"/>
              </w:rPr>
              <w:t>A.11.2.</w:t>
            </w:r>
          </w:p>
        </w:tc>
      </w:tr>
      <w:tr w:rsidR="001A1970" w14:paraId="3300391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3799A5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236DC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37212A" w14:textId="77777777" w:rsidR="001A1970" w:rsidRDefault="001A1970" w:rsidP="005321D3">
            <w:pPr>
              <w:rPr>
                <w:lang w:val="sr-Latn-RS"/>
              </w:rPr>
            </w:pPr>
            <w:r w:rsidRPr="00673430">
              <w:rPr>
                <w:bCs/>
                <w:lang w:val="sr-Latn-RS"/>
              </w:rPr>
              <w:t>Razvijanje planskih dokumenata</w:t>
            </w:r>
            <w:r w:rsidRPr="00673430">
              <w:rPr>
                <w:color w:val="000000"/>
                <w:lang w:val="sr-Latn-RS"/>
              </w:rPr>
              <w:t xml:space="preserve"> koji sadrže pravila za zaštićena područja</w:t>
            </w:r>
          </w:p>
        </w:tc>
      </w:tr>
      <w:tr w:rsidR="001A1970" w14:paraId="4823590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B630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33C3F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F09C57" w14:textId="77777777" w:rsidR="001A1970" w:rsidRDefault="005321D3" w:rsidP="005321D3">
            <w:pPr>
              <w:rPr>
                <w:rFonts w:asciiTheme="minorHAnsi" w:hAnsiTheme="minorHAnsi"/>
                <w:color w:val="000000"/>
                <w:lang w:val="en-GB"/>
              </w:rPr>
            </w:pPr>
            <w:sdt>
              <w:sdtPr>
                <w:rPr>
                  <w:color w:val="000000"/>
                </w:rPr>
                <w:id w:val="-7847392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BAA7A63" w14:textId="77777777" w:rsidR="001A1970" w:rsidRDefault="005321D3" w:rsidP="005321D3">
            <w:pPr>
              <w:rPr>
                <w:rFonts w:asciiTheme="minorHAnsi" w:hAnsiTheme="minorHAnsi"/>
                <w:color w:val="000000"/>
                <w:lang w:val="en-GB"/>
              </w:rPr>
            </w:pPr>
            <w:sdt>
              <w:sdtPr>
                <w:rPr>
                  <w:color w:val="000000"/>
                </w:rPr>
                <w:id w:val="164362113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261E6E" w14:textId="77777777" w:rsidR="001A1970" w:rsidRDefault="005321D3" w:rsidP="005321D3">
            <w:pPr>
              <w:rPr>
                <w:rFonts w:asciiTheme="minorHAnsi" w:hAnsiTheme="minorHAnsi"/>
                <w:color w:val="000000"/>
                <w:lang w:val="en-GB"/>
              </w:rPr>
            </w:pPr>
            <w:sdt>
              <w:sdtPr>
                <w:rPr>
                  <w:color w:val="000000"/>
                </w:rPr>
                <w:id w:val="9852878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F6A1C2D" w14:textId="77777777" w:rsidR="001A1970" w:rsidRDefault="005321D3" w:rsidP="005321D3">
            <w:pPr>
              <w:rPr>
                <w:rFonts w:asciiTheme="minorHAnsi" w:hAnsiTheme="minorHAnsi"/>
                <w:color w:val="000000"/>
                <w:lang w:val="en-GB"/>
              </w:rPr>
            </w:pPr>
            <w:sdt>
              <w:sdtPr>
                <w:rPr>
                  <w:color w:val="000000"/>
                </w:rPr>
                <w:id w:val="13005728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4C7EFB9" w14:textId="77777777" w:rsidR="001A1970" w:rsidRDefault="005321D3" w:rsidP="005321D3">
            <w:pPr>
              <w:rPr>
                <w:rFonts w:asciiTheme="minorHAnsi" w:hAnsiTheme="minorHAnsi"/>
                <w:color w:val="000000"/>
                <w:lang w:val="en-GB"/>
              </w:rPr>
            </w:pPr>
            <w:sdt>
              <w:sdtPr>
                <w:rPr>
                  <w:color w:val="000000"/>
                </w:rPr>
                <w:id w:val="1380518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5444BF9" w14:textId="77777777" w:rsidR="001A1970" w:rsidRDefault="005321D3" w:rsidP="005321D3">
            <w:pPr>
              <w:rPr>
                <w:rFonts w:asciiTheme="minorHAnsi" w:hAnsiTheme="minorHAnsi"/>
                <w:color w:val="000000"/>
                <w:lang w:val="en-GB"/>
              </w:rPr>
            </w:pPr>
            <w:sdt>
              <w:sdtPr>
                <w:rPr>
                  <w:color w:val="000000"/>
                </w:rPr>
                <w:id w:val="785675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5C44AA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F1B965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639346"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5AE15" w14:textId="77777777" w:rsidR="001A1970" w:rsidRDefault="001A1970" w:rsidP="005321D3">
            <w:pPr>
              <w:rPr>
                <w:rFonts w:asciiTheme="minorHAnsi" w:hAnsiTheme="minorHAnsi"/>
                <w:szCs w:val="22"/>
                <w:lang w:val="en-GB"/>
              </w:rPr>
            </w:pPr>
          </w:p>
        </w:tc>
      </w:tr>
      <w:tr w:rsidR="001A1970" w14:paraId="5C6DF39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67189D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0EEE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099841C" w14:textId="77777777" w:rsidR="001A1970" w:rsidRDefault="001A1970" w:rsidP="005321D3">
            <w:pPr>
              <w:rPr>
                <w:rFonts w:asciiTheme="minorHAnsi" w:hAnsiTheme="minorHAnsi"/>
                <w:szCs w:val="22"/>
                <w:lang w:val="en-GB"/>
              </w:rPr>
            </w:pPr>
          </w:p>
        </w:tc>
      </w:tr>
      <w:tr w:rsidR="001A1970" w14:paraId="55B7EA6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261A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C91C6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52920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6C07788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A805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E65D14" w14:textId="77777777" w:rsidR="001A1970" w:rsidRDefault="005321D3" w:rsidP="005321D3">
            <w:pPr>
              <w:rPr>
                <w:rFonts w:asciiTheme="minorHAnsi" w:hAnsiTheme="minorHAnsi"/>
                <w:lang w:val="en-GB"/>
              </w:rPr>
            </w:pPr>
            <w:sdt>
              <w:sdtPr>
                <w:rPr>
                  <w:color w:val="000000"/>
                </w:rPr>
                <w:id w:val="-18674306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B8DA09B" w14:textId="77777777" w:rsidR="001A1970" w:rsidRDefault="005321D3" w:rsidP="005321D3">
            <w:pPr>
              <w:rPr>
                <w:rFonts w:asciiTheme="minorHAnsi" w:hAnsiTheme="minorHAnsi"/>
                <w:lang w:val="en-GB"/>
              </w:rPr>
            </w:pPr>
            <w:sdt>
              <w:sdtPr>
                <w:rPr>
                  <w:color w:val="000000"/>
                </w:rPr>
                <w:id w:val="-11320218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3573A11" w14:textId="77777777" w:rsidR="001A1970" w:rsidRDefault="005321D3" w:rsidP="005321D3">
            <w:pPr>
              <w:rPr>
                <w:rFonts w:asciiTheme="minorHAnsi" w:hAnsiTheme="minorHAnsi"/>
                <w:lang w:val="en-GB"/>
              </w:rPr>
            </w:pPr>
            <w:sdt>
              <w:sdtPr>
                <w:rPr>
                  <w:color w:val="000000"/>
                </w:rPr>
                <w:id w:val="-16663139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45B7D69" w14:textId="77777777" w:rsidR="001A1970" w:rsidRDefault="005321D3" w:rsidP="005321D3">
            <w:pPr>
              <w:rPr>
                <w:rFonts w:asciiTheme="minorHAnsi" w:hAnsiTheme="minorHAnsi"/>
                <w:lang w:val="en-GB"/>
              </w:rPr>
            </w:pPr>
            <w:sdt>
              <w:sdtPr>
                <w:rPr>
                  <w:color w:val="000000"/>
                </w:rPr>
                <w:id w:val="15012424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4E6F9D1" w14:textId="77777777" w:rsidR="001A1970" w:rsidRDefault="005321D3" w:rsidP="005321D3">
            <w:pPr>
              <w:rPr>
                <w:rFonts w:asciiTheme="minorHAnsi" w:hAnsiTheme="minorHAnsi"/>
                <w:lang w:val="en-GB"/>
              </w:rPr>
            </w:pPr>
            <w:sdt>
              <w:sdtPr>
                <w:rPr>
                  <w:color w:val="000000"/>
                </w:rPr>
                <w:id w:val="-12379346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C0A8425" w14:textId="77777777" w:rsidR="001A1970" w:rsidRDefault="005321D3" w:rsidP="005321D3">
            <w:pPr>
              <w:rPr>
                <w:rFonts w:asciiTheme="minorHAnsi" w:hAnsiTheme="minorHAnsi"/>
                <w:lang w:val="en-GB"/>
              </w:rPr>
            </w:pPr>
            <w:sdt>
              <w:sdtPr>
                <w:rPr>
                  <w:color w:val="000000"/>
                </w:rPr>
                <w:id w:val="5138187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A7C4247" w14:textId="77777777" w:rsidR="001A1970" w:rsidRDefault="005321D3" w:rsidP="005321D3">
            <w:pPr>
              <w:rPr>
                <w:rFonts w:asciiTheme="minorHAnsi" w:hAnsiTheme="minorHAnsi"/>
                <w:lang w:val="en-GB"/>
              </w:rPr>
            </w:pPr>
            <w:sdt>
              <w:sdtPr>
                <w:rPr>
                  <w:color w:val="000000"/>
                </w:rPr>
                <w:id w:val="1118659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E8F40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5A7D1F8"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2F0BE8"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21E8A40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0779539"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7E6DB2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E7257EF" w14:textId="77777777" w:rsidR="001A1970" w:rsidRDefault="005321D3" w:rsidP="005321D3">
            <w:pPr>
              <w:rPr>
                <w:rFonts w:asciiTheme="minorHAnsi" w:hAnsiTheme="minorHAnsi"/>
                <w:lang w:val="en-GB"/>
              </w:rPr>
            </w:pPr>
            <w:sdt>
              <w:sdtPr>
                <w:rPr>
                  <w:color w:val="000000"/>
                </w:rPr>
                <w:id w:val="-17360798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6938875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3A453D3" w14:textId="77777777" w:rsidR="001A1970" w:rsidRDefault="005321D3" w:rsidP="005321D3">
            <w:pPr>
              <w:rPr>
                <w:rFonts w:asciiTheme="minorHAnsi" w:hAnsiTheme="minorHAnsi"/>
                <w:lang w:val="en-GB"/>
              </w:rPr>
            </w:pPr>
            <w:sdt>
              <w:sdtPr>
                <w:rPr>
                  <w:color w:val="000000"/>
                </w:rPr>
                <w:id w:val="-12851868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230A3FD" w14:textId="77777777" w:rsidR="001A1970" w:rsidRDefault="005321D3" w:rsidP="005321D3">
            <w:pPr>
              <w:rPr>
                <w:rFonts w:asciiTheme="minorHAnsi" w:hAnsiTheme="minorHAnsi"/>
                <w:lang w:val="en-GB"/>
              </w:rPr>
            </w:pPr>
            <w:sdt>
              <w:sdtPr>
                <w:rPr>
                  <w:color w:val="000000"/>
                </w:rPr>
                <w:id w:val="-8810183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F0FEEB0" w14:textId="77777777" w:rsidR="001A1970" w:rsidRDefault="005321D3" w:rsidP="005321D3">
            <w:pPr>
              <w:rPr>
                <w:rFonts w:asciiTheme="minorHAnsi" w:hAnsiTheme="minorHAnsi"/>
                <w:lang w:val="en-GB"/>
              </w:rPr>
            </w:pPr>
            <w:sdt>
              <w:sdtPr>
                <w:rPr>
                  <w:color w:val="000000"/>
                </w:rPr>
                <w:id w:val="17941809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1449E3E" w14:textId="77777777" w:rsidR="001A1970" w:rsidRDefault="005321D3" w:rsidP="005321D3">
            <w:pPr>
              <w:rPr>
                <w:rFonts w:asciiTheme="minorHAnsi" w:hAnsiTheme="minorHAnsi"/>
                <w:lang w:val="en-GB"/>
              </w:rPr>
            </w:pPr>
            <w:sdt>
              <w:sdtPr>
                <w:rPr>
                  <w:color w:val="000000"/>
                </w:rPr>
                <w:id w:val="-15277893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6A4B0B5"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39DC9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71BD31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17EE4B1"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C181604"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118EBC" w14:textId="77777777" w:rsidR="001A1970" w:rsidRDefault="001A1970" w:rsidP="005321D3">
            <w:pPr>
              <w:jc w:val="right"/>
              <w:rPr>
                <w:rFonts w:asciiTheme="minorHAnsi" w:hAnsiTheme="minorHAnsi"/>
                <w:b/>
                <w:lang w:val="en-GB"/>
              </w:rPr>
            </w:pPr>
            <w:r>
              <w:rPr>
                <w:rFonts w:asciiTheme="minorHAnsi" w:hAnsiTheme="minorHAnsi"/>
                <w:b/>
                <w:lang w:val="en-GB"/>
              </w:rPr>
              <w:t>A.11.3.</w:t>
            </w:r>
          </w:p>
        </w:tc>
      </w:tr>
      <w:tr w:rsidR="001A1970" w14:paraId="67F7F1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7386E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0209A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3803D7" w14:textId="77777777" w:rsidR="001A1970" w:rsidRDefault="001A1970" w:rsidP="005321D3">
            <w:pPr>
              <w:rPr>
                <w:bCs/>
                <w:lang w:val="sr-Latn-RS"/>
              </w:rPr>
            </w:pPr>
            <w:r w:rsidRPr="00673430">
              <w:rPr>
                <w:color w:val="000000"/>
                <w:lang w:val="sr-Latn-RS"/>
              </w:rPr>
              <w:t>A</w:t>
            </w:r>
            <w:r>
              <w:rPr>
                <w:color w:val="000000"/>
                <w:lang w:val="sr-Latn-RS"/>
              </w:rPr>
              <w:t>naliziranje zakonskih regulativa</w:t>
            </w:r>
          </w:p>
        </w:tc>
      </w:tr>
      <w:tr w:rsidR="001A1970" w14:paraId="306FF16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06DCA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4B573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D5ED34B" w14:textId="77777777" w:rsidR="001A1970" w:rsidRDefault="005321D3" w:rsidP="005321D3">
            <w:pPr>
              <w:rPr>
                <w:rFonts w:asciiTheme="minorHAnsi" w:hAnsiTheme="minorHAnsi"/>
                <w:color w:val="000000"/>
                <w:lang w:val="en-GB"/>
              </w:rPr>
            </w:pPr>
            <w:sdt>
              <w:sdtPr>
                <w:rPr>
                  <w:color w:val="000000"/>
                </w:rPr>
                <w:id w:val="-1645475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DCC20F" w14:textId="77777777" w:rsidR="001A1970" w:rsidRDefault="005321D3" w:rsidP="005321D3">
            <w:pPr>
              <w:rPr>
                <w:rFonts w:asciiTheme="minorHAnsi" w:hAnsiTheme="minorHAnsi"/>
                <w:color w:val="000000"/>
                <w:lang w:val="en-GB"/>
              </w:rPr>
            </w:pPr>
            <w:sdt>
              <w:sdtPr>
                <w:rPr>
                  <w:color w:val="000000"/>
                </w:rPr>
                <w:id w:val="5763361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50D7CCF" w14:textId="77777777" w:rsidR="001A1970" w:rsidRDefault="005321D3" w:rsidP="005321D3">
            <w:pPr>
              <w:rPr>
                <w:rFonts w:asciiTheme="minorHAnsi" w:hAnsiTheme="minorHAnsi"/>
                <w:color w:val="000000"/>
                <w:lang w:val="en-GB"/>
              </w:rPr>
            </w:pPr>
            <w:sdt>
              <w:sdtPr>
                <w:rPr>
                  <w:color w:val="000000"/>
                </w:rPr>
                <w:id w:val="-3977550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79F65B" w14:textId="77777777" w:rsidR="001A1970" w:rsidRDefault="005321D3" w:rsidP="005321D3">
            <w:pPr>
              <w:rPr>
                <w:rFonts w:asciiTheme="minorHAnsi" w:hAnsiTheme="minorHAnsi"/>
                <w:color w:val="000000"/>
                <w:lang w:val="en-GB"/>
              </w:rPr>
            </w:pPr>
            <w:sdt>
              <w:sdtPr>
                <w:rPr>
                  <w:color w:val="000000"/>
                </w:rPr>
                <w:id w:val="7944982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2EECBCC7" w14:textId="77777777" w:rsidR="001A1970" w:rsidRDefault="005321D3" w:rsidP="005321D3">
            <w:pPr>
              <w:rPr>
                <w:rFonts w:asciiTheme="minorHAnsi" w:hAnsiTheme="minorHAnsi"/>
                <w:color w:val="000000"/>
                <w:lang w:val="en-GB"/>
              </w:rPr>
            </w:pPr>
            <w:sdt>
              <w:sdtPr>
                <w:rPr>
                  <w:color w:val="000000"/>
                </w:rPr>
                <w:id w:val="-5043666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B12EF37" w14:textId="77777777" w:rsidR="001A1970" w:rsidRDefault="005321D3" w:rsidP="005321D3">
            <w:pPr>
              <w:rPr>
                <w:rFonts w:asciiTheme="minorHAnsi" w:hAnsiTheme="minorHAnsi"/>
                <w:color w:val="000000"/>
                <w:lang w:val="en-GB"/>
              </w:rPr>
            </w:pPr>
            <w:sdt>
              <w:sdtPr>
                <w:rPr>
                  <w:color w:val="000000"/>
                </w:rPr>
                <w:id w:val="-3030066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DB78A9D"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8D409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F35C2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D22738C" w14:textId="77777777" w:rsidR="001A1970" w:rsidRDefault="001A1970" w:rsidP="005321D3">
            <w:pPr>
              <w:rPr>
                <w:rFonts w:asciiTheme="minorHAnsi" w:hAnsiTheme="minorHAnsi"/>
                <w:szCs w:val="22"/>
                <w:lang w:val="en-GB"/>
              </w:rPr>
            </w:pPr>
          </w:p>
        </w:tc>
      </w:tr>
      <w:tr w:rsidR="001A1970" w14:paraId="200C74A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54D913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C7A47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4FE6F9C" w14:textId="77777777" w:rsidR="001A1970" w:rsidRDefault="001A1970" w:rsidP="005321D3">
            <w:pPr>
              <w:rPr>
                <w:rFonts w:asciiTheme="minorHAnsi" w:hAnsiTheme="minorHAnsi"/>
                <w:szCs w:val="22"/>
                <w:lang w:val="en-GB"/>
              </w:rPr>
            </w:pPr>
          </w:p>
        </w:tc>
      </w:tr>
      <w:tr w:rsidR="001A1970" w14:paraId="78CC3D2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8E3573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950C07"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FB53D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2F6F59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52665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A2D16E9" w14:textId="77777777" w:rsidR="001A1970" w:rsidRDefault="005321D3" w:rsidP="005321D3">
            <w:pPr>
              <w:rPr>
                <w:rFonts w:asciiTheme="minorHAnsi" w:hAnsiTheme="minorHAnsi"/>
                <w:lang w:val="en-GB"/>
              </w:rPr>
            </w:pPr>
            <w:sdt>
              <w:sdtPr>
                <w:rPr>
                  <w:color w:val="000000"/>
                </w:rPr>
                <w:id w:val="-8130977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ED4B36C" w14:textId="77777777" w:rsidR="001A1970" w:rsidRDefault="005321D3" w:rsidP="005321D3">
            <w:pPr>
              <w:rPr>
                <w:rFonts w:asciiTheme="minorHAnsi" w:hAnsiTheme="minorHAnsi"/>
                <w:lang w:val="en-GB"/>
              </w:rPr>
            </w:pPr>
            <w:sdt>
              <w:sdtPr>
                <w:rPr>
                  <w:color w:val="000000"/>
                </w:rPr>
                <w:id w:val="-2799497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F41AB8" w14:textId="77777777" w:rsidR="001A1970" w:rsidRDefault="005321D3" w:rsidP="005321D3">
            <w:pPr>
              <w:rPr>
                <w:rFonts w:asciiTheme="minorHAnsi" w:hAnsiTheme="minorHAnsi"/>
                <w:lang w:val="en-GB"/>
              </w:rPr>
            </w:pPr>
            <w:sdt>
              <w:sdtPr>
                <w:rPr>
                  <w:color w:val="000000"/>
                </w:rPr>
                <w:id w:val="1593669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FB1A836" w14:textId="77777777" w:rsidR="001A1970" w:rsidRDefault="005321D3" w:rsidP="005321D3">
            <w:pPr>
              <w:rPr>
                <w:rFonts w:asciiTheme="minorHAnsi" w:hAnsiTheme="minorHAnsi"/>
                <w:lang w:val="en-GB"/>
              </w:rPr>
            </w:pPr>
            <w:sdt>
              <w:sdtPr>
                <w:rPr>
                  <w:color w:val="000000"/>
                </w:rPr>
                <w:id w:val="16228810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D8EEF44" w14:textId="77777777" w:rsidR="001A1970" w:rsidRDefault="005321D3" w:rsidP="005321D3">
            <w:pPr>
              <w:rPr>
                <w:rFonts w:asciiTheme="minorHAnsi" w:hAnsiTheme="minorHAnsi"/>
                <w:lang w:val="en-GB"/>
              </w:rPr>
            </w:pPr>
            <w:sdt>
              <w:sdtPr>
                <w:rPr>
                  <w:color w:val="000000"/>
                </w:rPr>
                <w:id w:val="162611358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F7DEC43" w14:textId="77777777" w:rsidR="001A1970" w:rsidRDefault="005321D3" w:rsidP="005321D3">
            <w:pPr>
              <w:rPr>
                <w:rFonts w:asciiTheme="minorHAnsi" w:hAnsiTheme="minorHAnsi"/>
                <w:lang w:val="en-GB"/>
              </w:rPr>
            </w:pPr>
            <w:sdt>
              <w:sdtPr>
                <w:rPr>
                  <w:color w:val="000000"/>
                </w:rPr>
                <w:id w:val="-9679045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CDDC5B8" w14:textId="77777777" w:rsidR="001A1970" w:rsidRDefault="005321D3" w:rsidP="005321D3">
            <w:pPr>
              <w:rPr>
                <w:rFonts w:asciiTheme="minorHAnsi" w:hAnsiTheme="minorHAnsi"/>
                <w:lang w:val="en-GB"/>
              </w:rPr>
            </w:pPr>
            <w:sdt>
              <w:sdtPr>
                <w:rPr>
                  <w:color w:val="000000"/>
                </w:rPr>
                <w:id w:val="-11596168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9027004"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738823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DE8421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23C291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B558A6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D90168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BE1BE7" w14:textId="77777777" w:rsidR="001A1970" w:rsidRDefault="005321D3" w:rsidP="005321D3">
            <w:pPr>
              <w:rPr>
                <w:rFonts w:asciiTheme="minorHAnsi" w:hAnsiTheme="minorHAnsi"/>
                <w:lang w:val="en-GB"/>
              </w:rPr>
            </w:pPr>
            <w:sdt>
              <w:sdtPr>
                <w:rPr>
                  <w:color w:val="000000"/>
                </w:rPr>
                <w:id w:val="14021811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565751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7415058" w14:textId="77777777" w:rsidR="001A1970" w:rsidRDefault="005321D3" w:rsidP="005321D3">
            <w:pPr>
              <w:rPr>
                <w:rFonts w:asciiTheme="minorHAnsi" w:hAnsiTheme="minorHAnsi"/>
                <w:lang w:val="en-GB"/>
              </w:rPr>
            </w:pPr>
            <w:sdt>
              <w:sdtPr>
                <w:rPr>
                  <w:color w:val="000000"/>
                </w:rPr>
                <w:id w:val="1407658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1FB441AC" w14:textId="77777777" w:rsidR="001A1970" w:rsidRDefault="005321D3" w:rsidP="005321D3">
            <w:pPr>
              <w:rPr>
                <w:rFonts w:asciiTheme="minorHAnsi" w:hAnsiTheme="minorHAnsi"/>
                <w:lang w:val="en-GB"/>
              </w:rPr>
            </w:pPr>
            <w:sdt>
              <w:sdtPr>
                <w:rPr>
                  <w:color w:val="000000"/>
                </w:rPr>
                <w:id w:val="59372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1482725" w14:textId="77777777" w:rsidR="001A1970" w:rsidRDefault="005321D3" w:rsidP="005321D3">
            <w:pPr>
              <w:rPr>
                <w:rFonts w:asciiTheme="minorHAnsi" w:hAnsiTheme="minorHAnsi"/>
                <w:lang w:val="en-GB"/>
              </w:rPr>
            </w:pPr>
            <w:sdt>
              <w:sdtPr>
                <w:rPr>
                  <w:color w:val="000000"/>
                </w:rPr>
                <w:id w:val="12855399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812911B" w14:textId="77777777" w:rsidR="001A1970" w:rsidRDefault="005321D3" w:rsidP="005321D3">
            <w:pPr>
              <w:rPr>
                <w:rFonts w:asciiTheme="minorHAnsi" w:hAnsiTheme="minorHAnsi"/>
                <w:lang w:val="en-GB"/>
              </w:rPr>
            </w:pPr>
            <w:sdt>
              <w:sdtPr>
                <w:rPr>
                  <w:color w:val="000000"/>
                </w:rPr>
                <w:id w:val="17577873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BAB8A34"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3A8A97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E1BF3D"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572528B"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DD547A3"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29E0FA" w14:textId="77777777" w:rsidR="001A1970" w:rsidRDefault="001A1970" w:rsidP="005321D3">
            <w:pPr>
              <w:jc w:val="right"/>
              <w:rPr>
                <w:rFonts w:asciiTheme="minorHAnsi" w:hAnsiTheme="minorHAnsi"/>
                <w:b/>
                <w:lang w:val="en-GB"/>
              </w:rPr>
            </w:pPr>
            <w:r>
              <w:rPr>
                <w:rFonts w:asciiTheme="minorHAnsi" w:hAnsiTheme="minorHAnsi"/>
                <w:b/>
                <w:lang w:val="en-GB"/>
              </w:rPr>
              <w:t>A.11.4.</w:t>
            </w:r>
          </w:p>
        </w:tc>
      </w:tr>
      <w:tr w:rsidR="001A1970" w14:paraId="016FC44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87A217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63511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29A370" w14:textId="77777777" w:rsidR="001A1970" w:rsidRDefault="001A1970" w:rsidP="005321D3">
            <w:pPr>
              <w:rPr>
                <w:bCs/>
                <w:lang w:val="sr-Latn-RS"/>
              </w:rPr>
            </w:pPr>
            <w:r w:rsidRPr="00673430">
              <w:rPr>
                <w:color w:val="000000"/>
                <w:lang w:val="sr-Latn-RS"/>
              </w:rPr>
              <w:t>Zakonska procedura proglašavanja</w:t>
            </w:r>
          </w:p>
        </w:tc>
      </w:tr>
      <w:tr w:rsidR="001A1970" w14:paraId="1F80B43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C8867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DA89ED"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EA051E" w14:textId="77777777" w:rsidR="001A1970" w:rsidRDefault="005321D3" w:rsidP="005321D3">
            <w:pPr>
              <w:rPr>
                <w:rFonts w:asciiTheme="minorHAnsi" w:hAnsiTheme="minorHAnsi"/>
                <w:color w:val="000000"/>
                <w:lang w:val="en-GB"/>
              </w:rPr>
            </w:pPr>
            <w:sdt>
              <w:sdtPr>
                <w:rPr>
                  <w:color w:val="000000"/>
                </w:rPr>
                <w:id w:val="-19386614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0D31656" w14:textId="77777777" w:rsidR="001A1970" w:rsidRDefault="005321D3" w:rsidP="005321D3">
            <w:pPr>
              <w:rPr>
                <w:rFonts w:asciiTheme="minorHAnsi" w:hAnsiTheme="minorHAnsi"/>
                <w:color w:val="000000"/>
                <w:lang w:val="en-GB"/>
              </w:rPr>
            </w:pPr>
            <w:sdt>
              <w:sdtPr>
                <w:rPr>
                  <w:color w:val="000000"/>
                </w:rPr>
                <w:id w:val="-18268047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D0C8AD5" w14:textId="77777777" w:rsidR="001A1970" w:rsidRDefault="005321D3" w:rsidP="005321D3">
            <w:pPr>
              <w:rPr>
                <w:rFonts w:asciiTheme="minorHAnsi" w:hAnsiTheme="minorHAnsi"/>
                <w:color w:val="000000"/>
                <w:lang w:val="en-GB"/>
              </w:rPr>
            </w:pPr>
            <w:sdt>
              <w:sdtPr>
                <w:rPr>
                  <w:color w:val="000000"/>
                </w:rPr>
                <w:id w:val="-21164327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36B996" w14:textId="77777777" w:rsidR="001A1970" w:rsidRDefault="005321D3" w:rsidP="005321D3">
            <w:pPr>
              <w:rPr>
                <w:rFonts w:asciiTheme="minorHAnsi" w:hAnsiTheme="minorHAnsi"/>
                <w:color w:val="000000"/>
                <w:lang w:val="en-GB"/>
              </w:rPr>
            </w:pPr>
            <w:sdt>
              <w:sdtPr>
                <w:rPr>
                  <w:color w:val="000000"/>
                </w:rPr>
                <w:id w:val="2748388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7A8FC7" w14:textId="77777777" w:rsidR="001A1970" w:rsidRDefault="005321D3" w:rsidP="005321D3">
            <w:pPr>
              <w:rPr>
                <w:rFonts w:asciiTheme="minorHAnsi" w:hAnsiTheme="minorHAnsi"/>
                <w:color w:val="000000"/>
                <w:lang w:val="en-GB"/>
              </w:rPr>
            </w:pPr>
            <w:sdt>
              <w:sdtPr>
                <w:rPr>
                  <w:color w:val="000000"/>
                </w:rPr>
                <w:id w:val="-3336822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6BEA886D" w14:textId="77777777" w:rsidR="001A1970" w:rsidRDefault="005321D3" w:rsidP="005321D3">
            <w:pPr>
              <w:rPr>
                <w:rFonts w:asciiTheme="minorHAnsi" w:hAnsiTheme="minorHAnsi"/>
                <w:color w:val="000000"/>
                <w:lang w:val="en-GB"/>
              </w:rPr>
            </w:pPr>
            <w:sdt>
              <w:sdtPr>
                <w:rPr>
                  <w:color w:val="000000"/>
                </w:rPr>
                <w:id w:val="7798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2FCD5F0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78E43C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CAD9B3"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C0E688A" w14:textId="77777777" w:rsidR="001A1970" w:rsidRDefault="001A1970" w:rsidP="005321D3">
            <w:pPr>
              <w:rPr>
                <w:rFonts w:asciiTheme="minorHAnsi" w:hAnsiTheme="minorHAnsi"/>
                <w:szCs w:val="22"/>
                <w:lang w:val="en-GB"/>
              </w:rPr>
            </w:pPr>
          </w:p>
        </w:tc>
      </w:tr>
      <w:tr w:rsidR="001A1970" w14:paraId="4A0EA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C39B2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23506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8D04C5E" w14:textId="77777777" w:rsidR="001A1970" w:rsidRDefault="001A1970" w:rsidP="005321D3">
            <w:pPr>
              <w:rPr>
                <w:rFonts w:asciiTheme="minorHAnsi" w:hAnsiTheme="minorHAnsi"/>
                <w:szCs w:val="22"/>
                <w:lang w:val="en-GB"/>
              </w:rPr>
            </w:pPr>
          </w:p>
        </w:tc>
      </w:tr>
      <w:tr w:rsidR="001A1970" w14:paraId="5FF21B3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3F36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1AA70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B86081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8D69E29"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0A4546"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106ECA" w14:textId="77777777" w:rsidR="001A1970" w:rsidRDefault="005321D3" w:rsidP="005321D3">
            <w:pPr>
              <w:rPr>
                <w:rFonts w:asciiTheme="minorHAnsi" w:hAnsiTheme="minorHAnsi"/>
                <w:lang w:val="en-GB"/>
              </w:rPr>
            </w:pPr>
            <w:sdt>
              <w:sdtPr>
                <w:rPr>
                  <w:color w:val="000000"/>
                </w:rPr>
                <w:id w:val="-14871607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77057D" w14:textId="77777777" w:rsidR="001A1970" w:rsidRDefault="005321D3" w:rsidP="005321D3">
            <w:pPr>
              <w:rPr>
                <w:rFonts w:asciiTheme="minorHAnsi" w:hAnsiTheme="minorHAnsi"/>
                <w:lang w:val="en-GB"/>
              </w:rPr>
            </w:pPr>
            <w:sdt>
              <w:sdtPr>
                <w:rPr>
                  <w:color w:val="000000"/>
                </w:rPr>
                <w:id w:val="-113771930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291A588A" w14:textId="77777777" w:rsidR="001A1970" w:rsidRDefault="005321D3" w:rsidP="005321D3">
            <w:pPr>
              <w:rPr>
                <w:rFonts w:asciiTheme="minorHAnsi" w:hAnsiTheme="minorHAnsi"/>
                <w:lang w:val="en-GB"/>
              </w:rPr>
            </w:pPr>
            <w:sdt>
              <w:sdtPr>
                <w:rPr>
                  <w:color w:val="000000"/>
                </w:rPr>
                <w:id w:val="12095370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2C36E96" w14:textId="77777777" w:rsidR="001A1970" w:rsidRDefault="005321D3" w:rsidP="005321D3">
            <w:pPr>
              <w:rPr>
                <w:rFonts w:asciiTheme="minorHAnsi" w:hAnsiTheme="minorHAnsi"/>
                <w:lang w:val="en-GB"/>
              </w:rPr>
            </w:pPr>
            <w:sdt>
              <w:sdtPr>
                <w:rPr>
                  <w:color w:val="000000"/>
                </w:rPr>
                <w:id w:val="-12469591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E766322" w14:textId="77777777" w:rsidR="001A1970" w:rsidRDefault="005321D3" w:rsidP="005321D3">
            <w:pPr>
              <w:rPr>
                <w:rFonts w:asciiTheme="minorHAnsi" w:hAnsiTheme="minorHAnsi"/>
                <w:lang w:val="en-GB"/>
              </w:rPr>
            </w:pPr>
            <w:sdt>
              <w:sdtPr>
                <w:rPr>
                  <w:color w:val="000000"/>
                </w:rPr>
                <w:id w:val="5124322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2EC5E5E5" w14:textId="77777777" w:rsidR="001A1970" w:rsidRDefault="005321D3" w:rsidP="005321D3">
            <w:pPr>
              <w:rPr>
                <w:rFonts w:asciiTheme="minorHAnsi" w:hAnsiTheme="minorHAnsi"/>
                <w:lang w:val="en-GB"/>
              </w:rPr>
            </w:pPr>
            <w:sdt>
              <w:sdtPr>
                <w:rPr>
                  <w:color w:val="000000"/>
                </w:rPr>
                <w:id w:val="12315049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9115429" w14:textId="77777777" w:rsidR="001A1970" w:rsidRDefault="005321D3" w:rsidP="005321D3">
            <w:pPr>
              <w:rPr>
                <w:rFonts w:asciiTheme="minorHAnsi" w:hAnsiTheme="minorHAnsi"/>
                <w:lang w:val="en-GB"/>
              </w:rPr>
            </w:pPr>
            <w:sdt>
              <w:sdtPr>
                <w:rPr>
                  <w:color w:val="000000"/>
                </w:rPr>
                <w:id w:val="11872600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8CEE77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7E48B6"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3B8425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D5BD5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1E2AD83D"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4918C5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C147C8" w14:textId="77777777" w:rsidR="001A1970" w:rsidRDefault="005321D3" w:rsidP="005321D3">
            <w:pPr>
              <w:rPr>
                <w:rFonts w:asciiTheme="minorHAnsi" w:hAnsiTheme="minorHAnsi"/>
                <w:lang w:val="en-GB"/>
              </w:rPr>
            </w:pPr>
            <w:sdt>
              <w:sdtPr>
                <w:rPr>
                  <w:color w:val="000000"/>
                </w:rPr>
                <w:id w:val="13502139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7951781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7EBB8A0" w14:textId="77777777" w:rsidR="001A1970" w:rsidRDefault="005321D3" w:rsidP="005321D3">
            <w:pPr>
              <w:rPr>
                <w:rFonts w:asciiTheme="minorHAnsi" w:hAnsiTheme="minorHAnsi"/>
                <w:lang w:val="en-GB"/>
              </w:rPr>
            </w:pPr>
            <w:sdt>
              <w:sdtPr>
                <w:rPr>
                  <w:color w:val="000000"/>
                </w:rPr>
                <w:id w:val="44234990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79167410" w14:textId="77777777" w:rsidR="001A1970" w:rsidRDefault="005321D3" w:rsidP="005321D3">
            <w:pPr>
              <w:rPr>
                <w:rFonts w:asciiTheme="minorHAnsi" w:hAnsiTheme="minorHAnsi"/>
                <w:lang w:val="en-GB"/>
              </w:rPr>
            </w:pPr>
            <w:sdt>
              <w:sdtPr>
                <w:rPr>
                  <w:color w:val="000000"/>
                </w:rPr>
                <w:id w:val="10844282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6F94E1" w14:textId="77777777" w:rsidR="001A1970" w:rsidRDefault="005321D3" w:rsidP="005321D3">
            <w:pPr>
              <w:rPr>
                <w:rFonts w:asciiTheme="minorHAnsi" w:hAnsiTheme="minorHAnsi"/>
                <w:lang w:val="en-GB"/>
              </w:rPr>
            </w:pPr>
            <w:sdt>
              <w:sdtPr>
                <w:rPr>
                  <w:color w:val="000000"/>
                </w:rPr>
                <w:id w:val="1080962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CAF5A5F" w14:textId="77777777" w:rsidR="001A1970" w:rsidRDefault="005321D3" w:rsidP="005321D3">
            <w:pPr>
              <w:rPr>
                <w:rFonts w:asciiTheme="minorHAnsi" w:hAnsiTheme="minorHAnsi"/>
                <w:lang w:val="en-GB"/>
              </w:rPr>
            </w:pPr>
            <w:sdt>
              <w:sdtPr>
                <w:rPr>
                  <w:color w:val="000000"/>
                </w:rPr>
                <w:id w:val="-20709588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CB65B06"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BB9BD17"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CEDE3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D304A6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0A28059"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229BA5" w14:textId="77777777" w:rsidR="001A1970" w:rsidRDefault="001A1970" w:rsidP="005321D3">
            <w:pPr>
              <w:jc w:val="right"/>
              <w:rPr>
                <w:rFonts w:asciiTheme="minorHAnsi" w:hAnsiTheme="minorHAnsi"/>
                <w:b/>
                <w:lang w:val="en-GB"/>
              </w:rPr>
            </w:pPr>
            <w:r>
              <w:rPr>
                <w:rFonts w:asciiTheme="minorHAnsi" w:hAnsiTheme="minorHAnsi"/>
                <w:b/>
                <w:lang w:val="en-GB"/>
              </w:rPr>
              <w:t>A.11.5.</w:t>
            </w:r>
          </w:p>
        </w:tc>
      </w:tr>
      <w:tr w:rsidR="001A1970" w14:paraId="42942B4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F9805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1334FB"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43362" w14:textId="77777777" w:rsidR="001A1970" w:rsidRDefault="001A1970" w:rsidP="005321D3">
            <w:pPr>
              <w:rPr>
                <w:bCs/>
                <w:lang w:val="sr-Latn-RS"/>
              </w:rPr>
            </w:pPr>
            <w:r>
              <w:rPr>
                <w:color w:val="000000"/>
                <w:lang w:val="sr-Latn-RS"/>
              </w:rPr>
              <w:t>Monitoring i evaluacija zaštićene zone</w:t>
            </w:r>
          </w:p>
        </w:tc>
      </w:tr>
      <w:tr w:rsidR="001A1970" w14:paraId="0A882BB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4CA2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C02D75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40B684A" w14:textId="77777777" w:rsidR="001A1970" w:rsidRDefault="005321D3" w:rsidP="005321D3">
            <w:pPr>
              <w:rPr>
                <w:rFonts w:asciiTheme="minorHAnsi" w:hAnsiTheme="minorHAnsi"/>
                <w:color w:val="000000"/>
                <w:lang w:val="en-GB"/>
              </w:rPr>
            </w:pPr>
            <w:sdt>
              <w:sdtPr>
                <w:rPr>
                  <w:color w:val="000000"/>
                </w:rPr>
                <w:id w:val="14078848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34ACB042" w14:textId="77777777" w:rsidR="001A1970" w:rsidRDefault="005321D3" w:rsidP="005321D3">
            <w:pPr>
              <w:rPr>
                <w:rFonts w:asciiTheme="minorHAnsi" w:hAnsiTheme="minorHAnsi"/>
                <w:color w:val="000000"/>
                <w:lang w:val="en-GB"/>
              </w:rPr>
            </w:pPr>
            <w:sdt>
              <w:sdtPr>
                <w:rPr>
                  <w:color w:val="000000"/>
                </w:rPr>
                <w:id w:val="11512548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FF2917E" w14:textId="77777777" w:rsidR="001A1970" w:rsidRDefault="005321D3" w:rsidP="005321D3">
            <w:pPr>
              <w:rPr>
                <w:rFonts w:asciiTheme="minorHAnsi" w:hAnsiTheme="minorHAnsi"/>
                <w:color w:val="000000"/>
                <w:lang w:val="en-GB"/>
              </w:rPr>
            </w:pPr>
            <w:sdt>
              <w:sdtPr>
                <w:rPr>
                  <w:color w:val="000000"/>
                </w:rPr>
                <w:id w:val="-9217216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7C46D7B" w14:textId="77777777" w:rsidR="001A1970" w:rsidRDefault="005321D3" w:rsidP="005321D3">
            <w:pPr>
              <w:rPr>
                <w:rFonts w:asciiTheme="minorHAnsi" w:hAnsiTheme="minorHAnsi"/>
                <w:color w:val="000000"/>
                <w:lang w:val="en-GB"/>
              </w:rPr>
            </w:pPr>
            <w:sdt>
              <w:sdtPr>
                <w:rPr>
                  <w:color w:val="000000"/>
                </w:rPr>
                <w:id w:val="-1731371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5A8F84D" w14:textId="77777777" w:rsidR="001A1970" w:rsidRDefault="005321D3" w:rsidP="005321D3">
            <w:pPr>
              <w:rPr>
                <w:rFonts w:asciiTheme="minorHAnsi" w:hAnsiTheme="minorHAnsi"/>
                <w:color w:val="000000"/>
                <w:lang w:val="en-GB"/>
              </w:rPr>
            </w:pPr>
            <w:sdt>
              <w:sdtPr>
                <w:rPr>
                  <w:color w:val="000000"/>
                </w:rPr>
                <w:id w:val="740229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7E4A7C1C" w14:textId="77777777" w:rsidR="001A1970" w:rsidRDefault="005321D3" w:rsidP="005321D3">
            <w:pPr>
              <w:rPr>
                <w:rFonts w:asciiTheme="minorHAnsi" w:hAnsiTheme="minorHAnsi"/>
                <w:color w:val="000000"/>
                <w:lang w:val="en-GB"/>
              </w:rPr>
            </w:pPr>
            <w:sdt>
              <w:sdtPr>
                <w:rPr>
                  <w:color w:val="000000"/>
                </w:rPr>
                <w:id w:val="1410816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1ACF009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01FAE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8032737"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0444C5" w14:textId="77777777" w:rsidR="001A1970" w:rsidRDefault="001A1970" w:rsidP="005321D3">
            <w:pPr>
              <w:rPr>
                <w:rFonts w:asciiTheme="minorHAnsi" w:hAnsiTheme="minorHAnsi"/>
                <w:szCs w:val="22"/>
                <w:lang w:val="en-GB"/>
              </w:rPr>
            </w:pPr>
          </w:p>
        </w:tc>
      </w:tr>
      <w:tr w:rsidR="001A1970" w14:paraId="357ED4FD"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56CEE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4CBEF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4739BD" w14:textId="77777777" w:rsidR="001A1970" w:rsidRDefault="001A1970" w:rsidP="005321D3">
            <w:pPr>
              <w:rPr>
                <w:rFonts w:asciiTheme="minorHAnsi" w:hAnsiTheme="minorHAnsi"/>
                <w:szCs w:val="22"/>
                <w:lang w:val="en-GB"/>
              </w:rPr>
            </w:pPr>
          </w:p>
        </w:tc>
      </w:tr>
      <w:tr w:rsidR="001A1970" w14:paraId="76B86993"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DBDB2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8006A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8B513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07213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B71322"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65B406" w14:textId="77777777" w:rsidR="001A1970" w:rsidRDefault="005321D3" w:rsidP="005321D3">
            <w:pPr>
              <w:rPr>
                <w:rFonts w:asciiTheme="minorHAnsi" w:hAnsiTheme="minorHAnsi"/>
                <w:lang w:val="en-GB"/>
              </w:rPr>
            </w:pPr>
            <w:sdt>
              <w:sdtPr>
                <w:rPr>
                  <w:color w:val="000000"/>
                </w:rPr>
                <w:id w:val="-13464768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DB83E9F" w14:textId="77777777" w:rsidR="001A1970" w:rsidRDefault="005321D3" w:rsidP="005321D3">
            <w:pPr>
              <w:rPr>
                <w:rFonts w:asciiTheme="minorHAnsi" w:hAnsiTheme="minorHAnsi"/>
                <w:lang w:val="en-GB"/>
              </w:rPr>
            </w:pPr>
            <w:sdt>
              <w:sdtPr>
                <w:rPr>
                  <w:color w:val="000000"/>
                </w:rPr>
                <w:id w:val="-5237870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0471795" w14:textId="77777777" w:rsidR="001A1970" w:rsidRDefault="005321D3" w:rsidP="005321D3">
            <w:pPr>
              <w:rPr>
                <w:rFonts w:asciiTheme="minorHAnsi" w:hAnsiTheme="minorHAnsi"/>
                <w:lang w:val="en-GB"/>
              </w:rPr>
            </w:pPr>
            <w:sdt>
              <w:sdtPr>
                <w:rPr>
                  <w:color w:val="000000"/>
                </w:rPr>
                <w:id w:val="6604380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2605CFD" w14:textId="77777777" w:rsidR="001A1970" w:rsidRDefault="005321D3" w:rsidP="005321D3">
            <w:pPr>
              <w:rPr>
                <w:rFonts w:asciiTheme="minorHAnsi" w:hAnsiTheme="minorHAnsi"/>
                <w:lang w:val="en-GB"/>
              </w:rPr>
            </w:pPr>
            <w:sdt>
              <w:sdtPr>
                <w:rPr>
                  <w:color w:val="000000"/>
                </w:rPr>
                <w:id w:val="9320190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5DC0FAF" w14:textId="77777777" w:rsidR="001A1970" w:rsidRDefault="005321D3" w:rsidP="005321D3">
            <w:pPr>
              <w:rPr>
                <w:rFonts w:asciiTheme="minorHAnsi" w:hAnsiTheme="minorHAnsi"/>
                <w:lang w:val="en-GB"/>
              </w:rPr>
            </w:pPr>
            <w:sdt>
              <w:sdtPr>
                <w:rPr>
                  <w:color w:val="000000"/>
                </w:rPr>
                <w:id w:val="13042725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365261C6" w14:textId="77777777" w:rsidR="001A1970" w:rsidRDefault="005321D3" w:rsidP="005321D3">
            <w:pPr>
              <w:rPr>
                <w:rFonts w:asciiTheme="minorHAnsi" w:hAnsiTheme="minorHAnsi"/>
                <w:lang w:val="en-GB"/>
              </w:rPr>
            </w:pPr>
            <w:sdt>
              <w:sdtPr>
                <w:rPr>
                  <w:color w:val="000000"/>
                </w:rPr>
                <w:id w:val="3388291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17DC16C" w14:textId="77777777" w:rsidR="001A1970" w:rsidRDefault="005321D3" w:rsidP="005321D3">
            <w:pPr>
              <w:rPr>
                <w:rFonts w:asciiTheme="minorHAnsi" w:hAnsiTheme="minorHAnsi"/>
                <w:lang w:val="en-GB"/>
              </w:rPr>
            </w:pPr>
            <w:sdt>
              <w:sdtPr>
                <w:rPr>
                  <w:color w:val="000000"/>
                </w:rPr>
                <w:id w:val="12691201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39873D2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657884"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CD4DCC"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D2E6FE3"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2EB04A8"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4417A94"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0833D8" w14:textId="77777777" w:rsidR="001A1970" w:rsidRDefault="005321D3" w:rsidP="005321D3">
            <w:pPr>
              <w:rPr>
                <w:rFonts w:asciiTheme="minorHAnsi" w:hAnsiTheme="minorHAnsi"/>
                <w:lang w:val="en-GB"/>
              </w:rPr>
            </w:pPr>
            <w:sdt>
              <w:sdtPr>
                <w:rPr>
                  <w:color w:val="000000"/>
                </w:rPr>
                <w:id w:val="-16517460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975601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8B9A229" w14:textId="77777777" w:rsidR="001A1970" w:rsidRDefault="005321D3" w:rsidP="005321D3">
            <w:pPr>
              <w:rPr>
                <w:rFonts w:asciiTheme="minorHAnsi" w:hAnsiTheme="minorHAnsi"/>
                <w:lang w:val="en-GB"/>
              </w:rPr>
            </w:pPr>
            <w:sdt>
              <w:sdtPr>
                <w:rPr>
                  <w:color w:val="000000"/>
                </w:rPr>
                <w:id w:val="-18941063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8EDDAE" w14:textId="77777777" w:rsidR="001A1970" w:rsidRDefault="005321D3" w:rsidP="005321D3">
            <w:pPr>
              <w:rPr>
                <w:rFonts w:asciiTheme="minorHAnsi" w:hAnsiTheme="minorHAnsi"/>
                <w:lang w:val="en-GB"/>
              </w:rPr>
            </w:pPr>
            <w:sdt>
              <w:sdtPr>
                <w:rPr>
                  <w:color w:val="000000"/>
                </w:rPr>
                <w:id w:val="-7154276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7DB2D6E" w14:textId="77777777" w:rsidR="001A1970" w:rsidRDefault="005321D3" w:rsidP="005321D3">
            <w:pPr>
              <w:rPr>
                <w:rFonts w:asciiTheme="minorHAnsi" w:hAnsiTheme="minorHAnsi"/>
                <w:lang w:val="en-GB"/>
              </w:rPr>
            </w:pPr>
            <w:sdt>
              <w:sdtPr>
                <w:rPr>
                  <w:color w:val="000000"/>
                </w:rPr>
                <w:id w:val="-20297074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5E6AD144" w14:textId="77777777" w:rsidR="001A1970" w:rsidRDefault="005321D3" w:rsidP="005321D3">
            <w:pPr>
              <w:rPr>
                <w:rFonts w:asciiTheme="minorHAnsi" w:hAnsiTheme="minorHAnsi"/>
                <w:lang w:val="en-GB"/>
              </w:rPr>
            </w:pPr>
            <w:sdt>
              <w:sdtPr>
                <w:rPr>
                  <w:color w:val="000000"/>
                </w:rPr>
                <w:id w:val="-6495990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D1E6A89" w14:textId="77777777" w:rsidR="001A1970" w:rsidRDefault="001A1970" w:rsidP="001A1970"/>
    <w:p w14:paraId="22E9EAE1"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1A1970" w14:paraId="204C96DB" w14:textId="77777777" w:rsidTr="005321D3">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2E47CCE" w14:textId="77777777" w:rsidR="001A1970" w:rsidRDefault="001A1970" w:rsidP="005321D3">
            <w:pPr>
              <w:rPr>
                <w:b/>
              </w:rPr>
            </w:pPr>
            <w:r>
              <w:rPr>
                <w:rFonts w:asciiTheme="minorHAnsi" w:hAnsiTheme="minorHAnsi"/>
                <w:b/>
                <w:lang w:val="en-GB"/>
              </w:rPr>
              <w:t xml:space="preserve">Work package type and ref.nr </w:t>
            </w:r>
            <w:sdt>
              <w:sdtPr>
                <w:rPr>
                  <w:color w:val="FFFFFF" w:themeColor="background1"/>
                </w:rPr>
                <w:id w:val="-1856798988"/>
                <w14:checkbox>
                  <w14:checked w14:val="0"/>
                  <w14:checkedState w14:val="2612" w14:font="MS Gothic"/>
                  <w14:uncheckedState w14:val="2610" w14:font="MS Gothic"/>
                </w14:checkbox>
              </w:sdtPr>
              <w:sdtContent>
                <w:r>
                  <w:rPr>
                    <w:rFonts w:ascii="MS Gothic" w:eastAsia="MS Gothic" w:hAnsi="MS Gothic" w:cs="MS Gothic" w:hint="eastAsia"/>
                    <w:color w:val="FFFFFF" w:themeColor="background1"/>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948DC1" w14:textId="77777777" w:rsidR="001A1970" w:rsidRDefault="001A1970" w:rsidP="005321D3">
            <w:pPr>
              <w:jc w:val="center"/>
              <w:rPr>
                <w:rFonts w:asciiTheme="minorHAnsi" w:hAnsiTheme="minorHAnsi"/>
                <w:b/>
                <w:szCs w:val="24"/>
                <w:lang w:val="en-GB"/>
              </w:rPr>
            </w:pPr>
            <w:r>
              <w:rPr>
                <w:rFonts w:asciiTheme="minorHAnsi" w:hAnsiTheme="minorHAnsi"/>
                <w:b/>
                <w:color w:val="000000"/>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80EF151" w14:textId="77777777" w:rsidR="001A1970" w:rsidRDefault="001A1970" w:rsidP="005321D3">
            <w:pPr>
              <w:jc w:val="center"/>
              <w:rPr>
                <w:rFonts w:asciiTheme="minorHAnsi" w:hAnsiTheme="minorHAnsi"/>
                <w:color w:val="000000"/>
                <w:szCs w:val="24"/>
                <w:lang w:val="en-GB"/>
              </w:rPr>
            </w:pPr>
            <w:r>
              <w:rPr>
                <w:rFonts w:asciiTheme="minorHAnsi" w:hAnsiTheme="minorHAnsi"/>
                <w:b/>
                <w:szCs w:val="24"/>
                <w:lang w:val="en-GB"/>
              </w:rPr>
              <w:t>A.12.</w:t>
            </w:r>
          </w:p>
        </w:tc>
      </w:tr>
      <w:tr w:rsidR="001A1970" w:rsidRPr="00C524A5" w14:paraId="13D1B0FF"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440EA6" w14:textId="77777777" w:rsidR="001A1970" w:rsidRDefault="001A1970" w:rsidP="005321D3">
            <w:pPr>
              <w:rPr>
                <w:rFonts w:asciiTheme="minorHAnsi" w:hAnsiTheme="minorHAnsi"/>
                <w:b/>
                <w:lang w:val="en-GB"/>
              </w:rPr>
            </w:pPr>
            <w:r>
              <w:rPr>
                <w:rFonts w:asciiTheme="minorHAnsi" w:hAnsiTheme="minorHAnsi"/>
                <w:b/>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EF2CDE6" w14:textId="77777777" w:rsidR="001A1970" w:rsidRPr="00C524A5" w:rsidRDefault="001A1970" w:rsidP="005321D3">
            <w:pPr>
              <w:rPr>
                <w:rFonts w:asciiTheme="minorHAnsi" w:hAnsiTheme="minorHAnsi"/>
                <w:szCs w:val="22"/>
                <w:lang w:val="en-GB"/>
              </w:rPr>
            </w:pPr>
            <w:r w:rsidRPr="00673430">
              <w:rPr>
                <w:bCs/>
                <w:lang w:val="sr-Latn-RS"/>
              </w:rPr>
              <w:t>Postavljanje buradi za sakupljanje kišnice</w:t>
            </w:r>
            <w:r>
              <w:rPr>
                <w:bCs/>
                <w:lang w:val="sr-Latn-RS"/>
              </w:rPr>
              <w:t xml:space="preserve"> u okviru pilot projekta</w:t>
            </w:r>
          </w:p>
        </w:tc>
      </w:tr>
      <w:tr w:rsidR="001A1970" w14:paraId="4E95E2FC"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E7FE234" w14:textId="77777777" w:rsidR="001A1970" w:rsidRDefault="001A1970" w:rsidP="005321D3">
            <w:pPr>
              <w:rPr>
                <w:rFonts w:asciiTheme="minorHAnsi" w:hAnsiTheme="minorHAnsi"/>
                <w:b/>
                <w:lang w:val="en-GB"/>
              </w:rPr>
            </w:pPr>
            <w:r>
              <w:rPr>
                <w:rFonts w:asciiTheme="minorHAnsi" w:hAnsiTheme="minorHAnsi"/>
                <w:b/>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B15CE3E" w14:textId="77777777" w:rsidR="001A1970" w:rsidRDefault="001A1970" w:rsidP="005321D3">
            <w:pPr>
              <w:rPr>
                <w:rFonts w:asciiTheme="minorHAnsi" w:hAnsiTheme="minorHAnsi"/>
                <w:szCs w:val="22"/>
                <w:lang w:val="en-GB"/>
              </w:rPr>
            </w:pPr>
          </w:p>
        </w:tc>
      </w:tr>
      <w:tr w:rsidR="001A1970" w14:paraId="3C590827"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6731BBCE" w14:textId="77777777" w:rsidR="001A1970" w:rsidRDefault="001A1970" w:rsidP="005321D3">
            <w:pPr>
              <w:rPr>
                <w:rFonts w:asciiTheme="minorHAnsi" w:hAnsiTheme="minorHAnsi"/>
                <w:b/>
                <w:lang w:val="en-GB"/>
              </w:rPr>
            </w:pPr>
            <w:r>
              <w:rPr>
                <w:rFonts w:asciiTheme="minorHAnsi" w:hAnsiTheme="minorHAnsi"/>
                <w:b/>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79FEBB01" w14:textId="77777777" w:rsidR="001A1970" w:rsidRDefault="001A1970" w:rsidP="005321D3">
            <w:pPr>
              <w:rPr>
                <w:rFonts w:asciiTheme="minorHAnsi" w:hAnsiTheme="minorHAnsi"/>
                <w:szCs w:val="22"/>
                <w:lang w:val="en-GB"/>
              </w:rPr>
            </w:pPr>
          </w:p>
        </w:tc>
      </w:tr>
      <w:tr w:rsidR="001A1970" w:rsidRPr="005321D3" w14:paraId="3EC08F7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E9AA47F" w14:textId="77777777" w:rsidR="001A1970" w:rsidRDefault="001A1970" w:rsidP="005321D3">
            <w:pPr>
              <w:rPr>
                <w:rFonts w:asciiTheme="minorHAnsi" w:hAnsiTheme="minorHAnsi"/>
                <w:b/>
                <w:lang w:val="en-GB"/>
              </w:rPr>
            </w:pPr>
            <w:r>
              <w:rPr>
                <w:rFonts w:asciiTheme="minorHAnsi" w:hAnsiTheme="minorHAnsi"/>
                <w:b/>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4DA57E4B" w14:textId="77777777" w:rsidR="001A1970" w:rsidRPr="00673430" w:rsidRDefault="001A1970" w:rsidP="005321D3">
            <w:pPr>
              <w:rPr>
                <w:bCs/>
                <w:lang w:val="sr-Latn-RS"/>
              </w:rPr>
            </w:pPr>
            <w:r w:rsidRPr="00EB5BFE">
              <w:rPr>
                <w:b/>
                <w:bCs/>
                <w:lang w:val="sr-Latn-RS"/>
              </w:rPr>
              <w:t>A.12.1.</w:t>
            </w:r>
            <w:r w:rsidRPr="00673430">
              <w:rPr>
                <w:bCs/>
                <w:lang w:val="sr-Latn-RS"/>
              </w:rPr>
              <w:t xml:space="preserve"> </w:t>
            </w:r>
            <w:r w:rsidRPr="00673430">
              <w:rPr>
                <w:color w:val="000000"/>
                <w:lang w:val="sr-Latn-RS"/>
              </w:rPr>
              <w:t>Istraživanje lokacija za postavljanje buradi</w:t>
            </w:r>
          </w:p>
          <w:p w14:paraId="60EADB23" w14:textId="77777777" w:rsidR="001A1970" w:rsidRPr="00EB5BFE" w:rsidRDefault="001A1970" w:rsidP="005321D3">
            <w:pPr>
              <w:pStyle w:val="ListParagraph"/>
              <w:numPr>
                <w:ilvl w:val="0"/>
                <w:numId w:val="25"/>
              </w:numPr>
              <w:rPr>
                <w:bCs/>
                <w:lang w:val="sr-Latn-RS"/>
              </w:rPr>
            </w:pPr>
            <w:r w:rsidRPr="00EB5BFE">
              <w:rPr>
                <w:b/>
                <w:bCs/>
                <w:lang w:val="sr-Latn-RS"/>
              </w:rPr>
              <w:t>A.12.1.1.</w:t>
            </w:r>
            <w:r w:rsidRPr="00EB5BFE">
              <w:rPr>
                <w:bCs/>
                <w:lang w:val="sr-Latn-RS"/>
              </w:rPr>
              <w:t xml:space="preserve"> Odabir odgovarajućeg kapaciteta buradi</w:t>
            </w:r>
          </w:p>
          <w:p w14:paraId="2CE5AA07" w14:textId="77777777" w:rsidR="001A1970" w:rsidRPr="00EB5BFE" w:rsidRDefault="001A1970" w:rsidP="005321D3">
            <w:pPr>
              <w:pStyle w:val="ListParagraph"/>
              <w:numPr>
                <w:ilvl w:val="0"/>
                <w:numId w:val="25"/>
              </w:numPr>
              <w:rPr>
                <w:bCs/>
                <w:lang w:val="sr-Latn-RS"/>
              </w:rPr>
            </w:pPr>
            <w:r w:rsidRPr="00EB5BFE">
              <w:rPr>
                <w:b/>
                <w:bCs/>
                <w:lang w:val="sr-Latn-RS"/>
              </w:rPr>
              <w:t>A.12.1.2.</w:t>
            </w:r>
            <w:r w:rsidRPr="00EB5BFE">
              <w:rPr>
                <w:lang w:val="sr-Latn-RS"/>
              </w:rPr>
              <w:t xml:space="preserve"> </w:t>
            </w:r>
            <w:r w:rsidRPr="00EB5BFE">
              <w:rPr>
                <w:bCs/>
                <w:lang w:val="sr-Latn-RS"/>
              </w:rPr>
              <w:t xml:space="preserve">Analiza zakonskih propisa i regulativa vezanih za sakupljanje kišnice i </w:t>
            </w:r>
            <w:r>
              <w:rPr>
                <w:bCs/>
                <w:lang w:val="sr-Latn-RS"/>
              </w:rPr>
              <w:t>upotrebu buradi</w:t>
            </w:r>
          </w:p>
          <w:p w14:paraId="01B89FFF" w14:textId="77777777" w:rsidR="001A1970" w:rsidRPr="00673430" w:rsidRDefault="001A1970" w:rsidP="005321D3">
            <w:pPr>
              <w:rPr>
                <w:bCs/>
                <w:lang w:val="sr-Latn-RS"/>
              </w:rPr>
            </w:pPr>
            <w:r w:rsidRPr="00EB5BFE">
              <w:rPr>
                <w:b/>
                <w:bCs/>
                <w:lang w:val="sr-Latn-RS"/>
              </w:rPr>
              <w:t>A.12.2.</w:t>
            </w:r>
            <w:r w:rsidRPr="00673430">
              <w:rPr>
                <w:bCs/>
                <w:lang w:val="sr-Latn-RS"/>
              </w:rPr>
              <w:t xml:space="preserve"> </w:t>
            </w:r>
            <w:r w:rsidRPr="00673430">
              <w:rPr>
                <w:color w:val="000000"/>
                <w:lang w:val="sr-Latn-RS"/>
              </w:rPr>
              <w:t>Nabavka buradi</w:t>
            </w:r>
          </w:p>
          <w:p w14:paraId="22DE97C3" w14:textId="77777777" w:rsidR="001A1970" w:rsidRPr="005A3A6C" w:rsidRDefault="001A1970" w:rsidP="005321D3">
            <w:pPr>
              <w:pStyle w:val="ListParagraph"/>
              <w:numPr>
                <w:ilvl w:val="0"/>
                <w:numId w:val="26"/>
              </w:numPr>
              <w:rPr>
                <w:bCs/>
                <w:lang w:val="sr-Latn-RS"/>
              </w:rPr>
            </w:pPr>
            <w:r w:rsidRPr="005A3A6C">
              <w:rPr>
                <w:b/>
                <w:bCs/>
                <w:lang w:val="sr-Latn-RS"/>
              </w:rPr>
              <w:t>A.12.2.1.</w:t>
            </w:r>
            <w:r w:rsidRPr="005A3A6C">
              <w:rPr>
                <w:bCs/>
                <w:lang w:val="sr-Latn-RS"/>
              </w:rPr>
              <w:t xml:space="preserve"> </w:t>
            </w:r>
            <w:r w:rsidRPr="005A3A6C">
              <w:rPr>
                <w:color w:val="000000"/>
                <w:lang w:val="sr-Latn-RS"/>
              </w:rPr>
              <w:t>Definisanje specifikacija i kriterijuma za odabir buradi (</w:t>
            </w:r>
            <w:r>
              <w:rPr>
                <w:color w:val="000000"/>
                <w:lang w:val="sr-Latn-RS"/>
              </w:rPr>
              <w:t>veličina, materijal, kvalitet)</w:t>
            </w:r>
          </w:p>
          <w:p w14:paraId="5070C811" w14:textId="77777777" w:rsidR="001A1970" w:rsidRPr="005A3A6C" w:rsidRDefault="001A1970" w:rsidP="005321D3">
            <w:pPr>
              <w:pStyle w:val="ListParagraph"/>
              <w:numPr>
                <w:ilvl w:val="0"/>
                <w:numId w:val="26"/>
              </w:numPr>
              <w:rPr>
                <w:bCs/>
                <w:lang w:val="sr-Latn-RS"/>
              </w:rPr>
            </w:pPr>
            <w:r w:rsidRPr="005A3A6C">
              <w:rPr>
                <w:b/>
                <w:bCs/>
                <w:lang w:val="sr-Latn-RS"/>
              </w:rPr>
              <w:t>A.12.2.2.</w:t>
            </w:r>
            <w:r w:rsidRPr="005A3A6C">
              <w:rPr>
                <w:bCs/>
                <w:lang w:val="sr-Latn-RS"/>
              </w:rPr>
              <w:t xml:space="preserve"> </w:t>
            </w:r>
            <w:r w:rsidRPr="005A3A6C">
              <w:rPr>
                <w:color w:val="000000"/>
                <w:lang w:val="sr-Latn-RS"/>
              </w:rPr>
              <w:t>Pronalaženje dobavljača ili prodavaca buradi</w:t>
            </w:r>
          </w:p>
          <w:p w14:paraId="11B815CF" w14:textId="77777777" w:rsidR="001A1970" w:rsidRPr="005A3A6C" w:rsidRDefault="001A1970" w:rsidP="005321D3">
            <w:pPr>
              <w:pStyle w:val="ListParagraph"/>
              <w:numPr>
                <w:ilvl w:val="0"/>
                <w:numId w:val="26"/>
              </w:numPr>
              <w:rPr>
                <w:bCs/>
                <w:lang w:val="sr-Latn-RS"/>
              </w:rPr>
            </w:pPr>
            <w:r w:rsidRPr="005A3A6C">
              <w:rPr>
                <w:b/>
                <w:bCs/>
                <w:lang w:val="sr-Latn-RS"/>
              </w:rPr>
              <w:lastRenderedPageBreak/>
              <w:t>A.12.2.3.</w:t>
            </w:r>
            <w:r w:rsidRPr="005A3A6C">
              <w:rPr>
                <w:bCs/>
                <w:lang w:val="sr-Latn-RS"/>
              </w:rPr>
              <w:t xml:space="preserve"> </w:t>
            </w:r>
            <w:r w:rsidRPr="005A3A6C">
              <w:rPr>
                <w:color w:val="000000"/>
                <w:lang w:val="sr-Latn-RS"/>
              </w:rPr>
              <w:t>Sprovođenje procesa nabavke i isporuke buradi</w:t>
            </w:r>
          </w:p>
          <w:p w14:paraId="5E2973AC" w14:textId="77777777" w:rsidR="001A1970" w:rsidRPr="00673430" w:rsidRDefault="001A1970" w:rsidP="005321D3">
            <w:pPr>
              <w:rPr>
                <w:bCs/>
                <w:lang w:val="sr-Latn-RS"/>
              </w:rPr>
            </w:pPr>
            <w:r w:rsidRPr="00EB5BFE">
              <w:rPr>
                <w:b/>
                <w:bCs/>
                <w:lang w:val="sr-Latn-RS"/>
              </w:rPr>
              <w:t>A.12.3.</w:t>
            </w:r>
            <w:r w:rsidRPr="00673430">
              <w:rPr>
                <w:bCs/>
                <w:lang w:val="sr-Latn-RS"/>
              </w:rPr>
              <w:t xml:space="preserve"> </w:t>
            </w:r>
            <w:r w:rsidRPr="00673430">
              <w:rPr>
                <w:color w:val="000000"/>
                <w:lang w:val="sr-Latn-RS"/>
              </w:rPr>
              <w:t>Instalacija i priprema</w:t>
            </w:r>
          </w:p>
          <w:p w14:paraId="774786A4" w14:textId="77777777" w:rsidR="001A1970" w:rsidRPr="005A3A6C" w:rsidRDefault="001A1970" w:rsidP="005321D3">
            <w:pPr>
              <w:pStyle w:val="ListParagraph"/>
              <w:numPr>
                <w:ilvl w:val="0"/>
                <w:numId w:val="27"/>
              </w:numPr>
              <w:rPr>
                <w:bCs/>
                <w:lang w:val="sr-Latn-RS"/>
              </w:rPr>
            </w:pPr>
            <w:r w:rsidRPr="005A3A6C">
              <w:rPr>
                <w:b/>
                <w:bCs/>
                <w:lang w:val="sr-Latn-RS"/>
              </w:rPr>
              <w:t>A.12.3.1.</w:t>
            </w:r>
            <w:r w:rsidRPr="005A3A6C">
              <w:rPr>
                <w:bCs/>
                <w:lang w:val="sr-Latn-RS"/>
              </w:rPr>
              <w:t xml:space="preserve"> </w:t>
            </w:r>
            <w:r>
              <w:rPr>
                <w:color w:val="000000"/>
                <w:lang w:val="sr-Latn-RS"/>
              </w:rPr>
              <w:t>Angažovanje majstora</w:t>
            </w:r>
          </w:p>
          <w:p w14:paraId="0E0536C5" w14:textId="77777777" w:rsidR="001A1970" w:rsidRPr="005A3A6C" w:rsidRDefault="001A1970" w:rsidP="005321D3">
            <w:pPr>
              <w:pStyle w:val="ListParagraph"/>
              <w:numPr>
                <w:ilvl w:val="0"/>
                <w:numId w:val="27"/>
              </w:numPr>
              <w:rPr>
                <w:bCs/>
                <w:lang w:val="sr-Latn-RS"/>
              </w:rPr>
            </w:pPr>
            <w:r w:rsidRPr="005A3A6C">
              <w:rPr>
                <w:b/>
                <w:bCs/>
                <w:lang w:val="sr-Latn-RS"/>
              </w:rPr>
              <w:t>A.12</w:t>
            </w:r>
            <w:r>
              <w:rPr>
                <w:b/>
                <w:bCs/>
                <w:lang w:val="sr-Latn-RS"/>
              </w:rPr>
              <w:t>.3.2</w:t>
            </w:r>
            <w:r w:rsidRPr="005A3A6C">
              <w:rPr>
                <w:b/>
                <w:bCs/>
                <w:lang w:val="sr-Latn-RS"/>
              </w:rPr>
              <w:t>.</w:t>
            </w:r>
            <w:r w:rsidRPr="005A3A6C">
              <w:rPr>
                <w:bCs/>
                <w:lang w:val="sr-Latn-RS"/>
              </w:rPr>
              <w:t xml:space="preserve"> </w:t>
            </w:r>
            <w:r w:rsidRPr="005A3A6C">
              <w:rPr>
                <w:color w:val="000000"/>
                <w:lang w:val="sr-Latn-RS"/>
              </w:rPr>
              <w:t>Priprema lokacije za postavljanje buradi</w:t>
            </w:r>
          </w:p>
          <w:p w14:paraId="7912DA56" w14:textId="77777777" w:rsidR="001A1970" w:rsidRPr="005A3A6C" w:rsidRDefault="001A1970" w:rsidP="005321D3">
            <w:pPr>
              <w:pStyle w:val="ListParagraph"/>
              <w:numPr>
                <w:ilvl w:val="0"/>
                <w:numId w:val="27"/>
              </w:numPr>
              <w:rPr>
                <w:bCs/>
                <w:lang w:val="sr-Latn-RS"/>
              </w:rPr>
            </w:pPr>
            <w:r w:rsidRPr="005A3A6C">
              <w:rPr>
                <w:b/>
                <w:bCs/>
                <w:lang w:val="sr-Latn-RS"/>
              </w:rPr>
              <w:t>A.12.3.</w:t>
            </w:r>
            <w:r>
              <w:rPr>
                <w:b/>
                <w:bCs/>
                <w:lang w:val="sr-Latn-RS"/>
              </w:rPr>
              <w:t>3</w:t>
            </w:r>
            <w:r w:rsidRPr="005A3A6C">
              <w:rPr>
                <w:b/>
                <w:bCs/>
                <w:lang w:val="sr-Latn-RS"/>
              </w:rPr>
              <w:t>.</w:t>
            </w:r>
            <w:r w:rsidRPr="005A3A6C">
              <w:rPr>
                <w:bCs/>
                <w:lang w:val="sr-Latn-RS"/>
              </w:rPr>
              <w:t xml:space="preserve"> </w:t>
            </w:r>
            <w:r w:rsidRPr="005A3A6C">
              <w:rPr>
                <w:color w:val="000000"/>
                <w:lang w:val="sr-Latn-RS"/>
              </w:rPr>
              <w:t xml:space="preserve">Postavljanje odgovarajuće konstrukcije </w:t>
            </w:r>
            <w:r>
              <w:rPr>
                <w:color w:val="000000"/>
                <w:lang w:val="sr-Latn-RS"/>
              </w:rPr>
              <w:t>ili postolja za podršku buradi</w:t>
            </w:r>
          </w:p>
          <w:p w14:paraId="634F0CFA" w14:textId="77777777" w:rsidR="001A1970" w:rsidRPr="005A3A6C" w:rsidRDefault="001A1970" w:rsidP="005321D3">
            <w:pPr>
              <w:rPr>
                <w:bCs/>
                <w:lang w:val="sr-Latn-RS"/>
              </w:rPr>
            </w:pPr>
            <w:r w:rsidRPr="005A3A6C">
              <w:rPr>
                <w:b/>
                <w:bCs/>
                <w:lang w:val="sr-Latn-RS"/>
              </w:rPr>
              <w:t>A.12.4.</w:t>
            </w:r>
            <w:r w:rsidRPr="005A3A6C">
              <w:rPr>
                <w:bCs/>
                <w:lang w:val="sr-Latn-RS"/>
              </w:rPr>
              <w:t xml:space="preserve"> </w:t>
            </w:r>
            <w:r w:rsidRPr="005A3A6C">
              <w:rPr>
                <w:color w:val="000000"/>
                <w:lang w:val="sr-Latn-RS"/>
              </w:rPr>
              <w:t>Testiranje postavljenih buradi</w:t>
            </w:r>
          </w:p>
          <w:p w14:paraId="6AB1B6D9" w14:textId="77777777" w:rsidR="001A1970" w:rsidRDefault="001A1970" w:rsidP="005321D3">
            <w:pPr>
              <w:rPr>
                <w:rFonts w:asciiTheme="minorHAnsi" w:hAnsiTheme="minorHAnsi"/>
                <w:szCs w:val="22"/>
                <w:lang w:val="sr-Latn-RS"/>
              </w:rPr>
            </w:pPr>
            <w:r w:rsidRPr="00EB5BFE">
              <w:rPr>
                <w:b/>
                <w:bCs/>
                <w:lang w:val="sr-Latn-RS"/>
              </w:rPr>
              <w:t>A.12.5.</w:t>
            </w:r>
            <w:r w:rsidRPr="00673430">
              <w:rPr>
                <w:bCs/>
                <w:lang w:val="sr-Latn-RS"/>
              </w:rPr>
              <w:t xml:space="preserve"> Obuka osoblja centara gde su burad postavljena</w:t>
            </w:r>
          </w:p>
        </w:tc>
      </w:tr>
      <w:tr w:rsidR="001A1970" w14:paraId="34A51B8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C4D23B1" w14:textId="77777777" w:rsidR="001A1970" w:rsidRDefault="001A1970" w:rsidP="005321D3">
            <w:pPr>
              <w:rPr>
                <w:rFonts w:asciiTheme="minorHAnsi" w:hAnsiTheme="minorHAnsi"/>
                <w:b/>
                <w:lang w:val="en-GB"/>
              </w:rPr>
            </w:pPr>
            <w:r>
              <w:rPr>
                <w:rFonts w:asciiTheme="minorHAnsi" w:hAnsiTheme="minorHAnsi"/>
                <w:b/>
                <w:lang w:val="en-GB"/>
              </w:rPr>
              <w:lastRenderedPageBreak/>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tcPr>
          <w:p w14:paraId="365F3E7A" w14:textId="77777777" w:rsidR="001A1970" w:rsidRDefault="001A1970" w:rsidP="005321D3">
            <w:pPr>
              <w:rPr>
                <w:rFonts w:asciiTheme="minorHAnsi" w:hAnsiTheme="minorHAnsi"/>
                <w:szCs w:val="22"/>
                <w:lang w:val="en-GB"/>
              </w:rPr>
            </w:pPr>
          </w:p>
        </w:tc>
        <w:tc>
          <w:tcPr>
            <w:tcW w:w="2556" w:type="dxa"/>
            <w:tcBorders>
              <w:top w:val="single" w:sz="4" w:space="0" w:color="auto"/>
              <w:left w:val="single" w:sz="4" w:space="0" w:color="auto"/>
              <w:bottom w:val="single" w:sz="4" w:space="0" w:color="auto"/>
              <w:right w:val="single" w:sz="4" w:space="0" w:color="auto"/>
            </w:tcBorders>
            <w:vAlign w:val="center"/>
            <w:hideMark/>
          </w:tcPr>
          <w:p w14:paraId="7EECADDA" w14:textId="77777777" w:rsidR="001A1970" w:rsidRDefault="001A1970" w:rsidP="005321D3">
            <w:pPr>
              <w:rPr>
                <w:rFonts w:asciiTheme="minorHAnsi" w:hAnsiTheme="minorHAnsi"/>
                <w:b/>
                <w:lang w:val="en-GB"/>
              </w:rPr>
            </w:pPr>
            <w:r>
              <w:rPr>
                <w:rFonts w:asciiTheme="minorHAnsi" w:hAnsiTheme="minorHAnsi"/>
                <w:b/>
                <w:lang w:val="en-GB"/>
              </w:rPr>
              <w:t xml:space="preserve">Estimated End Date </w:t>
            </w:r>
          </w:p>
          <w:p w14:paraId="58D674BD" w14:textId="77777777" w:rsidR="001A1970" w:rsidRDefault="001A1970" w:rsidP="005321D3">
            <w:pPr>
              <w:rPr>
                <w:rFonts w:asciiTheme="minorHAnsi" w:hAnsiTheme="minorHAnsi"/>
                <w:lang w:val="en-GB"/>
              </w:rPr>
            </w:pPr>
            <w:r>
              <w:rPr>
                <w:rFonts w:asciiTheme="minorHAnsi" w:hAnsiTheme="minorHAnsi"/>
                <w:b/>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tcPr>
          <w:p w14:paraId="364949E8" w14:textId="77777777" w:rsidR="001A1970" w:rsidRDefault="001A1970" w:rsidP="005321D3">
            <w:pPr>
              <w:rPr>
                <w:rFonts w:asciiTheme="minorHAnsi" w:hAnsiTheme="minorHAnsi"/>
                <w:szCs w:val="22"/>
                <w:lang w:val="en-GB"/>
              </w:rPr>
            </w:pPr>
          </w:p>
        </w:tc>
      </w:tr>
      <w:tr w:rsidR="001A1970" w14:paraId="7A487EB9"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D1EDAFF" w14:textId="77777777" w:rsidR="001A1970" w:rsidRDefault="001A1970" w:rsidP="005321D3">
            <w:pPr>
              <w:rPr>
                <w:rFonts w:asciiTheme="minorHAnsi" w:hAnsiTheme="minorHAnsi"/>
                <w:b/>
                <w:lang w:val="en-GB"/>
              </w:rPr>
            </w:pPr>
            <w:r>
              <w:rPr>
                <w:rFonts w:asciiTheme="minorHAnsi" w:hAnsiTheme="minorHAnsi"/>
                <w:b/>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63C43C41" w14:textId="77777777" w:rsidR="001A1970" w:rsidRDefault="001A1970" w:rsidP="005321D3">
            <w:pPr>
              <w:rPr>
                <w:rFonts w:asciiTheme="minorHAnsi" w:hAnsiTheme="minorHAnsi"/>
                <w:szCs w:val="22"/>
                <w:lang w:val="en-GB"/>
              </w:rPr>
            </w:pPr>
          </w:p>
        </w:tc>
      </w:tr>
      <w:tr w:rsidR="001A1970" w14:paraId="454559FE"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A327BBD" w14:textId="77777777" w:rsidR="001A1970" w:rsidRDefault="001A1970" w:rsidP="005321D3">
            <w:pPr>
              <w:rPr>
                <w:rFonts w:asciiTheme="minorHAnsi" w:hAnsiTheme="minorHAnsi"/>
                <w:b/>
                <w:lang w:val="en-GB"/>
              </w:rPr>
            </w:pPr>
            <w:r>
              <w:rPr>
                <w:rFonts w:asciiTheme="minorHAnsi" w:hAnsiTheme="minorHAnsi"/>
                <w:b/>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DC1D74E" w14:textId="77777777" w:rsidR="001A1970" w:rsidRDefault="001A1970" w:rsidP="001A1970">
            <w:pPr>
              <w:pStyle w:val="ListParagraph"/>
              <w:numPr>
                <w:ilvl w:val="0"/>
                <w:numId w:val="24"/>
              </w:numPr>
              <w:rPr>
                <w:szCs w:val="22"/>
                <w:lang w:val="en-GB"/>
              </w:rPr>
            </w:pPr>
            <w:r>
              <w:rPr>
                <w:szCs w:val="22"/>
                <w:lang w:val="en-GB"/>
              </w:rPr>
              <w:t>TURMEPA – Turska</w:t>
            </w:r>
          </w:p>
          <w:p w14:paraId="606D966A" w14:textId="77777777" w:rsidR="001A1970" w:rsidRDefault="001A1970" w:rsidP="001A1970">
            <w:pPr>
              <w:pStyle w:val="ListParagraph"/>
              <w:numPr>
                <w:ilvl w:val="0"/>
                <w:numId w:val="24"/>
              </w:numPr>
              <w:rPr>
                <w:szCs w:val="22"/>
                <w:lang w:val="en-GB"/>
              </w:rPr>
            </w:pPr>
            <w:r>
              <w:rPr>
                <w:szCs w:val="22"/>
                <w:lang w:val="en-GB"/>
              </w:rPr>
              <w:t>Udruga Eko – Hrvatska</w:t>
            </w:r>
          </w:p>
          <w:p w14:paraId="67303A7F" w14:textId="77777777" w:rsidR="001A1970" w:rsidRDefault="001A1970" w:rsidP="001A1970">
            <w:pPr>
              <w:pStyle w:val="ListParagraph"/>
              <w:numPr>
                <w:ilvl w:val="0"/>
                <w:numId w:val="24"/>
              </w:numPr>
              <w:rPr>
                <w:szCs w:val="22"/>
                <w:lang w:val="en-GB"/>
              </w:rPr>
            </w:pPr>
            <w:r>
              <w:rPr>
                <w:szCs w:val="22"/>
                <w:lang w:val="en-GB"/>
              </w:rPr>
              <w:t>Arcturos – Grčka</w:t>
            </w:r>
          </w:p>
          <w:p w14:paraId="4040F9BF" w14:textId="77777777" w:rsidR="001A1970" w:rsidRDefault="001A1970" w:rsidP="001A1970">
            <w:pPr>
              <w:pStyle w:val="ListParagraph"/>
              <w:numPr>
                <w:ilvl w:val="0"/>
                <w:numId w:val="24"/>
              </w:numPr>
              <w:rPr>
                <w:szCs w:val="22"/>
                <w:lang w:val="en-GB"/>
              </w:rPr>
            </w:pPr>
            <w:r>
              <w:rPr>
                <w:szCs w:val="22"/>
                <w:lang w:val="en-GB"/>
              </w:rPr>
              <w:t>BUND – Nemačka</w:t>
            </w:r>
          </w:p>
          <w:p w14:paraId="17B9E589" w14:textId="77777777" w:rsidR="001A1970" w:rsidRDefault="001A1970" w:rsidP="001A1970">
            <w:pPr>
              <w:pStyle w:val="ListParagraph"/>
              <w:numPr>
                <w:ilvl w:val="0"/>
                <w:numId w:val="24"/>
              </w:numPr>
              <w:rPr>
                <w:szCs w:val="22"/>
                <w:lang w:val="en-GB"/>
              </w:rPr>
            </w:pPr>
            <w:r>
              <w:rPr>
                <w:szCs w:val="22"/>
                <w:lang w:val="en-GB"/>
              </w:rPr>
              <w:t>Ozon – Crna Gora</w:t>
            </w:r>
          </w:p>
          <w:p w14:paraId="51A787BE" w14:textId="77777777" w:rsidR="001A1970" w:rsidRDefault="001A1970" w:rsidP="001A1970">
            <w:pPr>
              <w:pStyle w:val="ListParagraph"/>
              <w:numPr>
                <w:ilvl w:val="0"/>
                <w:numId w:val="24"/>
              </w:numPr>
              <w:rPr>
                <w:szCs w:val="22"/>
                <w:lang w:val="en-GB"/>
              </w:rPr>
            </w:pPr>
            <w:r>
              <w:rPr>
                <w:szCs w:val="22"/>
                <w:lang w:val="en-GB"/>
              </w:rPr>
              <w:t>Makedonsko ekološko društvo – Severna Makedonija</w:t>
            </w:r>
          </w:p>
          <w:p w14:paraId="230F6F19" w14:textId="77777777" w:rsidR="001A1970" w:rsidRDefault="001A1970" w:rsidP="001A1970">
            <w:pPr>
              <w:pStyle w:val="ListParagraph"/>
              <w:numPr>
                <w:ilvl w:val="0"/>
                <w:numId w:val="24"/>
              </w:numPr>
              <w:rPr>
                <w:szCs w:val="22"/>
                <w:lang w:val="en-GB"/>
              </w:rPr>
            </w:pPr>
            <w:r>
              <w:rPr>
                <w:szCs w:val="22"/>
                <w:lang w:val="en-GB"/>
              </w:rPr>
              <w:t>EcoAlbanija – Albanija</w:t>
            </w:r>
          </w:p>
          <w:p w14:paraId="2225DB37" w14:textId="77777777" w:rsidR="001A1970" w:rsidRDefault="001A1970" w:rsidP="001A1970">
            <w:pPr>
              <w:pStyle w:val="ListParagraph"/>
              <w:numPr>
                <w:ilvl w:val="0"/>
                <w:numId w:val="24"/>
              </w:numPr>
              <w:rPr>
                <w:szCs w:val="22"/>
                <w:lang w:val="en-GB"/>
              </w:rPr>
            </w:pPr>
            <w:r>
              <w:rPr>
                <w:szCs w:val="22"/>
                <w:lang w:val="en-GB"/>
              </w:rPr>
              <w:t>BES – Bugarska</w:t>
            </w:r>
          </w:p>
          <w:p w14:paraId="21578B40" w14:textId="77777777" w:rsidR="001A1970" w:rsidRDefault="001A1970" w:rsidP="001A1970">
            <w:pPr>
              <w:pStyle w:val="ListParagraph"/>
              <w:numPr>
                <w:ilvl w:val="0"/>
                <w:numId w:val="24"/>
              </w:numPr>
              <w:rPr>
                <w:szCs w:val="22"/>
                <w:lang w:val="en-GB"/>
              </w:rPr>
            </w:pPr>
            <w:r>
              <w:rPr>
                <w:szCs w:val="22"/>
                <w:lang w:val="en-GB"/>
              </w:rPr>
              <w:t>Oikos – Švedska</w:t>
            </w:r>
          </w:p>
          <w:p w14:paraId="3685C78E" w14:textId="77777777" w:rsidR="001A1970" w:rsidRDefault="001A1970" w:rsidP="001A1970">
            <w:pPr>
              <w:pStyle w:val="ListParagraph"/>
              <w:numPr>
                <w:ilvl w:val="0"/>
                <w:numId w:val="24"/>
              </w:numPr>
              <w:rPr>
                <w:szCs w:val="22"/>
                <w:lang w:val="en-GB"/>
              </w:rPr>
            </w:pPr>
            <w:r>
              <w:rPr>
                <w:szCs w:val="22"/>
                <w:lang w:val="en-GB"/>
              </w:rPr>
              <w:t>Ecovillage - Portugal</w:t>
            </w:r>
          </w:p>
        </w:tc>
      </w:tr>
      <w:tr w:rsidR="001A1970" w14:paraId="3A32B9EA" w14:textId="77777777" w:rsidTr="005321D3">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09A4316" w14:textId="77777777" w:rsidR="001A1970" w:rsidRDefault="001A1970" w:rsidP="005321D3">
            <w:pPr>
              <w:rPr>
                <w:rFonts w:asciiTheme="minorHAnsi" w:hAnsiTheme="minorHAnsi"/>
                <w:b/>
                <w:lang w:val="en-GB"/>
              </w:rPr>
            </w:pPr>
            <w:r>
              <w:rPr>
                <w:rFonts w:asciiTheme="minorHAnsi" w:hAnsiTheme="minorHAnsi"/>
                <w:b/>
                <w:lang w:val="en-GB"/>
              </w:rPr>
              <w:t>Costs</w:t>
            </w:r>
          </w:p>
          <w:p w14:paraId="090C665B" w14:textId="77777777" w:rsidR="001A1970" w:rsidRDefault="001A1970" w:rsidP="005321D3">
            <w:pPr>
              <w:rPr>
                <w:rFonts w:asciiTheme="minorHAnsi" w:hAnsiTheme="minorHAnsi"/>
                <w:lang w:val="en-GB"/>
              </w:rPr>
            </w:pPr>
            <w:r>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3BBF6FD9" w14:textId="77777777" w:rsidR="001A1970" w:rsidRDefault="001A1970" w:rsidP="005321D3">
            <w:pPr>
              <w:rPr>
                <w:rFonts w:asciiTheme="minorHAnsi" w:hAnsiTheme="minorHAnsi"/>
                <w:szCs w:val="22"/>
                <w:lang w:val="en-GB"/>
              </w:rPr>
            </w:pPr>
          </w:p>
        </w:tc>
      </w:tr>
    </w:tbl>
    <w:p w14:paraId="471316EE" w14:textId="77777777" w:rsidR="001A1970" w:rsidRDefault="001A1970" w:rsidP="001A1970">
      <w:pPr>
        <w:rPr>
          <w:b/>
        </w:rPr>
      </w:pPr>
    </w:p>
    <w:p w14:paraId="426388E5" w14:textId="77777777" w:rsidR="001A1970" w:rsidRDefault="001A1970" w:rsidP="001A1970">
      <w:pPr>
        <w:rPr>
          <w:b/>
          <w:szCs w:val="24"/>
        </w:rPr>
      </w:pPr>
      <w:r>
        <w:rPr>
          <w:b/>
          <w:szCs w:val="24"/>
        </w:rPr>
        <w:t>Deliverables/results/outcomes</w:t>
      </w:r>
    </w:p>
    <w:p w14:paraId="7F878A43" w14:textId="77777777" w:rsidR="001A1970" w:rsidRDefault="001A1970" w:rsidP="001A1970">
      <w:pPr>
        <w:rPr>
          <w:b/>
        </w:rPr>
      </w:pPr>
    </w:p>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1D8AF8F"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D01AB6"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039D8107"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6B92E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EF8BF2" w14:textId="77777777" w:rsidR="001A1970" w:rsidRDefault="001A1970" w:rsidP="005321D3">
            <w:pPr>
              <w:jc w:val="right"/>
              <w:rPr>
                <w:rFonts w:asciiTheme="minorHAnsi" w:hAnsiTheme="minorHAnsi"/>
                <w:b/>
                <w:lang w:val="en-GB"/>
              </w:rPr>
            </w:pPr>
            <w:r>
              <w:rPr>
                <w:rFonts w:asciiTheme="minorHAnsi" w:hAnsiTheme="minorHAnsi"/>
                <w:b/>
                <w:lang w:val="en-GB"/>
              </w:rPr>
              <w:t>A.12.1.</w:t>
            </w:r>
          </w:p>
        </w:tc>
      </w:tr>
      <w:tr w:rsidR="001A1970" w14:paraId="399118F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0D3E9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AAEFF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C4B643" w14:textId="77777777" w:rsidR="001A1970" w:rsidRDefault="001A1970" w:rsidP="005321D3">
            <w:pPr>
              <w:rPr>
                <w:bCs/>
                <w:lang w:val="sr-Latn-RS"/>
              </w:rPr>
            </w:pPr>
            <w:r w:rsidRPr="00673430">
              <w:rPr>
                <w:color w:val="000000"/>
                <w:lang w:val="sr-Latn-RS"/>
              </w:rPr>
              <w:t>Istraživanje lokacija za postavljanje buradi</w:t>
            </w:r>
          </w:p>
        </w:tc>
      </w:tr>
      <w:tr w:rsidR="001A1970" w14:paraId="09116B77"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77492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3DD7A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85DE09" w14:textId="77777777" w:rsidR="001A1970" w:rsidRDefault="005321D3" w:rsidP="005321D3">
            <w:pPr>
              <w:rPr>
                <w:rFonts w:asciiTheme="minorHAnsi" w:hAnsiTheme="minorHAnsi"/>
                <w:color w:val="000000"/>
                <w:lang w:val="en-GB"/>
              </w:rPr>
            </w:pPr>
            <w:sdt>
              <w:sdtPr>
                <w:rPr>
                  <w:color w:val="000000"/>
                </w:rPr>
                <w:id w:val="-13468655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6A3A8A2" w14:textId="77777777" w:rsidR="001A1970" w:rsidRDefault="005321D3" w:rsidP="005321D3">
            <w:pPr>
              <w:rPr>
                <w:rFonts w:asciiTheme="minorHAnsi" w:hAnsiTheme="minorHAnsi"/>
                <w:color w:val="000000"/>
                <w:lang w:val="en-GB"/>
              </w:rPr>
            </w:pPr>
            <w:sdt>
              <w:sdtPr>
                <w:rPr>
                  <w:color w:val="000000"/>
                </w:rPr>
                <w:id w:val="-15887647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890C84" w14:textId="77777777" w:rsidR="001A1970" w:rsidRDefault="005321D3" w:rsidP="005321D3">
            <w:pPr>
              <w:rPr>
                <w:rFonts w:asciiTheme="minorHAnsi" w:hAnsiTheme="minorHAnsi"/>
                <w:color w:val="000000"/>
                <w:lang w:val="en-GB"/>
              </w:rPr>
            </w:pPr>
            <w:sdt>
              <w:sdtPr>
                <w:rPr>
                  <w:color w:val="000000"/>
                </w:rPr>
                <w:id w:val="5713970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7B21099" w14:textId="77777777" w:rsidR="001A1970" w:rsidRDefault="005321D3" w:rsidP="005321D3">
            <w:pPr>
              <w:rPr>
                <w:rFonts w:asciiTheme="minorHAnsi" w:hAnsiTheme="minorHAnsi"/>
                <w:color w:val="000000"/>
                <w:lang w:val="en-GB"/>
              </w:rPr>
            </w:pPr>
            <w:sdt>
              <w:sdtPr>
                <w:rPr>
                  <w:color w:val="000000"/>
                </w:rPr>
                <w:id w:val="-3958147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533A5F5" w14:textId="77777777" w:rsidR="001A1970" w:rsidRDefault="005321D3" w:rsidP="005321D3">
            <w:pPr>
              <w:rPr>
                <w:rFonts w:asciiTheme="minorHAnsi" w:hAnsiTheme="minorHAnsi"/>
                <w:color w:val="000000"/>
                <w:lang w:val="en-GB"/>
              </w:rPr>
            </w:pPr>
            <w:sdt>
              <w:sdtPr>
                <w:rPr>
                  <w:color w:val="000000"/>
                </w:rPr>
                <w:id w:val="8132967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97282D2" w14:textId="77777777" w:rsidR="001A1970" w:rsidRDefault="005321D3" w:rsidP="005321D3">
            <w:pPr>
              <w:rPr>
                <w:rFonts w:asciiTheme="minorHAnsi" w:hAnsiTheme="minorHAnsi"/>
                <w:color w:val="000000"/>
                <w:lang w:val="en-GB"/>
              </w:rPr>
            </w:pPr>
            <w:sdt>
              <w:sdtPr>
                <w:rPr>
                  <w:color w:val="000000"/>
                </w:rPr>
                <w:id w:val="19566778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9BD0FA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C54580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C2977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63927EA" w14:textId="77777777" w:rsidR="001A1970" w:rsidRDefault="001A1970" w:rsidP="005321D3">
            <w:pPr>
              <w:rPr>
                <w:rFonts w:asciiTheme="minorHAnsi" w:hAnsiTheme="minorHAnsi"/>
                <w:szCs w:val="22"/>
                <w:lang w:val="en-GB"/>
              </w:rPr>
            </w:pPr>
          </w:p>
        </w:tc>
      </w:tr>
      <w:tr w:rsidR="001A1970" w14:paraId="5F3E0A1F"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0D62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7E9467"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C100FE2" w14:textId="77777777" w:rsidR="001A1970" w:rsidRDefault="001A1970" w:rsidP="005321D3">
            <w:pPr>
              <w:rPr>
                <w:rFonts w:asciiTheme="minorHAnsi" w:hAnsiTheme="minorHAnsi"/>
                <w:szCs w:val="22"/>
                <w:lang w:val="en-GB"/>
              </w:rPr>
            </w:pPr>
          </w:p>
        </w:tc>
      </w:tr>
      <w:tr w:rsidR="001A1970" w14:paraId="7CCBD8D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A1729D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5AE04F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02217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85FD2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4A391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17D4621" w14:textId="77777777" w:rsidR="001A1970" w:rsidRDefault="005321D3" w:rsidP="005321D3">
            <w:pPr>
              <w:rPr>
                <w:rFonts w:asciiTheme="minorHAnsi" w:hAnsiTheme="minorHAnsi"/>
                <w:lang w:val="en-GB"/>
              </w:rPr>
            </w:pPr>
            <w:sdt>
              <w:sdtPr>
                <w:rPr>
                  <w:color w:val="000000"/>
                </w:rPr>
                <w:id w:val="-10768233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DF835DA" w14:textId="77777777" w:rsidR="001A1970" w:rsidRDefault="005321D3" w:rsidP="005321D3">
            <w:pPr>
              <w:rPr>
                <w:rFonts w:asciiTheme="minorHAnsi" w:hAnsiTheme="minorHAnsi"/>
                <w:lang w:val="en-GB"/>
              </w:rPr>
            </w:pPr>
            <w:sdt>
              <w:sdtPr>
                <w:rPr>
                  <w:color w:val="000000"/>
                </w:rPr>
                <w:id w:val="8771271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636F28B" w14:textId="77777777" w:rsidR="001A1970" w:rsidRDefault="005321D3" w:rsidP="005321D3">
            <w:pPr>
              <w:rPr>
                <w:rFonts w:asciiTheme="minorHAnsi" w:hAnsiTheme="minorHAnsi"/>
                <w:lang w:val="en-GB"/>
              </w:rPr>
            </w:pPr>
            <w:sdt>
              <w:sdtPr>
                <w:rPr>
                  <w:color w:val="000000"/>
                </w:rPr>
                <w:id w:val="-17099455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75038C32" w14:textId="77777777" w:rsidR="001A1970" w:rsidRDefault="005321D3" w:rsidP="005321D3">
            <w:pPr>
              <w:rPr>
                <w:rFonts w:asciiTheme="minorHAnsi" w:hAnsiTheme="minorHAnsi"/>
                <w:lang w:val="en-GB"/>
              </w:rPr>
            </w:pPr>
            <w:sdt>
              <w:sdtPr>
                <w:rPr>
                  <w:color w:val="000000"/>
                </w:rPr>
                <w:id w:val="-18941865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42641DE" w14:textId="77777777" w:rsidR="001A1970" w:rsidRDefault="005321D3" w:rsidP="005321D3">
            <w:pPr>
              <w:rPr>
                <w:rFonts w:asciiTheme="minorHAnsi" w:hAnsiTheme="minorHAnsi"/>
                <w:lang w:val="en-GB"/>
              </w:rPr>
            </w:pPr>
            <w:sdt>
              <w:sdtPr>
                <w:rPr>
                  <w:color w:val="000000"/>
                </w:rPr>
                <w:id w:val="19039411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AB9A41C" w14:textId="77777777" w:rsidR="001A1970" w:rsidRDefault="005321D3" w:rsidP="005321D3">
            <w:pPr>
              <w:rPr>
                <w:rFonts w:asciiTheme="minorHAnsi" w:hAnsiTheme="minorHAnsi"/>
                <w:lang w:val="en-GB"/>
              </w:rPr>
            </w:pPr>
            <w:sdt>
              <w:sdtPr>
                <w:rPr>
                  <w:color w:val="000000"/>
                </w:rPr>
                <w:id w:val="14968487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ED9A46E" w14:textId="77777777" w:rsidR="001A1970" w:rsidRDefault="005321D3" w:rsidP="005321D3">
            <w:pPr>
              <w:rPr>
                <w:rFonts w:asciiTheme="minorHAnsi" w:hAnsiTheme="minorHAnsi"/>
                <w:lang w:val="en-GB"/>
              </w:rPr>
            </w:pPr>
            <w:sdt>
              <w:sdtPr>
                <w:rPr>
                  <w:color w:val="000000"/>
                </w:rPr>
                <w:id w:val="-4177082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63F077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4CCDDA"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820F7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6E9932C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DC65226"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B0E392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BB417C4" w14:textId="77777777" w:rsidR="001A1970" w:rsidRDefault="005321D3" w:rsidP="005321D3">
            <w:pPr>
              <w:rPr>
                <w:rFonts w:asciiTheme="minorHAnsi" w:hAnsiTheme="minorHAnsi"/>
                <w:lang w:val="en-GB"/>
              </w:rPr>
            </w:pPr>
            <w:sdt>
              <w:sdtPr>
                <w:rPr>
                  <w:color w:val="000000"/>
                </w:rPr>
                <w:id w:val="-17100313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901849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37007852" w14:textId="77777777" w:rsidR="001A1970" w:rsidRDefault="005321D3" w:rsidP="005321D3">
            <w:pPr>
              <w:rPr>
                <w:rFonts w:asciiTheme="minorHAnsi" w:hAnsiTheme="minorHAnsi"/>
                <w:lang w:val="en-GB"/>
              </w:rPr>
            </w:pPr>
            <w:sdt>
              <w:sdtPr>
                <w:rPr>
                  <w:color w:val="000000"/>
                </w:rPr>
                <w:id w:val="-13867189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814AB85" w14:textId="77777777" w:rsidR="001A1970" w:rsidRDefault="005321D3" w:rsidP="005321D3">
            <w:pPr>
              <w:rPr>
                <w:rFonts w:asciiTheme="minorHAnsi" w:hAnsiTheme="minorHAnsi"/>
                <w:lang w:val="en-GB"/>
              </w:rPr>
            </w:pPr>
            <w:sdt>
              <w:sdtPr>
                <w:rPr>
                  <w:color w:val="000000"/>
                </w:rPr>
                <w:id w:val="-68390033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C04DCF7" w14:textId="77777777" w:rsidR="001A1970" w:rsidRDefault="005321D3" w:rsidP="005321D3">
            <w:pPr>
              <w:rPr>
                <w:rFonts w:asciiTheme="minorHAnsi" w:hAnsiTheme="minorHAnsi"/>
                <w:lang w:val="en-GB"/>
              </w:rPr>
            </w:pPr>
            <w:sdt>
              <w:sdtPr>
                <w:rPr>
                  <w:color w:val="000000"/>
                </w:rPr>
                <w:id w:val="-9984166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19DCCCB" w14:textId="77777777" w:rsidR="001A1970" w:rsidRDefault="005321D3" w:rsidP="005321D3">
            <w:pPr>
              <w:rPr>
                <w:rFonts w:asciiTheme="minorHAnsi" w:hAnsiTheme="minorHAnsi"/>
                <w:lang w:val="en-GB"/>
              </w:rPr>
            </w:pPr>
            <w:sdt>
              <w:sdtPr>
                <w:rPr>
                  <w:color w:val="000000"/>
                </w:rPr>
                <w:id w:val="-18093929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7C4A63C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17042048"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E3B4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683C9D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E2E60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39F0809" w14:textId="77777777" w:rsidR="001A1970" w:rsidRDefault="001A1970" w:rsidP="005321D3">
            <w:pPr>
              <w:jc w:val="right"/>
              <w:rPr>
                <w:rFonts w:asciiTheme="minorHAnsi" w:hAnsiTheme="minorHAnsi"/>
                <w:b/>
                <w:lang w:val="en-GB"/>
              </w:rPr>
            </w:pPr>
            <w:r>
              <w:rPr>
                <w:rFonts w:asciiTheme="minorHAnsi" w:hAnsiTheme="minorHAnsi"/>
                <w:b/>
                <w:lang w:val="en-GB"/>
              </w:rPr>
              <w:t>A.12.1.1.</w:t>
            </w:r>
          </w:p>
        </w:tc>
      </w:tr>
      <w:tr w:rsidR="001A1970" w14:paraId="6C70C11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5729E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F00C5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A154124" w14:textId="77777777" w:rsidR="001A1970" w:rsidRDefault="001A1970" w:rsidP="005321D3">
            <w:pPr>
              <w:rPr>
                <w:lang w:val="sr-Latn-RS"/>
              </w:rPr>
            </w:pPr>
            <w:r w:rsidRPr="00673430">
              <w:rPr>
                <w:bCs/>
                <w:lang w:val="sr-Latn-RS"/>
              </w:rPr>
              <w:t>Odabir odgovarajućeg kapaciteta buradi</w:t>
            </w:r>
          </w:p>
        </w:tc>
      </w:tr>
      <w:tr w:rsidR="001A1970" w14:paraId="34C64C3A"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AC865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AAA287"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A29F699" w14:textId="77777777" w:rsidR="001A1970" w:rsidRDefault="005321D3" w:rsidP="005321D3">
            <w:pPr>
              <w:rPr>
                <w:rFonts w:asciiTheme="minorHAnsi" w:hAnsiTheme="minorHAnsi"/>
                <w:color w:val="000000"/>
                <w:lang w:val="en-GB"/>
              </w:rPr>
            </w:pPr>
            <w:sdt>
              <w:sdtPr>
                <w:rPr>
                  <w:color w:val="000000"/>
                </w:rPr>
                <w:id w:val="-13428499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6E63874" w14:textId="77777777" w:rsidR="001A1970" w:rsidRDefault="005321D3" w:rsidP="005321D3">
            <w:pPr>
              <w:rPr>
                <w:rFonts w:asciiTheme="minorHAnsi" w:hAnsiTheme="minorHAnsi"/>
                <w:color w:val="000000"/>
                <w:lang w:val="en-GB"/>
              </w:rPr>
            </w:pPr>
            <w:sdt>
              <w:sdtPr>
                <w:rPr>
                  <w:color w:val="000000"/>
                </w:rPr>
                <w:id w:val="-7347030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9109110" w14:textId="77777777" w:rsidR="001A1970" w:rsidRDefault="005321D3" w:rsidP="005321D3">
            <w:pPr>
              <w:rPr>
                <w:rFonts w:asciiTheme="minorHAnsi" w:hAnsiTheme="minorHAnsi"/>
                <w:color w:val="000000"/>
                <w:lang w:val="en-GB"/>
              </w:rPr>
            </w:pPr>
            <w:sdt>
              <w:sdtPr>
                <w:rPr>
                  <w:color w:val="000000"/>
                </w:rPr>
                <w:id w:val="3832955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99BAE6" w14:textId="77777777" w:rsidR="001A1970" w:rsidRDefault="005321D3" w:rsidP="005321D3">
            <w:pPr>
              <w:rPr>
                <w:rFonts w:asciiTheme="minorHAnsi" w:hAnsiTheme="minorHAnsi"/>
                <w:color w:val="000000"/>
                <w:lang w:val="en-GB"/>
              </w:rPr>
            </w:pPr>
            <w:sdt>
              <w:sdtPr>
                <w:rPr>
                  <w:color w:val="000000"/>
                </w:rPr>
                <w:id w:val="15715397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3A3EA37" w14:textId="77777777" w:rsidR="001A1970" w:rsidRDefault="005321D3" w:rsidP="005321D3">
            <w:pPr>
              <w:rPr>
                <w:rFonts w:asciiTheme="minorHAnsi" w:hAnsiTheme="minorHAnsi"/>
                <w:color w:val="000000"/>
                <w:lang w:val="en-GB"/>
              </w:rPr>
            </w:pPr>
            <w:sdt>
              <w:sdtPr>
                <w:rPr>
                  <w:color w:val="000000"/>
                </w:rPr>
                <w:id w:val="-5682574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25CFF99" w14:textId="77777777" w:rsidR="001A1970" w:rsidRDefault="005321D3" w:rsidP="005321D3">
            <w:pPr>
              <w:rPr>
                <w:rFonts w:asciiTheme="minorHAnsi" w:hAnsiTheme="minorHAnsi"/>
                <w:color w:val="000000"/>
                <w:lang w:val="en-GB"/>
              </w:rPr>
            </w:pPr>
            <w:sdt>
              <w:sdtPr>
                <w:rPr>
                  <w:color w:val="000000"/>
                </w:rPr>
                <w:id w:val="-12945195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F9B2A"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667170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EB25BC"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136DFE" w14:textId="77777777" w:rsidR="001A1970" w:rsidRDefault="001A1970" w:rsidP="005321D3">
            <w:pPr>
              <w:rPr>
                <w:rFonts w:asciiTheme="minorHAnsi" w:hAnsiTheme="minorHAnsi"/>
                <w:szCs w:val="22"/>
                <w:lang w:val="en-GB"/>
              </w:rPr>
            </w:pPr>
          </w:p>
        </w:tc>
      </w:tr>
      <w:tr w:rsidR="001A1970" w14:paraId="41ED11D2"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A077B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1CAE8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1610441" w14:textId="77777777" w:rsidR="001A1970" w:rsidRDefault="001A1970" w:rsidP="005321D3">
            <w:pPr>
              <w:rPr>
                <w:rFonts w:asciiTheme="minorHAnsi" w:hAnsiTheme="minorHAnsi"/>
                <w:szCs w:val="22"/>
                <w:lang w:val="en-GB"/>
              </w:rPr>
            </w:pPr>
          </w:p>
        </w:tc>
      </w:tr>
      <w:tr w:rsidR="001A1970" w14:paraId="0E5DD6C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ED187D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5457A9"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3B61A"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E33E8C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04F67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66F33B3" w14:textId="77777777" w:rsidR="001A1970" w:rsidRDefault="005321D3" w:rsidP="005321D3">
            <w:pPr>
              <w:rPr>
                <w:rFonts w:asciiTheme="minorHAnsi" w:hAnsiTheme="minorHAnsi"/>
                <w:lang w:val="en-GB"/>
              </w:rPr>
            </w:pPr>
            <w:sdt>
              <w:sdtPr>
                <w:rPr>
                  <w:color w:val="000000"/>
                </w:rPr>
                <w:id w:val="6359194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31F5463" w14:textId="77777777" w:rsidR="001A1970" w:rsidRDefault="005321D3" w:rsidP="005321D3">
            <w:pPr>
              <w:rPr>
                <w:rFonts w:asciiTheme="minorHAnsi" w:hAnsiTheme="minorHAnsi"/>
                <w:lang w:val="en-GB"/>
              </w:rPr>
            </w:pPr>
            <w:sdt>
              <w:sdtPr>
                <w:rPr>
                  <w:color w:val="000000"/>
                </w:rPr>
                <w:id w:val="1148090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3F52546" w14:textId="77777777" w:rsidR="001A1970" w:rsidRDefault="005321D3" w:rsidP="005321D3">
            <w:pPr>
              <w:rPr>
                <w:rFonts w:asciiTheme="minorHAnsi" w:hAnsiTheme="minorHAnsi"/>
                <w:lang w:val="en-GB"/>
              </w:rPr>
            </w:pPr>
            <w:sdt>
              <w:sdtPr>
                <w:rPr>
                  <w:color w:val="000000"/>
                </w:rPr>
                <w:id w:val="-9077647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EA39098" w14:textId="77777777" w:rsidR="001A1970" w:rsidRDefault="005321D3" w:rsidP="005321D3">
            <w:pPr>
              <w:rPr>
                <w:rFonts w:asciiTheme="minorHAnsi" w:hAnsiTheme="minorHAnsi"/>
                <w:lang w:val="en-GB"/>
              </w:rPr>
            </w:pPr>
            <w:sdt>
              <w:sdtPr>
                <w:rPr>
                  <w:color w:val="000000"/>
                </w:rPr>
                <w:id w:val="1319076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3EF10D5" w14:textId="77777777" w:rsidR="001A1970" w:rsidRDefault="005321D3" w:rsidP="005321D3">
            <w:pPr>
              <w:rPr>
                <w:rFonts w:asciiTheme="minorHAnsi" w:hAnsiTheme="minorHAnsi"/>
                <w:lang w:val="en-GB"/>
              </w:rPr>
            </w:pPr>
            <w:sdt>
              <w:sdtPr>
                <w:rPr>
                  <w:color w:val="000000"/>
                </w:rPr>
                <w:id w:val="14999342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5565675C" w14:textId="77777777" w:rsidR="001A1970" w:rsidRDefault="005321D3" w:rsidP="005321D3">
            <w:pPr>
              <w:rPr>
                <w:rFonts w:asciiTheme="minorHAnsi" w:hAnsiTheme="minorHAnsi"/>
                <w:lang w:val="en-GB"/>
              </w:rPr>
            </w:pPr>
            <w:sdt>
              <w:sdtPr>
                <w:rPr>
                  <w:color w:val="000000"/>
                </w:rPr>
                <w:id w:val="-1932427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3B262A" w14:textId="77777777" w:rsidR="001A1970" w:rsidRDefault="005321D3" w:rsidP="005321D3">
            <w:pPr>
              <w:rPr>
                <w:rFonts w:asciiTheme="minorHAnsi" w:hAnsiTheme="minorHAnsi"/>
                <w:lang w:val="en-GB"/>
              </w:rPr>
            </w:pPr>
            <w:sdt>
              <w:sdtPr>
                <w:rPr>
                  <w:color w:val="000000"/>
                </w:rPr>
                <w:id w:val="-12149601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7478BC2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875299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C9CB97"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594471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6C7EB2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D84E0F"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337805F" w14:textId="77777777" w:rsidR="001A1970" w:rsidRDefault="005321D3" w:rsidP="005321D3">
            <w:pPr>
              <w:rPr>
                <w:rFonts w:asciiTheme="minorHAnsi" w:hAnsiTheme="minorHAnsi"/>
                <w:lang w:val="en-GB"/>
              </w:rPr>
            </w:pPr>
            <w:sdt>
              <w:sdtPr>
                <w:rPr>
                  <w:color w:val="000000"/>
                </w:rPr>
                <w:id w:val="-7796467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2372380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43449E12" w14:textId="77777777" w:rsidR="001A1970" w:rsidRDefault="005321D3" w:rsidP="005321D3">
            <w:pPr>
              <w:rPr>
                <w:rFonts w:asciiTheme="minorHAnsi" w:hAnsiTheme="minorHAnsi"/>
                <w:lang w:val="en-GB"/>
              </w:rPr>
            </w:pPr>
            <w:sdt>
              <w:sdtPr>
                <w:rPr>
                  <w:color w:val="000000"/>
                </w:rPr>
                <w:id w:val="9864386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A70DF0C" w14:textId="77777777" w:rsidR="001A1970" w:rsidRDefault="005321D3" w:rsidP="005321D3">
            <w:pPr>
              <w:rPr>
                <w:rFonts w:asciiTheme="minorHAnsi" w:hAnsiTheme="minorHAnsi"/>
                <w:lang w:val="en-GB"/>
              </w:rPr>
            </w:pPr>
            <w:sdt>
              <w:sdtPr>
                <w:rPr>
                  <w:color w:val="000000"/>
                </w:rPr>
                <w:id w:val="-135850092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729A647" w14:textId="77777777" w:rsidR="001A1970" w:rsidRDefault="005321D3" w:rsidP="005321D3">
            <w:pPr>
              <w:rPr>
                <w:rFonts w:asciiTheme="minorHAnsi" w:hAnsiTheme="minorHAnsi"/>
                <w:lang w:val="en-GB"/>
              </w:rPr>
            </w:pPr>
            <w:sdt>
              <w:sdtPr>
                <w:rPr>
                  <w:color w:val="000000"/>
                </w:rPr>
                <w:id w:val="-8327510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3DCC03E" w14:textId="77777777" w:rsidR="001A1970" w:rsidRDefault="005321D3" w:rsidP="005321D3">
            <w:pPr>
              <w:rPr>
                <w:rFonts w:asciiTheme="minorHAnsi" w:hAnsiTheme="minorHAnsi"/>
                <w:lang w:val="en-GB"/>
              </w:rPr>
            </w:pPr>
            <w:sdt>
              <w:sdtPr>
                <w:rPr>
                  <w:color w:val="000000"/>
                </w:rPr>
                <w:id w:val="72843288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2E9629B1"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F9533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CA26F1"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5344DBDE"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3B3B83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AE7396" w14:textId="77777777" w:rsidR="001A1970" w:rsidRDefault="001A1970" w:rsidP="005321D3">
            <w:pPr>
              <w:jc w:val="right"/>
              <w:rPr>
                <w:rFonts w:asciiTheme="minorHAnsi" w:hAnsiTheme="minorHAnsi"/>
                <w:b/>
                <w:lang w:val="en-GB"/>
              </w:rPr>
            </w:pPr>
            <w:r>
              <w:rPr>
                <w:rFonts w:asciiTheme="minorHAnsi" w:hAnsiTheme="minorHAnsi"/>
                <w:b/>
                <w:lang w:val="en-GB"/>
              </w:rPr>
              <w:t>A.12.1.2.</w:t>
            </w:r>
          </w:p>
        </w:tc>
      </w:tr>
      <w:tr w:rsidR="001A1970" w14:paraId="0223496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9E114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CA8A97"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7339D39" w14:textId="77777777" w:rsidR="001A1970" w:rsidRDefault="001A1970" w:rsidP="005321D3">
            <w:pPr>
              <w:rPr>
                <w:bCs/>
                <w:lang w:val="sr-Latn-RS"/>
              </w:rPr>
            </w:pPr>
            <w:r>
              <w:rPr>
                <w:lang w:val="sr-Latn-RS"/>
              </w:rPr>
              <w:t>Analiza zakonskih propisa i regulativa vezanih za sakupljanje kišnice i upotrebu buradi</w:t>
            </w:r>
          </w:p>
        </w:tc>
      </w:tr>
      <w:tr w:rsidR="001A1970" w14:paraId="5567AA96"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C4E3D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668C81"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28D49B" w14:textId="77777777" w:rsidR="001A1970" w:rsidRDefault="005321D3" w:rsidP="005321D3">
            <w:pPr>
              <w:rPr>
                <w:rFonts w:asciiTheme="minorHAnsi" w:hAnsiTheme="minorHAnsi"/>
                <w:color w:val="000000"/>
                <w:lang w:val="en-GB"/>
              </w:rPr>
            </w:pPr>
            <w:sdt>
              <w:sdtPr>
                <w:rPr>
                  <w:color w:val="000000"/>
                </w:rPr>
                <w:id w:val="-19912458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40710A70" w14:textId="77777777" w:rsidR="001A1970" w:rsidRDefault="005321D3" w:rsidP="005321D3">
            <w:pPr>
              <w:rPr>
                <w:rFonts w:asciiTheme="minorHAnsi" w:hAnsiTheme="minorHAnsi"/>
                <w:color w:val="000000"/>
                <w:lang w:val="en-GB"/>
              </w:rPr>
            </w:pPr>
            <w:sdt>
              <w:sdtPr>
                <w:rPr>
                  <w:color w:val="000000"/>
                </w:rPr>
                <w:id w:val="47171241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BAA4A25" w14:textId="77777777" w:rsidR="001A1970" w:rsidRDefault="005321D3" w:rsidP="005321D3">
            <w:pPr>
              <w:rPr>
                <w:rFonts w:asciiTheme="minorHAnsi" w:hAnsiTheme="minorHAnsi"/>
                <w:color w:val="000000"/>
                <w:lang w:val="en-GB"/>
              </w:rPr>
            </w:pPr>
            <w:sdt>
              <w:sdtPr>
                <w:rPr>
                  <w:color w:val="000000"/>
                </w:rPr>
                <w:id w:val="6394682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EEB5704" w14:textId="77777777" w:rsidR="001A1970" w:rsidRDefault="005321D3" w:rsidP="005321D3">
            <w:pPr>
              <w:rPr>
                <w:rFonts w:asciiTheme="minorHAnsi" w:hAnsiTheme="minorHAnsi"/>
                <w:color w:val="000000"/>
                <w:lang w:val="en-GB"/>
              </w:rPr>
            </w:pPr>
            <w:sdt>
              <w:sdtPr>
                <w:rPr>
                  <w:color w:val="000000"/>
                </w:rPr>
                <w:id w:val="8018990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5760BAC" w14:textId="77777777" w:rsidR="001A1970" w:rsidRDefault="005321D3" w:rsidP="005321D3">
            <w:pPr>
              <w:rPr>
                <w:rFonts w:asciiTheme="minorHAnsi" w:hAnsiTheme="minorHAnsi"/>
                <w:color w:val="000000"/>
                <w:lang w:val="en-GB"/>
              </w:rPr>
            </w:pPr>
            <w:sdt>
              <w:sdtPr>
                <w:rPr>
                  <w:color w:val="000000"/>
                </w:rPr>
                <w:id w:val="7882432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1CAA8972" w14:textId="77777777" w:rsidR="001A1970" w:rsidRDefault="005321D3" w:rsidP="005321D3">
            <w:pPr>
              <w:rPr>
                <w:rFonts w:asciiTheme="minorHAnsi" w:hAnsiTheme="minorHAnsi"/>
                <w:color w:val="000000"/>
                <w:lang w:val="en-GB"/>
              </w:rPr>
            </w:pPr>
            <w:sdt>
              <w:sdtPr>
                <w:rPr>
                  <w:color w:val="000000"/>
                </w:rPr>
                <w:id w:val="12560916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18182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50823F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58B50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251EB6" w14:textId="77777777" w:rsidR="001A1970" w:rsidRDefault="001A1970" w:rsidP="005321D3">
            <w:pPr>
              <w:rPr>
                <w:rFonts w:asciiTheme="minorHAnsi" w:hAnsiTheme="minorHAnsi"/>
                <w:szCs w:val="22"/>
                <w:lang w:val="en-GB"/>
              </w:rPr>
            </w:pPr>
          </w:p>
        </w:tc>
      </w:tr>
      <w:tr w:rsidR="001A1970" w14:paraId="5C0237AE"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063DA67"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BE5E7C"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F3B964F" w14:textId="77777777" w:rsidR="001A1970" w:rsidRDefault="001A1970" w:rsidP="005321D3">
            <w:pPr>
              <w:rPr>
                <w:rFonts w:asciiTheme="minorHAnsi" w:hAnsiTheme="minorHAnsi"/>
                <w:szCs w:val="22"/>
                <w:lang w:val="en-GB"/>
              </w:rPr>
            </w:pPr>
          </w:p>
        </w:tc>
      </w:tr>
      <w:tr w:rsidR="001A1970" w14:paraId="5108C69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1EE61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86E4FC2"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F696E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0F1E592"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B71CB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D5897A" w14:textId="77777777" w:rsidR="001A1970" w:rsidRDefault="005321D3" w:rsidP="005321D3">
            <w:pPr>
              <w:rPr>
                <w:rFonts w:asciiTheme="minorHAnsi" w:hAnsiTheme="minorHAnsi"/>
                <w:lang w:val="en-GB"/>
              </w:rPr>
            </w:pPr>
            <w:sdt>
              <w:sdtPr>
                <w:rPr>
                  <w:color w:val="000000"/>
                </w:rPr>
                <w:id w:val="-9603349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207BD80" w14:textId="77777777" w:rsidR="001A1970" w:rsidRDefault="005321D3" w:rsidP="005321D3">
            <w:pPr>
              <w:rPr>
                <w:rFonts w:asciiTheme="minorHAnsi" w:hAnsiTheme="minorHAnsi"/>
                <w:lang w:val="en-GB"/>
              </w:rPr>
            </w:pPr>
            <w:sdt>
              <w:sdtPr>
                <w:rPr>
                  <w:color w:val="000000"/>
                </w:rPr>
                <w:id w:val="-87308193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DFDA978" w14:textId="77777777" w:rsidR="001A1970" w:rsidRDefault="005321D3" w:rsidP="005321D3">
            <w:pPr>
              <w:rPr>
                <w:rFonts w:asciiTheme="minorHAnsi" w:hAnsiTheme="minorHAnsi"/>
                <w:lang w:val="en-GB"/>
              </w:rPr>
            </w:pPr>
            <w:sdt>
              <w:sdtPr>
                <w:rPr>
                  <w:color w:val="000000"/>
                </w:rPr>
                <w:id w:val="-28697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75B55DB" w14:textId="77777777" w:rsidR="001A1970" w:rsidRDefault="005321D3" w:rsidP="005321D3">
            <w:pPr>
              <w:rPr>
                <w:rFonts w:asciiTheme="minorHAnsi" w:hAnsiTheme="minorHAnsi"/>
                <w:lang w:val="en-GB"/>
              </w:rPr>
            </w:pPr>
            <w:sdt>
              <w:sdtPr>
                <w:rPr>
                  <w:color w:val="000000"/>
                </w:rPr>
                <w:id w:val="-1311757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5F996BD" w14:textId="77777777" w:rsidR="001A1970" w:rsidRDefault="005321D3" w:rsidP="005321D3">
            <w:pPr>
              <w:rPr>
                <w:rFonts w:asciiTheme="minorHAnsi" w:hAnsiTheme="minorHAnsi"/>
                <w:lang w:val="en-GB"/>
              </w:rPr>
            </w:pPr>
            <w:sdt>
              <w:sdtPr>
                <w:rPr>
                  <w:color w:val="000000"/>
                </w:rPr>
                <w:id w:val="-1635789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318A4E2" w14:textId="77777777" w:rsidR="001A1970" w:rsidRDefault="005321D3" w:rsidP="005321D3">
            <w:pPr>
              <w:rPr>
                <w:rFonts w:asciiTheme="minorHAnsi" w:hAnsiTheme="minorHAnsi"/>
                <w:lang w:val="en-GB"/>
              </w:rPr>
            </w:pPr>
            <w:sdt>
              <w:sdtPr>
                <w:rPr>
                  <w:color w:val="000000"/>
                </w:rPr>
                <w:id w:val="150261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337A2BDF" w14:textId="77777777" w:rsidR="001A1970" w:rsidRDefault="005321D3" w:rsidP="005321D3">
            <w:pPr>
              <w:rPr>
                <w:rFonts w:asciiTheme="minorHAnsi" w:hAnsiTheme="minorHAnsi"/>
                <w:lang w:val="en-GB"/>
              </w:rPr>
            </w:pPr>
            <w:sdt>
              <w:sdtPr>
                <w:rPr>
                  <w:color w:val="000000"/>
                </w:rPr>
                <w:id w:val="20376938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775CD0E"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0110E5"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F1E89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5751364"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D742AA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4850E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538374" w14:textId="77777777" w:rsidR="001A1970" w:rsidRDefault="005321D3" w:rsidP="005321D3">
            <w:pPr>
              <w:rPr>
                <w:rFonts w:asciiTheme="minorHAnsi" w:hAnsiTheme="minorHAnsi"/>
                <w:lang w:val="en-GB"/>
              </w:rPr>
            </w:pPr>
            <w:sdt>
              <w:sdtPr>
                <w:rPr>
                  <w:color w:val="000000"/>
                </w:rPr>
                <w:id w:val="-63656897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677529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0E6F06E" w14:textId="77777777" w:rsidR="001A1970" w:rsidRDefault="005321D3" w:rsidP="005321D3">
            <w:pPr>
              <w:rPr>
                <w:rFonts w:asciiTheme="minorHAnsi" w:hAnsiTheme="minorHAnsi"/>
                <w:lang w:val="en-GB"/>
              </w:rPr>
            </w:pPr>
            <w:sdt>
              <w:sdtPr>
                <w:rPr>
                  <w:color w:val="000000"/>
                </w:rPr>
                <w:id w:val="4917601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6A26608" w14:textId="77777777" w:rsidR="001A1970" w:rsidRDefault="005321D3" w:rsidP="005321D3">
            <w:pPr>
              <w:rPr>
                <w:rFonts w:asciiTheme="minorHAnsi" w:hAnsiTheme="minorHAnsi"/>
                <w:lang w:val="en-GB"/>
              </w:rPr>
            </w:pPr>
            <w:sdt>
              <w:sdtPr>
                <w:rPr>
                  <w:color w:val="000000"/>
                </w:rPr>
                <w:id w:val="20938907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2F3111FB" w14:textId="77777777" w:rsidR="001A1970" w:rsidRDefault="005321D3" w:rsidP="005321D3">
            <w:pPr>
              <w:rPr>
                <w:rFonts w:asciiTheme="minorHAnsi" w:hAnsiTheme="minorHAnsi"/>
                <w:lang w:val="en-GB"/>
              </w:rPr>
            </w:pPr>
            <w:sdt>
              <w:sdtPr>
                <w:rPr>
                  <w:color w:val="000000"/>
                </w:rPr>
                <w:id w:val="11007650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8B9232" w14:textId="77777777" w:rsidR="001A1970" w:rsidRDefault="005321D3" w:rsidP="005321D3">
            <w:pPr>
              <w:rPr>
                <w:rFonts w:asciiTheme="minorHAnsi" w:hAnsiTheme="minorHAnsi"/>
                <w:lang w:val="en-GB"/>
              </w:rPr>
            </w:pPr>
            <w:sdt>
              <w:sdtPr>
                <w:rPr>
                  <w:color w:val="000000"/>
                </w:rPr>
                <w:id w:val="5533606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C94519C"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DC9CBC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0B8F8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338E47A6"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5F6CB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BDAA3C7" w14:textId="77777777" w:rsidR="001A1970" w:rsidRDefault="001A1970" w:rsidP="005321D3">
            <w:pPr>
              <w:jc w:val="right"/>
              <w:rPr>
                <w:rFonts w:asciiTheme="minorHAnsi" w:hAnsiTheme="minorHAnsi"/>
                <w:b/>
                <w:lang w:val="en-GB"/>
              </w:rPr>
            </w:pPr>
            <w:r>
              <w:rPr>
                <w:rFonts w:asciiTheme="minorHAnsi" w:hAnsiTheme="minorHAnsi"/>
                <w:b/>
                <w:lang w:val="en-GB"/>
              </w:rPr>
              <w:t>A.12.2.</w:t>
            </w:r>
          </w:p>
        </w:tc>
      </w:tr>
      <w:tr w:rsidR="001A1970" w14:paraId="7DC2F053"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19A896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94EEAF"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57C01" w14:textId="77777777" w:rsidR="001A1970" w:rsidRDefault="001A1970" w:rsidP="005321D3">
            <w:pPr>
              <w:rPr>
                <w:bCs/>
                <w:lang w:val="sr-Latn-RS"/>
              </w:rPr>
            </w:pPr>
            <w:r>
              <w:rPr>
                <w:lang w:val="sr-Latn-RS"/>
              </w:rPr>
              <w:t>Nabavka buradi</w:t>
            </w:r>
          </w:p>
        </w:tc>
      </w:tr>
      <w:tr w:rsidR="001A1970" w14:paraId="70CDE54E"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8AA8A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75A68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0824CED" w14:textId="77777777" w:rsidR="001A1970" w:rsidRDefault="005321D3" w:rsidP="005321D3">
            <w:pPr>
              <w:rPr>
                <w:rFonts w:asciiTheme="minorHAnsi" w:hAnsiTheme="minorHAnsi"/>
                <w:color w:val="000000"/>
                <w:lang w:val="en-GB"/>
              </w:rPr>
            </w:pPr>
            <w:sdt>
              <w:sdtPr>
                <w:rPr>
                  <w:color w:val="000000"/>
                </w:rPr>
                <w:id w:val="868913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1CE0FD2" w14:textId="77777777" w:rsidR="001A1970" w:rsidRDefault="005321D3" w:rsidP="005321D3">
            <w:pPr>
              <w:rPr>
                <w:rFonts w:asciiTheme="minorHAnsi" w:hAnsiTheme="minorHAnsi"/>
                <w:color w:val="000000"/>
                <w:lang w:val="en-GB"/>
              </w:rPr>
            </w:pPr>
            <w:sdt>
              <w:sdtPr>
                <w:rPr>
                  <w:color w:val="000000"/>
                </w:rPr>
                <w:id w:val="-10183107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59419818" w14:textId="77777777" w:rsidR="001A1970" w:rsidRDefault="005321D3" w:rsidP="005321D3">
            <w:pPr>
              <w:rPr>
                <w:rFonts w:asciiTheme="minorHAnsi" w:hAnsiTheme="minorHAnsi"/>
                <w:color w:val="000000"/>
                <w:lang w:val="en-GB"/>
              </w:rPr>
            </w:pPr>
            <w:sdt>
              <w:sdtPr>
                <w:rPr>
                  <w:color w:val="000000"/>
                </w:rPr>
                <w:id w:val="-11751921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74C263" w14:textId="77777777" w:rsidR="001A1970" w:rsidRDefault="005321D3" w:rsidP="005321D3">
            <w:pPr>
              <w:rPr>
                <w:rFonts w:asciiTheme="minorHAnsi" w:hAnsiTheme="minorHAnsi"/>
                <w:color w:val="000000"/>
                <w:lang w:val="en-GB"/>
              </w:rPr>
            </w:pPr>
            <w:sdt>
              <w:sdtPr>
                <w:rPr>
                  <w:color w:val="000000"/>
                </w:rPr>
                <w:id w:val="-3547267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4E522F7F" w14:textId="77777777" w:rsidR="001A1970" w:rsidRDefault="005321D3" w:rsidP="005321D3">
            <w:pPr>
              <w:rPr>
                <w:rFonts w:asciiTheme="minorHAnsi" w:hAnsiTheme="minorHAnsi"/>
                <w:color w:val="000000"/>
                <w:lang w:val="en-GB"/>
              </w:rPr>
            </w:pPr>
            <w:sdt>
              <w:sdtPr>
                <w:rPr>
                  <w:color w:val="000000"/>
                </w:rPr>
                <w:id w:val="-64951344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1F50BAE" w14:textId="77777777" w:rsidR="001A1970" w:rsidRDefault="005321D3" w:rsidP="005321D3">
            <w:pPr>
              <w:rPr>
                <w:rFonts w:asciiTheme="minorHAnsi" w:hAnsiTheme="minorHAnsi"/>
                <w:color w:val="000000"/>
                <w:lang w:val="en-GB"/>
              </w:rPr>
            </w:pPr>
            <w:sdt>
              <w:sdtPr>
                <w:rPr>
                  <w:color w:val="000000"/>
                </w:rPr>
                <w:id w:val="-9274275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DFF891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5E2CC0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8BA41ED"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C7FCD9A" w14:textId="77777777" w:rsidR="001A1970" w:rsidRDefault="001A1970" w:rsidP="005321D3">
            <w:pPr>
              <w:rPr>
                <w:rFonts w:asciiTheme="minorHAnsi" w:hAnsiTheme="minorHAnsi"/>
                <w:szCs w:val="22"/>
                <w:lang w:val="en-GB"/>
              </w:rPr>
            </w:pPr>
          </w:p>
        </w:tc>
      </w:tr>
      <w:tr w:rsidR="001A1970" w14:paraId="232620E4"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3B838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31F78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CF30C27" w14:textId="77777777" w:rsidR="001A1970" w:rsidRDefault="001A1970" w:rsidP="005321D3">
            <w:pPr>
              <w:rPr>
                <w:rFonts w:asciiTheme="minorHAnsi" w:hAnsiTheme="minorHAnsi"/>
                <w:szCs w:val="22"/>
                <w:lang w:val="en-GB"/>
              </w:rPr>
            </w:pPr>
          </w:p>
        </w:tc>
      </w:tr>
      <w:tr w:rsidR="001A1970" w14:paraId="199C8D5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C893D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DB42E5"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204BD"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1898398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5E6414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632D5E" w14:textId="77777777" w:rsidR="001A1970" w:rsidRDefault="005321D3" w:rsidP="005321D3">
            <w:pPr>
              <w:rPr>
                <w:rFonts w:asciiTheme="minorHAnsi" w:hAnsiTheme="minorHAnsi"/>
                <w:lang w:val="en-GB"/>
              </w:rPr>
            </w:pPr>
            <w:sdt>
              <w:sdtPr>
                <w:rPr>
                  <w:color w:val="000000"/>
                </w:rPr>
                <w:id w:val="-12809498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0D02A31" w14:textId="77777777" w:rsidR="001A1970" w:rsidRDefault="005321D3" w:rsidP="005321D3">
            <w:pPr>
              <w:rPr>
                <w:rFonts w:asciiTheme="minorHAnsi" w:hAnsiTheme="minorHAnsi"/>
                <w:lang w:val="en-GB"/>
              </w:rPr>
            </w:pPr>
            <w:sdt>
              <w:sdtPr>
                <w:rPr>
                  <w:color w:val="000000"/>
                </w:rPr>
                <w:id w:val="-18880883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EF78BC" w14:textId="77777777" w:rsidR="001A1970" w:rsidRDefault="005321D3" w:rsidP="005321D3">
            <w:pPr>
              <w:rPr>
                <w:rFonts w:asciiTheme="minorHAnsi" w:hAnsiTheme="minorHAnsi"/>
                <w:lang w:val="en-GB"/>
              </w:rPr>
            </w:pPr>
            <w:sdt>
              <w:sdtPr>
                <w:rPr>
                  <w:color w:val="000000"/>
                </w:rPr>
                <w:id w:val="-15486847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49F7A375" w14:textId="77777777" w:rsidR="001A1970" w:rsidRDefault="005321D3" w:rsidP="005321D3">
            <w:pPr>
              <w:rPr>
                <w:rFonts w:asciiTheme="minorHAnsi" w:hAnsiTheme="minorHAnsi"/>
                <w:lang w:val="en-GB"/>
              </w:rPr>
            </w:pPr>
            <w:sdt>
              <w:sdtPr>
                <w:rPr>
                  <w:color w:val="000000"/>
                </w:rPr>
                <w:id w:val="-21069506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C468D35" w14:textId="77777777" w:rsidR="001A1970" w:rsidRDefault="005321D3" w:rsidP="005321D3">
            <w:pPr>
              <w:rPr>
                <w:rFonts w:asciiTheme="minorHAnsi" w:hAnsiTheme="minorHAnsi"/>
                <w:lang w:val="en-GB"/>
              </w:rPr>
            </w:pPr>
            <w:sdt>
              <w:sdtPr>
                <w:rPr>
                  <w:color w:val="000000"/>
                </w:rPr>
                <w:id w:val="8129045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79A3EB97" w14:textId="77777777" w:rsidR="001A1970" w:rsidRDefault="005321D3" w:rsidP="005321D3">
            <w:pPr>
              <w:rPr>
                <w:rFonts w:asciiTheme="minorHAnsi" w:hAnsiTheme="minorHAnsi"/>
                <w:lang w:val="en-GB"/>
              </w:rPr>
            </w:pPr>
            <w:sdt>
              <w:sdtPr>
                <w:rPr>
                  <w:color w:val="000000"/>
                </w:rPr>
                <w:id w:val="18542240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091E8AF" w14:textId="77777777" w:rsidR="001A1970" w:rsidRDefault="005321D3" w:rsidP="005321D3">
            <w:pPr>
              <w:rPr>
                <w:rFonts w:asciiTheme="minorHAnsi" w:hAnsiTheme="minorHAnsi"/>
                <w:lang w:val="en-GB"/>
              </w:rPr>
            </w:pPr>
            <w:sdt>
              <w:sdtPr>
                <w:rPr>
                  <w:color w:val="000000"/>
                </w:rPr>
                <w:id w:val="-298755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FC2537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2E47DA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B49E8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6323905"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BB9E38C"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D084C6D"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268CFC9" w14:textId="77777777" w:rsidR="001A1970" w:rsidRDefault="005321D3" w:rsidP="005321D3">
            <w:pPr>
              <w:rPr>
                <w:rFonts w:asciiTheme="minorHAnsi" w:hAnsiTheme="minorHAnsi"/>
                <w:lang w:val="en-GB"/>
              </w:rPr>
            </w:pPr>
            <w:sdt>
              <w:sdtPr>
                <w:rPr>
                  <w:color w:val="000000"/>
                </w:rPr>
                <w:id w:val="-1031930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3742841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9F811DD" w14:textId="77777777" w:rsidR="001A1970" w:rsidRDefault="005321D3" w:rsidP="005321D3">
            <w:pPr>
              <w:rPr>
                <w:rFonts w:asciiTheme="minorHAnsi" w:hAnsiTheme="minorHAnsi"/>
                <w:lang w:val="en-GB"/>
              </w:rPr>
            </w:pPr>
            <w:sdt>
              <w:sdtPr>
                <w:rPr>
                  <w:color w:val="000000"/>
                </w:rPr>
                <w:id w:val="-1575042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CD1F57A" w14:textId="77777777" w:rsidR="001A1970" w:rsidRDefault="005321D3" w:rsidP="005321D3">
            <w:pPr>
              <w:rPr>
                <w:rFonts w:asciiTheme="minorHAnsi" w:hAnsiTheme="minorHAnsi"/>
                <w:lang w:val="en-GB"/>
              </w:rPr>
            </w:pPr>
            <w:sdt>
              <w:sdtPr>
                <w:rPr>
                  <w:color w:val="000000"/>
                </w:rPr>
                <w:id w:val="-20519077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DC2F78A" w14:textId="77777777" w:rsidR="001A1970" w:rsidRDefault="005321D3" w:rsidP="005321D3">
            <w:pPr>
              <w:rPr>
                <w:rFonts w:asciiTheme="minorHAnsi" w:hAnsiTheme="minorHAnsi"/>
                <w:lang w:val="en-GB"/>
              </w:rPr>
            </w:pPr>
            <w:sdt>
              <w:sdtPr>
                <w:rPr>
                  <w:color w:val="000000"/>
                </w:rPr>
                <w:id w:val="-137299856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6B9F5CD9" w14:textId="77777777" w:rsidR="001A1970" w:rsidRDefault="005321D3" w:rsidP="005321D3">
            <w:pPr>
              <w:rPr>
                <w:rFonts w:asciiTheme="minorHAnsi" w:hAnsiTheme="minorHAnsi"/>
                <w:lang w:val="en-GB"/>
              </w:rPr>
            </w:pPr>
            <w:sdt>
              <w:sdtPr>
                <w:rPr>
                  <w:color w:val="000000"/>
                </w:rPr>
                <w:id w:val="5087932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55B4F4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584F093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FDDD7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826FE2C"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2AF197D5"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15A828D" w14:textId="77777777" w:rsidR="001A1970" w:rsidRDefault="001A1970" w:rsidP="005321D3">
            <w:pPr>
              <w:jc w:val="right"/>
              <w:rPr>
                <w:rFonts w:asciiTheme="minorHAnsi" w:hAnsiTheme="minorHAnsi"/>
                <w:b/>
                <w:lang w:val="en-GB"/>
              </w:rPr>
            </w:pPr>
            <w:r>
              <w:rPr>
                <w:rFonts w:asciiTheme="minorHAnsi" w:hAnsiTheme="minorHAnsi"/>
                <w:b/>
                <w:lang w:val="en-GB"/>
              </w:rPr>
              <w:t>A.12.2.1.</w:t>
            </w:r>
          </w:p>
        </w:tc>
      </w:tr>
      <w:tr w:rsidR="001A1970" w14:paraId="1BCBE9E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21E423"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E3A0C67"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3FA7E4B" w14:textId="77777777" w:rsidR="001A1970" w:rsidRDefault="001A1970" w:rsidP="005321D3">
            <w:pPr>
              <w:rPr>
                <w:bCs/>
                <w:lang w:val="sr-Latn-RS"/>
              </w:rPr>
            </w:pPr>
            <w:r>
              <w:rPr>
                <w:lang w:val="sr-Latn-RS"/>
              </w:rPr>
              <w:t>Definisanje specifikacija i kriterijuma za odabir buradi (veličina, materijal, kvalitet)</w:t>
            </w:r>
          </w:p>
        </w:tc>
      </w:tr>
      <w:tr w:rsidR="001A1970" w14:paraId="26DA78DC"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D8F08C"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5911C7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1AFD4FB5" w14:textId="77777777" w:rsidR="001A1970" w:rsidRDefault="005321D3" w:rsidP="005321D3">
            <w:pPr>
              <w:rPr>
                <w:rFonts w:asciiTheme="minorHAnsi" w:hAnsiTheme="minorHAnsi"/>
                <w:color w:val="000000"/>
                <w:lang w:val="en-GB"/>
              </w:rPr>
            </w:pPr>
            <w:sdt>
              <w:sdtPr>
                <w:rPr>
                  <w:color w:val="000000"/>
                </w:rPr>
                <w:id w:val="-7411026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2E783C3" w14:textId="77777777" w:rsidR="001A1970" w:rsidRDefault="005321D3" w:rsidP="005321D3">
            <w:pPr>
              <w:rPr>
                <w:rFonts w:asciiTheme="minorHAnsi" w:hAnsiTheme="minorHAnsi"/>
                <w:color w:val="000000"/>
                <w:lang w:val="en-GB"/>
              </w:rPr>
            </w:pPr>
            <w:sdt>
              <w:sdtPr>
                <w:rPr>
                  <w:color w:val="000000"/>
                </w:rPr>
                <w:id w:val="-20358833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06B67B61" w14:textId="77777777" w:rsidR="001A1970" w:rsidRDefault="005321D3" w:rsidP="005321D3">
            <w:pPr>
              <w:rPr>
                <w:rFonts w:asciiTheme="minorHAnsi" w:hAnsiTheme="minorHAnsi"/>
                <w:color w:val="000000"/>
                <w:lang w:val="en-GB"/>
              </w:rPr>
            </w:pPr>
            <w:sdt>
              <w:sdtPr>
                <w:rPr>
                  <w:color w:val="000000"/>
                </w:rPr>
                <w:id w:val="-6918382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21A7D9D0" w14:textId="77777777" w:rsidR="001A1970" w:rsidRDefault="005321D3" w:rsidP="005321D3">
            <w:pPr>
              <w:rPr>
                <w:rFonts w:asciiTheme="minorHAnsi" w:hAnsiTheme="minorHAnsi"/>
                <w:color w:val="000000"/>
                <w:lang w:val="en-GB"/>
              </w:rPr>
            </w:pPr>
            <w:sdt>
              <w:sdtPr>
                <w:rPr>
                  <w:color w:val="000000"/>
                </w:rPr>
                <w:id w:val="20558858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3F5BB30E" w14:textId="77777777" w:rsidR="001A1970" w:rsidRDefault="005321D3" w:rsidP="005321D3">
            <w:pPr>
              <w:rPr>
                <w:rFonts w:asciiTheme="minorHAnsi" w:hAnsiTheme="minorHAnsi"/>
                <w:color w:val="000000"/>
                <w:lang w:val="en-GB"/>
              </w:rPr>
            </w:pPr>
            <w:sdt>
              <w:sdtPr>
                <w:rPr>
                  <w:color w:val="000000"/>
                </w:rPr>
                <w:id w:val="-11682559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BF0FB03" w14:textId="77777777" w:rsidR="001A1970" w:rsidRDefault="005321D3" w:rsidP="005321D3">
            <w:pPr>
              <w:rPr>
                <w:rFonts w:asciiTheme="minorHAnsi" w:hAnsiTheme="minorHAnsi"/>
                <w:color w:val="000000"/>
                <w:lang w:val="en-GB"/>
              </w:rPr>
            </w:pPr>
            <w:sdt>
              <w:sdtPr>
                <w:rPr>
                  <w:color w:val="000000"/>
                </w:rPr>
                <w:id w:val="18068978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758DBFDF"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65B5070"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18299B3A"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F34BEF0" w14:textId="77777777" w:rsidR="001A1970" w:rsidRDefault="001A1970" w:rsidP="005321D3">
            <w:pPr>
              <w:rPr>
                <w:rFonts w:asciiTheme="minorHAnsi" w:hAnsiTheme="minorHAnsi"/>
                <w:szCs w:val="22"/>
                <w:lang w:val="en-GB"/>
              </w:rPr>
            </w:pPr>
          </w:p>
        </w:tc>
      </w:tr>
      <w:tr w:rsidR="001A1970" w14:paraId="2527214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06C12D"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02DBC3B"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059AF7F5" w14:textId="77777777" w:rsidR="001A1970" w:rsidRDefault="001A1970" w:rsidP="005321D3">
            <w:pPr>
              <w:rPr>
                <w:rFonts w:asciiTheme="minorHAnsi" w:hAnsiTheme="minorHAnsi"/>
                <w:szCs w:val="22"/>
                <w:lang w:val="en-GB"/>
              </w:rPr>
            </w:pPr>
          </w:p>
        </w:tc>
      </w:tr>
      <w:tr w:rsidR="001A1970" w14:paraId="370F4874"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34B898"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69A9F93"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14E883A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08726C2C"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5B591D"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2B76989C" w14:textId="77777777" w:rsidR="001A1970" w:rsidRDefault="005321D3" w:rsidP="005321D3">
            <w:pPr>
              <w:rPr>
                <w:rFonts w:asciiTheme="minorHAnsi" w:hAnsiTheme="minorHAnsi"/>
                <w:lang w:val="en-GB"/>
              </w:rPr>
            </w:pPr>
            <w:sdt>
              <w:sdtPr>
                <w:rPr>
                  <w:color w:val="000000"/>
                </w:rPr>
                <w:id w:val="-2202949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7FC961CC" w14:textId="77777777" w:rsidR="001A1970" w:rsidRDefault="005321D3" w:rsidP="005321D3">
            <w:pPr>
              <w:rPr>
                <w:rFonts w:asciiTheme="minorHAnsi" w:hAnsiTheme="minorHAnsi"/>
                <w:lang w:val="en-GB"/>
              </w:rPr>
            </w:pPr>
            <w:sdt>
              <w:sdtPr>
                <w:rPr>
                  <w:color w:val="000000"/>
                </w:rPr>
                <w:id w:val="21409876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BB9DA19" w14:textId="77777777" w:rsidR="001A1970" w:rsidRDefault="005321D3" w:rsidP="005321D3">
            <w:pPr>
              <w:rPr>
                <w:rFonts w:asciiTheme="minorHAnsi" w:hAnsiTheme="minorHAnsi"/>
                <w:lang w:val="en-GB"/>
              </w:rPr>
            </w:pPr>
            <w:sdt>
              <w:sdtPr>
                <w:rPr>
                  <w:color w:val="000000"/>
                </w:rPr>
                <w:id w:val="7907159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3F0EF2F" w14:textId="77777777" w:rsidR="001A1970" w:rsidRDefault="005321D3" w:rsidP="005321D3">
            <w:pPr>
              <w:rPr>
                <w:rFonts w:asciiTheme="minorHAnsi" w:hAnsiTheme="minorHAnsi"/>
                <w:lang w:val="en-GB"/>
              </w:rPr>
            </w:pPr>
            <w:sdt>
              <w:sdtPr>
                <w:rPr>
                  <w:color w:val="000000"/>
                </w:rPr>
                <w:id w:val="208594354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5D14D2E3" w14:textId="77777777" w:rsidR="001A1970" w:rsidRDefault="005321D3" w:rsidP="005321D3">
            <w:pPr>
              <w:rPr>
                <w:rFonts w:asciiTheme="minorHAnsi" w:hAnsiTheme="minorHAnsi"/>
                <w:lang w:val="en-GB"/>
              </w:rPr>
            </w:pPr>
            <w:sdt>
              <w:sdtPr>
                <w:rPr>
                  <w:color w:val="000000"/>
                </w:rPr>
                <w:id w:val="10101854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2EB2F20" w14:textId="77777777" w:rsidR="001A1970" w:rsidRDefault="005321D3" w:rsidP="005321D3">
            <w:pPr>
              <w:rPr>
                <w:rFonts w:asciiTheme="minorHAnsi" w:hAnsiTheme="minorHAnsi"/>
                <w:lang w:val="en-GB"/>
              </w:rPr>
            </w:pPr>
            <w:sdt>
              <w:sdtPr>
                <w:rPr>
                  <w:color w:val="000000"/>
                </w:rPr>
                <w:id w:val="1369296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37B9E3E" w14:textId="77777777" w:rsidR="001A1970" w:rsidRDefault="005321D3" w:rsidP="005321D3">
            <w:pPr>
              <w:rPr>
                <w:rFonts w:asciiTheme="minorHAnsi" w:hAnsiTheme="minorHAnsi"/>
                <w:lang w:val="en-GB"/>
              </w:rPr>
            </w:pPr>
            <w:sdt>
              <w:sdtPr>
                <w:rPr>
                  <w:color w:val="000000"/>
                </w:rPr>
                <w:id w:val="-1725211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2F3D42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8AC8E94"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EE69F40"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0785222"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C73329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1F4C2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1EB9B93B" w14:textId="77777777" w:rsidR="001A1970" w:rsidRDefault="005321D3" w:rsidP="005321D3">
            <w:pPr>
              <w:rPr>
                <w:rFonts w:asciiTheme="minorHAnsi" w:hAnsiTheme="minorHAnsi"/>
                <w:lang w:val="en-GB"/>
              </w:rPr>
            </w:pPr>
            <w:sdt>
              <w:sdtPr>
                <w:rPr>
                  <w:color w:val="000000"/>
                </w:rPr>
                <w:id w:val="169572389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8644243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603DB7B" w14:textId="77777777" w:rsidR="001A1970" w:rsidRDefault="005321D3" w:rsidP="005321D3">
            <w:pPr>
              <w:rPr>
                <w:rFonts w:asciiTheme="minorHAnsi" w:hAnsiTheme="minorHAnsi"/>
                <w:lang w:val="en-GB"/>
              </w:rPr>
            </w:pPr>
            <w:sdt>
              <w:sdtPr>
                <w:rPr>
                  <w:color w:val="000000"/>
                </w:rPr>
                <w:id w:val="-3548074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6D07EFB9" w14:textId="77777777" w:rsidR="001A1970" w:rsidRDefault="005321D3" w:rsidP="005321D3">
            <w:pPr>
              <w:rPr>
                <w:rFonts w:asciiTheme="minorHAnsi" w:hAnsiTheme="minorHAnsi"/>
                <w:lang w:val="en-GB"/>
              </w:rPr>
            </w:pPr>
            <w:sdt>
              <w:sdtPr>
                <w:rPr>
                  <w:color w:val="000000"/>
                </w:rPr>
                <w:id w:val="-5928568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4847794" w14:textId="77777777" w:rsidR="001A1970" w:rsidRDefault="005321D3" w:rsidP="005321D3">
            <w:pPr>
              <w:rPr>
                <w:rFonts w:asciiTheme="minorHAnsi" w:hAnsiTheme="minorHAnsi"/>
                <w:lang w:val="en-GB"/>
              </w:rPr>
            </w:pPr>
            <w:sdt>
              <w:sdtPr>
                <w:rPr>
                  <w:color w:val="000000"/>
                </w:rPr>
                <w:id w:val="14969170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48EC4DD8" w14:textId="77777777" w:rsidR="001A1970" w:rsidRDefault="005321D3" w:rsidP="005321D3">
            <w:pPr>
              <w:rPr>
                <w:rFonts w:asciiTheme="minorHAnsi" w:hAnsiTheme="minorHAnsi"/>
                <w:lang w:val="en-GB"/>
              </w:rPr>
            </w:pPr>
            <w:sdt>
              <w:sdtPr>
                <w:rPr>
                  <w:color w:val="000000"/>
                </w:rPr>
                <w:id w:val="16293507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r w:rsidR="001A1970" w14:paraId="7DB5F06B"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8532C"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F4B9F0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3" w:type="dxa"/>
            <w:tcBorders>
              <w:top w:val="single" w:sz="4" w:space="0" w:color="auto"/>
              <w:left w:val="single" w:sz="4" w:space="0" w:color="auto"/>
              <w:bottom w:val="single" w:sz="4" w:space="0" w:color="auto"/>
              <w:right w:val="single" w:sz="4" w:space="0" w:color="auto"/>
            </w:tcBorders>
            <w:vAlign w:val="center"/>
            <w:hideMark/>
          </w:tcPr>
          <w:p w14:paraId="43213D97"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D44A68A" w14:textId="77777777" w:rsidR="001A1970" w:rsidRDefault="001A1970" w:rsidP="005321D3">
            <w:pPr>
              <w:jc w:val="right"/>
              <w:rPr>
                <w:rFonts w:asciiTheme="minorHAnsi" w:hAnsiTheme="minorHAnsi"/>
                <w:b/>
                <w:lang w:val="en-GB"/>
              </w:rPr>
            </w:pPr>
            <w:r>
              <w:rPr>
                <w:rFonts w:asciiTheme="minorHAnsi" w:hAnsiTheme="minorHAnsi"/>
                <w:b/>
                <w:lang w:val="en-GB"/>
              </w:rPr>
              <w:t>A.12.2.2.</w:t>
            </w:r>
          </w:p>
        </w:tc>
      </w:tr>
      <w:tr w:rsidR="001A1970" w14:paraId="108E912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7D5357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597165DB" w14:textId="77777777" w:rsidR="001A1970" w:rsidRDefault="001A1970" w:rsidP="005321D3">
            <w:pPr>
              <w:rPr>
                <w:rFonts w:asciiTheme="minorHAnsi" w:hAnsiTheme="minorHAnsi"/>
                <w:lang w:val="en-GB"/>
              </w:rPr>
            </w:pPr>
            <w:r>
              <w:rPr>
                <w:rFonts w:asciiTheme="minorHAnsi" w:hAnsiTheme="minorHAnsi"/>
                <w:lang w:val="en-GB"/>
              </w:rPr>
              <w:t>Title</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E5D68E8" w14:textId="77777777" w:rsidR="001A1970" w:rsidRDefault="001A1970" w:rsidP="005321D3">
            <w:pPr>
              <w:rPr>
                <w:bCs/>
                <w:lang w:val="sr-Latn-RS"/>
              </w:rPr>
            </w:pPr>
            <w:r>
              <w:rPr>
                <w:lang w:val="sr-Latn-RS"/>
              </w:rPr>
              <w:t>Pronalaženje dobavljača ili prodavaca buradi</w:t>
            </w:r>
          </w:p>
        </w:tc>
      </w:tr>
      <w:tr w:rsidR="001A1970" w14:paraId="3111D87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27AC6"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050CEB54" w14:textId="77777777" w:rsidR="001A1970" w:rsidRDefault="001A1970" w:rsidP="005321D3">
            <w:pPr>
              <w:rPr>
                <w:rFonts w:asciiTheme="minorHAnsi" w:hAnsiTheme="minorHAnsi"/>
                <w:lang w:val="en-GB"/>
              </w:rPr>
            </w:pPr>
            <w:r>
              <w:rPr>
                <w:rFonts w:asciiTheme="minorHAnsi" w:hAnsiTheme="minorHAnsi"/>
                <w:lang w:val="en-GB"/>
              </w:rPr>
              <w:t>Type</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5BACB07C" w14:textId="77777777" w:rsidR="001A1970" w:rsidRDefault="005321D3" w:rsidP="005321D3">
            <w:pPr>
              <w:rPr>
                <w:rFonts w:asciiTheme="minorHAnsi" w:hAnsiTheme="minorHAnsi"/>
                <w:color w:val="000000"/>
                <w:lang w:val="en-GB"/>
              </w:rPr>
            </w:pPr>
            <w:sdt>
              <w:sdtPr>
                <w:rPr>
                  <w:color w:val="000000"/>
                </w:rPr>
                <w:id w:val="3768329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FB5D04" w14:textId="77777777" w:rsidR="001A1970" w:rsidRDefault="005321D3" w:rsidP="005321D3">
            <w:pPr>
              <w:rPr>
                <w:rFonts w:asciiTheme="minorHAnsi" w:hAnsiTheme="minorHAnsi"/>
                <w:color w:val="000000"/>
                <w:lang w:val="en-GB"/>
              </w:rPr>
            </w:pPr>
            <w:sdt>
              <w:sdtPr>
                <w:rPr>
                  <w:color w:val="000000"/>
                </w:rPr>
                <w:id w:val="-17886502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682C1F5E" w14:textId="77777777" w:rsidR="001A1970" w:rsidRDefault="005321D3" w:rsidP="005321D3">
            <w:pPr>
              <w:rPr>
                <w:rFonts w:asciiTheme="minorHAnsi" w:hAnsiTheme="minorHAnsi"/>
                <w:color w:val="000000"/>
                <w:lang w:val="en-GB"/>
              </w:rPr>
            </w:pPr>
            <w:sdt>
              <w:sdtPr>
                <w:rPr>
                  <w:color w:val="000000"/>
                </w:rPr>
                <w:id w:val="18790534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3" w:type="dxa"/>
            <w:gridSpan w:val="2"/>
            <w:tcBorders>
              <w:top w:val="single" w:sz="4" w:space="0" w:color="auto"/>
              <w:left w:val="single" w:sz="4" w:space="0" w:color="auto"/>
              <w:bottom w:val="single" w:sz="4" w:space="0" w:color="auto"/>
              <w:right w:val="single" w:sz="4" w:space="0" w:color="auto"/>
            </w:tcBorders>
            <w:vAlign w:val="center"/>
            <w:hideMark/>
          </w:tcPr>
          <w:p w14:paraId="7FBC4CD6" w14:textId="77777777" w:rsidR="001A1970" w:rsidRDefault="005321D3" w:rsidP="005321D3">
            <w:pPr>
              <w:rPr>
                <w:rFonts w:asciiTheme="minorHAnsi" w:hAnsiTheme="minorHAnsi"/>
                <w:color w:val="000000"/>
                <w:lang w:val="en-GB"/>
              </w:rPr>
            </w:pPr>
            <w:sdt>
              <w:sdtPr>
                <w:rPr>
                  <w:color w:val="000000"/>
                </w:rPr>
                <w:id w:val="-20543068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5DC98F6" w14:textId="77777777" w:rsidR="001A1970" w:rsidRDefault="005321D3" w:rsidP="005321D3">
            <w:pPr>
              <w:rPr>
                <w:rFonts w:asciiTheme="minorHAnsi" w:hAnsiTheme="minorHAnsi"/>
                <w:color w:val="000000"/>
                <w:lang w:val="en-GB"/>
              </w:rPr>
            </w:pPr>
            <w:sdt>
              <w:sdtPr>
                <w:rPr>
                  <w:color w:val="000000"/>
                </w:rPr>
                <w:id w:val="-8658264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AE512E0" w14:textId="77777777" w:rsidR="001A1970" w:rsidRDefault="005321D3" w:rsidP="005321D3">
            <w:pPr>
              <w:rPr>
                <w:rFonts w:asciiTheme="minorHAnsi" w:hAnsiTheme="minorHAnsi"/>
                <w:color w:val="000000"/>
                <w:lang w:val="en-GB"/>
              </w:rPr>
            </w:pPr>
            <w:sdt>
              <w:sdtPr>
                <w:rPr>
                  <w:color w:val="000000"/>
                </w:rPr>
                <w:id w:val="-8589653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2C393E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4A94251"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3C61DA0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10F6AFD1" w14:textId="77777777" w:rsidR="001A1970" w:rsidRDefault="001A1970" w:rsidP="005321D3">
            <w:pPr>
              <w:rPr>
                <w:rFonts w:asciiTheme="minorHAnsi" w:hAnsiTheme="minorHAnsi"/>
                <w:szCs w:val="22"/>
                <w:lang w:val="en-GB"/>
              </w:rPr>
            </w:pPr>
          </w:p>
        </w:tc>
      </w:tr>
      <w:tr w:rsidR="001A1970" w14:paraId="4F02B1A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40E00D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8436F4F"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6" w:type="dxa"/>
            <w:gridSpan w:val="4"/>
            <w:tcBorders>
              <w:top w:val="single" w:sz="4" w:space="0" w:color="auto"/>
              <w:left w:val="single" w:sz="4" w:space="0" w:color="auto"/>
              <w:bottom w:val="single" w:sz="4" w:space="0" w:color="auto"/>
              <w:right w:val="single" w:sz="4" w:space="0" w:color="auto"/>
            </w:tcBorders>
            <w:vAlign w:val="center"/>
          </w:tcPr>
          <w:p w14:paraId="3E11E172" w14:textId="77777777" w:rsidR="001A1970" w:rsidRDefault="001A1970" w:rsidP="005321D3">
            <w:pPr>
              <w:rPr>
                <w:rFonts w:asciiTheme="minorHAnsi" w:hAnsiTheme="minorHAnsi"/>
                <w:szCs w:val="22"/>
                <w:lang w:val="en-GB"/>
              </w:rPr>
            </w:pPr>
          </w:p>
        </w:tc>
      </w:tr>
      <w:tr w:rsidR="001A1970" w14:paraId="52ADA955"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6601FA" w14:textId="77777777" w:rsidR="001A1970" w:rsidRDefault="001A1970" w:rsidP="005321D3">
            <w:pPr>
              <w:rPr>
                <w:rFonts w:asciiTheme="minorHAnsi" w:hAnsiTheme="minorHAnsi"/>
                <w:lang w:val="en-GB"/>
              </w:rPr>
            </w:pPr>
          </w:p>
        </w:tc>
        <w:tc>
          <w:tcPr>
            <w:tcW w:w="1983" w:type="dxa"/>
            <w:tcBorders>
              <w:top w:val="single" w:sz="4" w:space="0" w:color="auto"/>
              <w:left w:val="single" w:sz="4" w:space="0" w:color="auto"/>
              <w:bottom w:val="single" w:sz="4" w:space="0" w:color="auto"/>
              <w:right w:val="single" w:sz="4" w:space="0" w:color="auto"/>
            </w:tcBorders>
            <w:vAlign w:val="center"/>
            <w:hideMark/>
          </w:tcPr>
          <w:p w14:paraId="2566910A"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6" w:type="dxa"/>
            <w:gridSpan w:val="4"/>
            <w:tcBorders>
              <w:top w:val="single" w:sz="4" w:space="0" w:color="auto"/>
              <w:left w:val="single" w:sz="4" w:space="0" w:color="auto"/>
              <w:bottom w:val="single" w:sz="4" w:space="0" w:color="auto"/>
              <w:right w:val="single" w:sz="4" w:space="0" w:color="auto"/>
            </w:tcBorders>
            <w:vAlign w:val="center"/>
            <w:hideMark/>
          </w:tcPr>
          <w:p w14:paraId="6AD6EF77"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BC359F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45FA84"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76A89595" w14:textId="77777777" w:rsidR="001A1970" w:rsidRDefault="005321D3" w:rsidP="005321D3">
            <w:pPr>
              <w:rPr>
                <w:rFonts w:asciiTheme="minorHAnsi" w:hAnsiTheme="minorHAnsi"/>
                <w:lang w:val="en-GB"/>
              </w:rPr>
            </w:pPr>
            <w:sdt>
              <w:sdtPr>
                <w:rPr>
                  <w:color w:val="000000"/>
                </w:rPr>
                <w:id w:val="-16960723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3C7F6A3E" w14:textId="77777777" w:rsidR="001A1970" w:rsidRDefault="005321D3" w:rsidP="005321D3">
            <w:pPr>
              <w:rPr>
                <w:rFonts w:asciiTheme="minorHAnsi" w:hAnsiTheme="minorHAnsi"/>
                <w:lang w:val="en-GB"/>
              </w:rPr>
            </w:pPr>
            <w:sdt>
              <w:sdtPr>
                <w:rPr>
                  <w:color w:val="000000"/>
                </w:rPr>
                <w:id w:val="18936938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7F1BA2C3" w14:textId="77777777" w:rsidR="001A1970" w:rsidRDefault="005321D3" w:rsidP="005321D3">
            <w:pPr>
              <w:rPr>
                <w:rFonts w:asciiTheme="minorHAnsi" w:hAnsiTheme="minorHAnsi"/>
                <w:lang w:val="en-GB"/>
              </w:rPr>
            </w:pPr>
            <w:sdt>
              <w:sdtPr>
                <w:rPr>
                  <w:color w:val="000000"/>
                </w:rPr>
                <w:id w:val="-193820214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624015AA" w14:textId="77777777" w:rsidR="001A1970" w:rsidRDefault="005321D3" w:rsidP="005321D3">
            <w:pPr>
              <w:rPr>
                <w:rFonts w:asciiTheme="minorHAnsi" w:hAnsiTheme="minorHAnsi"/>
                <w:lang w:val="en-GB"/>
              </w:rPr>
            </w:pPr>
            <w:sdt>
              <w:sdtPr>
                <w:rPr>
                  <w:color w:val="000000"/>
                </w:rPr>
                <w:id w:val="-1010674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4F8BFA4A" w14:textId="77777777" w:rsidR="001A1970" w:rsidRDefault="005321D3" w:rsidP="005321D3">
            <w:pPr>
              <w:rPr>
                <w:rFonts w:asciiTheme="minorHAnsi" w:hAnsiTheme="minorHAnsi"/>
                <w:lang w:val="en-GB"/>
              </w:rPr>
            </w:pPr>
            <w:sdt>
              <w:sdtPr>
                <w:rPr>
                  <w:color w:val="000000"/>
                </w:rPr>
                <w:id w:val="160422162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80DD96D" w14:textId="77777777" w:rsidR="001A1970" w:rsidRDefault="005321D3" w:rsidP="005321D3">
            <w:pPr>
              <w:rPr>
                <w:rFonts w:asciiTheme="minorHAnsi" w:hAnsiTheme="minorHAnsi"/>
                <w:lang w:val="en-GB"/>
              </w:rPr>
            </w:pPr>
            <w:sdt>
              <w:sdtPr>
                <w:rPr>
                  <w:color w:val="000000"/>
                </w:rPr>
                <w:id w:val="-17595811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5AFDB1" w14:textId="77777777" w:rsidR="001A1970" w:rsidRDefault="005321D3" w:rsidP="005321D3">
            <w:pPr>
              <w:rPr>
                <w:rFonts w:asciiTheme="minorHAnsi" w:hAnsiTheme="minorHAnsi"/>
                <w:lang w:val="en-GB"/>
              </w:rPr>
            </w:pPr>
            <w:sdt>
              <w:sdtPr>
                <w:rPr>
                  <w:color w:val="000000"/>
                </w:rPr>
                <w:id w:val="10670747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543502"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0607EA8" w14:textId="77777777" w:rsidR="001A1970" w:rsidRDefault="001A1970" w:rsidP="005321D3">
            <w:pPr>
              <w:rPr>
                <w:rFonts w:asciiTheme="minorHAnsi" w:hAnsiTheme="minorHAnsi"/>
                <w:b/>
                <w:lang w:val="en-GB"/>
              </w:rPr>
            </w:pPr>
          </w:p>
        </w:tc>
        <w:tc>
          <w:tcPr>
            <w:tcW w:w="7509" w:type="dxa"/>
            <w:gridSpan w:val="5"/>
            <w:tcBorders>
              <w:top w:val="single" w:sz="4" w:space="0" w:color="auto"/>
              <w:left w:val="single" w:sz="4" w:space="0" w:color="auto"/>
              <w:bottom w:val="single" w:sz="4" w:space="0" w:color="auto"/>
              <w:right w:val="single" w:sz="4" w:space="0" w:color="auto"/>
            </w:tcBorders>
            <w:vAlign w:val="center"/>
            <w:hideMark/>
          </w:tcPr>
          <w:p w14:paraId="60E79F9D"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0E326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230566B"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A82397C"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3" w:type="dxa"/>
            <w:gridSpan w:val="2"/>
            <w:tcBorders>
              <w:top w:val="single" w:sz="4" w:space="0" w:color="auto"/>
              <w:left w:val="single" w:sz="4" w:space="0" w:color="auto"/>
              <w:bottom w:val="single" w:sz="4" w:space="0" w:color="auto"/>
              <w:right w:val="nil"/>
            </w:tcBorders>
            <w:vAlign w:val="center"/>
            <w:hideMark/>
          </w:tcPr>
          <w:p w14:paraId="50E426E2" w14:textId="77777777" w:rsidR="001A1970" w:rsidRDefault="005321D3" w:rsidP="005321D3">
            <w:pPr>
              <w:rPr>
                <w:rFonts w:asciiTheme="minorHAnsi" w:hAnsiTheme="minorHAnsi"/>
                <w:lang w:val="en-GB"/>
              </w:rPr>
            </w:pPr>
            <w:sdt>
              <w:sdtPr>
                <w:rPr>
                  <w:color w:val="000000"/>
                </w:rPr>
                <w:id w:val="54001446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9796074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3" w:type="dxa"/>
            <w:gridSpan w:val="2"/>
            <w:tcBorders>
              <w:top w:val="single" w:sz="4" w:space="0" w:color="auto"/>
              <w:left w:val="nil"/>
              <w:bottom w:val="single" w:sz="4" w:space="0" w:color="auto"/>
              <w:right w:val="nil"/>
            </w:tcBorders>
            <w:vAlign w:val="center"/>
            <w:hideMark/>
          </w:tcPr>
          <w:p w14:paraId="5BB487F6" w14:textId="77777777" w:rsidR="001A1970" w:rsidRDefault="005321D3" w:rsidP="005321D3">
            <w:pPr>
              <w:rPr>
                <w:rFonts w:asciiTheme="minorHAnsi" w:hAnsiTheme="minorHAnsi"/>
                <w:lang w:val="en-GB"/>
              </w:rPr>
            </w:pPr>
            <w:sdt>
              <w:sdtPr>
                <w:rPr>
                  <w:color w:val="000000"/>
                </w:rPr>
                <w:id w:val="5408763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7D0DCBB" w14:textId="77777777" w:rsidR="001A1970" w:rsidRDefault="005321D3" w:rsidP="005321D3">
            <w:pPr>
              <w:rPr>
                <w:rFonts w:asciiTheme="minorHAnsi" w:hAnsiTheme="minorHAnsi"/>
                <w:lang w:val="en-GB"/>
              </w:rPr>
            </w:pPr>
            <w:sdt>
              <w:sdtPr>
                <w:rPr>
                  <w:color w:val="000000"/>
                </w:rPr>
                <w:id w:val="-2019305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3" w:type="dxa"/>
            <w:tcBorders>
              <w:top w:val="single" w:sz="4" w:space="0" w:color="auto"/>
              <w:left w:val="nil"/>
              <w:bottom w:val="single" w:sz="4" w:space="0" w:color="auto"/>
              <w:right w:val="single" w:sz="4" w:space="0" w:color="auto"/>
            </w:tcBorders>
            <w:vAlign w:val="center"/>
            <w:hideMark/>
          </w:tcPr>
          <w:p w14:paraId="62B0CF25" w14:textId="77777777" w:rsidR="001A1970" w:rsidRDefault="005321D3" w:rsidP="005321D3">
            <w:pPr>
              <w:rPr>
                <w:rFonts w:asciiTheme="minorHAnsi" w:hAnsiTheme="minorHAnsi"/>
                <w:lang w:val="en-GB"/>
              </w:rPr>
            </w:pPr>
            <w:sdt>
              <w:sdtPr>
                <w:rPr>
                  <w:color w:val="000000"/>
                </w:rPr>
                <w:id w:val="-6486812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40796C8" w14:textId="77777777" w:rsidR="001A1970" w:rsidRDefault="005321D3" w:rsidP="005321D3">
            <w:pPr>
              <w:rPr>
                <w:rFonts w:asciiTheme="minorHAnsi" w:hAnsiTheme="minorHAnsi"/>
                <w:lang w:val="en-GB"/>
              </w:rPr>
            </w:pPr>
            <w:sdt>
              <w:sdtPr>
                <w:rPr>
                  <w:color w:val="000000"/>
                </w:rPr>
                <w:id w:val="20775461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36FFF98"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455460DA"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D30F3"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13BC61A"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2B9588"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146430" w14:textId="77777777" w:rsidR="001A1970" w:rsidRDefault="001A1970" w:rsidP="005321D3">
            <w:pPr>
              <w:jc w:val="right"/>
              <w:rPr>
                <w:rFonts w:asciiTheme="minorHAnsi" w:hAnsiTheme="minorHAnsi"/>
                <w:b/>
                <w:lang w:val="en-GB"/>
              </w:rPr>
            </w:pPr>
            <w:r>
              <w:rPr>
                <w:rFonts w:asciiTheme="minorHAnsi" w:hAnsiTheme="minorHAnsi"/>
                <w:b/>
                <w:lang w:val="en-GB"/>
              </w:rPr>
              <w:t>A.12.2.3.</w:t>
            </w:r>
          </w:p>
        </w:tc>
      </w:tr>
      <w:tr w:rsidR="001A1970" w14:paraId="6C1D5369"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11455C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2A7654"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A243F" w14:textId="77777777" w:rsidR="001A1970" w:rsidRDefault="001A1970" w:rsidP="005321D3">
            <w:pPr>
              <w:rPr>
                <w:bCs/>
                <w:lang w:val="sr-Latn-RS"/>
              </w:rPr>
            </w:pPr>
            <w:r>
              <w:rPr>
                <w:lang w:val="sr-Latn-RS"/>
              </w:rPr>
              <w:t>Sprovođenje procesa nabavke i isporuke buradi</w:t>
            </w:r>
          </w:p>
        </w:tc>
      </w:tr>
      <w:tr w:rsidR="001A1970" w14:paraId="02E56079"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15CA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B10C98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E0EF67D" w14:textId="77777777" w:rsidR="001A1970" w:rsidRDefault="005321D3" w:rsidP="005321D3">
            <w:pPr>
              <w:rPr>
                <w:rFonts w:asciiTheme="minorHAnsi" w:hAnsiTheme="minorHAnsi"/>
                <w:color w:val="000000"/>
                <w:lang w:val="en-GB"/>
              </w:rPr>
            </w:pPr>
            <w:sdt>
              <w:sdtPr>
                <w:rPr>
                  <w:color w:val="000000"/>
                </w:rPr>
                <w:id w:val="-14545554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F12DBB8" w14:textId="77777777" w:rsidR="001A1970" w:rsidRDefault="005321D3" w:rsidP="005321D3">
            <w:pPr>
              <w:rPr>
                <w:rFonts w:asciiTheme="minorHAnsi" w:hAnsiTheme="minorHAnsi"/>
                <w:color w:val="000000"/>
                <w:lang w:val="en-GB"/>
              </w:rPr>
            </w:pPr>
            <w:sdt>
              <w:sdtPr>
                <w:rPr>
                  <w:color w:val="000000"/>
                </w:rPr>
                <w:id w:val="300898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71841887" w14:textId="77777777" w:rsidR="001A1970" w:rsidRDefault="005321D3" w:rsidP="005321D3">
            <w:pPr>
              <w:rPr>
                <w:rFonts w:asciiTheme="minorHAnsi" w:hAnsiTheme="minorHAnsi"/>
                <w:color w:val="000000"/>
                <w:lang w:val="en-GB"/>
              </w:rPr>
            </w:pPr>
            <w:sdt>
              <w:sdtPr>
                <w:rPr>
                  <w:color w:val="000000"/>
                </w:rPr>
                <w:id w:val="5169681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ADE874" w14:textId="77777777" w:rsidR="001A1970" w:rsidRDefault="005321D3" w:rsidP="005321D3">
            <w:pPr>
              <w:rPr>
                <w:rFonts w:asciiTheme="minorHAnsi" w:hAnsiTheme="minorHAnsi"/>
                <w:color w:val="000000"/>
                <w:lang w:val="en-GB"/>
              </w:rPr>
            </w:pPr>
            <w:sdt>
              <w:sdtPr>
                <w:rPr>
                  <w:color w:val="000000"/>
                </w:rPr>
                <w:id w:val="-131610672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71BB9C41" w14:textId="77777777" w:rsidR="001A1970" w:rsidRDefault="005321D3" w:rsidP="005321D3">
            <w:pPr>
              <w:rPr>
                <w:rFonts w:asciiTheme="minorHAnsi" w:hAnsiTheme="minorHAnsi"/>
                <w:color w:val="000000"/>
                <w:lang w:val="en-GB"/>
              </w:rPr>
            </w:pPr>
            <w:sdt>
              <w:sdtPr>
                <w:rPr>
                  <w:color w:val="000000"/>
                </w:rPr>
                <w:id w:val="-12800948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5665C07" w14:textId="77777777" w:rsidR="001A1970" w:rsidRDefault="005321D3" w:rsidP="005321D3">
            <w:pPr>
              <w:rPr>
                <w:rFonts w:asciiTheme="minorHAnsi" w:hAnsiTheme="minorHAnsi"/>
                <w:color w:val="000000"/>
                <w:lang w:val="en-GB"/>
              </w:rPr>
            </w:pPr>
            <w:sdt>
              <w:sdtPr>
                <w:rPr>
                  <w:color w:val="000000"/>
                </w:rPr>
                <w:id w:val="-168550793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082A060"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4B2B2F6"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885944"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7D564A2" w14:textId="77777777" w:rsidR="001A1970" w:rsidRDefault="001A1970" w:rsidP="005321D3">
            <w:pPr>
              <w:rPr>
                <w:rFonts w:asciiTheme="minorHAnsi" w:hAnsiTheme="minorHAnsi"/>
                <w:szCs w:val="22"/>
                <w:lang w:val="en-GB"/>
              </w:rPr>
            </w:pPr>
          </w:p>
        </w:tc>
      </w:tr>
      <w:tr w:rsidR="001A1970" w14:paraId="7D4BE2BA"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4F50B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D8BED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D1E450E" w14:textId="77777777" w:rsidR="001A1970" w:rsidRDefault="001A1970" w:rsidP="005321D3">
            <w:pPr>
              <w:rPr>
                <w:rFonts w:asciiTheme="minorHAnsi" w:hAnsiTheme="minorHAnsi"/>
                <w:szCs w:val="22"/>
                <w:lang w:val="en-GB"/>
              </w:rPr>
            </w:pPr>
          </w:p>
        </w:tc>
      </w:tr>
      <w:tr w:rsidR="001A1970" w14:paraId="2309979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346060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635D78"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58D46"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754E04F4"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20A2C11"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494D56" w14:textId="77777777" w:rsidR="001A1970" w:rsidRDefault="005321D3" w:rsidP="005321D3">
            <w:pPr>
              <w:rPr>
                <w:rFonts w:asciiTheme="minorHAnsi" w:hAnsiTheme="minorHAnsi"/>
                <w:lang w:val="en-GB"/>
              </w:rPr>
            </w:pPr>
            <w:sdt>
              <w:sdtPr>
                <w:rPr>
                  <w:color w:val="000000"/>
                </w:rPr>
                <w:id w:val="-15994119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6628A8D1" w14:textId="77777777" w:rsidR="001A1970" w:rsidRDefault="005321D3" w:rsidP="005321D3">
            <w:pPr>
              <w:rPr>
                <w:rFonts w:asciiTheme="minorHAnsi" w:hAnsiTheme="minorHAnsi"/>
                <w:lang w:val="en-GB"/>
              </w:rPr>
            </w:pPr>
            <w:sdt>
              <w:sdtPr>
                <w:rPr>
                  <w:color w:val="000000"/>
                </w:rPr>
                <w:id w:val="-11166042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40E14C31" w14:textId="77777777" w:rsidR="001A1970" w:rsidRDefault="005321D3" w:rsidP="005321D3">
            <w:pPr>
              <w:rPr>
                <w:rFonts w:asciiTheme="minorHAnsi" w:hAnsiTheme="minorHAnsi"/>
                <w:lang w:val="en-GB"/>
              </w:rPr>
            </w:pPr>
            <w:sdt>
              <w:sdtPr>
                <w:rPr>
                  <w:color w:val="000000"/>
                </w:rPr>
                <w:id w:val="12339625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1E34CDB8" w14:textId="77777777" w:rsidR="001A1970" w:rsidRDefault="005321D3" w:rsidP="005321D3">
            <w:pPr>
              <w:rPr>
                <w:rFonts w:asciiTheme="minorHAnsi" w:hAnsiTheme="minorHAnsi"/>
                <w:lang w:val="en-GB"/>
              </w:rPr>
            </w:pPr>
            <w:sdt>
              <w:sdtPr>
                <w:rPr>
                  <w:color w:val="000000"/>
                </w:rPr>
                <w:id w:val="-6682460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AC4BE1E" w14:textId="77777777" w:rsidR="001A1970" w:rsidRDefault="005321D3" w:rsidP="005321D3">
            <w:pPr>
              <w:rPr>
                <w:rFonts w:asciiTheme="minorHAnsi" w:hAnsiTheme="minorHAnsi"/>
                <w:lang w:val="en-GB"/>
              </w:rPr>
            </w:pPr>
            <w:sdt>
              <w:sdtPr>
                <w:rPr>
                  <w:color w:val="000000"/>
                </w:rPr>
                <w:id w:val="-159677877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8BE8088" w14:textId="77777777" w:rsidR="001A1970" w:rsidRDefault="005321D3" w:rsidP="005321D3">
            <w:pPr>
              <w:rPr>
                <w:rFonts w:asciiTheme="minorHAnsi" w:hAnsiTheme="minorHAnsi"/>
                <w:lang w:val="en-GB"/>
              </w:rPr>
            </w:pPr>
            <w:sdt>
              <w:sdtPr>
                <w:rPr>
                  <w:color w:val="000000"/>
                </w:rPr>
                <w:id w:val="-3178826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F55B001" w14:textId="77777777" w:rsidR="001A1970" w:rsidRDefault="005321D3" w:rsidP="005321D3">
            <w:pPr>
              <w:rPr>
                <w:rFonts w:asciiTheme="minorHAnsi" w:hAnsiTheme="minorHAnsi"/>
                <w:lang w:val="en-GB"/>
              </w:rPr>
            </w:pPr>
            <w:sdt>
              <w:sdtPr>
                <w:rPr>
                  <w:color w:val="000000"/>
                </w:rPr>
                <w:id w:val="2011022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B69C841"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2108BD"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591D7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0CD34A8"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AFC00B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4343A70"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2B28AF1" w14:textId="77777777" w:rsidR="001A1970" w:rsidRDefault="005321D3" w:rsidP="005321D3">
            <w:pPr>
              <w:rPr>
                <w:rFonts w:asciiTheme="minorHAnsi" w:hAnsiTheme="minorHAnsi"/>
                <w:lang w:val="en-GB"/>
              </w:rPr>
            </w:pPr>
            <w:sdt>
              <w:sdtPr>
                <w:rPr>
                  <w:color w:val="000000"/>
                </w:rPr>
                <w:id w:val="-931123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42136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7689187D" w14:textId="77777777" w:rsidR="001A1970" w:rsidRDefault="005321D3" w:rsidP="005321D3">
            <w:pPr>
              <w:rPr>
                <w:rFonts w:asciiTheme="minorHAnsi" w:hAnsiTheme="minorHAnsi"/>
                <w:lang w:val="en-GB"/>
              </w:rPr>
            </w:pPr>
            <w:sdt>
              <w:sdtPr>
                <w:rPr>
                  <w:color w:val="000000"/>
                </w:rPr>
                <w:id w:val="-189295900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47D648E" w14:textId="77777777" w:rsidR="001A1970" w:rsidRDefault="005321D3" w:rsidP="005321D3">
            <w:pPr>
              <w:rPr>
                <w:rFonts w:asciiTheme="minorHAnsi" w:hAnsiTheme="minorHAnsi"/>
                <w:lang w:val="en-GB"/>
              </w:rPr>
            </w:pPr>
            <w:sdt>
              <w:sdtPr>
                <w:rPr>
                  <w:color w:val="000000"/>
                </w:rPr>
                <w:id w:val="195335269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598759DA" w14:textId="77777777" w:rsidR="001A1970" w:rsidRDefault="005321D3" w:rsidP="005321D3">
            <w:pPr>
              <w:rPr>
                <w:rFonts w:asciiTheme="minorHAnsi" w:hAnsiTheme="minorHAnsi"/>
                <w:lang w:val="en-GB"/>
              </w:rPr>
            </w:pPr>
            <w:sdt>
              <w:sdtPr>
                <w:rPr>
                  <w:color w:val="000000"/>
                </w:rPr>
                <w:id w:val="-13556678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88ED7DD" w14:textId="77777777" w:rsidR="001A1970" w:rsidRDefault="005321D3" w:rsidP="005321D3">
            <w:pPr>
              <w:rPr>
                <w:rFonts w:asciiTheme="minorHAnsi" w:hAnsiTheme="minorHAnsi"/>
                <w:lang w:val="en-GB"/>
              </w:rPr>
            </w:pPr>
            <w:sdt>
              <w:sdtPr>
                <w:rPr>
                  <w:color w:val="000000"/>
                </w:rPr>
                <w:id w:val="78385199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10B3641D"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07AA4061"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146FE5"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24158959"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942D70C"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440DEA5" w14:textId="77777777" w:rsidR="001A1970" w:rsidRDefault="001A1970" w:rsidP="005321D3">
            <w:pPr>
              <w:jc w:val="right"/>
              <w:rPr>
                <w:rFonts w:asciiTheme="minorHAnsi" w:hAnsiTheme="minorHAnsi"/>
                <w:b/>
                <w:lang w:val="en-GB"/>
              </w:rPr>
            </w:pPr>
            <w:r>
              <w:rPr>
                <w:rFonts w:asciiTheme="minorHAnsi" w:hAnsiTheme="minorHAnsi"/>
                <w:b/>
                <w:lang w:val="en-GB"/>
              </w:rPr>
              <w:t>A.12.3.</w:t>
            </w:r>
          </w:p>
        </w:tc>
      </w:tr>
      <w:tr w:rsidR="001A1970" w14:paraId="03D6FB74"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97473F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90F948"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BB82E5A" w14:textId="77777777" w:rsidR="001A1970" w:rsidRDefault="001A1970" w:rsidP="005321D3">
            <w:pPr>
              <w:rPr>
                <w:bCs/>
                <w:lang w:val="sr-Latn-RS"/>
              </w:rPr>
            </w:pPr>
            <w:r>
              <w:rPr>
                <w:lang w:val="sr-Latn-RS"/>
              </w:rPr>
              <w:t>Instalacija i priprema</w:t>
            </w:r>
          </w:p>
        </w:tc>
      </w:tr>
      <w:tr w:rsidR="001A1970" w14:paraId="3F71AF2D"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7952ED"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6F3A5E"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1F140C" w14:textId="77777777" w:rsidR="001A1970" w:rsidRDefault="005321D3" w:rsidP="005321D3">
            <w:pPr>
              <w:rPr>
                <w:rFonts w:asciiTheme="minorHAnsi" w:hAnsiTheme="minorHAnsi"/>
                <w:color w:val="000000"/>
                <w:lang w:val="en-GB"/>
              </w:rPr>
            </w:pPr>
            <w:sdt>
              <w:sdtPr>
                <w:rPr>
                  <w:color w:val="000000"/>
                </w:rPr>
                <w:id w:val="-1180425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F50D96B" w14:textId="77777777" w:rsidR="001A1970" w:rsidRDefault="005321D3" w:rsidP="005321D3">
            <w:pPr>
              <w:rPr>
                <w:rFonts w:asciiTheme="minorHAnsi" w:hAnsiTheme="minorHAnsi"/>
                <w:color w:val="000000"/>
                <w:lang w:val="en-GB"/>
              </w:rPr>
            </w:pPr>
            <w:sdt>
              <w:sdtPr>
                <w:rPr>
                  <w:color w:val="000000"/>
                </w:rPr>
                <w:id w:val="-5247838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2BB1952B" w14:textId="77777777" w:rsidR="001A1970" w:rsidRDefault="005321D3" w:rsidP="005321D3">
            <w:pPr>
              <w:rPr>
                <w:rFonts w:asciiTheme="minorHAnsi" w:hAnsiTheme="minorHAnsi"/>
                <w:color w:val="000000"/>
                <w:lang w:val="en-GB"/>
              </w:rPr>
            </w:pPr>
            <w:sdt>
              <w:sdtPr>
                <w:rPr>
                  <w:color w:val="000000"/>
                </w:rPr>
                <w:id w:val="14618401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B46E68" w14:textId="77777777" w:rsidR="001A1970" w:rsidRDefault="005321D3" w:rsidP="005321D3">
            <w:pPr>
              <w:rPr>
                <w:rFonts w:asciiTheme="minorHAnsi" w:hAnsiTheme="minorHAnsi"/>
                <w:color w:val="000000"/>
                <w:lang w:val="en-GB"/>
              </w:rPr>
            </w:pPr>
            <w:sdt>
              <w:sdtPr>
                <w:rPr>
                  <w:color w:val="000000"/>
                </w:rPr>
                <w:id w:val="-12871116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2FC792D" w14:textId="77777777" w:rsidR="001A1970" w:rsidRDefault="005321D3" w:rsidP="005321D3">
            <w:pPr>
              <w:rPr>
                <w:rFonts w:asciiTheme="minorHAnsi" w:hAnsiTheme="minorHAnsi"/>
                <w:color w:val="000000"/>
                <w:lang w:val="en-GB"/>
              </w:rPr>
            </w:pPr>
            <w:sdt>
              <w:sdtPr>
                <w:rPr>
                  <w:color w:val="000000"/>
                </w:rPr>
                <w:id w:val="-11534511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AC194AF" w14:textId="77777777" w:rsidR="001A1970" w:rsidRDefault="005321D3" w:rsidP="005321D3">
            <w:pPr>
              <w:rPr>
                <w:rFonts w:asciiTheme="minorHAnsi" w:hAnsiTheme="minorHAnsi"/>
                <w:color w:val="000000"/>
                <w:lang w:val="en-GB"/>
              </w:rPr>
            </w:pPr>
            <w:sdt>
              <w:sdtPr>
                <w:rPr>
                  <w:color w:val="000000"/>
                </w:rPr>
                <w:id w:val="18517557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64CD0D1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075A34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A1D1D1"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FB03CA" w14:textId="77777777" w:rsidR="001A1970" w:rsidRDefault="001A1970" w:rsidP="005321D3">
            <w:pPr>
              <w:rPr>
                <w:rFonts w:asciiTheme="minorHAnsi" w:hAnsiTheme="minorHAnsi"/>
                <w:szCs w:val="22"/>
                <w:lang w:val="en-GB"/>
              </w:rPr>
            </w:pPr>
          </w:p>
        </w:tc>
      </w:tr>
      <w:tr w:rsidR="001A1970" w14:paraId="0160A4A9"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7BE16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821EA8"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6ADED364" w14:textId="77777777" w:rsidR="001A1970" w:rsidRDefault="001A1970" w:rsidP="005321D3">
            <w:pPr>
              <w:rPr>
                <w:rFonts w:asciiTheme="minorHAnsi" w:hAnsiTheme="minorHAnsi"/>
                <w:szCs w:val="22"/>
                <w:lang w:val="en-GB"/>
              </w:rPr>
            </w:pPr>
          </w:p>
        </w:tc>
      </w:tr>
      <w:tr w:rsidR="001A1970" w14:paraId="02C573C2"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399884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0E4EC1"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F03F9F"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3A5E4F51"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BF6876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B587E2" w14:textId="77777777" w:rsidR="001A1970" w:rsidRDefault="005321D3" w:rsidP="005321D3">
            <w:pPr>
              <w:rPr>
                <w:rFonts w:asciiTheme="minorHAnsi" w:hAnsiTheme="minorHAnsi"/>
                <w:lang w:val="en-GB"/>
              </w:rPr>
            </w:pPr>
            <w:sdt>
              <w:sdtPr>
                <w:rPr>
                  <w:color w:val="000000"/>
                </w:rPr>
                <w:id w:val="14795010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2E2AD79F" w14:textId="77777777" w:rsidR="001A1970" w:rsidRDefault="005321D3" w:rsidP="005321D3">
            <w:pPr>
              <w:rPr>
                <w:rFonts w:asciiTheme="minorHAnsi" w:hAnsiTheme="minorHAnsi"/>
                <w:lang w:val="en-GB"/>
              </w:rPr>
            </w:pPr>
            <w:sdt>
              <w:sdtPr>
                <w:rPr>
                  <w:color w:val="000000"/>
                </w:rPr>
                <w:id w:val="-8271399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3C9EC59B" w14:textId="77777777" w:rsidR="001A1970" w:rsidRDefault="005321D3" w:rsidP="005321D3">
            <w:pPr>
              <w:rPr>
                <w:rFonts w:asciiTheme="minorHAnsi" w:hAnsiTheme="minorHAnsi"/>
                <w:lang w:val="en-GB"/>
              </w:rPr>
            </w:pPr>
            <w:sdt>
              <w:sdtPr>
                <w:rPr>
                  <w:color w:val="000000"/>
                </w:rPr>
                <w:id w:val="18795014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20F92CB" w14:textId="77777777" w:rsidR="001A1970" w:rsidRDefault="005321D3" w:rsidP="005321D3">
            <w:pPr>
              <w:rPr>
                <w:rFonts w:asciiTheme="minorHAnsi" w:hAnsiTheme="minorHAnsi"/>
                <w:lang w:val="en-GB"/>
              </w:rPr>
            </w:pPr>
            <w:sdt>
              <w:sdtPr>
                <w:rPr>
                  <w:color w:val="000000"/>
                </w:rPr>
                <w:id w:val="-17140261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1A7F342A" w14:textId="77777777" w:rsidR="001A1970" w:rsidRDefault="005321D3" w:rsidP="005321D3">
            <w:pPr>
              <w:rPr>
                <w:rFonts w:asciiTheme="minorHAnsi" w:hAnsiTheme="minorHAnsi"/>
                <w:lang w:val="en-GB"/>
              </w:rPr>
            </w:pPr>
            <w:sdt>
              <w:sdtPr>
                <w:rPr>
                  <w:color w:val="000000"/>
                </w:rPr>
                <w:id w:val="-44515915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1D00EE80" w14:textId="77777777" w:rsidR="001A1970" w:rsidRDefault="005321D3" w:rsidP="005321D3">
            <w:pPr>
              <w:rPr>
                <w:rFonts w:asciiTheme="minorHAnsi" w:hAnsiTheme="minorHAnsi"/>
                <w:lang w:val="en-GB"/>
              </w:rPr>
            </w:pPr>
            <w:sdt>
              <w:sdtPr>
                <w:rPr>
                  <w:color w:val="000000"/>
                </w:rPr>
                <w:id w:val="10058635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47CA63AA" w14:textId="77777777" w:rsidR="001A1970" w:rsidRDefault="005321D3" w:rsidP="005321D3">
            <w:pPr>
              <w:rPr>
                <w:rFonts w:asciiTheme="minorHAnsi" w:hAnsiTheme="minorHAnsi"/>
                <w:lang w:val="en-GB"/>
              </w:rPr>
            </w:pPr>
            <w:sdt>
              <w:sdtPr>
                <w:rPr>
                  <w:color w:val="000000"/>
                </w:rPr>
                <w:id w:val="17217868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5087C4DB"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15B91B"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F6B231E"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1C2EF55D"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3FA2F1F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397D7C2"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33CEAEA" w14:textId="77777777" w:rsidR="001A1970" w:rsidRDefault="005321D3" w:rsidP="005321D3">
            <w:pPr>
              <w:rPr>
                <w:rFonts w:asciiTheme="minorHAnsi" w:hAnsiTheme="minorHAnsi"/>
                <w:lang w:val="en-GB"/>
              </w:rPr>
            </w:pPr>
            <w:sdt>
              <w:sdtPr>
                <w:rPr>
                  <w:color w:val="000000"/>
                </w:rPr>
                <w:id w:val="-7914431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97140370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030D111E" w14:textId="77777777" w:rsidR="001A1970" w:rsidRDefault="005321D3" w:rsidP="005321D3">
            <w:pPr>
              <w:rPr>
                <w:rFonts w:asciiTheme="minorHAnsi" w:hAnsiTheme="minorHAnsi"/>
                <w:lang w:val="en-GB"/>
              </w:rPr>
            </w:pPr>
            <w:sdt>
              <w:sdtPr>
                <w:rPr>
                  <w:color w:val="000000"/>
                </w:rPr>
                <w:id w:val="47904469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275653FD" w14:textId="77777777" w:rsidR="001A1970" w:rsidRDefault="005321D3" w:rsidP="005321D3">
            <w:pPr>
              <w:rPr>
                <w:rFonts w:asciiTheme="minorHAnsi" w:hAnsiTheme="minorHAnsi"/>
                <w:lang w:val="en-GB"/>
              </w:rPr>
            </w:pPr>
            <w:sdt>
              <w:sdtPr>
                <w:rPr>
                  <w:color w:val="000000"/>
                </w:rPr>
                <w:id w:val="-19009674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5E0CB35" w14:textId="77777777" w:rsidR="001A1970" w:rsidRDefault="005321D3" w:rsidP="005321D3">
            <w:pPr>
              <w:rPr>
                <w:rFonts w:asciiTheme="minorHAnsi" w:hAnsiTheme="minorHAnsi"/>
                <w:lang w:val="en-GB"/>
              </w:rPr>
            </w:pPr>
            <w:sdt>
              <w:sdtPr>
                <w:rPr>
                  <w:color w:val="000000"/>
                </w:rPr>
                <w:id w:val="11127046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BE086E0" w14:textId="77777777" w:rsidR="001A1970" w:rsidRDefault="005321D3" w:rsidP="005321D3">
            <w:pPr>
              <w:rPr>
                <w:rFonts w:asciiTheme="minorHAnsi" w:hAnsiTheme="minorHAnsi"/>
                <w:lang w:val="en-GB"/>
              </w:rPr>
            </w:pPr>
            <w:sdt>
              <w:sdtPr>
                <w:rPr>
                  <w:color w:val="000000"/>
                </w:rPr>
                <w:id w:val="-163393295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6928E86B"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6656DDAE"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693559"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C30876D"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CC8304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6EFBDF2" w14:textId="77777777" w:rsidR="001A1970" w:rsidRDefault="001A1970" w:rsidP="005321D3">
            <w:pPr>
              <w:jc w:val="right"/>
              <w:rPr>
                <w:rFonts w:asciiTheme="minorHAnsi" w:hAnsiTheme="minorHAnsi"/>
                <w:b/>
                <w:lang w:val="en-GB"/>
              </w:rPr>
            </w:pPr>
            <w:r>
              <w:rPr>
                <w:rFonts w:asciiTheme="minorHAnsi" w:hAnsiTheme="minorHAnsi"/>
                <w:b/>
                <w:lang w:val="en-GB"/>
              </w:rPr>
              <w:t>A.12.3.1.</w:t>
            </w:r>
          </w:p>
        </w:tc>
      </w:tr>
      <w:tr w:rsidR="001A1970" w14:paraId="5751F86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D83444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F89D3"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B72D4E" w14:textId="77777777" w:rsidR="001A1970" w:rsidRDefault="001A1970" w:rsidP="005321D3">
            <w:pPr>
              <w:rPr>
                <w:bCs/>
                <w:lang w:val="sr-Latn-RS"/>
              </w:rPr>
            </w:pPr>
            <w:r>
              <w:rPr>
                <w:lang w:val="sr-Latn-RS"/>
              </w:rPr>
              <w:t>Angažovanje majstora</w:t>
            </w:r>
          </w:p>
        </w:tc>
      </w:tr>
      <w:tr w:rsidR="001A1970" w14:paraId="3DA70431"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B2826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423344"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3B57CDE" w14:textId="77777777" w:rsidR="001A1970" w:rsidRDefault="005321D3" w:rsidP="005321D3">
            <w:pPr>
              <w:rPr>
                <w:rFonts w:asciiTheme="minorHAnsi" w:hAnsiTheme="minorHAnsi"/>
                <w:color w:val="000000"/>
                <w:lang w:val="en-GB"/>
              </w:rPr>
            </w:pPr>
            <w:sdt>
              <w:sdtPr>
                <w:rPr>
                  <w:color w:val="000000"/>
                </w:rPr>
                <w:id w:val="1990418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483F6DC" w14:textId="77777777" w:rsidR="001A1970" w:rsidRDefault="005321D3" w:rsidP="005321D3">
            <w:pPr>
              <w:rPr>
                <w:rFonts w:asciiTheme="minorHAnsi" w:hAnsiTheme="minorHAnsi"/>
                <w:color w:val="000000"/>
                <w:lang w:val="en-GB"/>
              </w:rPr>
            </w:pPr>
            <w:sdt>
              <w:sdtPr>
                <w:rPr>
                  <w:color w:val="000000"/>
                </w:rPr>
                <w:id w:val="-63817974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5A24830" w14:textId="77777777" w:rsidR="001A1970" w:rsidRDefault="005321D3" w:rsidP="005321D3">
            <w:pPr>
              <w:rPr>
                <w:rFonts w:asciiTheme="minorHAnsi" w:hAnsiTheme="minorHAnsi"/>
                <w:color w:val="000000"/>
                <w:lang w:val="en-GB"/>
              </w:rPr>
            </w:pPr>
            <w:sdt>
              <w:sdtPr>
                <w:rPr>
                  <w:color w:val="000000"/>
                </w:rPr>
                <w:id w:val="38244603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B8335A" w14:textId="77777777" w:rsidR="001A1970" w:rsidRDefault="005321D3" w:rsidP="005321D3">
            <w:pPr>
              <w:rPr>
                <w:rFonts w:asciiTheme="minorHAnsi" w:hAnsiTheme="minorHAnsi"/>
                <w:color w:val="000000"/>
                <w:lang w:val="en-GB"/>
              </w:rPr>
            </w:pPr>
            <w:sdt>
              <w:sdtPr>
                <w:rPr>
                  <w:color w:val="000000"/>
                </w:rPr>
                <w:id w:val="11509407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E96DC57" w14:textId="77777777" w:rsidR="001A1970" w:rsidRDefault="005321D3" w:rsidP="005321D3">
            <w:pPr>
              <w:rPr>
                <w:rFonts w:asciiTheme="minorHAnsi" w:hAnsiTheme="minorHAnsi"/>
                <w:color w:val="000000"/>
                <w:lang w:val="en-GB"/>
              </w:rPr>
            </w:pPr>
            <w:sdt>
              <w:sdtPr>
                <w:rPr>
                  <w:color w:val="000000"/>
                </w:rPr>
                <w:id w:val="-14209369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4C8FA483" w14:textId="77777777" w:rsidR="001A1970" w:rsidRDefault="005321D3" w:rsidP="005321D3">
            <w:pPr>
              <w:rPr>
                <w:rFonts w:asciiTheme="minorHAnsi" w:hAnsiTheme="minorHAnsi"/>
                <w:color w:val="000000"/>
                <w:lang w:val="en-GB"/>
              </w:rPr>
            </w:pPr>
            <w:sdt>
              <w:sdtPr>
                <w:rPr>
                  <w:color w:val="000000"/>
                </w:rPr>
                <w:id w:val="44289386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3F6EF82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B589408"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33D4A5"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F717A54" w14:textId="77777777" w:rsidR="001A1970" w:rsidRDefault="001A1970" w:rsidP="005321D3">
            <w:pPr>
              <w:rPr>
                <w:rFonts w:asciiTheme="minorHAnsi" w:hAnsiTheme="minorHAnsi"/>
                <w:szCs w:val="22"/>
                <w:lang w:val="en-GB"/>
              </w:rPr>
            </w:pPr>
          </w:p>
        </w:tc>
      </w:tr>
      <w:tr w:rsidR="001A1970" w14:paraId="153BF336"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32D1F4"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D32B0"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3E7E7ADB" w14:textId="77777777" w:rsidR="001A1970" w:rsidRDefault="001A1970" w:rsidP="005321D3">
            <w:pPr>
              <w:rPr>
                <w:rFonts w:asciiTheme="minorHAnsi" w:hAnsiTheme="minorHAnsi"/>
                <w:szCs w:val="22"/>
                <w:lang w:val="en-GB"/>
              </w:rPr>
            </w:pPr>
          </w:p>
        </w:tc>
      </w:tr>
      <w:tr w:rsidR="001A1970" w14:paraId="038FCECB"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E155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B48ED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0D84305"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BFBC688"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EFCE929"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7899DB3" w14:textId="77777777" w:rsidR="001A1970" w:rsidRDefault="005321D3" w:rsidP="005321D3">
            <w:pPr>
              <w:rPr>
                <w:rFonts w:asciiTheme="minorHAnsi" w:hAnsiTheme="minorHAnsi"/>
                <w:lang w:val="en-GB"/>
              </w:rPr>
            </w:pPr>
            <w:sdt>
              <w:sdtPr>
                <w:rPr>
                  <w:color w:val="000000"/>
                </w:rPr>
                <w:id w:val="14294025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573A169" w14:textId="77777777" w:rsidR="001A1970" w:rsidRDefault="005321D3" w:rsidP="005321D3">
            <w:pPr>
              <w:rPr>
                <w:rFonts w:asciiTheme="minorHAnsi" w:hAnsiTheme="minorHAnsi"/>
                <w:lang w:val="en-GB"/>
              </w:rPr>
            </w:pPr>
            <w:sdt>
              <w:sdtPr>
                <w:rPr>
                  <w:color w:val="000000"/>
                </w:rPr>
                <w:id w:val="4542923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0041AA1" w14:textId="77777777" w:rsidR="001A1970" w:rsidRDefault="005321D3" w:rsidP="005321D3">
            <w:pPr>
              <w:rPr>
                <w:rFonts w:asciiTheme="minorHAnsi" w:hAnsiTheme="minorHAnsi"/>
                <w:lang w:val="en-GB"/>
              </w:rPr>
            </w:pPr>
            <w:sdt>
              <w:sdtPr>
                <w:rPr>
                  <w:color w:val="000000"/>
                </w:rPr>
                <w:id w:val="18478978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87E5207" w14:textId="77777777" w:rsidR="001A1970" w:rsidRDefault="005321D3" w:rsidP="005321D3">
            <w:pPr>
              <w:rPr>
                <w:rFonts w:asciiTheme="minorHAnsi" w:hAnsiTheme="minorHAnsi"/>
                <w:lang w:val="en-GB"/>
              </w:rPr>
            </w:pPr>
            <w:sdt>
              <w:sdtPr>
                <w:rPr>
                  <w:color w:val="000000"/>
                </w:rPr>
                <w:id w:val="30605207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611DB195" w14:textId="77777777" w:rsidR="001A1970" w:rsidRDefault="005321D3" w:rsidP="005321D3">
            <w:pPr>
              <w:rPr>
                <w:rFonts w:asciiTheme="minorHAnsi" w:hAnsiTheme="minorHAnsi"/>
                <w:lang w:val="en-GB"/>
              </w:rPr>
            </w:pPr>
            <w:sdt>
              <w:sdtPr>
                <w:rPr>
                  <w:color w:val="000000"/>
                </w:rPr>
                <w:id w:val="87804851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327D11" w14:textId="77777777" w:rsidR="001A1970" w:rsidRDefault="005321D3" w:rsidP="005321D3">
            <w:pPr>
              <w:rPr>
                <w:rFonts w:asciiTheme="minorHAnsi" w:hAnsiTheme="minorHAnsi"/>
                <w:lang w:val="en-GB"/>
              </w:rPr>
            </w:pPr>
            <w:sdt>
              <w:sdtPr>
                <w:rPr>
                  <w:color w:val="000000"/>
                </w:rPr>
                <w:id w:val="-20924601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6AF4CA24" w14:textId="77777777" w:rsidR="001A1970" w:rsidRDefault="005321D3" w:rsidP="005321D3">
            <w:pPr>
              <w:rPr>
                <w:rFonts w:asciiTheme="minorHAnsi" w:hAnsiTheme="minorHAnsi"/>
                <w:lang w:val="en-GB"/>
              </w:rPr>
            </w:pPr>
            <w:sdt>
              <w:sdtPr>
                <w:rPr>
                  <w:color w:val="000000"/>
                </w:rPr>
                <w:id w:val="-47606803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0413DEFF"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C2833"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9EE95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736BA7DE"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2AF9A4E7"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95E8D1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87F62" w14:textId="77777777" w:rsidR="001A1970" w:rsidRDefault="005321D3" w:rsidP="005321D3">
            <w:pPr>
              <w:rPr>
                <w:rFonts w:asciiTheme="minorHAnsi" w:hAnsiTheme="minorHAnsi"/>
                <w:lang w:val="en-GB"/>
              </w:rPr>
            </w:pPr>
            <w:sdt>
              <w:sdtPr>
                <w:rPr>
                  <w:color w:val="000000"/>
                </w:rPr>
                <w:id w:val="-18491625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1143806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5D1B9104" w14:textId="77777777" w:rsidR="001A1970" w:rsidRDefault="005321D3" w:rsidP="005321D3">
            <w:pPr>
              <w:rPr>
                <w:rFonts w:asciiTheme="minorHAnsi" w:hAnsiTheme="minorHAnsi"/>
                <w:lang w:val="en-GB"/>
              </w:rPr>
            </w:pPr>
            <w:sdt>
              <w:sdtPr>
                <w:rPr>
                  <w:color w:val="000000"/>
                </w:rPr>
                <w:id w:val="2120071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5972C0F" w14:textId="77777777" w:rsidR="001A1970" w:rsidRDefault="005321D3" w:rsidP="005321D3">
            <w:pPr>
              <w:rPr>
                <w:rFonts w:asciiTheme="minorHAnsi" w:hAnsiTheme="minorHAnsi"/>
                <w:lang w:val="en-GB"/>
              </w:rPr>
            </w:pPr>
            <w:sdt>
              <w:sdtPr>
                <w:rPr>
                  <w:color w:val="000000"/>
                </w:rPr>
                <w:id w:val="63129365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1381FA9E" w14:textId="77777777" w:rsidR="001A1970" w:rsidRDefault="005321D3" w:rsidP="005321D3">
            <w:pPr>
              <w:rPr>
                <w:rFonts w:asciiTheme="minorHAnsi" w:hAnsiTheme="minorHAnsi"/>
                <w:lang w:val="en-GB"/>
              </w:rPr>
            </w:pPr>
            <w:sdt>
              <w:sdtPr>
                <w:rPr>
                  <w:color w:val="000000"/>
                </w:rPr>
                <w:id w:val="9269247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7C783797" w14:textId="77777777" w:rsidR="001A1970" w:rsidRDefault="005321D3" w:rsidP="005321D3">
            <w:pPr>
              <w:rPr>
                <w:rFonts w:asciiTheme="minorHAnsi" w:hAnsiTheme="minorHAnsi"/>
                <w:lang w:val="en-GB"/>
              </w:rPr>
            </w:pPr>
            <w:sdt>
              <w:sdtPr>
                <w:rPr>
                  <w:color w:val="000000"/>
                </w:rPr>
                <w:id w:val="27806566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4637EDE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8C70A96"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AAFD69E"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6C961B5"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B655B1"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02215F" w14:textId="77777777" w:rsidR="001A1970" w:rsidRDefault="001A1970" w:rsidP="005321D3">
            <w:pPr>
              <w:jc w:val="right"/>
              <w:rPr>
                <w:rFonts w:asciiTheme="minorHAnsi" w:hAnsiTheme="minorHAnsi"/>
                <w:b/>
                <w:lang w:val="en-GB"/>
              </w:rPr>
            </w:pPr>
            <w:r>
              <w:rPr>
                <w:rFonts w:asciiTheme="minorHAnsi" w:hAnsiTheme="minorHAnsi"/>
                <w:b/>
                <w:lang w:val="en-GB"/>
              </w:rPr>
              <w:t>A.12.3.2.</w:t>
            </w:r>
          </w:p>
        </w:tc>
      </w:tr>
      <w:tr w:rsidR="001A1970" w:rsidRPr="005321D3" w14:paraId="1461E30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46EDE480"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63CB5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27C44A3" w14:textId="77777777" w:rsidR="001A1970" w:rsidRDefault="001A1970" w:rsidP="005321D3">
            <w:pPr>
              <w:rPr>
                <w:bCs/>
                <w:lang w:val="sr-Latn-RS"/>
              </w:rPr>
            </w:pPr>
            <w:r>
              <w:rPr>
                <w:lang w:val="sr-Latn-RS"/>
              </w:rPr>
              <w:t>Priprema lokacije za postavljanje buradi</w:t>
            </w:r>
          </w:p>
        </w:tc>
      </w:tr>
      <w:tr w:rsidR="001A1970" w14:paraId="52EB18E3"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4E6346" w14:textId="77777777" w:rsidR="001A1970" w:rsidRPr="00ED510F" w:rsidRDefault="001A1970" w:rsidP="005321D3">
            <w:pPr>
              <w:rPr>
                <w:rFonts w:asciiTheme="minorHAnsi" w:hAnsiTheme="minorHAnsi"/>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C4339F6"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1381C9" w14:textId="77777777" w:rsidR="001A1970" w:rsidRDefault="005321D3" w:rsidP="005321D3">
            <w:pPr>
              <w:rPr>
                <w:rFonts w:asciiTheme="minorHAnsi" w:hAnsiTheme="minorHAnsi"/>
                <w:color w:val="000000"/>
                <w:lang w:val="en-GB"/>
              </w:rPr>
            </w:pPr>
            <w:sdt>
              <w:sdtPr>
                <w:rPr>
                  <w:color w:val="000000"/>
                </w:rPr>
                <w:id w:val="-120871318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1966D9C2" w14:textId="77777777" w:rsidR="001A1970" w:rsidRDefault="005321D3" w:rsidP="005321D3">
            <w:pPr>
              <w:rPr>
                <w:rFonts w:asciiTheme="minorHAnsi" w:hAnsiTheme="minorHAnsi"/>
                <w:color w:val="000000"/>
                <w:lang w:val="en-GB"/>
              </w:rPr>
            </w:pPr>
            <w:sdt>
              <w:sdtPr>
                <w:rPr>
                  <w:color w:val="000000"/>
                </w:rPr>
                <w:id w:val="9878314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19BCA3DF" w14:textId="77777777" w:rsidR="001A1970" w:rsidRDefault="005321D3" w:rsidP="005321D3">
            <w:pPr>
              <w:rPr>
                <w:rFonts w:asciiTheme="minorHAnsi" w:hAnsiTheme="minorHAnsi"/>
                <w:color w:val="000000"/>
                <w:lang w:val="en-GB"/>
              </w:rPr>
            </w:pPr>
            <w:sdt>
              <w:sdtPr>
                <w:rPr>
                  <w:color w:val="000000"/>
                </w:rPr>
                <w:id w:val="137272735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4E764EB" w14:textId="77777777" w:rsidR="001A1970" w:rsidRDefault="005321D3" w:rsidP="005321D3">
            <w:pPr>
              <w:rPr>
                <w:rFonts w:asciiTheme="minorHAnsi" w:hAnsiTheme="minorHAnsi"/>
                <w:color w:val="000000"/>
                <w:lang w:val="en-GB"/>
              </w:rPr>
            </w:pPr>
            <w:sdt>
              <w:sdtPr>
                <w:rPr>
                  <w:color w:val="000000"/>
                </w:rPr>
                <w:id w:val="86756914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6C179370" w14:textId="77777777" w:rsidR="001A1970" w:rsidRDefault="005321D3" w:rsidP="005321D3">
            <w:pPr>
              <w:rPr>
                <w:rFonts w:asciiTheme="minorHAnsi" w:hAnsiTheme="minorHAnsi"/>
                <w:color w:val="000000"/>
                <w:lang w:val="en-GB"/>
              </w:rPr>
            </w:pPr>
            <w:sdt>
              <w:sdtPr>
                <w:rPr>
                  <w:color w:val="000000"/>
                </w:rPr>
                <w:id w:val="112596629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5F802A7E" w14:textId="77777777" w:rsidR="001A1970" w:rsidRDefault="005321D3" w:rsidP="005321D3">
            <w:pPr>
              <w:rPr>
                <w:rFonts w:asciiTheme="minorHAnsi" w:hAnsiTheme="minorHAnsi"/>
                <w:color w:val="000000"/>
                <w:lang w:val="en-GB"/>
              </w:rPr>
            </w:pPr>
            <w:sdt>
              <w:sdtPr>
                <w:rPr>
                  <w:color w:val="000000"/>
                </w:rPr>
                <w:id w:val="-8898057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509C132"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202692A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D42659"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FCFE17A" w14:textId="77777777" w:rsidR="001A1970" w:rsidRDefault="001A1970" w:rsidP="005321D3">
            <w:pPr>
              <w:rPr>
                <w:rFonts w:asciiTheme="minorHAnsi" w:hAnsiTheme="minorHAnsi"/>
                <w:szCs w:val="22"/>
                <w:lang w:val="en-GB"/>
              </w:rPr>
            </w:pPr>
          </w:p>
        </w:tc>
      </w:tr>
      <w:tr w:rsidR="001A1970" w14:paraId="2100A8D3"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45444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5A0D1A"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B54ABB" w14:textId="77777777" w:rsidR="001A1970" w:rsidRDefault="001A1970" w:rsidP="005321D3">
            <w:pPr>
              <w:rPr>
                <w:rFonts w:asciiTheme="minorHAnsi" w:hAnsiTheme="minorHAnsi"/>
                <w:szCs w:val="22"/>
                <w:lang w:val="en-GB"/>
              </w:rPr>
            </w:pPr>
          </w:p>
        </w:tc>
      </w:tr>
      <w:tr w:rsidR="001A1970" w14:paraId="6C71057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5965A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E21BE"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8160F2"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17EC5C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6EBB977"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36E139" w14:textId="77777777" w:rsidR="001A1970" w:rsidRDefault="005321D3" w:rsidP="005321D3">
            <w:pPr>
              <w:rPr>
                <w:rFonts w:asciiTheme="minorHAnsi" w:hAnsiTheme="minorHAnsi"/>
                <w:lang w:val="en-GB"/>
              </w:rPr>
            </w:pPr>
            <w:sdt>
              <w:sdtPr>
                <w:rPr>
                  <w:color w:val="000000"/>
                </w:rPr>
                <w:id w:val="-21658539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406B1D20" w14:textId="77777777" w:rsidR="001A1970" w:rsidRDefault="005321D3" w:rsidP="005321D3">
            <w:pPr>
              <w:rPr>
                <w:rFonts w:asciiTheme="minorHAnsi" w:hAnsiTheme="minorHAnsi"/>
                <w:lang w:val="en-GB"/>
              </w:rPr>
            </w:pPr>
            <w:sdt>
              <w:sdtPr>
                <w:rPr>
                  <w:color w:val="000000"/>
                </w:rPr>
                <w:id w:val="8258654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68493129" w14:textId="77777777" w:rsidR="001A1970" w:rsidRDefault="005321D3" w:rsidP="005321D3">
            <w:pPr>
              <w:rPr>
                <w:rFonts w:asciiTheme="minorHAnsi" w:hAnsiTheme="minorHAnsi"/>
                <w:lang w:val="en-GB"/>
              </w:rPr>
            </w:pPr>
            <w:sdt>
              <w:sdtPr>
                <w:rPr>
                  <w:color w:val="000000"/>
                </w:rPr>
                <w:id w:val="14710960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5AEFD83F" w14:textId="77777777" w:rsidR="001A1970" w:rsidRDefault="005321D3" w:rsidP="005321D3">
            <w:pPr>
              <w:rPr>
                <w:rFonts w:asciiTheme="minorHAnsi" w:hAnsiTheme="minorHAnsi"/>
                <w:lang w:val="en-GB"/>
              </w:rPr>
            </w:pPr>
            <w:sdt>
              <w:sdtPr>
                <w:rPr>
                  <w:color w:val="000000"/>
                </w:rPr>
                <w:id w:val="-202446351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47C75F" w14:textId="77777777" w:rsidR="001A1970" w:rsidRDefault="005321D3" w:rsidP="005321D3">
            <w:pPr>
              <w:rPr>
                <w:rFonts w:asciiTheme="minorHAnsi" w:hAnsiTheme="minorHAnsi"/>
                <w:lang w:val="en-GB"/>
              </w:rPr>
            </w:pPr>
            <w:sdt>
              <w:sdtPr>
                <w:rPr>
                  <w:color w:val="000000"/>
                </w:rPr>
                <w:id w:val="15838690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2B86339" w14:textId="77777777" w:rsidR="001A1970" w:rsidRDefault="005321D3" w:rsidP="005321D3">
            <w:pPr>
              <w:rPr>
                <w:rFonts w:asciiTheme="minorHAnsi" w:hAnsiTheme="minorHAnsi"/>
                <w:lang w:val="en-GB"/>
              </w:rPr>
            </w:pPr>
            <w:sdt>
              <w:sdtPr>
                <w:rPr>
                  <w:color w:val="000000"/>
                </w:rPr>
                <w:id w:val="174229210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56C36822" w14:textId="77777777" w:rsidR="001A1970" w:rsidRDefault="005321D3" w:rsidP="005321D3">
            <w:pPr>
              <w:rPr>
                <w:rFonts w:asciiTheme="minorHAnsi" w:hAnsiTheme="minorHAnsi"/>
                <w:lang w:val="en-GB"/>
              </w:rPr>
            </w:pPr>
            <w:sdt>
              <w:sdtPr>
                <w:rPr>
                  <w:color w:val="000000"/>
                </w:rPr>
                <w:id w:val="184303920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FB66DE5"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77476E"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FC0766"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40B4B5F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51998E84"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4A2D2DE"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5805F0C" w14:textId="77777777" w:rsidR="001A1970" w:rsidRDefault="005321D3" w:rsidP="005321D3">
            <w:pPr>
              <w:rPr>
                <w:rFonts w:asciiTheme="minorHAnsi" w:hAnsiTheme="minorHAnsi"/>
                <w:lang w:val="en-GB"/>
              </w:rPr>
            </w:pPr>
            <w:sdt>
              <w:sdtPr>
                <w:rPr>
                  <w:color w:val="000000"/>
                </w:rPr>
                <w:id w:val="-8218052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3051190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8CB2561" w14:textId="77777777" w:rsidR="001A1970" w:rsidRDefault="005321D3" w:rsidP="005321D3">
            <w:pPr>
              <w:rPr>
                <w:rFonts w:asciiTheme="minorHAnsi" w:hAnsiTheme="minorHAnsi"/>
                <w:lang w:val="en-GB"/>
              </w:rPr>
            </w:pPr>
            <w:sdt>
              <w:sdtPr>
                <w:rPr>
                  <w:color w:val="000000"/>
                </w:rPr>
                <w:id w:val="7846247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4465C1CB" w14:textId="77777777" w:rsidR="001A1970" w:rsidRDefault="005321D3" w:rsidP="005321D3">
            <w:pPr>
              <w:rPr>
                <w:rFonts w:asciiTheme="minorHAnsi" w:hAnsiTheme="minorHAnsi"/>
                <w:lang w:val="en-GB"/>
              </w:rPr>
            </w:pPr>
            <w:sdt>
              <w:sdtPr>
                <w:rPr>
                  <w:color w:val="000000"/>
                </w:rPr>
                <w:id w:val="-205290483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C8747F" w14:textId="77777777" w:rsidR="001A1970" w:rsidRDefault="005321D3" w:rsidP="005321D3">
            <w:pPr>
              <w:rPr>
                <w:rFonts w:asciiTheme="minorHAnsi" w:hAnsiTheme="minorHAnsi"/>
                <w:lang w:val="en-GB"/>
              </w:rPr>
            </w:pPr>
            <w:sdt>
              <w:sdtPr>
                <w:rPr>
                  <w:color w:val="000000"/>
                </w:rPr>
                <w:id w:val="194726534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3B29E741" w14:textId="77777777" w:rsidR="001A1970" w:rsidRDefault="005321D3" w:rsidP="005321D3">
            <w:pPr>
              <w:rPr>
                <w:rFonts w:asciiTheme="minorHAnsi" w:hAnsiTheme="minorHAnsi"/>
                <w:lang w:val="en-GB"/>
              </w:rPr>
            </w:pPr>
            <w:sdt>
              <w:sdtPr>
                <w:rPr>
                  <w:color w:val="000000"/>
                </w:rPr>
                <w:id w:val="87566586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AFD38FF"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7C1FDE70"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80365A"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64B1D882"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5CBEDD0"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6EFE55" w14:textId="77777777" w:rsidR="001A1970" w:rsidRDefault="001A1970" w:rsidP="005321D3">
            <w:pPr>
              <w:jc w:val="right"/>
              <w:rPr>
                <w:rFonts w:asciiTheme="minorHAnsi" w:hAnsiTheme="minorHAnsi"/>
                <w:b/>
                <w:lang w:val="en-GB"/>
              </w:rPr>
            </w:pPr>
            <w:r>
              <w:rPr>
                <w:rFonts w:asciiTheme="minorHAnsi" w:hAnsiTheme="minorHAnsi"/>
                <w:b/>
                <w:lang w:val="en-GB"/>
              </w:rPr>
              <w:t>A.12.3.3.</w:t>
            </w:r>
          </w:p>
        </w:tc>
      </w:tr>
      <w:tr w:rsidR="001A1970" w14:paraId="01E22C3E"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DA56D8A"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6834E6"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C25FCD" w14:textId="77777777" w:rsidR="001A1970" w:rsidRDefault="001A1970" w:rsidP="005321D3">
            <w:pPr>
              <w:rPr>
                <w:bCs/>
                <w:lang w:val="sr-Latn-RS"/>
              </w:rPr>
            </w:pPr>
            <w:r>
              <w:rPr>
                <w:lang w:val="sr-Latn-RS"/>
              </w:rPr>
              <w:t>Postavljanje odgovararajuće konstrukcije ili postolja za podršku buradi</w:t>
            </w:r>
          </w:p>
        </w:tc>
      </w:tr>
      <w:tr w:rsidR="001A1970" w14:paraId="535EF678"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CC8083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0CB1B"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AC851B" w14:textId="77777777" w:rsidR="001A1970" w:rsidRDefault="005321D3" w:rsidP="005321D3">
            <w:pPr>
              <w:rPr>
                <w:rFonts w:asciiTheme="minorHAnsi" w:hAnsiTheme="minorHAnsi"/>
                <w:color w:val="000000"/>
                <w:lang w:val="en-GB"/>
              </w:rPr>
            </w:pPr>
            <w:sdt>
              <w:sdtPr>
                <w:rPr>
                  <w:color w:val="000000"/>
                </w:rPr>
                <w:id w:val="88452262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657B1C6C" w14:textId="77777777" w:rsidR="001A1970" w:rsidRDefault="005321D3" w:rsidP="005321D3">
            <w:pPr>
              <w:rPr>
                <w:rFonts w:asciiTheme="minorHAnsi" w:hAnsiTheme="minorHAnsi"/>
                <w:color w:val="000000"/>
                <w:lang w:val="en-GB"/>
              </w:rPr>
            </w:pPr>
            <w:sdt>
              <w:sdtPr>
                <w:rPr>
                  <w:color w:val="000000"/>
                </w:rPr>
                <w:id w:val="853557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EFE48BE" w14:textId="77777777" w:rsidR="001A1970" w:rsidRDefault="005321D3" w:rsidP="005321D3">
            <w:pPr>
              <w:rPr>
                <w:rFonts w:asciiTheme="minorHAnsi" w:hAnsiTheme="minorHAnsi"/>
                <w:color w:val="000000"/>
                <w:lang w:val="en-GB"/>
              </w:rPr>
            </w:pPr>
            <w:sdt>
              <w:sdtPr>
                <w:rPr>
                  <w:color w:val="000000"/>
                </w:rPr>
                <w:id w:val="6145029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C397997" w14:textId="77777777" w:rsidR="001A1970" w:rsidRDefault="005321D3" w:rsidP="005321D3">
            <w:pPr>
              <w:rPr>
                <w:rFonts w:asciiTheme="minorHAnsi" w:hAnsiTheme="minorHAnsi"/>
                <w:color w:val="000000"/>
                <w:lang w:val="en-GB"/>
              </w:rPr>
            </w:pPr>
            <w:sdt>
              <w:sdtPr>
                <w:rPr>
                  <w:color w:val="000000"/>
                </w:rPr>
                <w:id w:val="-113632370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3FA6429" w14:textId="77777777" w:rsidR="001A1970" w:rsidRDefault="005321D3" w:rsidP="005321D3">
            <w:pPr>
              <w:rPr>
                <w:rFonts w:asciiTheme="minorHAnsi" w:hAnsiTheme="minorHAnsi"/>
                <w:color w:val="000000"/>
                <w:lang w:val="en-GB"/>
              </w:rPr>
            </w:pPr>
            <w:sdt>
              <w:sdtPr>
                <w:rPr>
                  <w:color w:val="000000"/>
                </w:rPr>
                <w:id w:val="-30709153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37E12541" w14:textId="77777777" w:rsidR="001A1970" w:rsidRDefault="005321D3" w:rsidP="005321D3">
            <w:pPr>
              <w:rPr>
                <w:rFonts w:asciiTheme="minorHAnsi" w:hAnsiTheme="minorHAnsi"/>
                <w:color w:val="000000"/>
                <w:lang w:val="en-GB"/>
              </w:rPr>
            </w:pPr>
            <w:sdt>
              <w:sdtPr>
                <w:rPr>
                  <w:color w:val="000000"/>
                </w:rPr>
                <w:id w:val="-16367191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5F09D8B6"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7D223AD9"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5388E32"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05B3D548" w14:textId="77777777" w:rsidR="001A1970" w:rsidRDefault="001A1970" w:rsidP="005321D3">
            <w:pPr>
              <w:rPr>
                <w:rFonts w:asciiTheme="minorHAnsi" w:hAnsiTheme="minorHAnsi"/>
                <w:szCs w:val="22"/>
                <w:lang w:val="en-GB"/>
              </w:rPr>
            </w:pPr>
          </w:p>
        </w:tc>
      </w:tr>
      <w:tr w:rsidR="001A1970" w14:paraId="7993C8E0"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CBA8B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1546B4"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4664BE" w14:textId="77777777" w:rsidR="001A1970" w:rsidRDefault="001A1970" w:rsidP="005321D3">
            <w:pPr>
              <w:rPr>
                <w:rFonts w:asciiTheme="minorHAnsi" w:hAnsiTheme="minorHAnsi"/>
                <w:szCs w:val="22"/>
                <w:lang w:val="en-GB"/>
              </w:rPr>
            </w:pPr>
          </w:p>
        </w:tc>
      </w:tr>
      <w:tr w:rsidR="001A1970" w14:paraId="7EF31FBD"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58E4352"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DB963B4"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32ABBC"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46F31675"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158AB3"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76C460" w14:textId="77777777" w:rsidR="001A1970" w:rsidRDefault="005321D3" w:rsidP="005321D3">
            <w:pPr>
              <w:rPr>
                <w:rFonts w:asciiTheme="minorHAnsi" w:hAnsiTheme="minorHAnsi"/>
                <w:lang w:val="en-GB"/>
              </w:rPr>
            </w:pPr>
            <w:sdt>
              <w:sdtPr>
                <w:rPr>
                  <w:color w:val="000000"/>
                </w:rPr>
                <w:id w:val="10895077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18587E6E" w14:textId="77777777" w:rsidR="001A1970" w:rsidRDefault="005321D3" w:rsidP="005321D3">
            <w:pPr>
              <w:rPr>
                <w:rFonts w:asciiTheme="minorHAnsi" w:hAnsiTheme="minorHAnsi"/>
                <w:lang w:val="en-GB"/>
              </w:rPr>
            </w:pPr>
            <w:sdt>
              <w:sdtPr>
                <w:rPr>
                  <w:color w:val="000000"/>
                </w:rPr>
                <w:id w:val="124946811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F6F67D" w14:textId="77777777" w:rsidR="001A1970" w:rsidRDefault="005321D3" w:rsidP="005321D3">
            <w:pPr>
              <w:rPr>
                <w:rFonts w:asciiTheme="minorHAnsi" w:hAnsiTheme="minorHAnsi"/>
                <w:lang w:val="en-GB"/>
              </w:rPr>
            </w:pPr>
            <w:sdt>
              <w:sdtPr>
                <w:rPr>
                  <w:color w:val="000000"/>
                </w:rPr>
                <w:id w:val="204139892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3E5AD98D" w14:textId="77777777" w:rsidR="001A1970" w:rsidRDefault="005321D3" w:rsidP="005321D3">
            <w:pPr>
              <w:rPr>
                <w:rFonts w:asciiTheme="minorHAnsi" w:hAnsiTheme="minorHAnsi"/>
                <w:lang w:val="en-GB"/>
              </w:rPr>
            </w:pPr>
            <w:sdt>
              <w:sdtPr>
                <w:rPr>
                  <w:color w:val="000000"/>
                </w:rPr>
                <w:id w:val="57185478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3E58BC48" w14:textId="77777777" w:rsidR="001A1970" w:rsidRDefault="005321D3" w:rsidP="005321D3">
            <w:pPr>
              <w:rPr>
                <w:rFonts w:asciiTheme="minorHAnsi" w:hAnsiTheme="minorHAnsi"/>
                <w:lang w:val="en-GB"/>
              </w:rPr>
            </w:pPr>
            <w:sdt>
              <w:sdtPr>
                <w:rPr>
                  <w:color w:val="000000"/>
                </w:rPr>
                <w:id w:val="115309826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6D3BE9A0" w14:textId="77777777" w:rsidR="001A1970" w:rsidRDefault="005321D3" w:rsidP="005321D3">
            <w:pPr>
              <w:rPr>
                <w:rFonts w:asciiTheme="minorHAnsi" w:hAnsiTheme="minorHAnsi"/>
                <w:lang w:val="en-GB"/>
              </w:rPr>
            </w:pPr>
            <w:sdt>
              <w:sdtPr>
                <w:rPr>
                  <w:color w:val="000000"/>
                </w:rPr>
                <w:id w:val="28893605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2E7E864D" w14:textId="77777777" w:rsidR="001A1970" w:rsidRDefault="005321D3" w:rsidP="005321D3">
            <w:pPr>
              <w:rPr>
                <w:rFonts w:asciiTheme="minorHAnsi" w:hAnsiTheme="minorHAnsi"/>
                <w:lang w:val="en-GB"/>
              </w:rPr>
            </w:pPr>
            <w:sdt>
              <w:sdtPr>
                <w:rPr>
                  <w:color w:val="000000"/>
                </w:rPr>
                <w:id w:val="61294374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15E79243"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16237"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11BE69"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59C2814F"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75C43E15"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FE2D0A8"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6B9F56" w14:textId="77777777" w:rsidR="001A1970" w:rsidRDefault="005321D3" w:rsidP="005321D3">
            <w:pPr>
              <w:rPr>
                <w:rFonts w:asciiTheme="minorHAnsi" w:hAnsiTheme="minorHAnsi"/>
                <w:lang w:val="en-GB"/>
              </w:rPr>
            </w:pPr>
            <w:sdt>
              <w:sdtPr>
                <w:rPr>
                  <w:color w:val="000000"/>
                </w:rPr>
                <w:id w:val="-65206062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48767015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1ACC8C13" w14:textId="77777777" w:rsidR="001A1970" w:rsidRDefault="005321D3" w:rsidP="005321D3">
            <w:pPr>
              <w:rPr>
                <w:rFonts w:asciiTheme="minorHAnsi" w:hAnsiTheme="minorHAnsi"/>
                <w:lang w:val="en-GB"/>
              </w:rPr>
            </w:pPr>
            <w:sdt>
              <w:sdtPr>
                <w:rPr>
                  <w:color w:val="000000"/>
                </w:rPr>
                <w:id w:val="47804630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342662AF" w14:textId="77777777" w:rsidR="001A1970" w:rsidRDefault="005321D3" w:rsidP="005321D3">
            <w:pPr>
              <w:rPr>
                <w:rFonts w:asciiTheme="minorHAnsi" w:hAnsiTheme="minorHAnsi"/>
                <w:lang w:val="en-GB"/>
              </w:rPr>
            </w:pPr>
            <w:sdt>
              <w:sdtPr>
                <w:rPr>
                  <w:color w:val="000000"/>
                </w:rPr>
                <w:id w:val="-66123398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3FA4ACBD" w14:textId="77777777" w:rsidR="001A1970" w:rsidRDefault="005321D3" w:rsidP="005321D3">
            <w:pPr>
              <w:rPr>
                <w:rFonts w:asciiTheme="minorHAnsi" w:hAnsiTheme="minorHAnsi"/>
                <w:lang w:val="en-GB"/>
              </w:rPr>
            </w:pPr>
            <w:sdt>
              <w:sdtPr>
                <w:rPr>
                  <w:color w:val="000000"/>
                </w:rPr>
                <w:id w:val="3373568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2B83AE58" w14:textId="77777777" w:rsidR="001A1970" w:rsidRDefault="005321D3" w:rsidP="005321D3">
            <w:pPr>
              <w:rPr>
                <w:rFonts w:asciiTheme="minorHAnsi" w:hAnsiTheme="minorHAnsi"/>
                <w:lang w:val="en-GB"/>
              </w:rPr>
            </w:pPr>
            <w:sdt>
              <w:sdtPr>
                <w:rPr>
                  <w:color w:val="000000"/>
                </w:rPr>
                <w:id w:val="171955507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048E9CD9" w14:textId="77777777" w:rsidR="001A1970" w:rsidRDefault="001A1970" w:rsidP="001A1970"/>
    <w:p w14:paraId="6E23F5FD" w14:textId="77777777" w:rsidR="001A1970" w:rsidRDefault="001A1970" w:rsidP="001A1970"/>
    <w:p w14:paraId="74A0DDD9"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2F94671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6BC03F"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72BB18CF"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EB3BAEF"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170E82" w14:textId="77777777" w:rsidR="001A1970" w:rsidRDefault="001A1970" w:rsidP="005321D3">
            <w:pPr>
              <w:jc w:val="right"/>
              <w:rPr>
                <w:rFonts w:asciiTheme="minorHAnsi" w:hAnsiTheme="minorHAnsi"/>
                <w:b/>
                <w:lang w:val="en-GB"/>
              </w:rPr>
            </w:pPr>
            <w:r>
              <w:rPr>
                <w:rFonts w:asciiTheme="minorHAnsi" w:hAnsiTheme="minorHAnsi"/>
                <w:b/>
                <w:lang w:val="en-GB"/>
              </w:rPr>
              <w:t>A.12.4.</w:t>
            </w:r>
          </w:p>
        </w:tc>
      </w:tr>
      <w:tr w:rsidR="001A1970" w14:paraId="52E6F805"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6B43E3B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833E05"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EF0030" w14:textId="77777777" w:rsidR="001A1970" w:rsidRDefault="001A1970" w:rsidP="005321D3">
            <w:pPr>
              <w:rPr>
                <w:bCs/>
                <w:lang w:val="sr-Latn-RS"/>
              </w:rPr>
            </w:pPr>
            <w:r>
              <w:rPr>
                <w:lang w:val="sr-Latn-RS"/>
              </w:rPr>
              <w:t>Testiranje postavljenih buradi</w:t>
            </w:r>
          </w:p>
        </w:tc>
      </w:tr>
      <w:tr w:rsidR="001A1970" w14:paraId="6AE7F470"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C5B5B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D884B9"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56867E1" w14:textId="77777777" w:rsidR="001A1970" w:rsidRDefault="005321D3" w:rsidP="005321D3">
            <w:pPr>
              <w:rPr>
                <w:rFonts w:asciiTheme="minorHAnsi" w:hAnsiTheme="minorHAnsi"/>
                <w:color w:val="000000"/>
                <w:lang w:val="en-GB"/>
              </w:rPr>
            </w:pPr>
            <w:sdt>
              <w:sdtPr>
                <w:rPr>
                  <w:color w:val="000000"/>
                </w:rPr>
                <w:id w:val="-68937382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5165F5D5" w14:textId="77777777" w:rsidR="001A1970" w:rsidRDefault="005321D3" w:rsidP="005321D3">
            <w:pPr>
              <w:rPr>
                <w:rFonts w:asciiTheme="minorHAnsi" w:hAnsiTheme="minorHAnsi"/>
                <w:color w:val="000000"/>
                <w:lang w:val="en-GB"/>
              </w:rPr>
            </w:pPr>
            <w:sdt>
              <w:sdtPr>
                <w:rPr>
                  <w:color w:val="000000"/>
                </w:rPr>
                <w:id w:val="211093327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4F94D713" w14:textId="77777777" w:rsidR="001A1970" w:rsidRDefault="005321D3" w:rsidP="005321D3">
            <w:pPr>
              <w:rPr>
                <w:rFonts w:asciiTheme="minorHAnsi" w:hAnsiTheme="minorHAnsi"/>
                <w:color w:val="000000"/>
                <w:lang w:val="en-GB"/>
              </w:rPr>
            </w:pPr>
            <w:sdt>
              <w:sdtPr>
                <w:rPr>
                  <w:color w:val="000000"/>
                </w:rPr>
                <w:id w:val="16018424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C0BE6EB" w14:textId="77777777" w:rsidR="001A1970" w:rsidRDefault="005321D3" w:rsidP="005321D3">
            <w:pPr>
              <w:rPr>
                <w:rFonts w:asciiTheme="minorHAnsi" w:hAnsiTheme="minorHAnsi"/>
                <w:color w:val="000000"/>
                <w:lang w:val="en-GB"/>
              </w:rPr>
            </w:pPr>
            <w:sdt>
              <w:sdtPr>
                <w:rPr>
                  <w:color w:val="000000"/>
                </w:rPr>
                <w:id w:val="-9476174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FA6983F" w14:textId="77777777" w:rsidR="001A1970" w:rsidRDefault="005321D3" w:rsidP="005321D3">
            <w:pPr>
              <w:rPr>
                <w:rFonts w:asciiTheme="minorHAnsi" w:hAnsiTheme="minorHAnsi"/>
                <w:color w:val="000000"/>
                <w:lang w:val="en-GB"/>
              </w:rPr>
            </w:pPr>
            <w:sdt>
              <w:sdtPr>
                <w:rPr>
                  <w:color w:val="000000"/>
                </w:rPr>
                <w:id w:val="185776871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052B5852" w14:textId="77777777" w:rsidR="001A1970" w:rsidRDefault="005321D3" w:rsidP="005321D3">
            <w:pPr>
              <w:rPr>
                <w:rFonts w:asciiTheme="minorHAnsi" w:hAnsiTheme="minorHAnsi"/>
                <w:color w:val="000000"/>
                <w:lang w:val="en-GB"/>
              </w:rPr>
            </w:pPr>
            <w:sdt>
              <w:sdtPr>
                <w:rPr>
                  <w:color w:val="000000"/>
                </w:rPr>
                <w:id w:val="22558253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B3F100C"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5F9964CC"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BCC68B"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7199391" w14:textId="77777777" w:rsidR="001A1970" w:rsidRDefault="001A1970" w:rsidP="005321D3">
            <w:pPr>
              <w:rPr>
                <w:rFonts w:asciiTheme="minorHAnsi" w:hAnsiTheme="minorHAnsi"/>
                <w:szCs w:val="22"/>
                <w:lang w:val="en-GB"/>
              </w:rPr>
            </w:pPr>
          </w:p>
        </w:tc>
      </w:tr>
      <w:tr w:rsidR="001A1970" w14:paraId="509844B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D57653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D1D18E"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8611CBC" w14:textId="77777777" w:rsidR="001A1970" w:rsidRDefault="001A1970" w:rsidP="005321D3">
            <w:pPr>
              <w:rPr>
                <w:rFonts w:asciiTheme="minorHAnsi" w:hAnsiTheme="minorHAnsi"/>
                <w:szCs w:val="22"/>
                <w:lang w:val="en-GB"/>
              </w:rPr>
            </w:pPr>
          </w:p>
        </w:tc>
      </w:tr>
      <w:tr w:rsidR="001A1970" w14:paraId="3274D5A8"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C911A4F"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AB563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1840A4"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6FA5517"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354E18"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301D42B" w14:textId="77777777" w:rsidR="001A1970" w:rsidRDefault="005321D3" w:rsidP="005321D3">
            <w:pPr>
              <w:rPr>
                <w:rFonts w:asciiTheme="minorHAnsi" w:hAnsiTheme="minorHAnsi"/>
                <w:lang w:val="en-GB"/>
              </w:rPr>
            </w:pPr>
            <w:sdt>
              <w:sdtPr>
                <w:rPr>
                  <w:color w:val="000000"/>
                </w:rPr>
                <w:id w:val="9480431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58357393" w14:textId="77777777" w:rsidR="001A1970" w:rsidRDefault="005321D3" w:rsidP="005321D3">
            <w:pPr>
              <w:rPr>
                <w:rFonts w:asciiTheme="minorHAnsi" w:hAnsiTheme="minorHAnsi"/>
                <w:lang w:val="en-GB"/>
              </w:rPr>
            </w:pPr>
            <w:sdt>
              <w:sdtPr>
                <w:rPr>
                  <w:color w:val="000000"/>
                </w:rPr>
                <w:id w:val="11595446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159FB535" w14:textId="77777777" w:rsidR="001A1970" w:rsidRDefault="005321D3" w:rsidP="005321D3">
            <w:pPr>
              <w:rPr>
                <w:rFonts w:asciiTheme="minorHAnsi" w:hAnsiTheme="minorHAnsi"/>
                <w:lang w:val="en-GB"/>
              </w:rPr>
            </w:pPr>
            <w:sdt>
              <w:sdtPr>
                <w:rPr>
                  <w:color w:val="000000"/>
                </w:rPr>
                <w:id w:val="77445446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2AF76DD3" w14:textId="77777777" w:rsidR="001A1970" w:rsidRDefault="005321D3" w:rsidP="005321D3">
            <w:pPr>
              <w:rPr>
                <w:rFonts w:asciiTheme="minorHAnsi" w:hAnsiTheme="minorHAnsi"/>
                <w:lang w:val="en-GB"/>
              </w:rPr>
            </w:pPr>
            <w:sdt>
              <w:sdtPr>
                <w:rPr>
                  <w:color w:val="000000"/>
                </w:rPr>
                <w:id w:val="-181224044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713CFAA3" w14:textId="77777777" w:rsidR="001A1970" w:rsidRDefault="005321D3" w:rsidP="005321D3">
            <w:pPr>
              <w:rPr>
                <w:rFonts w:asciiTheme="minorHAnsi" w:hAnsiTheme="minorHAnsi"/>
                <w:lang w:val="en-GB"/>
              </w:rPr>
            </w:pPr>
            <w:sdt>
              <w:sdtPr>
                <w:rPr>
                  <w:color w:val="000000"/>
                </w:rPr>
                <w:id w:val="156329131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4B6827E4" w14:textId="77777777" w:rsidR="001A1970" w:rsidRDefault="005321D3" w:rsidP="005321D3">
            <w:pPr>
              <w:rPr>
                <w:rFonts w:asciiTheme="minorHAnsi" w:hAnsiTheme="minorHAnsi"/>
                <w:lang w:val="en-GB"/>
              </w:rPr>
            </w:pPr>
            <w:sdt>
              <w:sdtPr>
                <w:rPr>
                  <w:color w:val="000000"/>
                </w:rPr>
                <w:id w:val="195351441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75CF2639" w14:textId="77777777" w:rsidR="001A1970" w:rsidRDefault="005321D3" w:rsidP="005321D3">
            <w:pPr>
              <w:rPr>
                <w:rFonts w:asciiTheme="minorHAnsi" w:hAnsiTheme="minorHAnsi"/>
                <w:lang w:val="en-GB"/>
              </w:rPr>
            </w:pPr>
            <w:sdt>
              <w:sdtPr>
                <w:rPr>
                  <w:color w:val="000000"/>
                </w:rPr>
                <w:id w:val="67600488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44177BD8"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C9F1AE9"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ED84865"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3A5E05F6"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694C5771"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6E043"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1065F87" w14:textId="77777777" w:rsidR="001A1970" w:rsidRDefault="005321D3" w:rsidP="005321D3">
            <w:pPr>
              <w:rPr>
                <w:rFonts w:asciiTheme="minorHAnsi" w:hAnsiTheme="minorHAnsi"/>
                <w:lang w:val="en-GB"/>
              </w:rPr>
            </w:pPr>
            <w:sdt>
              <w:sdtPr>
                <w:rPr>
                  <w:color w:val="000000"/>
                </w:rPr>
                <w:id w:val="1206989361"/>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4722199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2C8B9B2E" w14:textId="77777777" w:rsidR="001A1970" w:rsidRDefault="005321D3" w:rsidP="005321D3">
            <w:pPr>
              <w:rPr>
                <w:rFonts w:asciiTheme="minorHAnsi" w:hAnsiTheme="minorHAnsi"/>
                <w:lang w:val="en-GB"/>
              </w:rPr>
            </w:pPr>
            <w:sdt>
              <w:sdtPr>
                <w:rPr>
                  <w:color w:val="000000"/>
                </w:rPr>
                <w:id w:val="-19955571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02CD0516" w14:textId="77777777" w:rsidR="001A1970" w:rsidRDefault="005321D3" w:rsidP="005321D3">
            <w:pPr>
              <w:rPr>
                <w:rFonts w:asciiTheme="minorHAnsi" w:hAnsiTheme="minorHAnsi"/>
                <w:lang w:val="en-GB"/>
              </w:rPr>
            </w:pPr>
            <w:sdt>
              <w:sdtPr>
                <w:rPr>
                  <w:color w:val="000000"/>
                </w:rPr>
                <w:id w:val="-154521140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0E48DA83" w14:textId="77777777" w:rsidR="001A1970" w:rsidRDefault="005321D3" w:rsidP="005321D3">
            <w:pPr>
              <w:rPr>
                <w:rFonts w:asciiTheme="minorHAnsi" w:hAnsiTheme="minorHAnsi"/>
                <w:lang w:val="en-GB"/>
              </w:rPr>
            </w:pPr>
            <w:sdt>
              <w:sdtPr>
                <w:rPr>
                  <w:color w:val="000000"/>
                </w:rPr>
                <w:id w:val="111632629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1BF38BF1" w14:textId="77777777" w:rsidR="001A1970" w:rsidRDefault="005321D3" w:rsidP="005321D3">
            <w:pPr>
              <w:rPr>
                <w:rFonts w:asciiTheme="minorHAnsi" w:hAnsiTheme="minorHAnsi"/>
                <w:lang w:val="en-GB"/>
              </w:rPr>
            </w:pPr>
            <w:sdt>
              <w:sdtPr>
                <w:rPr>
                  <w:color w:val="000000"/>
                </w:rPr>
                <w:id w:val="-96604405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0C3816A" w14:textId="77777777" w:rsidR="001A1970" w:rsidRDefault="001A1970" w:rsidP="001A1970"/>
    <w:tbl>
      <w:tblPr>
        <w:tblStyle w:val="TableGrid"/>
        <w:tblW w:w="9636" w:type="dxa"/>
        <w:tblInd w:w="108" w:type="dxa"/>
        <w:tblLayout w:type="fixed"/>
        <w:tblLook w:val="04A0" w:firstRow="1" w:lastRow="0" w:firstColumn="1" w:lastColumn="0" w:noHBand="0" w:noVBand="1"/>
      </w:tblPr>
      <w:tblGrid>
        <w:gridCol w:w="2127"/>
        <w:gridCol w:w="1983"/>
        <w:gridCol w:w="520"/>
        <w:gridCol w:w="2243"/>
        <w:gridCol w:w="260"/>
        <w:gridCol w:w="2503"/>
      </w:tblGrid>
      <w:tr w:rsidR="001A1970" w14:paraId="35F5D839" w14:textId="77777777" w:rsidTr="005321D3">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48808B" w14:textId="77777777" w:rsidR="001A1970" w:rsidRDefault="001A1970" w:rsidP="005321D3">
            <w:pPr>
              <w:rPr>
                <w:rFonts w:asciiTheme="minorHAnsi" w:hAnsiTheme="minorHAnsi"/>
                <w:b/>
                <w:lang w:val="en-GB"/>
              </w:rPr>
            </w:pPr>
            <w:r>
              <w:rPr>
                <w:rFonts w:asciiTheme="minorHAnsi" w:hAnsiTheme="minorHAnsi"/>
                <w:b/>
                <w:lang w:val="en-GB"/>
              </w:rPr>
              <w:t>Expected Deliverable/Results/</w:t>
            </w:r>
          </w:p>
          <w:p w14:paraId="137847D0" w14:textId="77777777" w:rsidR="001A1970" w:rsidRDefault="001A1970" w:rsidP="005321D3">
            <w:pPr>
              <w:rPr>
                <w:rFonts w:asciiTheme="minorHAnsi" w:hAnsiTheme="minorHAnsi"/>
                <w:lang w:val="en-GB"/>
              </w:rPr>
            </w:pPr>
            <w:r>
              <w:rPr>
                <w:rFonts w:asciiTheme="minorHAnsi" w:hAnsiTheme="minorHAnsi"/>
                <w:b/>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867BEF2" w14:textId="77777777" w:rsidR="001A1970" w:rsidRDefault="001A1970" w:rsidP="005321D3">
            <w:pPr>
              <w:rPr>
                <w:rFonts w:asciiTheme="minorHAnsi" w:hAnsiTheme="minorHAnsi"/>
                <w:lang w:val="en-GB"/>
              </w:rPr>
            </w:pPr>
            <w:r>
              <w:rPr>
                <w:rFonts w:asciiTheme="minorHAnsi" w:hAnsiTheme="minorHAnsi"/>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50F3A" w14:textId="77777777" w:rsidR="001A1970" w:rsidRDefault="001A1970" w:rsidP="005321D3">
            <w:pPr>
              <w:jc w:val="right"/>
              <w:rPr>
                <w:rFonts w:asciiTheme="minorHAnsi" w:hAnsiTheme="minorHAnsi"/>
                <w:b/>
                <w:lang w:val="en-GB"/>
              </w:rPr>
            </w:pPr>
            <w:r>
              <w:rPr>
                <w:rFonts w:asciiTheme="minorHAnsi" w:hAnsiTheme="minorHAnsi"/>
                <w:b/>
                <w:lang w:val="en-GB"/>
              </w:rPr>
              <w:t>A.12.5.</w:t>
            </w:r>
          </w:p>
        </w:tc>
      </w:tr>
      <w:tr w:rsidR="001A1970" w14:paraId="2AEA2E51"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3374C65E"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EADED0" w14:textId="77777777" w:rsidR="001A1970" w:rsidRDefault="001A1970" w:rsidP="005321D3">
            <w:pPr>
              <w:rPr>
                <w:rFonts w:asciiTheme="minorHAnsi" w:hAnsiTheme="minorHAnsi"/>
                <w:lang w:val="en-GB"/>
              </w:rPr>
            </w:pPr>
            <w:r>
              <w:rPr>
                <w:rFonts w:asciiTheme="minorHAnsi" w:hAnsiTheme="minorHAnsi"/>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72A329" w14:textId="77777777" w:rsidR="001A1970" w:rsidRDefault="001A1970" w:rsidP="005321D3">
            <w:pPr>
              <w:rPr>
                <w:bCs/>
                <w:lang w:val="sr-Latn-RS"/>
              </w:rPr>
            </w:pPr>
            <w:r>
              <w:rPr>
                <w:lang w:val="sr-Latn-RS"/>
              </w:rPr>
              <w:t>Obuka osoblja centara gde su burad postavljena</w:t>
            </w:r>
          </w:p>
        </w:tc>
      </w:tr>
      <w:tr w:rsidR="001A1970" w14:paraId="4FE14D75" w14:textId="77777777" w:rsidTr="005321D3">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4FFABC5"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6D9650" w14:textId="77777777" w:rsidR="001A1970" w:rsidRDefault="001A1970" w:rsidP="005321D3">
            <w:pPr>
              <w:rPr>
                <w:rFonts w:asciiTheme="minorHAnsi" w:hAnsiTheme="minorHAnsi"/>
                <w:lang w:val="en-GB"/>
              </w:rPr>
            </w:pPr>
            <w:r>
              <w:rPr>
                <w:rFonts w:asciiTheme="minorHAnsi" w:hAnsiTheme="minorHAnsi"/>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A2C2458" w14:textId="77777777" w:rsidR="001A1970" w:rsidRDefault="005321D3" w:rsidP="005321D3">
            <w:pPr>
              <w:rPr>
                <w:rFonts w:asciiTheme="minorHAnsi" w:hAnsiTheme="minorHAnsi"/>
                <w:color w:val="000000"/>
                <w:lang w:val="en-GB"/>
              </w:rPr>
            </w:pPr>
            <w:sdt>
              <w:sdtPr>
                <w:rPr>
                  <w:color w:val="000000"/>
                </w:rPr>
                <w:id w:val="-63873044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Teaching material</w:t>
            </w:r>
          </w:p>
          <w:p w14:paraId="0A7B4766" w14:textId="77777777" w:rsidR="001A1970" w:rsidRDefault="005321D3" w:rsidP="005321D3">
            <w:pPr>
              <w:rPr>
                <w:rFonts w:asciiTheme="minorHAnsi" w:hAnsiTheme="minorHAnsi"/>
                <w:color w:val="000000"/>
                <w:lang w:val="en-GB"/>
              </w:rPr>
            </w:pPr>
            <w:sdt>
              <w:sdtPr>
                <w:rPr>
                  <w:color w:val="000000"/>
                </w:rPr>
                <w:id w:val="-986309476"/>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Learning material</w:t>
            </w:r>
          </w:p>
          <w:p w14:paraId="366EB83F" w14:textId="77777777" w:rsidR="001A1970" w:rsidRDefault="005321D3" w:rsidP="005321D3">
            <w:pPr>
              <w:rPr>
                <w:rFonts w:asciiTheme="minorHAnsi" w:hAnsiTheme="minorHAnsi"/>
                <w:color w:val="000000"/>
                <w:lang w:val="en-GB"/>
              </w:rPr>
            </w:pPr>
            <w:sdt>
              <w:sdtPr>
                <w:rPr>
                  <w:color w:val="000000"/>
                </w:rPr>
                <w:id w:val="-57751862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9F1876" w14:textId="77777777" w:rsidR="001A1970" w:rsidRDefault="005321D3" w:rsidP="005321D3">
            <w:pPr>
              <w:rPr>
                <w:rFonts w:asciiTheme="minorHAnsi" w:hAnsiTheme="minorHAnsi"/>
                <w:color w:val="000000"/>
                <w:lang w:val="en-GB"/>
              </w:rPr>
            </w:pPr>
            <w:sdt>
              <w:sdtPr>
                <w:rPr>
                  <w:color w:val="000000"/>
                </w:rPr>
                <w:id w:val="-40661247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Event</w:t>
            </w:r>
          </w:p>
          <w:p w14:paraId="027A3CF7" w14:textId="77777777" w:rsidR="001A1970" w:rsidRDefault="005321D3" w:rsidP="005321D3">
            <w:pPr>
              <w:rPr>
                <w:rFonts w:asciiTheme="minorHAnsi" w:hAnsiTheme="minorHAnsi"/>
                <w:color w:val="000000"/>
                <w:lang w:val="en-GB"/>
              </w:rPr>
            </w:pPr>
            <w:sdt>
              <w:sdtPr>
                <w:rPr>
                  <w:color w:val="000000"/>
                </w:rPr>
                <w:id w:val="138144741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Report </w:t>
            </w:r>
          </w:p>
          <w:p w14:paraId="268177E5" w14:textId="77777777" w:rsidR="001A1970" w:rsidRDefault="005321D3" w:rsidP="005321D3">
            <w:pPr>
              <w:rPr>
                <w:rFonts w:asciiTheme="minorHAnsi" w:hAnsiTheme="minorHAnsi"/>
                <w:color w:val="000000"/>
                <w:lang w:val="en-GB"/>
              </w:rPr>
            </w:pPr>
            <w:sdt>
              <w:sdtPr>
                <w:rPr>
                  <w:color w:val="000000"/>
                </w:rPr>
                <w:id w:val="-206047197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Service/Product </w:t>
            </w:r>
          </w:p>
        </w:tc>
      </w:tr>
      <w:tr w:rsidR="001A1970" w14:paraId="02D61087" w14:textId="77777777" w:rsidTr="005321D3">
        <w:tc>
          <w:tcPr>
            <w:tcW w:w="2127" w:type="dxa"/>
            <w:vMerge/>
            <w:tcBorders>
              <w:top w:val="single" w:sz="4" w:space="0" w:color="auto"/>
              <w:left w:val="single" w:sz="4" w:space="0" w:color="auto"/>
              <w:bottom w:val="single" w:sz="4" w:space="0" w:color="auto"/>
              <w:right w:val="single" w:sz="4" w:space="0" w:color="auto"/>
            </w:tcBorders>
            <w:vAlign w:val="center"/>
            <w:hideMark/>
          </w:tcPr>
          <w:p w14:paraId="11655401"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545D50" w14:textId="77777777" w:rsidR="001A1970" w:rsidRDefault="001A1970" w:rsidP="005321D3">
            <w:pPr>
              <w:rPr>
                <w:rFonts w:asciiTheme="minorHAnsi" w:hAnsiTheme="minorHAnsi"/>
                <w:lang w:val="en-GB"/>
              </w:rPr>
            </w:pPr>
            <w:r>
              <w:rPr>
                <w:rFonts w:asciiTheme="minorHAnsi" w:hAnsiTheme="minorHAnsi"/>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7A8CB3AE" w14:textId="77777777" w:rsidR="001A1970" w:rsidRDefault="001A1970" w:rsidP="005321D3">
            <w:pPr>
              <w:rPr>
                <w:rFonts w:asciiTheme="minorHAnsi" w:hAnsiTheme="minorHAnsi"/>
                <w:szCs w:val="22"/>
                <w:lang w:val="en-GB"/>
              </w:rPr>
            </w:pPr>
          </w:p>
        </w:tc>
      </w:tr>
      <w:tr w:rsidR="001A1970" w14:paraId="23D04108" w14:textId="77777777" w:rsidTr="005321D3">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44B753"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C39D269" w14:textId="77777777" w:rsidR="001A1970" w:rsidRDefault="001A1970" w:rsidP="005321D3">
            <w:pPr>
              <w:rPr>
                <w:rFonts w:asciiTheme="minorHAnsi" w:hAnsiTheme="minorHAnsi"/>
                <w:lang w:val="en-GB"/>
              </w:rPr>
            </w:pPr>
            <w:r>
              <w:rPr>
                <w:rFonts w:asciiTheme="minorHAnsi" w:hAnsiTheme="minorHAnsi"/>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2149B5CD" w14:textId="77777777" w:rsidR="001A1970" w:rsidRDefault="001A1970" w:rsidP="005321D3">
            <w:pPr>
              <w:rPr>
                <w:rFonts w:asciiTheme="minorHAnsi" w:hAnsiTheme="minorHAnsi"/>
                <w:szCs w:val="22"/>
                <w:lang w:val="en-GB"/>
              </w:rPr>
            </w:pPr>
          </w:p>
        </w:tc>
      </w:tr>
      <w:tr w:rsidR="001A1970" w14:paraId="6FA03CF9" w14:textId="77777777" w:rsidTr="005321D3">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5B954B" w14:textId="77777777" w:rsidR="001A1970" w:rsidRDefault="001A1970" w:rsidP="005321D3">
            <w:pPr>
              <w:rPr>
                <w:rFonts w:asciiTheme="minorHAnsi" w:hAnsiTheme="minorHAnsi"/>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7B195D" w14:textId="77777777" w:rsidR="001A1970" w:rsidRDefault="001A1970" w:rsidP="005321D3">
            <w:pPr>
              <w:rPr>
                <w:rFonts w:asciiTheme="minorHAnsi" w:hAnsiTheme="minorHAnsi"/>
                <w:lang w:val="en-GB"/>
              </w:rPr>
            </w:pPr>
            <w:r>
              <w:rPr>
                <w:rFonts w:asciiTheme="minorHAnsi" w:hAnsiTheme="minorHAnsi"/>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8EAB1" w14:textId="77777777" w:rsidR="001A1970" w:rsidRDefault="001A1970" w:rsidP="005321D3">
            <w:pPr>
              <w:rPr>
                <w:rFonts w:asciiTheme="minorHAnsi" w:hAnsiTheme="minorHAnsi"/>
                <w:lang w:val="en-GB"/>
              </w:rPr>
            </w:pPr>
            <w:r>
              <w:rPr>
                <w:rFonts w:asciiTheme="minorHAnsi" w:hAnsiTheme="minorHAnsi"/>
                <w:lang w:val="en-GB"/>
              </w:rPr>
              <w:t>Srpski i engleski jezik</w:t>
            </w:r>
          </w:p>
        </w:tc>
      </w:tr>
      <w:tr w:rsidR="001A1970" w14:paraId="29A50E8F" w14:textId="77777777" w:rsidTr="005321D3">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15010E5" w14:textId="77777777" w:rsidR="001A1970" w:rsidRDefault="001A1970" w:rsidP="005321D3">
            <w:pPr>
              <w:tabs>
                <w:tab w:val="num" w:pos="2619"/>
              </w:tabs>
              <w:ind w:left="708" w:hanging="708"/>
              <w:rPr>
                <w:rFonts w:asciiTheme="minorHAnsi" w:hAnsiTheme="minorHAnsi"/>
                <w:b/>
                <w:lang w:val="en-GB"/>
              </w:rPr>
            </w:pPr>
            <w:r>
              <w:rPr>
                <w:rFonts w:asciiTheme="minorHAnsi" w:hAnsiTheme="minorHAnsi"/>
                <w:b/>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A50586" w14:textId="77777777" w:rsidR="001A1970" w:rsidRDefault="005321D3" w:rsidP="005321D3">
            <w:pPr>
              <w:rPr>
                <w:rFonts w:asciiTheme="minorHAnsi" w:hAnsiTheme="minorHAnsi"/>
                <w:lang w:val="en-GB"/>
              </w:rPr>
            </w:pPr>
            <w:sdt>
              <w:sdtPr>
                <w:rPr>
                  <w:color w:val="000000"/>
                </w:rPr>
                <w:id w:val="-197774508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Teaching staff </w:t>
            </w:r>
          </w:p>
          <w:p w14:paraId="00D1A18D" w14:textId="77777777" w:rsidR="001A1970" w:rsidRDefault="005321D3" w:rsidP="005321D3">
            <w:pPr>
              <w:rPr>
                <w:rFonts w:asciiTheme="minorHAnsi" w:hAnsiTheme="minorHAnsi"/>
                <w:lang w:val="en-GB"/>
              </w:rPr>
            </w:pPr>
            <w:sdt>
              <w:sdtPr>
                <w:rPr>
                  <w:color w:val="000000"/>
                </w:rPr>
                <w:id w:val="17786047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Students </w:t>
            </w:r>
          </w:p>
          <w:p w14:paraId="052F56B9" w14:textId="77777777" w:rsidR="001A1970" w:rsidRDefault="005321D3" w:rsidP="005321D3">
            <w:pPr>
              <w:rPr>
                <w:rFonts w:asciiTheme="minorHAnsi" w:hAnsiTheme="minorHAnsi"/>
                <w:lang w:val="en-GB"/>
              </w:rPr>
            </w:pPr>
            <w:sdt>
              <w:sdtPr>
                <w:rPr>
                  <w:color w:val="000000"/>
                </w:rPr>
                <w:id w:val="53461869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Trainees </w:t>
            </w:r>
          </w:p>
          <w:p w14:paraId="041EA90A" w14:textId="77777777" w:rsidR="001A1970" w:rsidRDefault="005321D3" w:rsidP="005321D3">
            <w:pPr>
              <w:rPr>
                <w:rFonts w:asciiTheme="minorHAnsi" w:hAnsiTheme="minorHAnsi"/>
                <w:lang w:val="en-GB"/>
              </w:rPr>
            </w:pPr>
            <w:sdt>
              <w:sdtPr>
                <w:rPr>
                  <w:color w:val="000000"/>
                </w:rPr>
                <w:id w:val="147363650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Administrative staff</w:t>
            </w:r>
          </w:p>
          <w:p w14:paraId="27479B97" w14:textId="77777777" w:rsidR="001A1970" w:rsidRDefault="005321D3" w:rsidP="005321D3">
            <w:pPr>
              <w:rPr>
                <w:rFonts w:asciiTheme="minorHAnsi" w:hAnsiTheme="minorHAnsi"/>
                <w:lang w:val="en-GB"/>
              </w:rPr>
            </w:pPr>
            <w:sdt>
              <w:sdtPr>
                <w:rPr>
                  <w:color w:val="000000"/>
                </w:rPr>
                <w:id w:val="1674532432"/>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Technical staff </w:t>
            </w:r>
          </w:p>
          <w:p w14:paraId="0128B7D8" w14:textId="77777777" w:rsidR="001A1970" w:rsidRDefault="005321D3" w:rsidP="005321D3">
            <w:pPr>
              <w:rPr>
                <w:rFonts w:asciiTheme="minorHAnsi" w:hAnsiTheme="minorHAnsi"/>
                <w:lang w:val="en-GB"/>
              </w:rPr>
            </w:pPr>
            <w:sdt>
              <w:sdtPr>
                <w:rPr>
                  <w:color w:val="000000"/>
                </w:rPr>
                <w:id w:val="-1616047284"/>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Librarians </w:t>
            </w:r>
          </w:p>
          <w:p w14:paraId="12217C2A" w14:textId="77777777" w:rsidR="001A1970" w:rsidRDefault="005321D3" w:rsidP="005321D3">
            <w:pPr>
              <w:rPr>
                <w:rFonts w:asciiTheme="minorHAnsi" w:hAnsiTheme="minorHAnsi"/>
                <w:lang w:val="en-GB"/>
              </w:rPr>
            </w:pPr>
            <w:sdt>
              <w:sdtPr>
                <w:rPr>
                  <w:color w:val="000000"/>
                </w:rPr>
                <w:id w:val="-148608127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Other</w:t>
            </w:r>
          </w:p>
        </w:tc>
      </w:tr>
      <w:tr w:rsidR="001A1970" w14:paraId="692F4530" w14:textId="77777777" w:rsidTr="005321D3">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C2C44E0" w14:textId="77777777" w:rsidR="001A1970" w:rsidRDefault="001A1970" w:rsidP="005321D3">
            <w:pPr>
              <w:rPr>
                <w:rFonts w:asciiTheme="minorHAnsi" w:hAnsiTheme="minorHAnsi"/>
                <w:b/>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5B1B0F" w14:textId="77777777" w:rsidR="001A1970" w:rsidRDefault="001A1970" w:rsidP="005321D3">
            <w:pPr>
              <w:tabs>
                <w:tab w:val="num" w:pos="2619"/>
              </w:tabs>
              <w:ind w:left="708" w:hanging="708"/>
              <w:rPr>
                <w:rFonts w:asciiTheme="minorHAnsi" w:hAnsiTheme="minorHAnsi"/>
                <w:i/>
                <w:lang w:val="en-GB"/>
              </w:rPr>
            </w:pPr>
            <w:r>
              <w:rPr>
                <w:rFonts w:asciiTheme="minorHAnsi" w:hAnsiTheme="minorHAnsi"/>
                <w:i/>
                <w:lang w:val="en-GB"/>
              </w:rPr>
              <w:t xml:space="preserve">If you selected 'Other', please identify these target groups. </w:t>
            </w:r>
          </w:p>
          <w:p w14:paraId="0729C9CC" w14:textId="77777777" w:rsidR="001A1970" w:rsidRDefault="001A1970" w:rsidP="005321D3">
            <w:pPr>
              <w:rPr>
                <w:rFonts w:asciiTheme="minorHAnsi" w:hAnsiTheme="minorHAnsi"/>
                <w:b/>
                <w:i/>
                <w:lang w:val="en-GB"/>
              </w:rPr>
            </w:pPr>
            <w:r>
              <w:rPr>
                <w:rFonts w:asciiTheme="minorHAnsi" w:hAnsiTheme="minorHAnsi"/>
                <w:i/>
                <w:lang w:val="en-GB"/>
              </w:rPr>
              <w:t>(Max. 250 words)</w:t>
            </w:r>
          </w:p>
        </w:tc>
      </w:tr>
      <w:tr w:rsidR="001A1970" w14:paraId="476CF33F" w14:textId="77777777" w:rsidTr="005321D3">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57E3779" w14:textId="77777777" w:rsidR="001A1970" w:rsidRDefault="001A1970" w:rsidP="005321D3">
            <w:pPr>
              <w:rPr>
                <w:rFonts w:asciiTheme="minorHAnsi" w:hAnsiTheme="minorHAnsi"/>
                <w:b/>
                <w:lang w:val="en-GB"/>
              </w:rPr>
            </w:pPr>
            <w:r>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6231284" w14:textId="77777777" w:rsidR="001A1970" w:rsidRDefault="005321D3" w:rsidP="005321D3">
            <w:pPr>
              <w:rPr>
                <w:rFonts w:asciiTheme="minorHAnsi" w:hAnsiTheme="minorHAnsi"/>
                <w:lang w:val="en-GB"/>
              </w:rPr>
            </w:pPr>
            <w:sdt>
              <w:sdtPr>
                <w:rPr>
                  <w:color w:val="000000"/>
                </w:rPr>
                <w:id w:val="-396281759"/>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 xml:space="preserve">Department / Faculty </w:t>
            </w:r>
            <w:sdt>
              <w:sdtPr>
                <w:rPr>
                  <w:color w:val="000000"/>
                </w:rPr>
                <w:id w:val="1124115650"/>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rPr>
                  <w:t>☐</w:t>
                </w:r>
              </w:sdtContent>
            </w:sdt>
            <w:r w:rsidR="001A1970">
              <w:rPr>
                <w:color w:val="000000"/>
              </w:rPr>
              <w:t xml:space="preserve"> </w:t>
            </w:r>
            <w:r w:rsidR="001A1970">
              <w:t>Institution</w:t>
            </w:r>
          </w:p>
        </w:tc>
        <w:tc>
          <w:tcPr>
            <w:tcW w:w="2504" w:type="dxa"/>
            <w:gridSpan w:val="2"/>
            <w:tcBorders>
              <w:top w:val="single" w:sz="4" w:space="0" w:color="auto"/>
              <w:left w:val="nil"/>
              <w:bottom w:val="single" w:sz="4" w:space="0" w:color="auto"/>
              <w:right w:val="nil"/>
            </w:tcBorders>
            <w:vAlign w:val="center"/>
            <w:hideMark/>
          </w:tcPr>
          <w:p w14:paraId="6A8A51EE" w14:textId="77777777" w:rsidR="001A1970" w:rsidRDefault="005321D3" w:rsidP="005321D3">
            <w:pPr>
              <w:rPr>
                <w:rFonts w:asciiTheme="minorHAnsi" w:hAnsiTheme="minorHAnsi"/>
                <w:lang w:val="en-GB"/>
              </w:rPr>
            </w:pPr>
            <w:sdt>
              <w:sdtPr>
                <w:rPr>
                  <w:color w:val="000000"/>
                </w:rPr>
                <w:id w:val="185564775"/>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Local</w:t>
            </w:r>
          </w:p>
          <w:p w14:paraId="5775FA97" w14:textId="77777777" w:rsidR="001A1970" w:rsidRDefault="005321D3" w:rsidP="005321D3">
            <w:pPr>
              <w:rPr>
                <w:rFonts w:asciiTheme="minorHAnsi" w:hAnsiTheme="minorHAnsi"/>
                <w:lang w:val="en-GB"/>
              </w:rPr>
            </w:pPr>
            <w:sdt>
              <w:sdtPr>
                <w:rPr>
                  <w:color w:val="000000"/>
                </w:rPr>
                <w:id w:val="-1741930528"/>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Regional</w:t>
            </w:r>
          </w:p>
        </w:tc>
        <w:tc>
          <w:tcPr>
            <w:tcW w:w="2504" w:type="dxa"/>
            <w:tcBorders>
              <w:top w:val="single" w:sz="4" w:space="0" w:color="auto"/>
              <w:left w:val="nil"/>
              <w:bottom w:val="single" w:sz="4" w:space="0" w:color="auto"/>
              <w:right w:val="single" w:sz="4" w:space="0" w:color="auto"/>
            </w:tcBorders>
            <w:vAlign w:val="center"/>
            <w:hideMark/>
          </w:tcPr>
          <w:p w14:paraId="641B589B" w14:textId="77777777" w:rsidR="001A1970" w:rsidRDefault="005321D3" w:rsidP="005321D3">
            <w:pPr>
              <w:rPr>
                <w:rFonts w:asciiTheme="minorHAnsi" w:hAnsiTheme="minorHAnsi"/>
                <w:lang w:val="en-GB"/>
              </w:rPr>
            </w:pPr>
            <w:sdt>
              <w:sdtPr>
                <w:rPr>
                  <w:color w:val="000000"/>
                </w:rPr>
                <w:id w:val="-1258980243"/>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National</w:t>
            </w:r>
          </w:p>
          <w:p w14:paraId="082325C7" w14:textId="77777777" w:rsidR="001A1970" w:rsidRDefault="005321D3" w:rsidP="005321D3">
            <w:pPr>
              <w:rPr>
                <w:rFonts w:asciiTheme="minorHAnsi" w:hAnsiTheme="minorHAnsi"/>
                <w:lang w:val="en-GB"/>
              </w:rPr>
            </w:pPr>
            <w:sdt>
              <w:sdtPr>
                <w:rPr>
                  <w:color w:val="000000"/>
                </w:rPr>
                <w:id w:val="-828893897"/>
                <w14:checkbox>
                  <w14:checked w14:val="0"/>
                  <w14:checkedState w14:val="2612" w14:font="MS Gothic"/>
                  <w14:uncheckedState w14:val="2610" w14:font="MS Gothic"/>
                </w14:checkbox>
              </w:sdtPr>
              <w:sdtContent>
                <w:r w:rsidR="001A1970">
                  <w:rPr>
                    <w:rFonts w:ascii="MS Gothic" w:eastAsia="MS Gothic" w:hAnsi="MS Gothic" w:cs="MS Gothic" w:hint="eastAsia"/>
                    <w:color w:val="000000"/>
                    <w:lang w:val="en-GB"/>
                  </w:rPr>
                  <w:t>☐</w:t>
                </w:r>
              </w:sdtContent>
            </w:sdt>
            <w:r w:rsidR="001A1970">
              <w:rPr>
                <w:color w:val="000000"/>
              </w:rPr>
              <w:t xml:space="preserve"> </w:t>
            </w:r>
            <w:r w:rsidR="001A1970">
              <w:t>International</w:t>
            </w:r>
          </w:p>
        </w:tc>
      </w:tr>
    </w:tbl>
    <w:p w14:paraId="39BC9B51" w14:textId="77777777" w:rsidR="001A1970" w:rsidRDefault="001A1970" w:rsidP="001A1970"/>
    <w:p w14:paraId="139F4DB1" w14:textId="77777777" w:rsidR="001A1970" w:rsidRDefault="001A1970" w:rsidP="001A1970"/>
    <w:p w14:paraId="61743BEB" w14:textId="77777777" w:rsidR="001A1970" w:rsidRDefault="001A1970" w:rsidP="001A1970">
      <w:pPr>
        <w:rPr>
          <w:i/>
          <w:color w:val="FF0000"/>
        </w:rPr>
      </w:pPr>
      <w:r w:rsidRPr="00902D14">
        <w:rPr>
          <w:i/>
          <w:color w:val="FF0000"/>
        </w:rPr>
        <w:t>Please copy and paste tables as necessary.</w:t>
      </w:r>
    </w:p>
    <w:p w14:paraId="432B7E30" w14:textId="77777777" w:rsidR="001A1970" w:rsidRPr="00902D14" w:rsidRDefault="001A1970" w:rsidP="001A1970">
      <w:pPr>
        <w:rPr>
          <w:i/>
          <w:color w:val="FF0000"/>
        </w:rPr>
      </w:pPr>
    </w:p>
    <w:p w14:paraId="7694CCC7" w14:textId="77777777" w:rsidR="001A1970" w:rsidRDefault="001A1970" w:rsidP="001A1970"/>
    <w:p w14:paraId="4580EA3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1A1970" w:rsidRPr="006F38CF" w14:paraId="42BA8992" w14:textId="77777777" w:rsidTr="005321D3">
        <w:tc>
          <w:tcPr>
            <w:tcW w:w="2127" w:type="dxa"/>
            <w:vAlign w:val="center"/>
          </w:tcPr>
          <w:p w14:paraId="7DA6775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Work package type and ref.nr</w:t>
            </w:r>
            <w:r>
              <w:rPr>
                <w:rFonts w:asciiTheme="minorHAnsi" w:hAnsiTheme="minorHAnsi"/>
                <w:b/>
                <w:lang w:val="en-GB"/>
              </w:rPr>
              <w:t xml:space="preserve"> </w:t>
            </w:r>
            <w:sdt>
              <w:sdtPr>
                <w:rPr>
                  <w:color w:val="FFFFFF" w:themeColor="background1"/>
                </w:rPr>
                <w:id w:val="-675117048"/>
                <w14:checkbox>
                  <w14:checked w14:val="0"/>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63CBD8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QUALITY PLAN</w:t>
            </w:r>
          </w:p>
        </w:tc>
        <w:tc>
          <w:tcPr>
            <w:tcW w:w="2268" w:type="dxa"/>
            <w:shd w:val="clear" w:color="auto" w:fill="DBE5F1" w:themeFill="accent1" w:themeFillTint="33"/>
            <w:vAlign w:val="center"/>
          </w:tcPr>
          <w:p w14:paraId="13411475"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3</w:t>
            </w:r>
            <w:r>
              <w:rPr>
                <w:rFonts w:asciiTheme="minorHAnsi" w:hAnsiTheme="minorHAnsi"/>
                <w:b/>
                <w:szCs w:val="24"/>
                <w:lang w:val="en-GB"/>
              </w:rPr>
              <w:t>.</w:t>
            </w:r>
          </w:p>
        </w:tc>
      </w:tr>
      <w:tr w:rsidR="001A1970" w:rsidRPr="006F38CF" w14:paraId="3DD6ED75" w14:textId="77777777" w:rsidTr="005321D3">
        <w:trPr>
          <w:trHeight w:val="493"/>
        </w:trPr>
        <w:tc>
          <w:tcPr>
            <w:tcW w:w="2127" w:type="dxa"/>
            <w:vAlign w:val="center"/>
          </w:tcPr>
          <w:p w14:paraId="093C814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13949F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Plan kvaliteta</w:t>
            </w:r>
          </w:p>
        </w:tc>
      </w:tr>
      <w:tr w:rsidR="001A1970" w:rsidRPr="006F38CF" w14:paraId="43CC8BAE" w14:textId="77777777" w:rsidTr="005321D3">
        <w:trPr>
          <w:trHeight w:val="493"/>
        </w:trPr>
        <w:tc>
          <w:tcPr>
            <w:tcW w:w="2127" w:type="dxa"/>
            <w:vAlign w:val="center"/>
          </w:tcPr>
          <w:p w14:paraId="796076D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4BC3867" w14:textId="77777777" w:rsidR="001A1970" w:rsidRPr="006F38CF" w:rsidRDefault="001A1970" w:rsidP="005321D3">
            <w:pPr>
              <w:rPr>
                <w:rFonts w:asciiTheme="minorHAnsi" w:hAnsiTheme="minorHAnsi"/>
                <w:szCs w:val="22"/>
                <w:lang w:val="en-GB"/>
              </w:rPr>
            </w:pPr>
          </w:p>
        </w:tc>
      </w:tr>
      <w:tr w:rsidR="001A1970" w:rsidRPr="006F38CF" w14:paraId="52B3B77E" w14:textId="77777777" w:rsidTr="005321D3">
        <w:trPr>
          <w:trHeight w:val="493"/>
        </w:trPr>
        <w:tc>
          <w:tcPr>
            <w:tcW w:w="2127" w:type="dxa"/>
            <w:vAlign w:val="center"/>
          </w:tcPr>
          <w:p w14:paraId="191757E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F93C32F" w14:textId="77777777" w:rsidR="001A1970" w:rsidRPr="006F38CF" w:rsidRDefault="001A1970" w:rsidP="005321D3">
            <w:pPr>
              <w:rPr>
                <w:rFonts w:asciiTheme="minorHAnsi" w:hAnsiTheme="minorHAnsi"/>
                <w:szCs w:val="22"/>
                <w:lang w:val="en-GB"/>
              </w:rPr>
            </w:pPr>
          </w:p>
        </w:tc>
      </w:tr>
      <w:tr w:rsidR="001A1970" w:rsidRPr="006F38CF" w14:paraId="5F3B5928" w14:textId="77777777" w:rsidTr="005321D3">
        <w:trPr>
          <w:trHeight w:val="493"/>
        </w:trPr>
        <w:tc>
          <w:tcPr>
            <w:tcW w:w="2127" w:type="dxa"/>
            <w:vAlign w:val="center"/>
          </w:tcPr>
          <w:p w14:paraId="5393394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520A720D"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A.13.1.</w:t>
            </w:r>
            <w:r>
              <w:rPr>
                <w:rFonts w:asciiTheme="minorHAnsi" w:hAnsiTheme="minorHAnsi"/>
                <w:szCs w:val="22"/>
                <w:lang w:val="en-GB"/>
              </w:rPr>
              <w:t xml:space="preserve"> Izrada plana kvaliteta</w:t>
            </w:r>
          </w:p>
          <w:p w14:paraId="75C63B34"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A.13.2.</w:t>
            </w:r>
            <w:r>
              <w:rPr>
                <w:rFonts w:asciiTheme="minorHAnsi" w:hAnsiTheme="minorHAnsi"/>
                <w:szCs w:val="22"/>
                <w:lang w:val="en-GB"/>
              </w:rPr>
              <w:t xml:space="preserve"> Izvršavanje interne evaluacije kvaliteta</w:t>
            </w:r>
          </w:p>
          <w:p w14:paraId="50DA3BF7"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 xml:space="preserve">A.13.3. </w:t>
            </w:r>
            <w:r>
              <w:rPr>
                <w:rFonts w:asciiTheme="minorHAnsi" w:hAnsiTheme="minorHAnsi"/>
                <w:szCs w:val="22"/>
                <w:lang w:val="en-GB"/>
              </w:rPr>
              <w:t>Izvršavanje eksterne evaluacije kvaliteta</w:t>
            </w:r>
          </w:p>
        </w:tc>
      </w:tr>
      <w:tr w:rsidR="001A1970" w:rsidRPr="006F38CF" w14:paraId="4ABD38E3" w14:textId="77777777" w:rsidTr="005321D3">
        <w:trPr>
          <w:trHeight w:val="493"/>
        </w:trPr>
        <w:tc>
          <w:tcPr>
            <w:tcW w:w="2127" w:type="dxa"/>
            <w:vAlign w:val="center"/>
          </w:tcPr>
          <w:p w14:paraId="02D838F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3C0EF323" w14:textId="77777777" w:rsidR="001A1970" w:rsidRPr="006F38CF" w:rsidRDefault="001A1970" w:rsidP="005321D3">
            <w:pPr>
              <w:rPr>
                <w:rFonts w:asciiTheme="minorHAnsi" w:hAnsiTheme="minorHAnsi"/>
                <w:szCs w:val="22"/>
                <w:lang w:val="en-GB"/>
              </w:rPr>
            </w:pPr>
          </w:p>
        </w:tc>
        <w:tc>
          <w:tcPr>
            <w:tcW w:w="2599" w:type="dxa"/>
            <w:vAlign w:val="center"/>
          </w:tcPr>
          <w:p w14:paraId="24926C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2059FCE4"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74770C0" w14:textId="77777777" w:rsidR="001A1970" w:rsidRPr="006F38CF" w:rsidRDefault="001A1970" w:rsidP="005321D3">
            <w:pPr>
              <w:rPr>
                <w:rFonts w:asciiTheme="minorHAnsi" w:hAnsiTheme="minorHAnsi"/>
                <w:szCs w:val="22"/>
                <w:lang w:val="en-GB"/>
              </w:rPr>
            </w:pPr>
          </w:p>
        </w:tc>
      </w:tr>
      <w:tr w:rsidR="001A1970" w:rsidRPr="006F38CF" w14:paraId="782FD41C" w14:textId="77777777" w:rsidTr="005321D3">
        <w:trPr>
          <w:trHeight w:val="493"/>
        </w:trPr>
        <w:tc>
          <w:tcPr>
            <w:tcW w:w="2127" w:type="dxa"/>
            <w:vAlign w:val="center"/>
          </w:tcPr>
          <w:p w14:paraId="583C2CB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78C3090" w14:textId="77777777" w:rsidR="001A1970" w:rsidRPr="006F38CF" w:rsidRDefault="001A1970" w:rsidP="005321D3">
            <w:pPr>
              <w:rPr>
                <w:rFonts w:asciiTheme="minorHAnsi" w:hAnsiTheme="minorHAnsi"/>
                <w:szCs w:val="22"/>
                <w:lang w:val="en-GB"/>
              </w:rPr>
            </w:pPr>
          </w:p>
        </w:tc>
      </w:tr>
      <w:tr w:rsidR="001A1970" w:rsidRPr="006F38CF" w14:paraId="48DE0F31" w14:textId="77777777" w:rsidTr="005321D3">
        <w:trPr>
          <w:trHeight w:val="493"/>
        </w:trPr>
        <w:tc>
          <w:tcPr>
            <w:tcW w:w="2127" w:type="dxa"/>
            <w:vAlign w:val="center"/>
          </w:tcPr>
          <w:p w14:paraId="5DE9212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3AA5725" w14:textId="77777777" w:rsidR="001A1970" w:rsidRPr="006F38CF" w:rsidRDefault="001A1970" w:rsidP="005321D3">
            <w:pPr>
              <w:rPr>
                <w:rFonts w:asciiTheme="minorHAnsi" w:hAnsiTheme="minorHAnsi"/>
                <w:szCs w:val="22"/>
                <w:lang w:val="en-GB"/>
              </w:rPr>
            </w:pPr>
          </w:p>
        </w:tc>
      </w:tr>
      <w:tr w:rsidR="001A1970" w:rsidRPr="006F38CF" w14:paraId="03B6EBEA" w14:textId="77777777" w:rsidTr="005321D3">
        <w:trPr>
          <w:trHeight w:val="493"/>
        </w:trPr>
        <w:tc>
          <w:tcPr>
            <w:tcW w:w="2127" w:type="dxa"/>
            <w:vAlign w:val="center"/>
          </w:tcPr>
          <w:p w14:paraId="09F9A21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8CC3DA6" w14:textId="77777777" w:rsidR="001A1970" w:rsidRPr="006F38CF" w:rsidRDefault="001A1970" w:rsidP="005321D3">
            <w:pPr>
              <w:rPr>
                <w:rFonts w:asciiTheme="minorHAnsi" w:hAnsiTheme="minorHAnsi"/>
                <w:lang w:val="en-GB"/>
              </w:rPr>
            </w:pPr>
            <w:r w:rsidRPr="00F76789">
              <w:rPr>
                <w:rFonts w:asciiTheme="minorHAnsi" w:hAnsiTheme="minorHAnsi"/>
                <w:i/>
                <w:lang w:val="en-GB"/>
              </w:rPr>
              <w:t xml:space="preserve">Please explain the necessary costs for this WP: What travels are necessary? If equipment is requested, explain why it is required. If subcontracting is necessary, explain </w:t>
            </w:r>
            <w:r w:rsidRPr="00F76789">
              <w:rPr>
                <w:rFonts w:asciiTheme="minorHAnsi" w:hAnsiTheme="minorHAnsi"/>
                <w:i/>
                <w:lang w:val="en-GB"/>
              </w:rPr>
              <w:lastRenderedPageBreak/>
              <w:t>why the task cannot be performed by the partner.</w:t>
            </w:r>
          </w:p>
        </w:tc>
        <w:tc>
          <w:tcPr>
            <w:tcW w:w="7512" w:type="dxa"/>
            <w:gridSpan w:val="4"/>
          </w:tcPr>
          <w:p w14:paraId="5E65D55B" w14:textId="77777777" w:rsidR="001A1970" w:rsidRPr="006F38CF" w:rsidRDefault="001A1970" w:rsidP="005321D3">
            <w:pPr>
              <w:rPr>
                <w:rFonts w:asciiTheme="minorHAnsi" w:hAnsiTheme="minorHAnsi"/>
                <w:szCs w:val="22"/>
                <w:lang w:val="en-GB"/>
              </w:rPr>
            </w:pPr>
          </w:p>
        </w:tc>
      </w:tr>
    </w:tbl>
    <w:p w14:paraId="1B851A0C" w14:textId="77777777" w:rsidR="001A1970" w:rsidRPr="006F38CF" w:rsidRDefault="001A1970" w:rsidP="001A1970">
      <w:pPr>
        <w:rPr>
          <w:b/>
        </w:rPr>
      </w:pPr>
    </w:p>
    <w:p w14:paraId="5C44EE03" w14:textId="77777777" w:rsidR="001A1970" w:rsidRPr="006F38CF" w:rsidRDefault="001A1970" w:rsidP="001A1970">
      <w:pPr>
        <w:rPr>
          <w:b/>
          <w:szCs w:val="24"/>
        </w:rPr>
      </w:pPr>
      <w:r w:rsidRPr="006F38CF">
        <w:rPr>
          <w:b/>
          <w:szCs w:val="24"/>
        </w:rPr>
        <w:t>Deliverables/results/outcomes</w:t>
      </w:r>
    </w:p>
    <w:p w14:paraId="5B6BD702"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5A183E44" w14:textId="77777777" w:rsidTr="005321D3">
        <w:tc>
          <w:tcPr>
            <w:tcW w:w="2127" w:type="dxa"/>
            <w:vMerge w:val="restart"/>
            <w:vAlign w:val="center"/>
          </w:tcPr>
          <w:p w14:paraId="5324537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33A32A7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59FF09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3DDABE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3.1.</w:t>
            </w:r>
          </w:p>
        </w:tc>
      </w:tr>
      <w:tr w:rsidR="001A1970" w:rsidRPr="006F38CF" w14:paraId="684DE24B" w14:textId="77777777" w:rsidTr="005321D3">
        <w:tc>
          <w:tcPr>
            <w:tcW w:w="2127" w:type="dxa"/>
            <w:vMerge/>
            <w:vAlign w:val="center"/>
          </w:tcPr>
          <w:p w14:paraId="6F199AE1" w14:textId="77777777" w:rsidR="001A1970" w:rsidRPr="006F38CF" w:rsidRDefault="001A1970" w:rsidP="005321D3">
            <w:pPr>
              <w:rPr>
                <w:rFonts w:asciiTheme="minorHAnsi" w:hAnsiTheme="minorHAnsi"/>
                <w:lang w:val="en-GB"/>
              </w:rPr>
            </w:pPr>
          </w:p>
        </w:tc>
        <w:tc>
          <w:tcPr>
            <w:tcW w:w="1984" w:type="dxa"/>
            <w:vAlign w:val="center"/>
          </w:tcPr>
          <w:p w14:paraId="4457A452"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147BDE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Izrada plana kvaliteta</w:t>
            </w:r>
          </w:p>
        </w:tc>
      </w:tr>
      <w:tr w:rsidR="001A1970" w:rsidRPr="006F38CF" w14:paraId="12866EFD" w14:textId="77777777" w:rsidTr="005321D3">
        <w:trPr>
          <w:trHeight w:val="472"/>
        </w:trPr>
        <w:tc>
          <w:tcPr>
            <w:tcW w:w="2127" w:type="dxa"/>
            <w:vMerge/>
            <w:vAlign w:val="center"/>
          </w:tcPr>
          <w:p w14:paraId="0EEF5641" w14:textId="77777777" w:rsidR="001A1970" w:rsidRPr="006F38CF" w:rsidRDefault="001A1970" w:rsidP="005321D3">
            <w:pPr>
              <w:rPr>
                <w:rFonts w:asciiTheme="minorHAnsi" w:hAnsiTheme="minorHAnsi"/>
                <w:lang w:val="en-GB"/>
              </w:rPr>
            </w:pPr>
          </w:p>
        </w:tc>
        <w:tc>
          <w:tcPr>
            <w:tcW w:w="1984" w:type="dxa"/>
            <w:vAlign w:val="center"/>
          </w:tcPr>
          <w:p w14:paraId="0ECCAA86"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CB67EEA" w14:textId="77777777" w:rsidR="001A1970" w:rsidRPr="006F38CF" w:rsidRDefault="005321D3" w:rsidP="005321D3">
            <w:pPr>
              <w:rPr>
                <w:rFonts w:asciiTheme="minorHAnsi" w:hAnsiTheme="minorHAnsi"/>
                <w:color w:val="000000"/>
                <w:lang w:val="en-GB"/>
              </w:rPr>
            </w:pPr>
            <w:sdt>
              <w:sdtPr>
                <w:rPr>
                  <w:color w:val="000000"/>
                </w:rPr>
                <w:id w:val="-19537086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2FC59A" w14:textId="77777777" w:rsidR="001A1970" w:rsidRPr="006F38CF" w:rsidRDefault="005321D3" w:rsidP="005321D3">
            <w:pPr>
              <w:rPr>
                <w:rFonts w:asciiTheme="minorHAnsi" w:hAnsiTheme="minorHAnsi"/>
                <w:color w:val="000000"/>
                <w:lang w:val="en-GB"/>
              </w:rPr>
            </w:pPr>
            <w:sdt>
              <w:sdtPr>
                <w:rPr>
                  <w:color w:val="000000"/>
                </w:rPr>
                <w:id w:val="-18563333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23BC82AF" w14:textId="77777777" w:rsidR="001A1970" w:rsidRPr="006F38CF" w:rsidRDefault="005321D3" w:rsidP="005321D3">
            <w:pPr>
              <w:rPr>
                <w:rFonts w:asciiTheme="minorHAnsi" w:hAnsiTheme="minorHAnsi"/>
                <w:color w:val="000000"/>
                <w:lang w:val="en-GB"/>
              </w:rPr>
            </w:pPr>
            <w:sdt>
              <w:sdtPr>
                <w:rPr>
                  <w:color w:val="000000"/>
                </w:rPr>
                <w:id w:val="118810697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1EE2FF8" w14:textId="77777777" w:rsidR="001A1970" w:rsidRPr="006F38CF" w:rsidRDefault="005321D3" w:rsidP="005321D3">
            <w:pPr>
              <w:rPr>
                <w:rFonts w:asciiTheme="minorHAnsi" w:hAnsiTheme="minorHAnsi"/>
                <w:color w:val="000000"/>
                <w:lang w:val="en-GB"/>
              </w:rPr>
            </w:pPr>
            <w:sdt>
              <w:sdtPr>
                <w:rPr>
                  <w:color w:val="000000"/>
                </w:rPr>
                <w:id w:val="19817956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9B30000" w14:textId="77777777" w:rsidR="001A1970" w:rsidRPr="006F38CF" w:rsidRDefault="005321D3" w:rsidP="005321D3">
            <w:pPr>
              <w:rPr>
                <w:rFonts w:asciiTheme="minorHAnsi" w:hAnsiTheme="minorHAnsi"/>
                <w:color w:val="000000"/>
                <w:lang w:val="en-GB"/>
              </w:rPr>
            </w:pPr>
            <w:sdt>
              <w:sdtPr>
                <w:rPr>
                  <w:color w:val="000000"/>
                </w:rPr>
                <w:id w:val="-10387310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3140811" w14:textId="77777777" w:rsidR="001A1970" w:rsidRPr="006F38CF" w:rsidRDefault="005321D3" w:rsidP="005321D3">
            <w:pPr>
              <w:rPr>
                <w:rFonts w:asciiTheme="minorHAnsi" w:hAnsiTheme="minorHAnsi"/>
                <w:color w:val="000000"/>
                <w:lang w:val="en-GB"/>
              </w:rPr>
            </w:pPr>
            <w:sdt>
              <w:sdtPr>
                <w:rPr>
                  <w:color w:val="000000"/>
                </w:rPr>
                <w:id w:val="9155961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04FC652" w14:textId="77777777" w:rsidTr="005321D3">
        <w:tc>
          <w:tcPr>
            <w:tcW w:w="2127" w:type="dxa"/>
            <w:vMerge/>
            <w:vAlign w:val="center"/>
          </w:tcPr>
          <w:p w14:paraId="4A5C8839" w14:textId="77777777" w:rsidR="001A1970" w:rsidRPr="006F38CF" w:rsidRDefault="001A1970" w:rsidP="005321D3">
            <w:pPr>
              <w:rPr>
                <w:rFonts w:asciiTheme="minorHAnsi" w:hAnsiTheme="minorHAnsi"/>
                <w:lang w:val="en-GB"/>
              </w:rPr>
            </w:pPr>
          </w:p>
        </w:tc>
        <w:tc>
          <w:tcPr>
            <w:tcW w:w="1984" w:type="dxa"/>
            <w:vAlign w:val="center"/>
          </w:tcPr>
          <w:p w14:paraId="5AE2C1E8"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35BAE5" w14:textId="77777777" w:rsidR="001A1970" w:rsidRPr="006F38CF" w:rsidRDefault="001A1970" w:rsidP="005321D3">
            <w:pPr>
              <w:rPr>
                <w:rFonts w:asciiTheme="minorHAnsi" w:hAnsiTheme="minorHAnsi"/>
                <w:szCs w:val="22"/>
                <w:lang w:val="en-GB"/>
              </w:rPr>
            </w:pPr>
          </w:p>
        </w:tc>
      </w:tr>
      <w:tr w:rsidR="001A1970" w:rsidRPr="006F38CF" w14:paraId="61642BFC" w14:textId="77777777" w:rsidTr="005321D3">
        <w:trPr>
          <w:trHeight w:val="47"/>
        </w:trPr>
        <w:tc>
          <w:tcPr>
            <w:tcW w:w="2127" w:type="dxa"/>
            <w:vMerge/>
            <w:vAlign w:val="center"/>
          </w:tcPr>
          <w:p w14:paraId="1F781D8B" w14:textId="77777777" w:rsidR="001A1970" w:rsidRPr="006F38CF" w:rsidRDefault="001A1970" w:rsidP="005321D3">
            <w:pPr>
              <w:rPr>
                <w:rFonts w:asciiTheme="minorHAnsi" w:hAnsiTheme="minorHAnsi"/>
                <w:lang w:val="en-GB"/>
              </w:rPr>
            </w:pPr>
          </w:p>
        </w:tc>
        <w:tc>
          <w:tcPr>
            <w:tcW w:w="1984" w:type="dxa"/>
            <w:vAlign w:val="center"/>
          </w:tcPr>
          <w:p w14:paraId="5E122A99"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9F905E5" w14:textId="77777777" w:rsidR="001A1970" w:rsidRPr="006F38CF" w:rsidRDefault="001A1970" w:rsidP="005321D3">
            <w:pPr>
              <w:rPr>
                <w:rFonts w:asciiTheme="minorHAnsi" w:hAnsiTheme="minorHAnsi"/>
                <w:szCs w:val="22"/>
                <w:lang w:val="en-GB"/>
              </w:rPr>
            </w:pPr>
          </w:p>
        </w:tc>
      </w:tr>
      <w:tr w:rsidR="001A1970" w:rsidRPr="006F38CF" w14:paraId="37C30597" w14:textId="77777777" w:rsidTr="005321D3">
        <w:trPr>
          <w:trHeight w:val="404"/>
        </w:trPr>
        <w:tc>
          <w:tcPr>
            <w:tcW w:w="2127" w:type="dxa"/>
            <w:vAlign w:val="center"/>
          </w:tcPr>
          <w:p w14:paraId="5AF83DE2" w14:textId="77777777" w:rsidR="001A1970" w:rsidRPr="006F38CF" w:rsidRDefault="001A1970" w:rsidP="005321D3">
            <w:pPr>
              <w:rPr>
                <w:rFonts w:asciiTheme="minorHAnsi" w:hAnsiTheme="minorHAnsi"/>
                <w:lang w:val="en-GB"/>
              </w:rPr>
            </w:pPr>
          </w:p>
        </w:tc>
        <w:tc>
          <w:tcPr>
            <w:tcW w:w="1984" w:type="dxa"/>
            <w:vAlign w:val="center"/>
          </w:tcPr>
          <w:p w14:paraId="006AF10E"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1AE536B"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C72D4D3" w14:textId="77777777" w:rsidTr="005321D3">
        <w:trPr>
          <w:trHeight w:val="482"/>
        </w:trPr>
        <w:tc>
          <w:tcPr>
            <w:tcW w:w="2127" w:type="dxa"/>
            <w:vMerge w:val="restart"/>
            <w:vAlign w:val="center"/>
          </w:tcPr>
          <w:p w14:paraId="4FBA4F67"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8506F9" w14:textId="77777777" w:rsidR="001A1970" w:rsidRPr="006F38CF" w:rsidRDefault="005321D3" w:rsidP="005321D3">
            <w:pPr>
              <w:rPr>
                <w:rFonts w:asciiTheme="minorHAnsi" w:hAnsiTheme="minorHAnsi"/>
                <w:lang w:val="en-GB"/>
              </w:rPr>
            </w:pPr>
            <w:sdt>
              <w:sdtPr>
                <w:rPr>
                  <w:color w:val="000000"/>
                </w:rPr>
                <w:id w:val="7233428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F694F28" w14:textId="77777777" w:rsidR="001A1970" w:rsidRPr="006F38CF" w:rsidRDefault="005321D3" w:rsidP="005321D3">
            <w:pPr>
              <w:rPr>
                <w:rFonts w:asciiTheme="minorHAnsi" w:hAnsiTheme="minorHAnsi"/>
                <w:lang w:val="en-GB"/>
              </w:rPr>
            </w:pPr>
            <w:sdt>
              <w:sdtPr>
                <w:rPr>
                  <w:color w:val="000000"/>
                </w:rPr>
                <w:id w:val="-2726242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60E7D0F" w14:textId="77777777" w:rsidR="001A1970" w:rsidRPr="006F38CF" w:rsidRDefault="005321D3" w:rsidP="005321D3">
            <w:pPr>
              <w:rPr>
                <w:rFonts w:asciiTheme="minorHAnsi" w:hAnsiTheme="minorHAnsi"/>
                <w:lang w:val="en-GB"/>
              </w:rPr>
            </w:pPr>
            <w:sdt>
              <w:sdtPr>
                <w:rPr>
                  <w:color w:val="000000"/>
                </w:rPr>
                <w:id w:val="20079382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34E085E3" w14:textId="77777777" w:rsidR="001A1970" w:rsidRPr="006F38CF" w:rsidRDefault="005321D3" w:rsidP="005321D3">
            <w:pPr>
              <w:rPr>
                <w:rFonts w:asciiTheme="minorHAnsi" w:hAnsiTheme="minorHAnsi"/>
                <w:lang w:val="en-GB"/>
              </w:rPr>
            </w:pPr>
            <w:sdt>
              <w:sdtPr>
                <w:rPr>
                  <w:color w:val="000000"/>
                </w:rPr>
                <w:id w:val="-16092649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47D1C59" w14:textId="77777777" w:rsidR="001A1970" w:rsidRPr="006F38CF" w:rsidRDefault="005321D3" w:rsidP="005321D3">
            <w:pPr>
              <w:rPr>
                <w:rFonts w:asciiTheme="minorHAnsi" w:hAnsiTheme="minorHAnsi"/>
                <w:lang w:val="en-GB"/>
              </w:rPr>
            </w:pPr>
            <w:sdt>
              <w:sdtPr>
                <w:rPr>
                  <w:color w:val="000000"/>
                </w:rPr>
                <w:id w:val="-9809980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6EB555BA" w14:textId="77777777" w:rsidR="001A1970" w:rsidRPr="006F38CF" w:rsidRDefault="005321D3" w:rsidP="005321D3">
            <w:pPr>
              <w:rPr>
                <w:rFonts w:asciiTheme="minorHAnsi" w:hAnsiTheme="minorHAnsi"/>
                <w:lang w:val="en-GB"/>
              </w:rPr>
            </w:pPr>
            <w:sdt>
              <w:sdtPr>
                <w:rPr>
                  <w:color w:val="000000"/>
                </w:rPr>
                <w:id w:val="7254982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A6A0C7" w14:textId="77777777" w:rsidR="001A1970" w:rsidRPr="006F38CF" w:rsidRDefault="005321D3" w:rsidP="005321D3">
            <w:pPr>
              <w:rPr>
                <w:rFonts w:asciiTheme="minorHAnsi" w:hAnsiTheme="minorHAnsi"/>
                <w:lang w:val="en-GB"/>
              </w:rPr>
            </w:pPr>
            <w:sdt>
              <w:sdtPr>
                <w:rPr>
                  <w:color w:val="000000"/>
                </w:rPr>
                <w:id w:val="-3295285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0503B42" w14:textId="77777777" w:rsidTr="005321D3">
        <w:trPr>
          <w:trHeight w:val="482"/>
        </w:trPr>
        <w:tc>
          <w:tcPr>
            <w:tcW w:w="2127" w:type="dxa"/>
            <w:vMerge/>
            <w:vAlign w:val="center"/>
          </w:tcPr>
          <w:p w14:paraId="1C5B770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BF1E8E2"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A801FC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9C05BDC" w14:textId="77777777" w:rsidTr="005321D3">
        <w:trPr>
          <w:trHeight w:val="698"/>
        </w:trPr>
        <w:tc>
          <w:tcPr>
            <w:tcW w:w="2127" w:type="dxa"/>
            <w:tcBorders>
              <w:right w:val="single" w:sz="4" w:space="0" w:color="auto"/>
            </w:tcBorders>
            <w:vAlign w:val="center"/>
          </w:tcPr>
          <w:p w14:paraId="50FE39A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F5A9A2" w14:textId="77777777" w:rsidR="001A1970" w:rsidRPr="006F38CF" w:rsidRDefault="005321D3" w:rsidP="005321D3">
            <w:pPr>
              <w:rPr>
                <w:rFonts w:asciiTheme="minorHAnsi" w:hAnsiTheme="minorHAnsi"/>
                <w:lang w:val="en-GB"/>
              </w:rPr>
            </w:pPr>
            <w:sdt>
              <w:sdtPr>
                <w:rPr>
                  <w:color w:val="000000"/>
                </w:rPr>
                <w:id w:val="-3441670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2798504" w14:textId="77777777" w:rsidR="001A1970" w:rsidRPr="006F38CF" w:rsidRDefault="005321D3" w:rsidP="005321D3">
            <w:pPr>
              <w:rPr>
                <w:rFonts w:asciiTheme="minorHAnsi" w:hAnsiTheme="minorHAnsi"/>
                <w:lang w:val="en-GB"/>
              </w:rPr>
            </w:pPr>
            <w:sdt>
              <w:sdtPr>
                <w:rPr>
                  <w:color w:val="000000"/>
                </w:rPr>
                <w:id w:val="-696547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AF0CA23" w14:textId="77777777" w:rsidR="001A1970" w:rsidRPr="006F38CF" w:rsidRDefault="005321D3" w:rsidP="005321D3">
            <w:pPr>
              <w:rPr>
                <w:rFonts w:asciiTheme="minorHAnsi" w:hAnsiTheme="minorHAnsi"/>
                <w:lang w:val="en-GB"/>
              </w:rPr>
            </w:pPr>
            <w:sdt>
              <w:sdtPr>
                <w:rPr>
                  <w:color w:val="000000"/>
                </w:rPr>
                <w:id w:val="82200537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8778D5" w14:textId="77777777" w:rsidR="001A1970" w:rsidRPr="006F38CF" w:rsidRDefault="005321D3" w:rsidP="005321D3">
            <w:pPr>
              <w:rPr>
                <w:rFonts w:asciiTheme="minorHAnsi" w:hAnsiTheme="minorHAnsi"/>
                <w:lang w:val="en-GB"/>
              </w:rPr>
            </w:pPr>
            <w:sdt>
              <w:sdtPr>
                <w:rPr>
                  <w:color w:val="000000"/>
                </w:rPr>
                <w:id w:val="-5005061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2334E3B" w14:textId="77777777" w:rsidR="001A1970" w:rsidRPr="006F38CF" w:rsidRDefault="005321D3" w:rsidP="005321D3">
            <w:pPr>
              <w:rPr>
                <w:rFonts w:asciiTheme="minorHAnsi" w:hAnsiTheme="minorHAnsi"/>
                <w:lang w:val="en-GB"/>
              </w:rPr>
            </w:pPr>
            <w:sdt>
              <w:sdtPr>
                <w:rPr>
                  <w:color w:val="000000"/>
                </w:rPr>
                <w:id w:val="20676821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54D18E2" w14:textId="77777777" w:rsidR="001A1970" w:rsidRPr="006F38CF" w:rsidRDefault="005321D3" w:rsidP="005321D3">
            <w:pPr>
              <w:rPr>
                <w:rFonts w:asciiTheme="minorHAnsi" w:hAnsiTheme="minorHAnsi"/>
                <w:lang w:val="en-GB"/>
              </w:rPr>
            </w:pPr>
            <w:sdt>
              <w:sdtPr>
                <w:rPr>
                  <w:color w:val="000000"/>
                </w:rPr>
                <w:id w:val="19502742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90E4E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50D9D64" w14:textId="77777777" w:rsidTr="005321D3">
        <w:tc>
          <w:tcPr>
            <w:tcW w:w="2127" w:type="dxa"/>
            <w:vMerge w:val="restart"/>
            <w:vAlign w:val="center"/>
          </w:tcPr>
          <w:p w14:paraId="38A9836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A22BCF7"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1B8329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27888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2</w:t>
            </w:r>
            <w:r w:rsidRPr="00CD773F">
              <w:rPr>
                <w:rFonts w:asciiTheme="minorHAnsi" w:hAnsiTheme="minorHAnsi"/>
                <w:b/>
                <w:lang w:val="en-GB"/>
              </w:rPr>
              <w:t>.</w:t>
            </w:r>
          </w:p>
        </w:tc>
      </w:tr>
      <w:tr w:rsidR="001A1970" w:rsidRPr="006F38CF" w14:paraId="0FADF84A" w14:textId="77777777" w:rsidTr="005321D3">
        <w:tc>
          <w:tcPr>
            <w:tcW w:w="2127" w:type="dxa"/>
            <w:vMerge/>
            <w:vAlign w:val="center"/>
          </w:tcPr>
          <w:p w14:paraId="665BCAC9" w14:textId="77777777" w:rsidR="001A1970" w:rsidRPr="006F38CF" w:rsidRDefault="001A1970" w:rsidP="005321D3">
            <w:pPr>
              <w:rPr>
                <w:rFonts w:asciiTheme="minorHAnsi" w:hAnsiTheme="minorHAnsi"/>
                <w:lang w:val="en-GB"/>
              </w:rPr>
            </w:pPr>
          </w:p>
        </w:tc>
        <w:tc>
          <w:tcPr>
            <w:tcW w:w="1984" w:type="dxa"/>
            <w:vAlign w:val="center"/>
          </w:tcPr>
          <w:p w14:paraId="6A7F6978"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4FE026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interne evaluacije kvaliteta</w:t>
            </w:r>
          </w:p>
        </w:tc>
      </w:tr>
      <w:tr w:rsidR="001A1970" w:rsidRPr="006F38CF" w14:paraId="73B13A03" w14:textId="77777777" w:rsidTr="005321D3">
        <w:trPr>
          <w:trHeight w:val="472"/>
        </w:trPr>
        <w:tc>
          <w:tcPr>
            <w:tcW w:w="2127" w:type="dxa"/>
            <w:vMerge/>
            <w:vAlign w:val="center"/>
          </w:tcPr>
          <w:p w14:paraId="201AF970" w14:textId="77777777" w:rsidR="001A1970" w:rsidRPr="006F38CF" w:rsidRDefault="001A1970" w:rsidP="005321D3">
            <w:pPr>
              <w:rPr>
                <w:rFonts w:asciiTheme="minorHAnsi" w:hAnsiTheme="minorHAnsi"/>
                <w:lang w:val="en-GB"/>
              </w:rPr>
            </w:pPr>
          </w:p>
        </w:tc>
        <w:tc>
          <w:tcPr>
            <w:tcW w:w="1984" w:type="dxa"/>
            <w:vAlign w:val="center"/>
          </w:tcPr>
          <w:p w14:paraId="45E00D43"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F69996F" w14:textId="77777777" w:rsidR="001A1970" w:rsidRPr="006F38CF" w:rsidRDefault="005321D3" w:rsidP="005321D3">
            <w:pPr>
              <w:rPr>
                <w:rFonts w:asciiTheme="minorHAnsi" w:hAnsiTheme="minorHAnsi"/>
                <w:color w:val="000000"/>
                <w:lang w:val="en-GB"/>
              </w:rPr>
            </w:pPr>
            <w:sdt>
              <w:sdtPr>
                <w:rPr>
                  <w:color w:val="000000"/>
                </w:rPr>
                <w:id w:val="13401956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13005D9" w14:textId="77777777" w:rsidR="001A1970" w:rsidRPr="006F38CF" w:rsidRDefault="005321D3" w:rsidP="005321D3">
            <w:pPr>
              <w:rPr>
                <w:rFonts w:asciiTheme="minorHAnsi" w:hAnsiTheme="minorHAnsi"/>
                <w:color w:val="000000"/>
                <w:lang w:val="en-GB"/>
              </w:rPr>
            </w:pPr>
            <w:sdt>
              <w:sdtPr>
                <w:rPr>
                  <w:color w:val="000000"/>
                </w:rPr>
                <w:id w:val="-5103675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5D3D75" w14:textId="77777777" w:rsidR="001A1970" w:rsidRPr="006F38CF" w:rsidRDefault="005321D3" w:rsidP="005321D3">
            <w:pPr>
              <w:rPr>
                <w:rFonts w:asciiTheme="minorHAnsi" w:hAnsiTheme="minorHAnsi"/>
                <w:color w:val="000000"/>
                <w:lang w:val="en-GB"/>
              </w:rPr>
            </w:pPr>
            <w:sdt>
              <w:sdtPr>
                <w:rPr>
                  <w:color w:val="000000"/>
                </w:rPr>
                <w:id w:val="-7481904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0B935D" w14:textId="77777777" w:rsidR="001A1970" w:rsidRPr="006F38CF" w:rsidRDefault="005321D3" w:rsidP="005321D3">
            <w:pPr>
              <w:rPr>
                <w:rFonts w:asciiTheme="minorHAnsi" w:hAnsiTheme="minorHAnsi"/>
                <w:color w:val="000000"/>
                <w:lang w:val="en-GB"/>
              </w:rPr>
            </w:pPr>
            <w:sdt>
              <w:sdtPr>
                <w:rPr>
                  <w:color w:val="000000"/>
                </w:rPr>
                <w:id w:val="10712307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52112CE" w14:textId="77777777" w:rsidR="001A1970" w:rsidRPr="006F38CF" w:rsidRDefault="005321D3" w:rsidP="005321D3">
            <w:pPr>
              <w:rPr>
                <w:rFonts w:asciiTheme="minorHAnsi" w:hAnsiTheme="minorHAnsi"/>
                <w:color w:val="000000"/>
                <w:lang w:val="en-GB"/>
              </w:rPr>
            </w:pPr>
            <w:sdt>
              <w:sdtPr>
                <w:rPr>
                  <w:color w:val="000000"/>
                </w:rPr>
                <w:id w:val="17794546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00DB2F46" w14:textId="77777777" w:rsidR="001A1970" w:rsidRPr="006F38CF" w:rsidRDefault="005321D3" w:rsidP="005321D3">
            <w:pPr>
              <w:rPr>
                <w:rFonts w:asciiTheme="minorHAnsi" w:hAnsiTheme="minorHAnsi"/>
                <w:color w:val="000000"/>
                <w:lang w:val="en-GB"/>
              </w:rPr>
            </w:pPr>
            <w:sdt>
              <w:sdtPr>
                <w:rPr>
                  <w:color w:val="000000"/>
                </w:rPr>
                <w:id w:val="-120694913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02CE9D6F" w14:textId="77777777" w:rsidTr="005321D3">
        <w:tc>
          <w:tcPr>
            <w:tcW w:w="2127" w:type="dxa"/>
            <w:vMerge/>
            <w:vAlign w:val="center"/>
          </w:tcPr>
          <w:p w14:paraId="710B7E06" w14:textId="77777777" w:rsidR="001A1970" w:rsidRPr="006F38CF" w:rsidRDefault="001A1970" w:rsidP="005321D3">
            <w:pPr>
              <w:rPr>
                <w:rFonts w:asciiTheme="minorHAnsi" w:hAnsiTheme="minorHAnsi"/>
                <w:lang w:val="en-GB"/>
              </w:rPr>
            </w:pPr>
          </w:p>
        </w:tc>
        <w:tc>
          <w:tcPr>
            <w:tcW w:w="1984" w:type="dxa"/>
            <w:vAlign w:val="center"/>
          </w:tcPr>
          <w:p w14:paraId="60EE9800"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4A2087" w14:textId="77777777" w:rsidR="001A1970" w:rsidRPr="006F38CF" w:rsidRDefault="001A1970" w:rsidP="005321D3">
            <w:pPr>
              <w:rPr>
                <w:rFonts w:asciiTheme="minorHAnsi" w:hAnsiTheme="minorHAnsi"/>
                <w:szCs w:val="22"/>
                <w:lang w:val="en-GB"/>
              </w:rPr>
            </w:pPr>
          </w:p>
        </w:tc>
      </w:tr>
      <w:tr w:rsidR="001A1970" w:rsidRPr="006F38CF" w14:paraId="3BE80F02" w14:textId="77777777" w:rsidTr="005321D3">
        <w:trPr>
          <w:trHeight w:val="47"/>
        </w:trPr>
        <w:tc>
          <w:tcPr>
            <w:tcW w:w="2127" w:type="dxa"/>
            <w:vMerge/>
            <w:vAlign w:val="center"/>
          </w:tcPr>
          <w:p w14:paraId="4B7A5C41" w14:textId="77777777" w:rsidR="001A1970" w:rsidRPr="006F38CF" w:rsidRDefault="001A1970" w:rsidP="005321D3">
            <w:pPr>
              <w:rPr>
                <w:rFonts w:asciiTheme="minorHAnsi" w:hAnsiTheme="minorHAnsi"/>
                <w:lang w:val="en-GB"/>
              </w:rPr>
            </w:pPr>
          </w:p>
        </w:tc>
        <w:tc>
          <w:tcPr>
            <w:tcW w:w="1984" w:type="dxa"/>
            <w:vAlign w:val="center"/>
          </w:tcPr>
          <w:p w14:paraId="3031F48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77F5B8E" w14:textId="77777777" w:rsidR="001A1970" w:rsidRPr="006F38CF" w:rsidRDefault="001A1970" w:rsidP="005321D3">
            <w:pPr>
              <w:rPr>
                <w:rFonts w:asciiTheme="minorHAnsi" w:hAnsiTheme="minorHAnsi"/>
                <w:szCs w:val="22"/>
                <w:lang w:val="en-GB"/>
              </w:rPr>
            </w:pPr>
          </w:p>
        </w:tc>
      </w:tr>
      <w:tr w:rsidR="001A1970" w:rsidRPr="006F38CF" w14:paraId="64487C43" w14:textId="77777777" w:rsidTr="005321D3">
        <w:trPr>
          <w:trHeight w:val="404"/>
        </w:trPr>
        <w:tc>
          <w:tcPr>
            <w:tcW w:w="2127" w:type="dxa"/>
            <w:vAlign w:val="center"/>
          </w:tcPr>
          <w:p w14:paraId="509490F3" w14:textId="77777777" w:rsidR="001A1970" w:rsidRPr="006F38CF" w:rsidRDefault="001A1970" w:rsidP="005321D3">
            <w:pPr>
              <w:rPr>
                <w:rFonts w:asciiTheme="minorHAnsi" w:hAnsiTheme="minorHAnsi"/>
                <w:lang w:val="en-GB"/>
              </w:rPr>
            </w:pPr>
          </w:p>
        </w:tc>
        <w:tc>
          <w:tcPr>
            <w:tcW w:w="1984" w:type="dxa"/>
            <w:vAlign w:val="center"/>
          </w:tcPr>
          <w:p w14:paraId="6E89903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E6E9B4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71ABAA23" w14:textId="77777777" w:rsidTr="005321D3">
        <w:trPr>
          <w:trHeight w:val="482"/>
        </w:trPr>
        <w:tc>
          <w:tcPr>
            <w:tcW w:w="2127" w:type="dxa"/>
            <w:vMerge w:val="restart"/>
            <w:vAlign w:val="center"/>
          </w:tcPr>
          <w:p w14:paraId="4BD4056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FDF61C9" w14:textId="77777777" w:rsidR="001A1970" w:rsidRPr="006F38CF" w:rsidRDefault="005321D3" w:rsidP="005321D3">
            <w:pPr>
              <w:rPr>
                <w:rFonts w:asciiTheme="minorHAnsi" w:hAnsiTheme="minorHAnsi"/>
                <w:lang w:val="en-GB"/>
              </w:rPr>
            </w:pPr>
            <w:sdt>
              <w:sdtPr>
                <w:rPr>
                  <w:color w:val="000000"/>
                </w:rPr>
                <w:id w:val="-19564014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7B7260C" w14:textId="77777777" w:rsidR="001A1970" w:rsidRPr="006F38CF" w:rsidRDefault="005321D3" w:rsidP="005321D3">
            <w:pPr>
              <w:rPr>
                <w:rFonts w:asciiTheme="minorHAnsi" w:hAnsiTheme="minorHAnsi"/>
                <w:lang w:val="en-GB"/>
              </w:rPr>
            </w:pPr>
            <w:sdt>
              <w:sdtPr>
                <w:rPr>
                  <w:color w:val="000000"/>
                </w:rPr>
                <w:id w:val="10074879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83B85E2" w14:textId="77777777" w:rsidR="001A1970" w:rsidRPr="006F38CF" w:rsidRDefault="005321D3" w:rsidP="005321D3">
            <w:pPr>
              <w:rPr>
                <w:rFonts w:asciiTheme="minorHAnsi" w:hAnsiTheme="minorHAnsi"/>
                <w:lang w:val="en-GB"/>
              </w:rPr>
            </w:pPr>
            <w:sdt>
              <w:sdtPr>
                <w:rPr>
                  <w:color w:val="000000"/>
                </w:rPr>
                <w:id w:val="11286003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E8BFBAE" w14:textId="77777777" w:rsidR="001A1970" w:rsidRPr="006F38CF" w:rsidRDefault="005321D3" w:rsidP="005321D3">
            <w:pPr>
              <w:rPr>
                <w:rFonts w:asciiTheme="minorHAnsi" w:hAnsiTheme="minorHAnsi"/>
                <w:lang w:val="en-GB"/>
              </w:rPr>
            </w:pPr>
            <w:sdt>
              <w:sdtPr>
                <w:rPr>
                  <w:color w:val="000000"/>
                </w:rPr>
                <w:id w:val="-5761268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B430E1D" w14:textId="77777777" w:rsidR="001A1970" w:rsidRPr="006F38CF" w:rsidRDefault="005321D3" w:rsidP="005321D3">
            <w:pPr>
              <w:rPr>
                <w:rFonts w:asciiTheme="minorHAnsi" w:hAnsiTheme="minorHAnsi"/>
                <w:lang w:val="en-GB"/>
              </w:rPr>
            </w:pPr>
            <w:sdt>
              <w:sdtPr>
                <w:rPr>
                  <w:color w:val="000000"/>
                </w:rPr>
                <w:id w:val="16051744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6814873" w14:textId="77777777" w:rsidR="001A1970" w:rsidRPr="006F38CF" w:rsidRDefault="005321D3" w:rsidP="005321D3">
            <w:pPr>
              <w:rPr>
                <w:rFonts w:asciiTheme="minorHAnsi" w:hAnsiTheme="minorHAnsi"/>
                <w:lang w:val="en-GB"/>
              </w:rPr>
            </w:pPr>
            <w:sdt>
              <w:sdtPr>
                <w:rPr>
                  <w:color w:val="000000"/>
                </w:rPr>
                <w:id w:val="93864100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68C53C6A" w14:textId="77777777" w:rsidR="001A1970" w:rsidRPr="006F38CF" w:rsidRDefault="005321D3" w:rsidP="005321D3">
            <w:pPr>
              <w:rPr>
                <w:rFonts w:asciiTheme="minorHAnsi" w:hAnsiTheme="minorHAnsi"/>
                <w:lang w:val="en-GB"/>
              </w:rPr>
            </w:pPr>
            <w:sdt>
              <w:sdtPr>
                <w:rPr>
                  <w:color w:val="000000"/>
                </w:rPr>
                <w:id w:val="10269083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C7C43AB" w14:textId="77777777" w:rsidTr="005321D3">
        <w:trPr>
          <w:trHeight w:val="482"/>
        </w:trPr>
        <w:tc>
          <w:tcPr>
            <w:tcW w:w="2127" w:type="dxa"/>
            <w:vMerge/>
            <w:vAlign w:val="center"/>
          </w:tcPr>
          <w:p w14:paraId="61AAF5AD"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769FDC84"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DDB98A7"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105665" w14:textId="77777777" w:rsidTr="005321D3">
        <w:trPr>
          <w:trHeight w:val="698"/>
        </w:trPr>
        <w:tc>
          <w:tcPr>
            <w:tcW w:w="2127" w:type="dxa"/>
            <w:tcBorders>
              <w:right w:val="single" w:sz="4" w:space="0" w:color="auto"/>
            </w:tcBorders>
            <w:vAlign w:val="center"/>
          </w:tcPr>
          <w:p w14:paraId="663CBA7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CAE5D6" w14:textId="77777777" w:rsidR="001A1970" w:rsidRPr="006F38CF" w:rsidRDefault="005321D3" w:rsidP="005321D3">
            <w:pPr>
              <w:rPr>
                <w:rFonts w:asciiTheme="minorHAnsi" w:hAnsiTheme="minorHAnsi"/>
                <w:lang w:val="en-GB"/>
              </w:rPr>
            </w:pPr>
            <w:sdt>
              <w:sdtPr>
                <w:rPr>
                  <w:color w:val="000000"/>
                </w:rPr>
                <w:id w:val="15645995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CE024D2" w14:textId="77777777" w:rsidR="001A1970" w:rsidRPr="006F38CF" w:rsidRDefault="005321D3" w:rsidP="005321D3">
            <w:pPr>
              <w:rPr>
                <w:rFonts w:asciiTheme="minorHAnsi" w:hAnsiTheme="minorHAnsi"/>
                <w:lang w:val="en-GB"/>
              </w:rPr>
            </w:pPr>
            <w:sdt>
              <w:sdtPr>
                <w:rPr>
                  <w:color w:val="000000"/>
                </w:rPr>
                <w:id w:val="-1849785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F18393" w14:textId="77777777" w:rsidR="001A1970" w:rsidRPr="006F38CF" w:rsidRDefault="005321D3" w:rsidP="005321D3">
            <w:pPr>
              <w:rPr>
                <w:rFonts w:asciiTheme="minorHAnsi" w:hAnsiTheme="minorHAnsi"/>
                <w:lang w:val="en-GB"/>
              </w:rPr>
            </w:pPr>
            <w:sdt>
              <w:sdtPr>
                <w:rPr>
                  <w:color w:val="000000"/>
                </w:rPr>
                <w:id w:val="-1686398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5517ED5" w14:textId="77777777" w:rsidR="001A1970" w:rsidRPr="006F38CF" w:rsidRDefault="005321D3" w:rsidP="005321D3">
            <w:pPr>
              <w:rPr>
                <w:rFonts w:asciiTheme="minorHAnsi" w:hAnsiTheme="minorHAnsi"/>
                <w:lang w:val="en-GB"/>
              </w:rPr>
            </w:pPr>
            <w:sdt>
              <w:sdtPr>
                <w:rPr>
                  <w:color w:val="000000"/>
                </w:rPr>
                <w:id w:val="5738607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27BA8D0" w14:textId="77777777" w:rsidR="001A1970" w:rsidRPr="006F38CF" w:rsidRDefault="005321D3" w:rsidP="005321D3">
            <w:pPr>
              <w:rPr>
                <w:rFonts w:asciiTheme="minorHAnsi" w:hAnsiTheme="minorHAnsi"/>
                <w:lang w:val="en-GB"/>
              </w:rPr>
            </w:pPr>
            <w:sdt>
              <w:sdtPr>
                <w:rPr>
                  <w:color w:val="000000"/>
                </w:rPr>
                <w:id w:val="-1854176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D082214" w14:textId="77777777" w:rsidR="001A1970" w:rsidRPr="006F38CF" w:rsidRDefault="005321D3" w:rsidP="005321D3">
            <w:pPr>
              <w:rPr>
                <w:rFonts w:asciiTheme="minorHAnsi" w:hAnsiTheme="minorHAnsi"/>
                <w:lang w:val="en-GB"/>
              </w:rPr>
            </w:pPr>
            <w:sdt>
              <w:sdtPr>
                <w:rPr>
                  <w:color w:val="000000"/>
                </w:rPr>
                <w:id w:val="9317035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9CF47B8"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7E92BBC1" w14:textId="77777777" w:rsidTr="005321D3">
        <w:tc>
          <w:tcPr>
            <w:tcW w:w="2127" w:type="dxa"/>
            <w:vMerge w:val="restart"/>
            <w:vAlign w:val="center"/>
          </w:tcPr>
          <w:p w14:paraId="2FFF2E6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6BA3964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DC92D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9F030F4"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3.</w:t>
            </w:r>
            <w:r>
              <w:rPr>
                <w:rFonts w:asciiTheme="minorHAnsi" w:hAnsiTheme="minorHAnsi"/>
                <w:b/>
                <w:lang w:val="en-GB"/>
              </w:rPr>
              <w:t>3</w:t>
            </w:r>
            <w:r w:rsidRPr="00CD773F">
              <w:rPr>
                <w:rFonts w:asciiTheme="minorHAnsi" w:hAnsiTheme="minorHAnsi"/>
                <w:b/>
                <w:lang w:val="en-GB"/>
              </w:rPr>
              <w:t>.</w:t>
            </w:r>
          </w:p>
        </w:tc>
      </w:tr>
      <w:tr w:rsidR="001A1970" w:rsidRPr="006F38CF" w14:paraId="03673CFB" w14:textId="77777777" w:rsidTr="005321D3">
        <w:tc>
          <w:tcPr>
            <w:tcW w:w="2127" w:type="dxa"/>
            <w:vMerge/>
            <w:vAlign w:val="center"/>
          </w:tcPr>
          <w:p w14:paraId="5E39E761" w14:textId="77777777" w:rsidR="001A1970" w:rsidRPr="006F38CF" w:rsidRDefault="001A1970" w:rsidP="005321D3">
            <w:pPr>
              <w:rPr>
                <w:rFonts w:asciiTheme="minorHAnsi" w:hAnsiTheme="minorHAnsi"/>
                <w:lang w:val="en-GB"/>
              </w:rPr>
            </w:pPr>
          </w:p>
        </w:tc>
        <w:tc>
          <w:tcPr>
            <w:tcW w:w="1984" w:type="dxa"/>
            <w:vAlign w:val="center"/>
          </w:tcPr>
          <w:p w14:paraId="6E6E4F4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8E424DF"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Izvršavanje eksterne evaluacije kvaliteta</w:t>
            </w:r>
          </w:p>
        </w:tc>
      </w:tr>
      <w:tr w:rsidR="001A1970" w:rsidRPr="006F38CF" w14:paraId="06157E8D" w14:textId="77777777" w:rsidTr="005321D3">
        <w:trPr>
          <w:trHeight w:val="472"/>
        </w:trPr>
        <w:tc>
          <w:tcPr>
            <w:tcW w:w="2127" w:type="dxa"/>
            <w:vMerge/>
            <w:vAlign w:val="center"/>
          </w:tcPr>
          <w:p w14:paraId="2A9B24FA" w14:textId="77777777" w:rsidR="001A1970" w:rsidRPr="006F38CF" w:rsidRDefault="001A1970" w:rsidP="005321D3">
            <w:pPr>
              <w:rPr>
                <w:rFonts w:asciiTheme="minorHAnsi" w:hAnsiTheme="minorHAnsi"/>
                <w:lang w:val="en-GB"/>
              </w:rPr>
            </w:pPr>
          </w:p>
        </w:tc>
        <w:tc>
          <w:tcPr>
            <w:tcW w:w="1984" w:type="dxa"/>
            <w:vAlign w:val="center"/>
          </w:tcPr>
          <w:p w14:paraId="1CE662B7"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65BC6E" w14:textId="77777777" w:rsidR="001A1970" w:rsidRPr="006F38CF" w:rsidRDefault="005321D3" w:rsidP="005321D3">
            <w:pPr>
              <w:rPr>
                <w:rFonts w:asciiTheme="minorHAnsi" w:hAnsiTheme="minorHAnsi"/>
                <w:color w:val="000000"/>
                <w:lang w:val="en-GB"/>
              </w:rPr>
            </w:pPr>
            <w:sdt>
              <w:sdtPr>
                <w:rPr>
                  <w:color w:val="000000"/>
                </w:rPr>
                <w:id w:val="-17488718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2FA9968" w14:textId="77777777" w:rsidR="001A1970" w:rsidRPr="006F38CF" w:rsidRDefault="005321D3" w:rsidP="005321D3">
            <w:pPr>
              <w:rPr>
                <w:rFonts w:asciiTheme="minorHAnsi" w:hAnsiTheme="minorHAnsi"/>
                <w:color w:val="000000"/>
                <w:lang w:val="en-GB"/>
              </w:rPr>
            </w:pPr>
            <w:sdt>
              <w:sdtPr>
                <w:rPr>
                  <w:color w:val="000000"/>
                </w:rPr>
                <w:id w:val="1905324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2DC15A0" w14:textId="77777777" w:rsidR="001A1970" w:rsidRPr="006F38CF" w:rsidRDefault="005321D3" w:rsidP="005321D3">
            <w:pPr>
              <w:rPr>
                <w:rFonts w:asciiTheme="minorHAnsi" w:hAnsiTheme="minorHAnsi"/>
                <w:color w:val="000000"/>
                <w:lang w:val="en-GB"/>
              </w:rPr>
            </w:pPr>
            <w:sdt>
              <w:sdtPr>
                <w:rPr>
                  <w:color w:val="000000"/>
                </w:rPr>
                <w:id w:val="-19992602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00369C15" w14:textId="77777777" w:rsidR="001A1970" w:rsidRPr="006F38CF" w:rsidRDefault="005321D3" w:rsidP="005321D3">
            <w:pPr>
              <w:rPr>
                <w:rFonts w:asciiTheme="minorHAnsi" w:hAnsiTheme="minorHAnsi"/>
                <w:color w:val="000000"/>
                <w:lang w:val="en-GB"/>
              </w:rPr>
            </w:pPr>
            <w:sdt>
              <w:sdtPr>
                <w:rPr>
                  <w:color w:val="000000"/>
                </w:rPr>
                <w:id w:val="18155261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A0E75F8" w14:textId="77777777" w:rsidR="001A1970" w:rsidRPr="006F38CF" w:rsidRDefault="005321D3" w:rsidP="005321D3">
            <w:pPr>
              <w:rPr>
                <w:rFonts w:asciiTheme="minorHAnsi" w:hAnsiTheme="minorHAnsi"/>
                <w:color w:val="000000"/>
                <w:lang w:val="en-GB"/>
              </w:rPr>
            </w:pPr>
            <w:sdt>
              <w:sdtPr>
                <w:rPr>
                  <w:color w:val="000000"/>
                </w:rPr>
                <w:id w:val="-56864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27D0889C" w14:textId="77777777" w:rsidR="001A1970" w:rsidRPr="006F38CF" w:rsidRDefault="005321D3" w:rsidP="005321D3">
            <w:pPr>
              <w:rPr>
                <w:rFonts w:asciiTheme="minorHAnsi" w:hAnsiTheme="minorHAnsi"/>
                <w:color w:val="000000"/>
                <w:lang w:val="en-GB"/>
              </w:rPr>
            </w:pPr>
            <w:sdt>
              <w:sdtPr>
                <w:rPr>
                  <w:color w:val="000000"/>
                </w:rPr>
                <w:id w:val="-8463319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8ACEB08" w14:textId="77777777" w:rsidTr="005321D3">
        <w:tc>
          <w:tcPr>
            <w:tcW w:w="2127" w:type="dxa"/>
            <w:vMerge/>
            <w:vAlign w:val="center"/>
          </w:tcPr>
          <w:p w14:paraId="01A48B58" w14:textId="77777777" w:rsidR="001A1970" w:rsidRPr="006F38CF" w:rsidRDefault="001A1970" w:rsidP="005321D3">
            <w:pPr>
              <w:rPr>
                <w:rFonts w:asciiTheme="minorHAnsi" w:hAnsiTheme="minorHAnsi"/>
                <w:lang w:val="en-GB"/>
              </w:rPr>
            </w:pPr>
          </w:p>
        </w:tc>
        <w:tc>
          <w:tcPr>
            <w:tcW w:w="1984" w:type="dxa"/>
            <w:vAlign w:val="center"/>
          </w:tcPr>
          <w:p w14:paraId="20825137"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2725ED5" w14:textId="77777777" w:rsidR="001A1970" w:rsidRPr="006F38CF" w:rsidRDefault="001A1970" w:rsidP="005321D3">
            <w:pPr>
              <w:rPr>
                <w:rFonts w:asciiTheme="minorHAnsi" w:hAnsiTheme="minorHAnsi"/>
                <w:szCs w:val="22"/>
                <w:lang w:val="en-GB"/>
              </w:rPr>
            </w:pPr>
          </w:p>
        </w:tc>
      </w:tr>
      <w:tr w:rsidR="001A1970" w:rsidRPr="006F38CF" w14:paraId="6C37ED18" w14:textId="77777777" w:rsidTr="005321D3">
        <w:trPr>
          <w:trHeight w:val="47"/>
        </w:trPr>
        <w:tc>
          <w:tcPr>
            <w:tcW w:w="2127" w:type="dxa"/>
            <w:vMerge/>
            <w:vAlign w:val="center"/>
          </w:tcPr>
          <w:p w14:paraId="5CC16560" w14:textId="77777777" w:rsidR="001A1970" w:rsidRPr="006F38CF" w:rsidRDefault="001A1970" w:rsidP="005321D3">
            <w:pPr>
              <w:rPr>
                <w:rFonts w:asciiTheme="minorHAnsi" w:hAnsiTheme="minorHAnsi"/>
                <w:lang w:val="en-GB"/>
              </w:rPr>
            </w:pPr>
          </w:p>
        </w:tc>
        <w:tc>
          <w:tcPr>
            <w:tcW w:w="1984" w:type="dxa"/>
            <w:vAlign w:val="center"/>
          </w:tcPr>
          <w:p w14:paraId="025AFB0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75E0021" w14:textId="77777777" w:rsidR="001A1970" w:rsidRPr="006F38CF" w:rsidRDefault="001A1970" w:rsidP="005321D3">
            <w:pPr>
              <w:rPr>
                <w:rFonts w:asciiTheme="minorHAnsi" w:hAnsiTheme="minorHAnsi"/>
                <w:szCs w:val="22"/>
                <w:lang w:val="en-GB"/>
              </w:rPr>
            </w:pPr>
          </w:p>
        </w:tc>
      </w:tr>
      <w:tr w:rsidR="001A1970" w:rsidRPr="006F38CF" w14:paraId="132422C1" w14:textId="77777777" w:rsidTr="005321D3">
        <w:trPr>
          <w:trHeight w:val="404"/>
        </w:trPr>
        <w:tc>
          <w:tcPr>
            <w:tcW w:w="2127" w:type="dxa"/>
            <w:vAlign w:val="center"/>
          </w:tcPr>
          <w:p w14:paraId="388FB345" w14:textId="77777777" w:rsidR="001A1970" w:rsidRPr="006F38CF" w:rsidRDefault="001A1970" w:rsidP="005321D3">
            <w:pPr>
              <w:rPr>
                <w:rFonts w:asciiTheme="minorHAnsi" w:hAnsiTheme="minorHAnsi"/>
                <w:lang w:val="en-GB"/>
              </w:rPr>
            </w:pPr>
          </w:p>
        </w:tc>
        <w:tc>
          <w:tcPr>
            <w:tcW w:w="1984" w:type="dxa"/>
            <w:vAlign w:val="center"/>
          </w:tcPr>
          <w:p w14:paraId="7BDD3A2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10CCD1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DE90D82" w14:textId="77777777" w:rsidTr="005321D3">
        <w:trPr>
          <w:trHeight w:val="482"/>
        </w:trPr>
        <w:tc>
          <w:tcPr>
            <w:tcW w:w="2127" w:type="dxa"/>
            <w:vMerge w:val="restart"/>
            <w:vAlign w:val="center"/>
          </w:tcPr>
          <w:p w14:paraId="6C55F94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49680C" w14:textId="77777777" w:rsidR="001A1970" w:rsidRPr="006F38CF" w:rsidRDefault="005321D3" w:rsidP="005321D3">
            <w:pPr>
              <w:rPr>
                <w:rFonts w:asciiTheme="minorHAnsi" w:hAnsiTheme="minorHAnsi"/>
                <w:lang w:val="en-GB"/>
              </w:rPr>
            </w:pPr>
            <w:sdt>
              <w:sdtPr>
                <w:rPr>
                  <w:color w:val="000000"/>
                </w:rPr>
                <w:id w:val="1514158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0295805" w14:textId="77777777" w:rsidR="001A1970" w:rsidRPr="006F38CF" w:rsidRDefault="005321D3" w:rsidP="005321D3">
            <w:pPr>
              <w:rPr>
                <w:rFonts w:asciiTheme="minorHAnsi" w:hAnsiTheme="minorHAnsi"/>
                <w:lang w:val="en-GB"/>
              </w:rPr>
            </w:pPr>
            <w:sdt>
              <w:sdtPr>
                <w:rPr>
                  <w:color w:val="000000"/>
                </w:rPr>
                <w:id w:val="6257446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5D22927A" w14:textId="77777777" w:rsidR="001A1970" w:rsidRPr="006F38CF" w:rsidRDefault="005321D3" w:rsidP="005321D3">
            <w:pPr>
              <w:rPr>
                <w:rFonts w:asciiTheme="minorHAnsi" w:hAnsiTheme="minorHAnsi"/>
                <w:lang w:val="en-GB"/>
              </w:rPr>
            </w:pPr>
            <w:sdt>
              <w:sdtPr>
                <w:rPr>
                  <w:color w:val="000000"/>
                </w:rPr>
                <w:id w:val="-5985673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25A4A49" w14:textId="77777777" w:rsidR="001A1970" w:rsidRPr="006F38CF" w:rsidRDefault="005321D3" w:rsidP="005321D3">
            <w:pPr>
              <w:rPr>
                <w:rFonts w:asciiTheme="minorHAnsi" w:hAnsiTheme="minorHAnsi"/>
                <w:lang w:val="en-GB"/>
              </w:rPr>
            </w:pPr>
            <w:sdt>
              <w:sdtPr>
                <w:rPr>
                  <w:color w:val="000000"/>
                </w:rPr>
                <w:id w:val="17642581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2CE07E94" w14:textId="77777777" w:rsidR="001A1970" w:rsidRPr="006F38CF" w:rsidRDefault="005321D3" w:rsidP="005321D3">
            <w:pPr>
              <w:rPr>
                <w:rFonts w:asciiTheme="minorHAnsi" w:hAnsiTheme="minorHAnsi"/>
                <w:lang w:val="en-GB"/>
              </w:rPr>
            </w:pPr>
            <w:sdt>
              <w:sdtPr>
                <w:rPr>
                  <w:color w:val="000000"/>
                </w:rPr>
                <w:id w:val="-196070412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3B64C61D" w14:textId="77777777" w:rsidR="001A1970" w:rsidRPr="006F38CF" w:rsidRDefault="005321D3" w:rsidP="005321D3">
            <w:pPr>
              <w:rPr>
                <w:rFonts w:asciiTheme="minorHAnsi" w:hAnsiTheme="minorHAnsi"/>
                <w:lang w:val="en-GB"/>
              </w:rPr>
            </w:pPr>
            <w:sdt>
              <w:sdtPr>
                <w:rPr>
                  <w:color w:val="000000"/>
                </w:rPr>
                <w:id w:val="-577845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1111EA" w14:textId="77777777" w:rsidR="001A1970" w:rsidRPr="006F38CF" w:rsidRDefault="005321D3" w:rsidP="005321D3">
            <w:pPr>
              <w:rPr>
                <w:rFonts w:asciiTheme="minorHAnsi" w:hAnsiTheme="minorHAnsi"/>
                <w:lang w:val="en-GB"/>
              </w:rPr>
            </w:pPr>
            <w:sdt>
              <w:sdtPr>
                <w:rPr>
                  <w:color w:val="000000"/>
                </w:rPr>
                <w:id w:val="3540810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124FCF0" w14:textId="77777777" w:rsidTr="005321D3">
        <w:trPr>
          <w:trHeight w:val="482"/>
        </w:trPr>
        <w:tc>
          <w:tcPr>
            <w:tcW w:w="2127" w:type="dxa"/>
            <w:vMerge/>
            <w:vAlign w:val="center"/>
          </w:tcPr>
          <w:p w14:paraId="30B8035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656658"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313FEDC"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04CE270" w14:textId="77777777" w:rsidTr="005321D3">
        <w:trPr>
          <w:trHeight w:val="698"/>
        </w:trPr>
        <w:tc>
          <w:tcPr>
            <w:tcW w:w="2127" w:type="dxa"/>
            <w:tcBorders>
              <w:right w:val="single" w:sz="4" w:space="0" w:color="auto"/>
            </w:tcBorders>
            <w:vAlign w:val="center"/>
          </w:tcPr>
          <w:p w14:paraId="230853D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841720" w14:textId="77777777" w:rsidR="001A1970" w:rsidRPr="006F38CF" w:rsidRDefault="005321D3" w:rsidP="005321D3">
            <w:pPr>
              <w:rPr>
                <w:rFonts w:asciiTheme="minorHAnsi" w:hAnsiTheme="minorHAnsi"/>
                <w:lang w:val="en-GB"/>
              </w:rPr>
            </w:pPr>
            <w:sdt>
              <w:sdtPr>
                <w:rPr>
                  <w:color w:val="000000"/>
                </w:rPr>
                <w:id w:val="-18682821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377E1D2" w14:textId="77777777" w:rsidR="001A1970" w:rsidRPr="006F38CF" w:rsidRDefault="005321D3" w:rsidP="005321D3">
            <w:pPr>
              <w:rPr>
                <w:rFonts w:asciiTheme="minorHAnsi" w:hAnsiTheme="minorHAnsi"/>
                <w:lang w:val="en-GB"/>
              </w:rPr>
            </w:pPr>
            <w:sdt>
              <w:sdtPr>
                <w:rPr>
                  <w:color w:val="000000"/>
                </w:rPr>
                <w:id w:val="-6902277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91EFBCB" w14:textId="77777777" w:rsidR="001A1970" w:rsidRPr="006F38CF" w:rsidRDefault="005321D3" w:rsidP="005321D3">
            <w:pPr>
              <w:rPr>
                <w:rFonts w:asciiTheme="minorHAnsi" w:hAnsiTheme="minorHAnsi"/>
                <w:lang w:val="en-GB"/>
              </w:rPr>
            </w:pPr>
            <w:sdt>
              <w:sdtPr>
                <w:rPr>
                  <w:color w:val="000000"/>
                </w:rPr>
                <w:id w:val="-30817528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4AE9807" w14:textId="77777777" w:rsidR="001A1970" w:rsidRPr="006F38CF" w:rsidRDefault="005321D3" w:rsidP="005321D3">
            <w:pPr>
              <w:rPr>
                <w:rFonts w:asciiTheme="minorHAnsi" w:hAnsiTheme="minorHAnsi"/>
                <w:lang w:val="en-GB"/>
              </w:rPr>
            </w:pPr>
            <w:sdt>
              <w:sdtPr>
                <w:rPr>
                  <w:color w:val="000000"/>
                </w:rPr>
                <w:id w:val="-109077248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90B12FF" w14:textId="77777777" w:rsidR="001A1970" w:rsidRPr="006F38CF" w:rsidRDefault="005321D3" w:rsidP="005321D3">
            <w:pPr>
              <w:rPr>
                <w:rFonts w:asciiTheme="minorHAnsi" w:hAnsiTheme="minorHAnsi"/>
                <w:lang w:val="en-GB"/>
              </w:rPr>
            </w:pPr>
            <w:sdt>
              <w:sdtPr>
                <w:rPr>
                  <w:color w:val="000000"/>
                </w:rPr>
                <w:id w:val="-5509350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8E47AEF" w14:textId="77777777" w:rsidR="001A1970" w:rsidRPr="006F38CF" w:rsidRDefault="005321D3" w:rsidP="005321D3">
            <w:pPr>
              <w:rPr>
                <w:rFonts w:asciiTheme="minorHAnsi" w:hAnsiTheme="minorHAnsi"/>
                <w:lang w:val="en-GB"/>
              </w:rPr>
            </w:pPr>
            <w:sdt>
              <w:sdtPr>
                <w:rPr>
                  <w:color w:val="000000"/>
                </w:rPr>
                <w:id w:val="20659098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0097C4B3" w14:textId="77777777" w:rsidR="001A1970" w:rsidRPr="006F38CF" w:rsidRDefault="001A1970" w:rsidP="001A1970"/>
    <w:p w14:paraId="5961AA9E" w14:textId="77777777" w:rsidR="001A1970" w:rsidRPr="00902D14" w:rsidRDefault="001A1970" w:rsidP="001A1970">
      <w:pPr>
        <w:rPr>
          <w:i/>
          <w:color w:val="FF0000"/>
        </w:rPr>
      </w:pPr>
      <w:r w:rsidRPr="00902D14">
        <w:rPr>
          <w:i/>
          <w:color w:val="FF0000"/>
        </w:rPr>
        <w:t>Please copy and paste tables as necessary.</w:t>
      </w:r>
    </w:p>
    <w:p w14:paraId="12DB53F5" w14:textId="77777777" w:rsidR="001A1970" w:rsidRDefault="001A1970" w:rsidP="001A1970"/>
    <w:p w14:paraId="033093CE"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0B52FDCD" w14:textId="77777777" w:rsidTr="005321D3">
        <w:tc>
          <w:tcPr>
            <w:tcW w:w="2127" w:type="dxa"/>
            <w:vAlign w:val="center"/>
          </w:tcPr>
          <w:p w14:paraId="79A3095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EAA680F" w14:textId="77777777" w:rsidR="001A1970" w:rsidRPr="003D2102" w:rsidRDefault="001A1970" w:rsidP="005321D3">
            <w:pPr>
              <w:jc w:val="center"/>
              <w:rPr>
                <w:rFonts w:asciiTheme="minorHAnsi" w:hAnsiTheme="minorHAnsi"/>
                <w:b/>
                <w:szCs w:val="24"/>
                <w:lang w:val="en-GB"/>
              </w:rPr>
            </w:pPr>
            <w:r w:rsidRPr="003D2102">
              <w:rPr>
                <w:rFonts w:asciiTheme="minorHAnsi" w:hAnsiTheme="minorHAnsi"/>
                <w:b/>
                <w:szCs w:val="24"/>
                <w:lang w:val="en-GB"/>
              </w:rPr>
              <w:t>DISSEMINATION &amp; EXPLOITATION</w:t>
            </w:r>
          </w:p>
        </w:tc>
        <w:tc>
          <w:tcPr>
            <w:tcW w:w="2268" w:type="dxa"/>
            <w:shd w:val="clear" w:color="auto" w:fill="DBE5F1" w:themeFill="accent1" w:themeFillTint="33"/>
            <w:vAlign w:val="center"/>
          </w:tcPr>
          <w:p w14:paraId="6A66F85D"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4</w:t>
            </w:r>
            <w:r>
              <w:rPr>
                <w:rFonts w:asciiTheme="minorHAnsi" w:hAnsiTheme="minorHAnsi"/>
                <w:b/>
                <w:szCs w:val="24"/>
                <w:lang w:val="en-GB"/>
              </w:rPr>
              <w:t>.</w:t>
            </w:r>
          </w:p>
        </w:tc>
      </w:tr>
      <w:tr w:rsidR="001A1970" w:rsidRPr="006F38CF" w14:paraId="1E066FF8" w14:textId="77777777" w:rsidTr="005321D3">
        <w:trPr>
          <w:trHeight w:val="493"/>
        </w:trPr>
        <w:tc>
          <w:tcPr>
            <w:tcW w:w="2127" w:type="dxa"/>
            <w:vAlign w:val="center"/>
          </w:tcPr>
          <w:p w14:paraId="09DF582D" w14:textId="77777777" w:rsidR="001A1970" w:rsidRPr="006F38CF" w:rsidRDefault="001A1970" w:rsidP="005321D3">
            <w:pPr>
              <w:rPr>
                <w:rFonts w:asciiTheme="minorHAnsi" w:hAnsiTheme="minorHAnsi"/>
                <w:b/>
                <w:lang w:val="en-GB"/>
              </w:rPr>
            </w:pPr>
            <w:r>
              <w:rPr>
                <w:rFonts w:asciiTheme="minorHAnsi" w:hAnsiTheme="minorHAnsi"/>
                <w:b/>
                <w:lang w:val="en-GB"/>
              </w:rPr>
              <w:t>.</w:t>
            </w:r>
            <w:r w:rsidRPr="006F38CF">
              <w:rPr>
                <w:rFonts w:asciiTheme="minorHAnsi" w:hAnsiTheme="minorHAnsi"/>
                <w:b/>
                <w:lang w:val="en-GB"/>
              </w:rPr>
              <w:t>Title</w:t>
            </w:r>
          </w:p>
        </w:tc>
        <w:tc>
          <w:tcPr>
            <w:tcW w:w="7512" w:type="dxa"/>
            <w:gridSpan w:val="4"/>
            <w:vAlign w:val="center"/>
          </w:tcPr>
          <w:p w14:paraId="58465A6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Reklamiranje putem kanala promocije</w:t>
            </w:r>
          </w:p>
        </w:tc>
      </w:tr>
      <w:tr w:rsidR="001A1970" w:rsidRPr="006F38CF" w14:paraId="1CD74B19" w14:textId="77777777" w:rsidTr="005321D3">
        <w:trPr>
          <w:trHeight w:val="493"/>
        </w:trPr>
        <w:tc>
          <w:tcPr>
            <w:tcW w:w="2127" w:type="dxa"/>
            <w:vAlign w:val="center"/>
          </w:tcPr>
          <w:p w14:paraId="7802351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07BA9AF5" w14:textId="77777777" w:rsidR="001A1970" w:rsidRPr="006F38CF" w:rsidRDefault="001A1970" w:rsidP="005321D3">
            <w:pPr>
              <w:rPr>
                <w:rFonts w:asciiTheme="minorHAnsi" w:hAnsiTheme="minorHAnsi"/>
                <w:szCs w:val="22"/>
                <w:lang w:val="en-GB"/>
              </w:rPr>
            </w:pPr>
          </w:p>
        </w:tc>
      </w:tr>
      <w:tr w:rsidR="001A1970" w:rsidRPr="006F38CF" w14:paraId="26DA72F6" w14:textId="77777777" w:rsidTr="005321D3">
        <w:trPr>
          <w:trHeight w:val="493"/>
        </w:trPr>
        <w:tc>
          <w:tcPr>
            <w:tcW w:w="2127" w:type="dxa"/>
            <w:vAlign w:val="center"/>
          </w:tcPr>
          <w:p w14:paraId="0A68CA5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12801D0" w14:textId="77777777" w:rsidR="001A1970" w:rsidRPr="006F38CF" w:rsidRDefault="001A1970" w:rsidP="005321D3">
            <w:pPr>
              <w:rPr>
                <w:rFonts w:asciiTheme="minorHAnsi" w:hAnsiTheme="minorHAnsi"/>
                <w:szCs w:val="22"/>
                <w:lang w:val="en-GB"/>
              </w:rPr>
            </w:pPr>
          </w:p>
        </w:tc>
      </w:tr>
      <w:tr w:rsidR="001A1970" w:rsidRPr="006F38CF" w14:paraId="6D4050DC" w14:textId="77777777" w:rsidTr="005321D3">
        <w:trPr>
          <w:trHeight w:val="493"/>
        </w:trPr>
        <w:tc>
          <w:tcPr>
            <w:tcW w:w="2127" w:type="dxa"/>
            <w:vAlign w:val="center"/>
          </w:tcPr>
          <w:p w14:paraId="25791E8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2944495" w14:textId="77777777" w:rsidR="001A1970" w:rsidRPr="00ED510F" w:rsidRDefault="001A1970" w:rsidP="005321D3">
            <w:pPr>
              <w:rPr>
                <w:rFonts w:asciiTheme="minorHAnsi" w:hAnsiTheme="minorHAnsi"/>
                <w:szCs w:val="22"/>
                <w:lang w:val="de-DE"/>
              </w:rPr>
            </w:pPr>
            <w:r w:rsidRPr="001A1970">
              <w:rPr>
                <w:rFonts w:asciiTheme="minorHAnsi" w:hAnsiTheme="minorHAnsi"/>
                <w:b/>
                <w:szCs w:val="22"/>
                <w:lang w:val="de-DE"/>
              </w:rPr>
              <w:t>A.14.1.</w:t>
            </w:r>
            <w:r w:rsidRPr="001A1970">
              <w:rPr>
                <w:rFonts w:asciiTheme="minorHAnsi" w:hAnsiTheme="minorHAnsi"/>
                <w:szCs w:val="22"/>
                <w:lang w:val="de-DE"/>
              </w:rPr>
              <w:t xml:space="preserve"> </w:t>
            </w:r>
            <w:r w:rsidRPr="00ED510F">
              <w:rPr>
                <w:rFonts w:asciiTheme="minorHAnsi" w:hAnsiTheme="minorHAnsi"/>
                <w:szCs w:val="22"/>
                <w:lang w:val="de-DE"/>
              </w:rPr>
              <w:t>Stupanje u kontakt sa lokalnim TV stanicama</w:t>
            </w:r>
          </w:p>
          <w:p w14:paraId="7D17DC6B"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A.14.2.</w:t>
            </w:r>
            <w:r w:rsidRPr="00ED510F">
              <w:rPr>
                <w:rFonts w:asciiTheme="minorHAnsi" w:hAnsiTheme="minorHAnsi"/>
                <w:szCs w:val="22"/>
                <w:lang w:val="de-DE"/>
              </w:rPr>
              <w:t xml:space="preserve"> Reklamiranje i deljenje podataka putem medija</w:t>
            </w:r>
          </w:p>
          <w:p w14:paraId="17700257" w14:textId="77777777" w:rsidR="001A1970" w:rsidRPr="00ED510F" w:rsidRDefault="001A1970" w:rsidP="005321D3">
            <w:pPr>
              <w:rPr>
                <w:rFonts w:asciiTheme="minorHAnsi" w:hAnsiTheme="minorHAnsi"/>
                <w:szCs w:val="22"/>
                <w:lang w:val="de-DE"/>
              </w:rPr>
            </w:pPr>
            <w:r w:rsidRPr="005A3A6C">
              <w:rPr>
                <w:rFonts w:asciiTheme="minorHAnsi" w:hAnsiTheme="minorHAnsi"/>
                <w:b/>
                <w:szCs w:val="22"/>
                <w:lang w:val="de-DE"/>
              </w:rPr>
              <w:t>A.14.3.</w:t>
            </w:r>
            <w:r w:rsidRPr="00ED510F">
              <w:rPr>
                <w:rFonts w:asciiTheme="minorHAnsi" w:hAnsiTheme="minorHAnsi"/>
                <w:szCs w:val="22"/>
                <w:lang w:val="de-DE"/>
              </w:rPr>
              <w:t xml:space="preserve"> Kreiranje profila na društvenim mrežama</w:t>
            </w:r>
          </w:p>
          <w:p w14:paraId="3F1674AF"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A.14.4.</w:t>
            </w:r>
            <w:r w:rsidRPr="001A1970">
              <w:rPr>
                <w:rFonts w:asciiTheme="minorHAnsi" w:hAnsiTheme="minorHAnsi"/>
                <w:szCs w:val="22"/>
                <w:lang w:val="de-DE"/>
              </w:rPr>
              <w:t xml:space="preserve"> Promovisanje i deljenje podataka o projektu putem društvenih mreža </w:t>
            </w:r>
          </w:p>
          <w:p w14:paraId="5B873670" w14:textId="77777777" w:rsidR="001A1970" w:rsidRPr="006F38CF" w:rsidRDefault="001A1970" w:rsidP="005321D3">
            <w:pPr>
              <w:rPr>
                <w:rFonts w:asciiTheme="minorHAnsi" w:hAnsiTheme="minorHAnsi"/>
                <w:szCs w:val="22"/>
                <w:lang w:val="en-GB"/>
              </w:rPr>
            </w:pPr>
            <w:r w:rsidRPr="005A3A6C">
              <w:rPr>
                <w:rFonts w:asciiTheme="minorHAnsi" w:hAnsiTheme="minorHAnsi"/>
                <w:b/>
                <w:szCs w:val="22"/>
                <w:lang w:val="en-GB"/>
              </w:rPr>
              <w:t>A.14.5.</w:t>
            </w:r>
            <w:r>
              <w:rPr>
                <w:rFonts w:asciiTheme="minorHAnsi" w:hAnsiTheme="minorHAnsi"/>
                <w:szCs w:val="22"/>
                <w:lang w:val="en-GB"/>
              </w:rPr>
              <w:t xml:space="preserve"> Promovisanje putem internet reklama</w:t>
            </w:r>
          </w:p>
        </w:tc>
      </w:tr>
      <w:tr w:rsidR="001A1970" w:rsidRPr="006F38CF" w14:paraId="7B11CFA9" w14:textId="77777777" w:rsidTr="005321D3">
        <w:trPr>
          <w:trHeight w:val="493"/>
        </w:trPr>
        <w:tc>
          <w:tcPr>
            <w:tcW w:w="2127" w:type="dxa"/>
            <w:vAlign w:val="center"/>
          </w:tcPr>
          <w:p w14:paraId="576AF08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3C9A0E09" w14:textId="77777777" w:rsidR="001A1970" w:rsidRPr="006F38CF" w:rsidRDefault="001A1970" w:rsidP="005321D3">
            <w:pPr>
              <w:rPr>
                <w:rFonts w:asciiTheme="minorHAnsi" w:hAnsiTheme="minorHAnsi"/>
                <w:szCs w:val="22"/>
                <w:lang w:val="en-GB"/>
              </w:rPr>
            </w:pPr>
          </w:p>
        </w:tc>
        <w:tc>
          <w:tcPr>
            <w:tcW w:w="2551" w:type="dxa"/>
            <w:vAlign w:val="center"/>
          </w:tcPr>
          <w:p w14:paraId="7D194270" w14:textId="77777777" w:rsidR="001A1970" w:rsidRPr="006F38CF" w:rsidRDefault="001A1970" w:rsidP="005321D3">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4D16B45A" w14:textId="77777777" w:rsidR="001A1970" w:rsidRPr="006F38CF" w:rsidRDefault="001A1970" w:rsidP="005321D3">
            <w:pPr>
              <w:rPr>
                <w:rFonts w:asciiTheme="minorHAnsi" w:hAnsiTheme="minorHAnsi"/>
                <w:szCs w:val="22"/>
                <w:lang w:val="en-GB"/>
              </w:rPr>
            </w:pPr>
          </w:p>
        </w:tc>
      </w:tr>
      <w:tr w:rsidR="001A1970" w:rsidRPr="006F38CF" w14:paraId="643C4187" w14:textId="77777777" w:rsidTr="005321D3">
        <w:trPr>
          <w:trHeight w:val="493"/>
        </w:trPr>
        <w:tc>
          <w:tcPr>
            <w:tcW w:w="2127" w:type="dxa"/>
            <w:vAlign w:val="center"/>
          </w:tcPr>
          <w:p w14:paraId="755886F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03ECC9B" w14:textId="77777777" w:rsidR="001A1970" w:rsidRPr="006F38CF" w:rsidRDefault="001A1970" w:rsidP="005321D3">
            <w:pPr>
              <w:rPr>
                <w:rFonts w:asciiTheme="minorHAnsi" w:hAnsiTheme="minorHAnsi"/>
                <w:szCs w:val="22"/>
                <w:lang w:val="en-GB"/>
              </w:rPr>
            </w:pPr>
          </w:p>
        </w:tc>
      </w:tr>
      <w:tr w:rsidR="001A1970" w:rsidRPr="006F38CF" w14:paraId="45728B76" w14:textId="77777777" w:rsidTr="005321D3">
        <w:trPr>
          <w:trHeight w:val="493"/>
        </w:trPr>
        <w:tc>
          <w:tcPr>
            <w:tcW w:w="2127" w:type="dxa"/>
            <w:vAlign w:val="center"/>
          </w:tcPr>
          <w:p w14:paraId="76AAD5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12CC5F59" w14:textId="77777777" w:rsidR="001A1970" w:rsidRPr="006F38CF" w:rsidRDefault="001A1970" w:rsidP="005321D3">
            <w:pPr>
              <w:rPr>
                <w:rFonts w:asciiTheme="minorHAnsi" w:hAnsiTheme="minorHAnsi"/>
                <w:szCs w:val="22"/>
                <w:lang w:val="en-GB"/>
              </w:rPr>
            </w:pPr>
          </w:p>
        </w:tc>
      </w:tr>
      <w:tr w:rsidR="001A1970" w:rsidRPr="006F38CF" w14:paraId="5B91680D" w14:textId="77777777" w:rsidTr="005321D3">
        <w:trPr>
          <w:trHeight w:val="493"/>
        </w:trPr>
        <w:tc>
          <w:tcPr>
            <w:tcW w:w="2127" w:type="dxa"/>
            <w:vAlign w:val="center"/>
          </w:tcPr>
          <w:p w14:paraId="565CF533"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47377C5E"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6AB0FFF" w14:textId="77777777" w:rsidR="001A1970" w:rsidRPr="006F38CF" w:rsidRDefault="001A1970" w:rsidP="005321D3">
            <w:pPr>
              <w:rPr>
                <w:rFonts w:asciiTheme="minorHAnsi" w:hAnsiTheme="minorHAnsi"/>
                <w:szCs w:val="22"/>
                <w:lang w:val="en-GB"/>
              </w:rPr>
            </w:pPr>
          </w:p>
        </w:tc>
      </w:tr>
    </w:tbl>
    <w:p w14:paraId="7451A053" w14:textId="77777777" w:rsidR="001A1970" w:rsidRPr="006F38CF" w:rsidRDefault="001A1970" w:rsidP="001A1970">
      <w:pPr>
        <w:rPr>
          <w:b/>
        </w:rPr>
      </w:pPr>
    </w:p>
    <w:p w14:paraId="7A8075AD" w14:textId="77777777" w:rsidR="001A1970" w:rsidRPr="006F38CF" w:rsidRDefault="001A1970" w:rsidP="001A1970">
      <w:pPr>
        <w:rPr>
          <w:b/>
          <w:szCs w:val="24"/>
        </w:rPr>
      </w:pPr>
      <w:r w:rsidRPr="006F38CF">
        <w:rPr>
          <w:b/>
          <w:szCs w:val="24"/>
        </w:rPr>
        <w:t>Deliverables/results/outcomes</w:t>
      </w:r>
    </w:p>
    <w:p w14:paraId="2D2F72D9" w14:textId="77777777" w:rsidR="001A1970" w:rsidRPr="006F38CF" w:rsidRDefault="001A1970" w:rsidP="001A1970">
      <w:pPr>
        <w:rPr>
          <w:b/>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411DF46C" w14:textId="77777777" w:rsidTr="005321D3">
        <w:tc>
          <w:tcPr>
            <w:tcW w:w="2127" w:type="dxa"/>
            <w:vMerge w:val="restart"/>
            <w:vAlign w:val="center"/>
          </w:tcPr>
          <w:p w14:paraId="1055B232"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42A1E6F4"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82600B8"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4F68A21"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A.14.1.</w:t>
            </w:r>
          </w:p>
        </w:tc>
      </w:tr>
      <w:tr w:rsidR="001A1970" w:rsidRPr="005321D3" w14:paraId="203DCD40" w14:textId="77777777" w:rsidTr="005321D3">
        <w:tc>
          <w:tcPr>
            <w:tcW w:w="2127" w:type="dxa"/>
            <w:vMerge/>
            <w:vAlign w:val="center"/>
          </w:tcPr>
          <w:p w14:paraId="3536A44F" w14:textId="77777777" w:rsidR="001A1970" w:rsidRPr="006F38CF" w:rsidRDefault="001A1970" w:rsidP="005321D3">
            <w:pPr>
              <w:rPr>
                <w:rFonts w:asciiTheme="minorHAnsi" w:hAnsiTheme="minorHAnsi"/>
                <w:lang w:val="en-GB"/>
              </w:rPr>
            </w:pPr>
          </w:p>
        </w:tc>
        <w:tc>
          <w:tcPr>
            <w:tcW w:w="1984" w:type="dxa"/>
            <w:vAlign w:val="center"/>
          </w:tcPr>
          <w:p w14:paraId="0C4A32B5"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5881296" w14:textId="77777777" w:rsidR="001A1970" w:rsidRPr="003E0ADF" w:rsidRDefault="001A1970" w:rsidP="005321D3">
            <w:pPr>
              <w:rPr>
                <w:rFonts w:asciiTheme="minorHAnsi" w:hAnsiTheme="minorHAnsi"/>
                <w:szCs w:val="22"/>
                <w:lang w:val="de-DE"/>
              </w:rPr>
            </w:pPr>
            <w:r w:rsidRPr="00ED510F">
              <w:rPr>
                <w:rFonts w:asciiTheme="minorHAnsi" w:hAnsiTheme="minorHAnsi"/>
                <w:szCs w:val="22"/>
                <w:lang w:val="de-DE"/>
              </w:rPr>
              <w:t>Stupanje u kontakt sa lokalnim TV stanicama</w:t>
            </w:r>
          </w:p>
        </w:tc>
      </w:tr>
      <w:tr w:rsidR="001A1970" w:rsidRPr="006F38CF" w14:paraId="6E0FFFF0" w14:textId="77777777" w:rsidTr="005321D3">
        <w:trPr>
          <w:trHeight w:val="472"/>
        </w:trPr>
        <w:tc>
          <w:tcPr>
            <w:tcW w:w="2127" w:type="dxa"/>
            <w:vMerge/>
            <w:vAlign w:val="center"/>
          </w:tcPr>
          <w:p w14:paraId="7DF7D209" w14:textId="77777777" w:rsidR="001A1970" w:rsidRPr="003E0ADF" w:rsidRDefault="001A1970" w:rsidP="005321D3">
            <w:pPr>
              <w:rPr>
                <w:rFonts w:asciiTheme="minorHAnsi" w:hAnsiTheme="minorHAnsi"/>
                <w:lang w:val="de-DE"/>
              </w:rPr>
            </w:pPr>
          </w:p>
        </w:tc>
        <w:tc>
          <w:tcPr>
            <w:tcW w:w="1984" w:type="dxa"/>
            <w:vAlign w:val="center"/>
          </w:tcPr>
          <w:p w14:paraId="27418F8B"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92C8D1B" w14:textId="77777777" w:rsidR="001A1970" w:rsidRPr="006F38CF" w:rsidRDefault="005321D3" w:rsidP="005321D3">
            <w:pPr>
              <w:rPr>
                <w:rFonts w:asciiTheme="minorHAnsi" w:hAnsiTheme="minorHAnsi"/>
                <w:color w:val="000000"/>
                <w:lang w:val="en-GB"/>
              </w:rPr>
            </w:pPr>
            <w:sdt>
              <w:sdtPr>
                <w:rPr>
                  <w:color w:val="000000"/>
                </w:rPr>
                <w:id w:val="2089183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D2E14D5" w14:textId="77777777" w:rsidR="001A1970" w:rsidRPr="006F38CF" w:rsidRDefault="005321D3" w:rsidP="005321D3">
            <w:pPr>
              <w:rPr>
                <w:rFonts w:asciiTheme="minorHAnsi" w:hAnsiTheme="minorHAnsi"/>
                <w:color w:val="000000"/>
                <w:lang w:val="en-GB"/>
              </w:rPr>
            </w:pPr>
            <w:sdt>
              <w:sdtPr>
                <w:rPr>
                  <w:color w:val="000000"/>
                </w:rPr>
                <w:id w:val="-1252353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BE208EB" w14:textId="77777777" w:rsidR="001A1970" w:rsidRPr="006F38CF" w:rsidRDefault="005321D3" w:rsidP="005321D3">
            <w:pPr>
              <w:rPr>
                <w:rFonts w:asciiTheme="minorHAnsi" w:hAnsiTheme="minorHAnsi"/>
                <w:color w:val="000000"/>
                <w:lang w:val="en-GB"/>
              </w:rPr>
            </w:pPr>
            <w:sdt>
              <w:sdtPr>
                <w:rPr>
                  <w:color w:val="000000"/>
                </w:rPr>
                <w:id w:val="-2823489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397CFB89" w14:textId="77777777" w:rsidR="001A1970" w:rsidRPr="006F38CF" w:rsidRDefault="005321D3" w:rsidP="005321D3">
            <w:pPr>
              <w:rPr>
                <w:rFonts w:asciiTheme="minorHAnsi" w:hAnsiTheme="minorHAnsi"/>
                <w:color w:val="000000"/>
                <w:lang w:val="en-GB"/>
              </w:rPr>
            </w:pPr>
            <w:sdt>
              <w:sdtPr>
                <w:rPr>
                  <w:color w:val="000000"/>
                </w:rPr>
                <w:id w:val="18825089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0ACA7A49" w14:textId="77777777" w:rsidR="001A1970" w:rsidRPr="006F38CF" w:rsidRDefault="005321D3" w:rsidP="005321D3">
            <w:pPr>
              <w:rPr>
                <w:rFonts w:asciiTheme="minorHAnsi" w:hAnsiTheme="minorHAnsi"/>
                <w:color w:val="000000"/>
                <w:lang w:val="en-GB"/>
              </w:rPr>
            </w:pPr>
            <w:sdt>
              <w:sdtPr>
                <w:rPr>
                  <w:color w:val="000000"/>
                </w:rPr>
                <w:id w:val="-68690384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4C1E8E3" w14:textId="77777777" w:rsidR="001A1970" w:rsidRPr="006F38CF" w:rsidRDefault="005321D3" w:rsidP="005321D3">
            <w:pPr>
              <w:rPr>
                <w:rFonts w:asciiTheme="minorHAnsi" w:hAnsiTheme="minorHAnsi"/>
                <w:color w:val="000000"/>
                <w:lang w:val="en-GB"/>
              </w:rPr>
            </w:pPr>
            <w:sdt>
              <w:sdtPr>
                <w:rPr>
                  <w:color w:val="000000"/>
                </w:rPr>
                <w:id w:val="14651547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68DED1A" w14:textId="77777777" w:rsidTr="005321D3">
        <w:tc>
          <w:tcPr>
            <w:tcW w:w="2127" w:type="dxa"/>
            <w:vMerge/>
            <w:vAlign w:val="center"/>
          </w:tcPr>
          <w:p w14:paraId="76DA9238" w14:textId="77777777" w:rsidR="001A1970" w:rsidRPr="006F38CF" w:rsidRDefault="001A1970" w:rsidP="005321D3">
            <w:pPr>
              <w:rPr>
                <w:rFonts w:asciiTheme="minorHAnsi" w:hAnsiTheme="minorHAnsi"/>
                <w:lang w:val="en-GB"/>
              </w:rPr>
            </w:pPr>
          </w:p>
        </w:tc>
        <w:tc>
          <w:tcPr>
            <w:tcW w:w="1984" w:type="dxa"/>
            <w:vAlign w:val="center"/>
          </w:tcPr>
          <w:p w14:paraId="3A286E3F"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1A4320" w14:textId="77777777" w:rsidR="001A1970" w:rsidRPr="006F38CF" w:rsidRDefault="001A1970" w:rsidP="005321D3">
            <w:pPr>
              <w:rPr>
                <w:rFonts w:asciiTheme="minorHAnsi" w:hAnsiTheme="minorHAnsi"/>
                <w:szCs w:val="22"/>
                <w:lang w:val="en-GB"/>
              </w:rPr>
            </w:pPr>
          </w:p>
        </w:tc>
      </w:tr>
      <w:tr w:rsidR="001A1970" w:rsidRPr="006F38CF" w14:paraId="0E66D636" w14:textId="77777777" w:rsidTr="005321D3">
        <w:trPr>
          <w:trHeight w:val="47"/>
        </w:trPr>
        <w:tc>
          <w:tcPr>
            <w:tcW w:w="2127" w:type="dxa"/>
            <w:vMerge/>
            <w:vAlign w:val="center"/>
          </w:tcPr>
          <w:p w14:paraId="1DCDED6B" w14:textId="77777777" w:rsidR="001A1970" w:rsidRPr="006F38CF" w:rsidRDefault="001A1970" w:rsidP="005321D3">
            <w:pPr>
              <w:rPr>
                <w:rFonts w:asciiTheme="minorHAnsi" w:hAnsiTheme="minorHAnsi"/>
                <w:lang w:val="en-GB"/>
              </w:rPr>
            </w:pPr>
          </w:p>
        </w:tc>
        <w:tc>
          <w:tcPr>
            <w:tcW w:w="1984" w:type="dxa"/>
            <w:vAlign w:val="center"/>
          </w:tcPr>
          <w:p w14:paraId="0019D5B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A28E85B" w14:textId="77777777" w:rsidR="001A1970" w:rsidRPr="006F38CF" w:rsidRDefault="001A1970" w:rsidP="005321D3">
            <w:pPr>
              <w:rPr>
                <w:rFonts w:asciiTheme="minorHAnsi" w:hAnsiTheme="minorHAnsi"/>
                <w:szCs w:val="22"/>
                <w:lang w:val="en-GB"/>
              </w:rPr>
            </w:pPr>
          </w:p>
        </w:tc>
      </w:tr>
      <w:tr w:rsidR="001A1970" w:rsidRPr="006F38CF" w14:paraId="352F9418" w14:textId="77777777" w:rsidTr="005321D3">
        <w:trPr>
          <w:trHeight w:val="404"/>
        </w:trPr>
        <w:tc>
          <w:tcPr>
            <w:tcW w:w="2127" w:type="dxa"/>
            <w:vAlign w:val="center"/>
          </w:tcPr>
          <w:p w14:paraId="1A348D24" w14:textId="77777777" w:rsidR="001A1970" w:rsidRPr="006F38CF" w:rsidRDefault="001A1970" w:rsidP="005321D3">
            <w:pPr>
              <w:rPr>
                <w:rFonts w:asciiTheme="minorHAnsi" w:hAnsiTheme="minorHAnsi"/>
                <w:lang w:val="en-GB"/>
              </w:rPr>
            </w:pPr>
          </w:p>
        </w:tc>
        <w:tc>
          <w:tcPr>
            <w:tcW w:w="1984" w:type="dxa"/>
            <w:vAlign w:val="center"/>
          </w:tcPr>
          <w:p w14:paraId="6D176868"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60D3ED0"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8C1457A" w14:textId="77777777" w:rsidTr="005321D3">
        <w:trPr>
          <w:trHeight w:val="482"/>
        </w:trPr>
        <w:tc>
          <w:tcPr>
            <w:tcW w:w="2127" w:type="dxa"/>
            <w:vMerge w:val="restart"/>
            <w:vAlign w:val="center"/>
          </w:tcPr>
          <w:p w14:paraId="7D513116"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ED50710" w14:textId="77777777" w:rsidR="001A1970" w:rsidRPr="006F38CF" w:rsidRDefault="005321D3" w:rsidP="005321D3">
            <w:pPr>
              <w:rPr>
                <w:rFonts w:asciiTheme="minorHAnsi" w:hAnsiTheme="minorHAnsi"/>
                <w:lang w:val="en-GB"/>
              </w:rPr>
            </w:pPr>
            <w:sdt>
              <w:sdtPr>
                <w:rPr>
                  <w:color w:val="000000"/>
                  <w:lang w:val="en-US"/>
                </w:rPr>
                <w:id w:val="-5567058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D7CC435" w14:textId="77777777" w:rsidR="001A1970" w:rsidRPr="006F38CF" w:rsidRDefault="005321D3" w:rsidP="005321D3">
            <w:pPr>
              <w:rPr>
                <w:rFonts w:asciiTheme="minorHAnsi" w:hAnsiTheme="minorHAnsi"/>
                <w:lang w:val="en-GB"/>
              </w:rPr>
            </w:pPr>
            <w:sdt>
              <w:sdtPr>
                <w:rPr>
                  <w:color w:val="000000"/>
                  <w:lang w:val="en-US"/>
                </w:rPr>
                <w:id w:val="-7818047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76800575" w14:textId="77777777" w:rsidR="001A1970" w:rsidRPr="006F38CF" w:rsidRDefault="005321D3" w:rsidP="005321D3">
            <w:pPr>
              <w:rPr>
                <w:rFonts w:asciiTheme="minorHAnsi" w:hAnsiTheme="minorHAnsi"/>
                <w:lang w:val="en-GB"/>
              </w:rPr>
            </w:pPr>
            <w:sdt>
              <w:sdtPr>
                <w:rPr>
                  <w:color w:val="000000"/>
                  <w:lang w:val="en-US"/>
                </w:rPr>
                <w:id w:val="-271079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85E6266" w14:textId="77777777" w:rsidR="001A1970" w:rsidRPr="006F38CF" w:rsidRDefault="005321D3" w:rsidP="005321D3">
            <w:pPr>
              <w:rPr>
                <w:rFonts w:asciiTheme="minorHAnsi" w:hAnsiTheme="minorHAnsi"/>
                <w:lang w:val="en-GB"/>
              </w:rPr>
            </w:pPr>
            <w:sdt>
              <w:sdtPr>
                <w:rPr>
                  <w:color w:val="000000"/>
                  <w:lang w:val="en-US"/>
                </w:rPr>
                <w:id w:val="1012106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7F1B780" w14:textId="77777777" w:rsidR="001A1970" w:rsidRPr="006F38CF" w:rsidRDefault="005321D3" w:rsidP="005321D3">
            <w:pPr>
              <w:rPr>
                <w:rFonts w:asciiTheme="minorHAnsi" w:hAnsiTheme="minorHAnsi"/>
                <w:lang w:val="en-GB"/>
              </w:rPr>
            </w:pPr>
            <w:sdt>
              <w:sdtPr>
                <w:rPr>
                  <w:color w:val="000000"/>
                </w:rPr>
                <w:id w:val="63970167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1F19782D" w14:textId="77777777" w:rsidR="001A1970" w:rsidRPr="006F38CF" w:rsidRDefault="005321D3" w:rsidP="005321D3">
            <w:pPr>
              <w:rPr>
                <w:rFonts w:asciiTheme="minorHAnsi" w:hAnsiTheme="minorHAnsi"/>
                <w:lang w:val="en-GB"/>
              </w:rPr>
            </w:pPr>
            <w:sdt>
              <w:sdtPr>
                <w:rPr>
                  <w:color w:val="000000"/>
                </w:rPr>
                <w:id w:val="1948035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F24258C" w14:textId="77777777" w:rsidR="001A1970" w:rsidRPr="006F38CF" w:rsidRDefault="005321D3" w:rsidP="005321D3">
            <w:pPr>
              <w:rPr>
                <w:rFonts w:asciiTheme="minorHAnsi" w:hAnsiTheme="minorHAnsi"/>
                <w:lang w:val="en-GB"/>
              </w:rPr>
            </w:pPr>
            <w:sdt>
              <w:sdtPr>
                <w:rPr>
                  <w:color w:val="000000"/>
                </w:rPr>
                <w:id w:val="-30438994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D26B4BA" w14:textId="77777777" w:rsidTr="005321D3">
        <w:trPr>
          <w:trHeight w:val="482"/>
        </w:trPr>
        <w:tc>
          <w:tcPr>
            <w:tcW w:w="2127" w:type="dxa"/>
            <w:vMerge/>
            <w:vAlign w:val="center"/>
          </w:tcPr>
          <w:p w14:paraId="4993161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2AC32FBF"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D0B7F7E"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040C742E" w14:textId="77777777" w:rsidTr="005321D3">
        <w:trPr>
          <w:trHeight w:val="698"/>
        </w:trPr>
        <w:tc>
          <w:tcPr>
            <w:tcW w:w="2127" w:type="dxa"/>
            <w:tcBorders>
              <w:right w:val="single" w:sz="4" w:space="0" w:color="auto"/>
            </w:tcBorders>
            <w:vAlign w:val="center"/>
          </w:tcPr>
          <w:p w14:paraId="30F0270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8150644" w14:textId="77777777" w:rsidR="001A1970" w:rsidRPr="006F38CF" w:rsidRDefault="005321D3" w:rsidP="005321D3">
            <w:pPr>
              <w:rPr>
                <w:rFonts w:asciiTheme="minorHAnsi" w:hAnsiTheme="minorHAnsi"/>
                <w:lang w:val="en-GB"/>
              </w:rPr>
            </w:pPr>
            <w:sdt>
              <w:sdtPr>
                <w:rPr>
                  <w:color w:val="000000"/>
                </w:rPr>
                <w:id w:val="18704168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99E1B52" w14:textId="77777777" w:rsidR="001A1970" w:rsidRPr="006F38CF" w:rsidRDefault="005321D3" w:rsidP="005321D3">
            <w:pPr>
              <w:rPr>
                <w:rFonts w:asciiTheme="minorHAnsi" w:hAnsiTheme="minorHAnsi"/>
                <w:lang w:val="en-GB"/>
              </w:rPr>
            </w:pPr>
            <w:sdt>
              <w:sdtPr>
                <w:rPr>
                  <w:color w:val="000000"/>
                </w:rPr>
                <w:id w:val="20215796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18AF09B" w14:textId="77777777" w:rsidR="001A1970" w:rsidRPr="006F38CF" w:rsidRDefault="005321D3" w:rsidP="005321D3">
            <w:pPr>
              <w:rPr>
                <w:rFonts w:asciiTheme="minorHAnsi" w:hAnsiTheme="minorHAnsi"/>
                <w:lang w:val="en-GB"/>
              </w:rPr>
            </w:pPr>
            <w:sdt>
              <w:sdtPr>
                <w:rPr>
                  <w:color w:val="000000"/>
                </w:rPr>
                <w:id w:val="20103280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3A3D3FA7" w14:textId="77777777" w:rsidR="001A1970" w:rsidRPr="006F38CF" w:rsidRDefault="005321D3" w:rsidP="005321D3">
            <w:pPr>
              <w:rPr>
                <w:rFonts w:asciiTheme="minorHAnsi" w:hAnsiTheme="minorHAnsi"/>
                <w:lang w:val="en-GB"/>
              </w:rPr>
            </w:pPr>
            <w:sdt>
              <w:sdtPr>
                <w:rPr>
                  <w:color w:val="000000"/>
                </w:rPr>
                <w:id w:val="-14305715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ABFBF3C" w14:textId="77777777" w:rsidR="001A1970" w:rsidRPr="006F38CF" w:rsidRDefault="005321D3" w:rsidP="005321D3">
            <w:pPr>
              <w:rPr>
                <w:rFonts w:asciiTheme="minorHAnsi" w:hAnsiTheme="minorHAnsi"/>
                <w:lang w:val="en-GB"/>
              </w:rPr>
            </w:pPr>
            <w:sdt>
              <w:sdtPr>
                <w:rPr>
                  <w:color w:val="000000"/>
                </w:rPr>
                <w:id w:val="-20919080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09184B46" w14:textId="77777777" w:rsidR="001A1970" w:rsidRPr="006F38CF" w:rsidRDefault="005321D3" w:rsidP="005321D3">
            <w:pPr>
              <w:rPr>
                <w:rFonts w:asciiTheme="minorHAnsi" w:hAnsiTheme="minorHAnsi"/>
                <w:lang w:val="en-GB"/>
              </w:rPr>
            </w:pPr>
            <w:sdt>
              <w:sdtPr>
                <w:rPr>
                  <w:color w:val="000000"/>
                </w:rPr>
                <w:id w:val="-8227401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CD1C194"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1DBB9EDB" w14:textId="77777777" w:rsidTr="005321D3">
        <w:tc>
          <w:tcPr>
            <w:tcW w:w="2127" w:type="dxa"/>
            <w:vMerge w:val="restart"/>
            <w:vAlign w:val="center"/>
          </w:tcPr>
          <w:p w14:paraId="45FC45CC"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14:paraId="7A0E86D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A57B6E1"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20FA863"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A.14.2.</w:t>
            </w:r>
          </w:p>
        </w:tc>
      </w:tr>
      <w:tr w:rsidR="001A1970" w:rsidRPr="005321D3" w14:paraId="4E223ED1" w14:textId="77777777" w:rsidTr="005321D3">
        <w:tc>
          <w:tcPr>
            <w:tcW w:w="2127" w:type="dxa"/>
            <w:vMerge/>
            <w:vAlign w:val="center"/>
          </w:tcPr>
          <w:p w14:paraId="41C9F693" w14:textId="77777777" w:rsidR="001A1970" w:rsidRPr="006F38CF" w:rsidRDefault="001A1970" w:rsidP="005321D3">
            <w:pPr>
              <w:rPr>
                <w:rFonts w:asciiTheme="minorHAnsi" w:hAnsiTheme="minorHAnsi"/>
                <w:lang w:val="en-GB"/>
              </w:rPr>
            </w:pPr>
          </w:p>
        </w:tc>
        <w:tc>
          <w:tcPr>
            <w:tcW w:w="1984" w:type="dxa"/>
            <w:vAlign w:val="center"/>
          </w:tcPr>
          <w:p w14:paraId="7C053606"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EF66F1A" w14:textId="77777777" w:rsidR="001A1970" w:rsidRDefault="001A1970" w:rsidP="005321D3">
            <w:pPr>
              <w:rPr>
                <w:szCs w:val="22"/>
                <w:lang w:val="de-DE"/>
              </w:rPr>
            </w:pPr>
            <w:r>
              <w:rPr>
                <w:szCs w:val="22"/>
                <w:lang w:val="de-DE"/>
              </w:rPr>
              <w:t>Reklamiranje i deljenje podataka putem medija</w:t>
            </w:r>
          </w:p>
          <w:p w14:paraId="7F111A13" w14:textId="77777777" w:rsidR="001A1970" w:rsidRPr="003E0ADF" w:rsidRDefault="001A1970" w:rsidP="005321D3">
            <w:pPr>
              <w:rPr>
                <w:rFonts w:asciiTheme="minorHAnsi" w:hAnsiTheme="minorHAnsi"/>
                <w:szCs w:val="22"/>
                <w:lang w:val="de-DE"/>
              </w:rPr>
            </w:pPr>
          </w:p>
        </w:tc>
      </w:tr>
      <w:tr w:rsidR="001A1970" w:rsidRPr="006F38CF" w14:paraId="19189D7D" w14:textId="77777777" w:rsidTr="005321D3">
        <w:trPr>
          <w:trHeight w:val="472"/>
        </w:trPr>
        <w:tc>
          <w:tcPr>
            <w:tcW w:w="2127" w:type="dxa"/>
            <w:vMerge/>
            <w:vAlign w:val="center"/>
          </w:tcPr>
          <w:p w14:paraId="12D0B1C5" w14:textId="77777777" w:rsidR="001A1970" w:rsidRPr="003E0ADF" w:rsidRDefault="001A1970" w:rsidP="005321D3">
            <w:pPr>
              <w:rPr>
                <w:rFonts w:asciiTheme="minorHAnsi" w:hAnsiTheme="minorHAnsi"/>
                <w:lang w:val="de-DE"/>
              </w:rPr>
            </w:pPr>
          </w:p>
        </w:tc>
        <w:tc>
          <w:tcPr>
            <w:tcW w:w="1984" w:type="dxa"/>
            <w:vAlign w:val="center"/>
          </w:tcPr>
          <w:p w14:paraId="6B407DDF"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429D3C4" w14:textId="77777777" w:rsidR="001A1970" w:rsidRPr="006F38CF" w:rsidRDefault="005321D3" w:rsidP="005321D3">
            <w:pPr>
              <w:rPr>
                <w:rFonts w:asciiTheme="minorHAnsi" w:hAnsiTheme="minorHAnsi"/>
                <w:color w:val="000000"/>
                <w:lang w:val="en-GB"/>
              </w:rPr>
            </w:pPr>
            <w:sdt>
              <w:sdtPr>
                <w:rPr>
                  <w:color w:val="000000"/>
                </w:rPr>
                <w:id w:val="9101968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73ADD480" w14:textId="77777777" w:rsidR="001A1970" w:rsidRPr="006F38CF" w:rsidRDefault="005321D3" w:rsidP="005321D3">
            <w:pPr>
              <w:rPr>
                <w:rFonts w:asciiTheme="minorHAnsi" w:hAnsiTheme="minorHAnsi"/>
                <w:color w:val="000000"/>
                <w:lang w:val="en-GB"/>
              </w:rPr>
            </w:pPr>
            <w:sdt>
              <w:sdtPr>
                <w:rPr>
                  <w:color w:val="000000"/>
                </w:rPr>
                <w:id w:val="-124471720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EBE2B95" w14:textId="77777777" w:rsidR="001A1970" w:rsidRPr="006F38CF" w:rsidRDefault="005321D3" w:rsidP="005321D3">
            <w:pPr>
              <w:rPr>
                <w:rFonts w:asciiTheme="minorHAnsi" w:hAnsiTheme="minorHAnsi"/>
                <w:color w:val="000000"/>
                <w:lang w:val="en-GB"/>
              </w:rPr>
            </w:pPr>
            <w:sdt>
              <w:sdtPr>
                <w:rPr>
                  <w:color w:val="000000"/>
                </w:rPr>
                <w:id w:val="3933975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09AE15A" w14:textId="77777777" w:rsidR="001A1970" w:rsidRPr="006F38CF" w:rsidRDefault="005321D3" w:rsidP="005321D3">
            <w:pPr>
              <w:rPr>
                <w:rFonts w:asciiTheme="minorHAnsi" w:hAnsiTheme="minorHAnsi"/>
                <w:color w:val="000000"/>
                <w:lang w:val="en-GB"/>
              </w:rPr>
            </w:pPr>
            <w:sdt>
              <w:sdtPr>
                <w:rPr>
                  <w:color w:val="000000"/>
                </w:rPr>
                <w:id w:val="-4379909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0C3F4AB" w14:textId="77777777" w:rsidR="001A1970" w:rsidRPr="006F38CF" w:rsidRDefault="005321D3" w:rsidP="005321D3">
            <w:pPr>
              <w:rPr>
                <w:rFonts w:asciiTheme="minorHAnsi" w:hAnsiTheme="minorHAnsi"/>
                <w:color w:val="000000"/>
                <w:lang w:val="en-GB"/>
              </w:rPr>
            </w:pPr>
            <w:sdt>
              <w:sdtPr>
                <w:rPr>
                  <w:color w:val="000000"/>
                </w:rPr>
                <w:id w:val="-5309525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188DF5BA" w14:textId="77777777" w:rsidR="001A1970" w:rsidRPr="006F38CF" w:rsidRDefault="005321D3" w:rsidP="005321D3">
            <w:pPr>
              <w:rPr>
                <w:rFonts w:asciiTheme="minorHAnsi" w:hAnsiTheme="minorHAnsi"/>
                <w:color w:val="000000"/>
                <w:lang w:val="en-GB"/>
              </w:rPr>
            </w:pPr>
            <w:sdt>
              <w:sdtPr>
                <w:rPr>
                  <w:color w:val="000000"/>
                </w:rPr>
                <w:id w:val="-2895938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6BA000FC" w14:textId="77777777" w:rsidTr="005321D3">
        <w:tc>
          <w:tcPr>
            <w:tcW w:w="2127" w:type="dxa"/>
            <w:vMerge/>
            <w:vAlign w:val="center"/>
          </w:tcPr>
          <w:p w14:paraId="605E91BC" w14:textId="77777777" w:rsidR="001A1970" w:rsidRPr="006F38CF" w:rsidRDefault="001A1970" w:rsidP="005321D3">
            <w:pPr>
              <w:rPr>
                <w:rFonts w:asciiTheme="minorHAnsi" w:hAnsiTheme="minorHAnsi"/>
                <w:lang w:val="en-GB"/>
              </w:rPr>
            </w:pPr>
          </w:p>
        </w:tc>
        <w:tc>
          <w:tcPr>
            <w:tcW w:w="1984" w:type="dxa"/>
            <w:vAlign w:val="center"/>
          </w:tcPr>
          <w:p w14:paraId="2709C485"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CC4F962" w14:textId="77777777" w:rsidR="001A1970" w:rsidRPr="006F38CF" w:rsidRDefault="001A1970" w:rsidP="005321D3">
            <w:pPr>
              <w:rPr>
                <w:rFonts w:asciiTheme="minorHAnsi" w:hAnsiTheme="minorHAnsi"/>
                <w:szCs w:val="22"/>
                <w:lang w:val="en-GB"/>
              </w:rPr>
            </w:pPr>
          </w:p>
        </w:tc>
      </w:tr>
      <w:tr w:rsidR="001A1970" w:rsidRPr="006F38CF" w14:paraId="5D51FA5E" w14:textId="77777777" w:rsidTr="005321D3">
        <w:trPr>
          <w:trHeight w:val="47"/>
        </w:trPr>
        <w:tc>
          <w:tcPr>
            <w:tcW w:w="2127" w:type="dxa"/>
            <w:vMerge/>
            <w:vAlign w:val="center"/>
          </w:tcPr>
          <w:p w14:paraId="7452C253" w14:textId="77777777" w:rsidR="001A1970" w:rsidRPr="006F38CF" w:rsidRDefault="001A1970" w:rsidP="005321D3">
            <w:pPr>
              <w:rPr>
                <w:rFonts w:asciiTheme="minorHAnsi" w:hAnsiTheme="minorHAnsi"/>
                <w:lang w:val="en-GB"/>
              </w:rPr>
            </w:pPr>
          </w:p>
        </w:tc>
        <w:tc>
          <w:tcPr>
            <w:tcW w:w="1984" w:type="dxa"/>
            <w:vAlign w:val="center"/>
          </w:tcPr>
          <w:p w14:paraId="25F5D0E2"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25B22C6" w14:textId="77777777" w:rsidR="001A1970" w:rsidRPr="006F38CF" w:rsidRDefault="001A1970" w:rsidP="005321D3">
            <w:pPr>
              <w:rPr>
                <w:rFonts w:asciiTheme="minorHAnsi" w:hAnsiTheme="minorHAnsi"/>
                <w:szCs w:val="22"/>
                <w:lang w:val="en-GB"/>
              </w:rPr>
            </w:pPr>
          </w:p>
        </w:tc>
      </w:tr>
      <w:tr w:rsidR="001A1970" w:rsidRPr="006F38CF" w14:paraId="455EE986" w14:textId="77777777" w:rsidTr="005321D3">
        <w:trPr>
          <w:trHeight w:val="404"/>
        </w:trPr>
        <w:tc>
          <w:tcPr>
            <w:tcW w:w="2127" w:type="dxa"/>
            <w:vAlign w:val="center"/>
          </w:tcPr>
          <w:p w14:paraId="2CFECC54" w14:textId="77777777" w:rsidR="001A1970" w:rsidRPr="006F38CF" w:rsidRDefault="001A1970" w:rsidP="005321D3">
            <w:pPr>
              <w:rPr>
                <w:rFonts w:asciiTheme="minorHAnsi" w:hAnsiTheme="minorHAnsi"/>
                <w:lang w:val="en-GB"/>
              </w:rPr>
            </w:pPr>
          </w:p>
        </w:tc>
        <w:tc>
          <w:tcPr>
            <w:tcW w:w="1984" w:type="dxa"/>
            <w:vAlign w:val="center"/>
          </w:tcPr>
          <w:p w14:paraId="45F186B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DCABA6E"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14659AB6" w14:textId="77777777" w:rsidTr="005321D3">
        <w:trPr>
          <w:trHeight w:val="482"/>
        </w:trPr>
        <w:tc>
          <w:tcPr>
            <w:tcW w:w="2127" w:type="dxa"/>
            <w:vMerge w:val="restart"/>
            <w:vAlign w:val="center"/>
          </w:tcPr>
          <w:p w14:paraId="653192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9C16951" w14:textId="77777777" w:rsidR="001A1970" w:rsidRPr="006F38CF" w:rsidRDefault="005321D3" w:rsidP="005321D3">
            <w:pPr>
              <w:rPr>
                <w:rFonts w:asciiTheme="minorHAnsi" w:hAnsiTheme="minorHAnsi"/>
                <w:lang w:val="en-GB"/>
              </w:rPr>
            </w:pPr>
            <w:sdt>
              <w:sdtPr>
                <w:rPr>
                  <w:color w:val="000000"/>
                  <w:lang w:val="en-US"/>
                </w:rPr>
                <w:id w:val="-1589218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BF21F44" w14:textId="77777777" w:rsidR="001A1970" w:rsidRPr="006F38CF" w:rsidRDefault="005321D3" w:rsidP="005321D3">
            <w:pPr>
              <w:rPr>
                <w:rFonts w:asciiTheme="minorHAnsi" w:hAnsiTheme="minorHAnsi"/>
                <w:lang w:val="en-GB"/>
              </w:rPr>
            </w:pPr>
            <w:sdt>
              <w:sdtPr>
                <w:rPr>
                  <w:color w:val="000000"/>
                  <w:lang w:val="en-US"/>
                </w:rPr>
                <w:id w:val="3937823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22A6618D" w14:textId="77777777" w:rsidR="001A1970" w:rsidRPr="006F38CF" w:rsidRDefault="005321D3" w:rsidP="005321D3">
            <w:pPr>
              <w:rPr>
                <w:rFonts w:asciiTheme="minorHAnsi" w:hAnsiTheme="minorHAnsi"/>
                <w:lang w:val="en-GB"/>
              </w:rPr>
            </w:pPr>
            <w:sdt>
              <w:sdtPr>
                <w:rPr>
                  <w:color w:val="000000"/>
                  <w:lang w:val="en-US"/>
                </w:rPr>
                <w:id w:val="-4664384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3F91CA3" w14:textId="77777777" w:rsidR="001A1970" w:rsidRPr="006F38CF" w:rsidRDefault="005321D3" w:rsidP="005321D3">
            <w:pPr>
              <w:rPr>
                <w:rFonts w:asciiTheme="minorHAnsi" w:hAnsiTheme="minorHAnsi"/>
                <w:lang w:val="en-GB"/>
              </w:rPr>
            </w:pPr>
            <w:sdt>
              <w:sdtPr>
                <w:rPr>
                  <w:color w:val="000000"/>
                  <w:lang w:val="en-US"/>
                </w:rPr>
                <w:id w:val="-9374416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66CC7ED1" w14:textId="77777777" w:rsidR="001A1970" w:rsidRPr="006F38CF" w:rsidRDefault="005321D3" w:rsidP="005321D3">
            <w:pPr>
              <w:rPr>
                <w:rFonts w:asciiTheme="minorHAnsi" w:hAnsiTheme="minorHAnsi"/>
                <w:lang w:val="en-GB"/>
              </w:rPr>
            </w:pPr>
            <w:sdt>
              <w:sdtPr>
                <w:rPr>
                  <w:color w:val="000000"/>
                </w:rPr>
                <w:id w:val="9510520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E29FD74" w14:textId="77777777" w:rsidR="001A1970" w:rsidRPr="006F38CF" w:rsidRDefault="005321D3" w:rsidP="005321D3">
            <w:pPr>
              <w:rPr>
                <w:rFonts w:asciiTheme="minorHAnsi" w:hAnsiTheme="minorHAnsi"/>
                <w:lang w:val="en-GB"/>
              </w:rPr>
            </w:pPr>
            <w:sdt>
              <w:sdtPr>
                <w:rPr>
                  <w:color w:val="000000"/>
                </w:rPr>
                <w:id w:val="-7535061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BED29B3" w14:textId="77777777" w:rsidR="001A1970" w:rsidRPr="006F38CF" w:rsidRDefault="005321D3" w:rsidP="005321D3">
            <w:pPr>
              <w:rPr>
                <w:rFonts w:asciiTheme="minorHAnsi" w:hAnsiTheme="minorHAnsi"/>
                <w:lang w:val="en-GB"/>
              </w:rPr>
            </w:pPr>
            <w:sdt>
              <w:sdtPr>
                <w:rPr>
                  <w:color w:val="000000"/>
                </w:rPr>
                <w:id w:val="-21037944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DD3FC7C" w14:textId="77777777" w:rsidTr="005321D3">
        <w:trPr>
          <w:trHeight w:val="482"/>
        </w:trPr>
        <w:tc>
          <w:tcPr>
            <w:tcW w:w="2127" w:type="dxa"/>
            <w:vMerge/>
            <w:vAlign w:val="center"/>
          </w:tcPr>
          <w:p w14:paraId="18ECF41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555BC947"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D457CDD"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1451D60" w14:textId="77777777" w:rsidTr="005321D3">
        <w:trPr>
          <w:trHeight w:val="698"/>
        </w:trPr>
        <w:tc>
          <w:tcPr>
            <w:tcW w:w="2127" w:type="dxa"/>
            <w:tcBorders>
              <w:right w:val="single" w:sz="4" w:space="0" w:color="auto"/>
            </w:tcBorders>
            <w:vAlign w:val="center"/>
          </w:tcPr>
          <w:p w14:paraId="3889DE7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C293927" w14:textId="77777777" w:rsidR="001A1970" w:rsidRPr="006F38CF" w:rsidRDefault="005321D3" w:rsidP="005321D3">
            <w:pPr>
              <w:rPr>
                <w:rFonts w:asciiTheme="minorHAnsi" w:hAnsiTheme="minorHAnsi"/>
                <w:lang w:val="en-GB"/>
              </w:rPr>
            </w:pPr>
            <w:sdt>
              <w:sdtPr>
                <w:rPr>
                  <w:color w:val="000000"/>
                </w:rPr>
                <w:id w:val="-18062991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74825B8A" w14:textId="77777777" w:rsidR="001A1970" w:rsidRPr="006F38CF" w:rsidRDefault="005321D3" w:rsidP="005321D3">
            <w:pPr>
              <w:rPr>
                <w:rFonts w:asciiTheme="minorHAnsi" w:hAnsiTheme="minorHAnsi"/>
                <w:lang w:val="en-GB"/>
              </w:rPr>
            </w:pPr>
            <w:sdt>
              <w:sdtPr>
                <w:rPr>
                  <w:color w:val="000000"/>
                </w:rPr>
                <w:id w:val="14098023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7FEBD2F" w14:textId="77777777" w:rsidR="001A1970" w:rsidRPr="006F38CF" w:rsidRDefault="005321D3" w:rsidP="005321D3">
            <w:pPr>
              <w:rPr>
                <w:rFonts w:asciiTheme="minorHAnsi" w:hAnsiTheme="minorHAnsi"/>
                <w:lang w:val="en-GB"/>
              </w:rPr>
            </w:pPr>
            <w:sdt>
              <w:sdtPr>
                <w:rPr>
                  <w:color w:val="000000"/>
                </w:rPr>
                <w:id w:val="-6167610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AC9E40" w14:textId="77777777" w:rsidR="001A1970" w:rsidRPr="006F38CF" w:rsidRDefault="005321D3" w:rsidP="005321D3">
            <w:pPr>
              <w:rPr>
                <w:rFonts w:asciiTheme="minorHAnsi" w:hAnsiTheme="minorHAnsi"/>
                <w:lang w:val="en-GB"/>
              </w:rPr>
            </w:pPr>
            <w:sdt>
              <w:sdtPr>
                <w:rPr>
                  <w:color w:val="000000"/>
                </w:rPr>
                <w:id w:val="20478620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33FBF7E" w14:textId="77777777" w:rsidR="001A1970" w:rsidRPr="006F38CF" w:rsidRDefault="005321D3" w:rsidP="005321D3">
            <w:pPr>
              <w:rPr>
                <w:rFonts w:asciiTheme="minorHAnsi" w:hAnsiTheme="minorHAnsi"/>
                <w:lang w:val="en-GB"/>
              </w:rPr>
            </w:pPr>
            <w:sdt>
              <w:sdtPr>
                <w:rPr>
                  <w:color w:val="000000"/>
                </w:rPr>
                <w:id w:val="-6981660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3FA1E7C4" w14:textId="77777777" w:rsidR="001A1970" w:rsidRPr="006F38CF" w:rsidRDefault="005321D3" w:rsidP="005321D3">
            <w:pPr>
              <w:rPr>
                <w:rFonts w:asciiTheme="minorHAnsi" w:hAnsiTheme="minorHAnsi"/>
                <w:lang w:val="en-GB"/>
              </w:rPr>
            </w:pPr>
            <w:sdt>
              <w:sdtPr>
                <w:rPr>
                  <w:color w:val="000000"/>
                </w:rPr>
                <w:id w:val="125717295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1384CE2F"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F01CBCC" w14:textId="77777777" w:rsidTr="005321D3">
        <w:tc>
          <w:tcPr>
            <w:tcW w:w="2127" w:type="dxa"/>
            <w:vMerge w:val="restart"/>
            <w:vAlign w:val="center"/>
          </w:tcPr>
          <w:p w14:paraId="68E6A08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2A9A233"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0C0771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2A56AE0"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A.14.3.</w:t>
            </w:r>
          </w:p>
        </w:tc>
      </w:tr>
      <w:tr w:rsidR="001A1970" w:rsidRPr="005321D3" w14:paraId="3580E307" w14:textId="77777777" w:rsidTr="005321D3">
        <w:tc>
          <w:tcPr>
            <w:tcW w:w="2127" w:type="dxa"/>
            <w:vMerge/>
            <w:vAlign w:val="center"/>
          </w:tcPr>
          <w:p w14:paraId="42F42255" w14:textId="77777777" w:rsidR="001A1970" w:rsidRPr="006F38CF" w:rsidRDefault="001A1970" w:rsidP="005321D3">
            <w:pPr>
              <w:rPr>
                <w:rFonts w:asciiTheme="minorHAnsi" w:hAnsiTheme="minorHAnsi"/>
                <w:lang w:val="en-GB"/>
              </w:rPr>
            </w:pPr>
          </w:p>
        </w:tc>
        <w:tc>
          <w:tcPr>
            <w:tcW w:w="1984" w:type="dxa"/>
            <w:vAlign w:val="center"/>
          </w:tcPr>
          <w:p w14:paraId="2AD5ECD3"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BEB1B3D"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Kreiranje profila na društvenim mrežama</w:t>
            </w:r>
          </w:p>
        </w:tc>
      </w:tr>
      <w:tr w:rsidR="001A1970" w:rsidRPr="006F38CF" w14:paraId="1D84273F" w14:textId="77777777" w:rsidTr="005321D3">
        <w:trPr>
          <w:trHeight w:val="472"/>
        </w:trPr>
        <w:tc>
          <w:tcPr>
            <w:tcW w:w="2127" w:type="dxa"/>
            <w:vMerge/>
            <w:vAlign w:val="center"/>
          </w:tcPr>
          <w:p w14:paraId="2C9264BA" w14:textId="77777777" w:rsidR="001A1970" w:rsidRPr="003E0ADF" w:rsidRDefault="001A1970" w:rsidP="005321D3">
            <w:pPr>
              <w:rPr>
                <w:rFonts w:asciiTheme="minorHAnsi" w:hAnsiTheme="minorHAnsi"/>
                <w:lang w:val="de-DE"/>
              </w:rPr>
            </w:pPr>
          </w:p>
        </w:tc>
        <w:tc>
          <w:tcPr>
            <w:tcW w:w="1984" w:type="dxa"/>
            <w:vAlign w:val="center"/>
          </w:tcPr>
          <w:p w14:paraId="072EFD9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0C3C21B" w14:textId="77777777" w:rsidR="001A1970" w:rsidRPr="006F38CF" w:rsidRDefault="005321D3" w:rsidP="005321D3">
            <w:pPr>
              <w:rPr>
                <w:rFonts w:asciiTheme="minorHAnsi" w:hAnsiTheme="minorHAnsi"/>
                <w:color w:val="000000"/>
                <w:lang w:val="en-GB"/>
              </w:rPr>
            </w:pPr>
            <w:sdt>
              <w:sdtPr>
                <w:rPr>
                  <w:color w:val="000000"/>
                </w:rPr>
                <w:id w:val="-11143623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60FA5262" w14:textId="77777777" w:rsidR="001A1970" w:rsidRPr="006F38CF" w:rsidRDefault="005321D3" w:rsidP="005321D3">
            <w:pPr>
              <w:rPr>
                <w:rFonts w:asciiTheme="minorHAnsi" w:hAnsiTheme="minorHAnsi"/>
                <w:color w:val="000000"/>
                <w:lang w:val="en-GB"/>
              </w:rPr>
            </w:pPr>
            <w:sdt>
              <w:sdtPr>
                <w:rPr>
                  <w:color w:val="000000"/>
                </w:rPr>
                <w:id w:val="-6226200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E376BDD" w14:textId="77777777" w:rsidR="001A1970" w:rsidRPr="006F38CF" w:rsidRDefault="005321D3" w:rsidP="005321D3">
            <w:pPr>
              <w:rPr>
                <w:rFonts w:asciiTheme="minorHAnsi" w:hAnsiTheme="minorHAnsi"/>
                <w:color w:val="000000"/>
                <w:lang w:val="en-GB"/>
              </w:rPr>
            </w:pPr>
            <w:sdt>
              <w:sdtPr>
                <w:rPr>
                  <w:color w:val="000000"/>
                </w:rPr>
                <w:id w:val="-73617285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F31FD90" w14:textId="77777777" w:rsidR="001A1970" w:rsidRPr="006F38CF" w:rsidRDefault="005321D3" w:rsidP="005321D3">
            <w:pPr>
              <w:rPr>
                <w:rFonts w:asciiTheme="minorHAnsi" w:hAnsiTheme="minorHAnsi"/>
                <w:color w:val="000000"/>
                <w:lang w:val="en-GB"/>
              </w:rPr>
            </w:pPr>
            <w:sdt>
              <w:sdtPr>
                <w:rPr>
                  <w:color w:val="000000"/>
                </w:rPr>
                <w:id w:val="1871049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2BD955F4" w14:textId="77777777" w:rsidR="001A1970" w:rsidRPr="006F38CF" w:rsidRDefault="005321D3" w:rsidP="005321D3">
            <w:pPr>
              <w:rPr>
                <w:rFonts w:asciiTheme="minorHAnsi" w:hAnsiTheme="minorHAnsi"/>
                <w:color w:val="000000"/>
                <w:lang w:val="en-GB"/>
              </w:rPr>
            </w:pPr>
            <w:sdt>
              <w:sdtPr>
                <w:rPr>
                  <w:color w:val="000000"/>
                </w:rPr>
                <w:id w:val="17583210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4BC346E9" w14:textId="77777777" w:rsidR="001A1970" w:rsidRPr="006F38CF" w:rsidRDefault="005321D3" w:rsidP="005321D3">
            <w:pPr>
              <w:rPr>
                <w:rFonts w:asciiTheme="minorHAnsi" w:hAnsiTheme="minorHAnsi"/>
                <w:color w:val="000000"/>
                <w:lang w:val="en-GB"/>
              </w:rPr>
            </w:pPr>
            <w:sdt>
              <w:sdtPr>
                <w:rPr>
                  <w:color w:val="000000"/>
                </w:rPr>
                <w:id w:val="3449028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34D61874" w14:textId="77777777" w:rsidTr="005321D3">
        <w:tc>
          <w:tcPr>
            <w:tcW w:w="2127" w:type="dxa"/>
            <w:vMerge/>
            <w:vAlign w:val="center"/>
          </w:tcPr>
          <w:p w14:paraId="71E2641D" w14:textId="77777777" w:rsidR="001A1970" w:rsidRPr="006F38CF" w:rsidRDefault="001A1970" w:rsidP="005321D3">
            <w:pPr>
              <w:rPr>
                <w:rFonts w:asciiTheme="minorHAnsi" w:hAnsiTheme="minorHAnsi"/>
                <w:lang w:val="en-GB"/>
              </w:rPr>
            </w:pPr>
          </w:p>
        </w:tc>
        <w:tc>
          <w:tcPr>
            <w:tcW w:w="1984" w:type="dxa"/>
            <w:vAlign w:val="center"/>
          </w:tcPr>
          <w:p w14:paraId="1527B0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B019AF" w14:textId="77777777" w:rsidR="001A1970" w:rsidRPr="006F38CF" w:rsidRDefault="001A1970" w:rsidP="005321D3">
            <w:pPr>
              <w:rPr>
                <w:rFonts w:asciiTheme="minorHAnsi" w:hAnsiTheme="minorHAnsi"/>
                <w:szCs w:val="22"/>
                <w:lang w:val="en-GB"/>
              </w:rPr>
            </w:pPr>
          </w:p>
        </w:tc>
      </w:tr>
      <w:tr w:rsidR="001A1970" w:rsidRPr="006F38CF" w14:paraId="1BDAC1A5" w14:textId="77777777" w:rsidTr="005321D3">
        <w:trPr>
          <w:trHeight w:val="47"/>
        </w:trPr>
        <w:tc>
          <w:tcPr>
            <w:tcW w:w="2127" w:type="dxa"/>
            <w:vMerge/>
            <w:vAlign w:val="center"/>
          </w:tcPr>
          <w:p w14:paraId="1474F7BB" w14:textId="77777777" w:rsidR="001A1970" w:rsidRPr="006F38CF" w:rsidRDefault="001A1970" w:rsidP="005321D3">
            <w:pPr>
              <w:rPr>
                <w:rFonts w:asciiTheme="minorHAnsi" w:hAnsiTheme="minorHAnsi"/>
                <w:lang w:val="en-GB"/>
              </w:rPr>
            </w:pPr>
          </w:p>
        </w:tc>
        <w:tc>
          <w:tcPr>
            <w:tcW w:w="1984" w:type="dxa"/>
            <w:vAlign w:val="center"/>
          </w:tcPr>
          <w:p w14:paraId="66506F6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6CE1A7B" w14:textId="77777777" w:rsidR="001A1970" w:rsidRPr="006F38CF" w:rsidRDefault="001A1970" w:rsidP="005321D3">
            <w:pPr>
              <w:rPr>
                <w:rFonts w:asciiTheme="minorHAnsi" w:hAnsiTheme="minorHAnsi"/>
                <w:szCs w:val="22"/>
                <w:lang w:val="en-GB"/>
              </w:rPr>
            </w:pPr>
          </w:p>
        </w:tc>
      </w:tr>
      <w:tr w:rsidR="001A1970" w:rsidRPr="006F38CF" w14:paraId="78626C26" w14:textId="77777777" w:rsidTr="005321D3">
        <w:trPr>
          <w:trHeight w:val="404"/>
        </w:trPr>
        <w:tc>
          <w:tcPr>
            <w:tcW w:w="2127" w:type="dxa"/>
            <w:vAlign w:val="center"/>
          </w:tcPr>
          <w:p w14:paraId="32438C11" w14:textId="77777777" w:rsidR="001A1970" w:rsidRPr="006F38CF" w:rsidRDefault="001A1970" w:rsidP="005321D3">
            <w:pPr>
              <w:rPr>
                <w:rFonts w:asciiTheme="minorHAnsi" w:hAnsiTheme="minorHAnsi"/>
                <w:lang w:val="en-GB"/>
              </w:rPr>
            </w:pPr>
          </w:p>
        </w:tc>
        <w:tc>
          <w:tcPr>
            <w:tcW w:w="1984" w:type="dxa"/>
            <w:vAlign w:val="center"/>
          </w:tcPr>
          <w:p w14:paraId="646139B2"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0EF537C"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 Srpski  i engleski jezik</w:t>
            </w:r>
          </w:p>
        </w:tc>
      </w:tr>
      <w:tr w:rsidR="001A1970" w:rsidRPr="006F38CF" w14:paraId="15FE1DDC" w14:textId="77777777" w:rsidTr="005321D3">
        <w:trPr>
          <w:trHeight w:val="482"/>
        </w:trPr>
        <w:tc>
          <w:tcPr>
            <w:tcW w:w="2127" w:type="dxa"/>
            <w:vMerge w:val="restart"/>
            <w:vAlign w:val="center"/>
          </w:tcPr>
          <w:p w14:paraId="72DBDF2B"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80D799E" w14:textId="77777777" w:rsidR="001A1970" w:rsidRPr="006F38CF" w:rsidRDefault="005321D3" w:rsidP="005321D3">
            <w:pPr>
              <w:rPr>
                <w:rFonts w:asciiTheme="minorHAnsi" w:hAnsiTheme="minorHAnsi"/>
                <w:lang w:val="en-GB"/>
              </w:rPr>
            </w:pPr>
            <w:sdt>
              <w:sdtPr>
                <w:rPr>
                  <w:color w:val="000000"/>
                  <w:lang w:val="en-US"/>
                </w:rPr>
                <w:id w:val="-142070795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37FF8C20" w14:textId="77777777" w:rsidR="001A1970" w:rsidRPr="006F38CF" w:rsidRDefault="005321D3" w:rsidP="005321D3">
            <w:pPr>
              <w:rPr>
                <w:rFonts w:asciiTheme="minorHAnsi" w:hAnsiTheme="minorHAnsi"/>
                <w:lang w:val="en-GB"/>
              </w:rPr>
            </w:pPr>
            <w:sdt>
              <w:sdtPr>
                <w:rPr>
                  <w:color w:val="000000"/>
                  <w:lang w:val="en-US"/>
                </w:rPr>
                <w:id w:val="-8260471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1AF667D" w14:textId="77777777" w:rsidR="001A1970" w:rsidRPr="006F38CF" w:rsidRDefault="005321D3" w:rsidP="005321D3">
            <w:pPr>
              <w:rPr>
                <w:rFonts w:asciiTheme="minorHAnsi" w:hAnsiTheme="minorHAnsi"/>
                <w:lang w:val="en-GB"/>
              </w:rPr>
            </w:pPr>
            <w:sdt>
              <w:sdtPr>
                <w:rPr>
                  <w:color w:val="000000"/>
                  <w:lang w:val="en-US"/>
                </w:rPr>
                <w:id w:val="-15232314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20FBB276" w14:textId="77777777" w:rsidR="001A1970" w:rsidRPr="006F38CF" w:rsidRDefault="005321D3" w:rsidP="005321D3">
            <w:pPr>
              <w:rPr>
                <w:rFonts w:asciiTheme="minorHAnsi" w:hAnsiTheme="minorHAnsi"/>
                <w:lang w:val="en-GB"/>
              </w:rPr>
            </w:pPr>
            <w:sdt>
              <w:sdtPr>
                <w:rPr>
                  <w:color w:val="000000"/>
                  <w:lang w:val="en-US"/>
                </w:rPr>
                <w:id w:val="21446173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72FA25AA" w14:textId="77777777" w:rsidR="001A1970" w:rsidRPr="006F38CF" w:rsidRDefault="005321D3" w:rsidP="005321D3">
            <w:pPr>
              <w:rPr>
                <w:rFonts w:asciiTheme="minorHAnsi" w:hAnsiTheme="minorHAnsi"/>
                <w:lang w:val="en-GB"/>
              </w:rPr>
            </w:pPr>
            <w:sdt>
              <w:sdtPr>
                <w:rPr>
                  <w:color w:val="000000"/>
                </w:rPr>
                <w:id w:val="-443028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183F1EF" w14:textId="77777777" w:rsidR="001A1970" w:rsidRPr="006F38CF" w:rsidRDefault="005321D3" w:rsidP="005321D3">
            <w:pPr>
              <w:rPr>
                <w:rFonts w:asciiTheme="minorHAnsi" w:hAnsiTheme="minorHAnsi"/>
                <w:lang w:val="en-GB"/>
              </w:rPr>
            </w:pPr>
            <w:sdt>
              <w:sdtPr>
                <w:rPr>
                  <w:color w:val="000000"/>
                </w:rPr>
                <w:id w:val="-174725411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3DE50503" w14:textId="77777777" w:rsidR="001A1970" w:rsidRPr="006F38CF" w:rsidRDefault="005321D3" w:rsidP="005321D3">
            <w:pPr>
              <w:rPr>
                <w:rFonts w:asciiTheme="minorHAnsi" w:hAnsiTheme="minorHAnsi"/>
                <w:lang w:val="en-GB"/>
              </w:rPr>
            </w:pPr>
            <w:sdt>
              <w:sdtPr>
                <w:rPr>
                  <w:color w:val="000000"/>
                </w:rPr>
                <w:id w:val="-130831884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499097A8" w14:textId="77777777" w:rsidTr="005321D3">
        <w:trPr>
          <w:trHeight w:val="482"/>
        </w:trPr>
        <w:tc>
          <w:tcPr>
            <w:tcW w:w="2127" w:type="dxa"/>
            <w:vMerge/>
            <w:vAlign w:val="center"/>
          </w:tcPr>
          <w:p w14:paraId="50CC30BA"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44762510"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378BA52"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170D77D" w14:textId="77777777" w:rsidTr="005321D3">
        <w:trPr>
          <w:trHeight w:val="698"/>
        </w:trPr>
        <w:tc>
          <w:tcPr>
            <w:tcW w:w="2127" w:type="dxa"/>
            <w:tcBorders>
              <w:right w:val="single" w:sz="4" w:space="0" w:color="auto"/>
            </w:tcBorders>
            <w:vAlign w:val="center"/>
          </w:tcPr>
          <w:p w14:paraId="4B16E6E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A49105" w14:textId="77777777" w:rsidR="001A1970" w:rsidRPr="006F38CF" w:rsidRDefault="005321D3" w:rsidP="005321D3">
            <w:pPr>
              <w:rPr>
                <w:rFonts w:asciiTheme="minorHAnsi" w:hAnsiTheme="minorHAnsi"/>
                <w:lang w:val="en-GB"/>
              </w:rPr>
            </w:pPr>
            <w:sdt>
              <w:sdtPr>
                <w:rPr>
                  <w:color w:val="000000"/>
                </w:rPr>
                <w:id w:val="-2981556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C5C3EA3" w14:textId="77777777" w:rsidR="001A1970" w:rsidRPr="006F38CF" w:rsidRDefault="005321D3" w:rsidP="005321D3">
            <w:pPr>
              <w:rPr>
                <w:rFonts w:asciiTheme="minorHAnsi" w:hAnsiTheme="minorHAnsi"/>
                <w:lang w:val="en-GB"/>
              </w:rPr>
            </w:pPr>
            <w:sdt>
              <w:sdtPr>
                <w:rPr>
                  <w:color w:val="000000"/>
                </w:rPr>
                <w:id w:val="757798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9DBDA8B" w14:textId="77777777" w:rsidR="001A1970" w:rsidRPr="006F38CF" w:rsidRDefault="005321D3" w:rsidP="005321D3">
            <w:pPr>
              <w:rPr>
                <w:rFonts w:asciiTheme="minorHAnsi" w:hAnsiTheme="minorHAnsi"/>
                <w:lang w:val="en-GB"/>
              </w:rPr>
            </w:pPr>
            <w:sdt>
              <w:sdtPr>
                <w:rPr>
                  <w:color w:val="000000"/>
                </w:rPr>
                <w:id w:val="-50944439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25BCC8D" w14:textId="77777777" w:rsidR="001A1970" w:rsidRPr="006F38CF" w:rsidRDefault="005321D3" w:rsidP="005321D3">
            <w:pPr>
              <w:rPr>
                <w:rFonts w:asciiTheme="minorHAnsi" w:hAnsiTheme="minorHAnsi"/>
                <w:lang w:val="en-GB"/>
              </w:rPr>
            </w:pPr>
            <w:sdt>
              <w:sdtPr>
                <w:rPr>
                  <w:color w:val="000000"/>
                </w:rPr>
                <w:id w:val="-18180190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C3370E" w14:textId="77777777" w:rsidR="001A1970" w:rsidRPr="006F38CF" w:rsidRDefault="005321D3" w:rsidP="005321D3">
            <w:pPr>
              <w:rPr>
                <w:rFonts w:asciiTheme="minorHAnsi" w:hAnsiTheme="minorHAnsi"/>
                <w:lang w:val="en-GB"/>
              </w:rPr>
            </w:pPr>
            <w:sdt>
              <w:sdtPr>
                <w:rPr>
                  <w:color w:val="000000"/>
                </w:rPr>
                <w:id w:val="-18932613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4A23FB69" w14:textId="77777777" w:rsidR="001A1970" w:rsidRPr="006F38CF" w:rsidRDefault="005321D3" w:rsidP="005321D3">
            <w:pPr>
              <w:rPr>
                <w:rFonts w:asciiTheme="minorHAnsi" w:hAnsiTheme="minorHAnsi"/>
                <w:lang w:val="en-GB"/>
              </w:rPr>
            </w:pPr>
            <w:sdt>
              <w:sdtPr>
                <w:rPr>
                  <w:color w:val="000000"/>
                </w:rPr>
                <w:id w:val="16353673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4107C94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37D46B02" w14:textId="77777777" w:rsidTr="005321D3">
        <w:tc>
          <w:tcPr>
            <w:tcW w:w="2127" w:type="dxa"/>
            <w:vMerge w:val="restart"/>
            <w:vAlign w:val="center"/>
          </w:tcPr>
          <w:p w14:paraId="62C16DB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lastRenderedPageBreak/>
              <w:t>Expected Deliverable/Results/</w:t>
            </w:r>
          </w:p>
          <w:p w14:paraId="319B569B"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F56509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5DF032"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A.14.4.</w:t>
            </w:r>
          </w:p>
        </w:tc>
      </w:tr>
      <w:tr w:rsidR="001A1970" w:rsidRPr="003E0ADF" w14:paraId="4B0FEA74" w14:textId="77777777" w:rsidTr="005321D3">
        <w:tc>
          <w:tcPr>
            <w:tcW w:w="2127" w:type="dxa"/>
            <w:vMerge/>
            <w:vAlign w:val="center"/>
          </w:tcPr>
          <w:p w14:paraId="6B19F215" w14:textId="77777777" w:rsidR="001A1970" w:rsidRPr="006F38CF" w:rsidRDefault="001A1970" w:rsidP="005321D3">
            <w:pPr>
              <w:rPr>
                <w:rFonts w:asciiTheme="minorHAnsi" w:hAnsiTheme="minorHAnsi"/>
                <w:lang w:val="en-GB"/>
              </w:rPr>
            </w:pPr>
          </w:p>
        </w:tc>
        <w:tc>
          <w:tcPr>
            <w:tcW w:w="1984" w:type="dxa"/>
            <w:vAlign w:val="center"/>
          </w:tcPr>
          <w:p w14:paraId="5D68FEF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00A6D4D" w14:textId="77777777" w:rsidR="001A1970" w:rsidRPr="003E0ADF" w:rsidRDefault="001A1970" w:rsidP="005321D3">
            <w:pPr>
              <w:rPr>
                <w:rFonts w:asciiTheme="minorHAnsi" w:hAnsiTheme="minorHAnsi"/>
                <w:szCs w:val="22"/>
                <w:lang w:val="en-GB"/>
              </w:rPr>
            </w:pPr>
            <w:r w:rsidRPr="003E0ADF">
              <w:rPr>
                <w:rFonts w:asciiTheme="minorHAnsi" w:hAnsiTheme="minorHAnsi"/>
                <w:szCs w:val="22"/>
                <w:lang w:val="en-GB"/>
              </w:rPr>
              <w:t>Promovisanje i deljenje podataka o projektu putem društvenih mreža</w:t>
            </w:r>
          </w:p>
        </w:tc>
      </w:tr>
      <w:tr w:rsidR="001A1970" w:rsidRPr="006F38CF" w14:paraId="20F948ED" w14:textId="77777777" w:rsidTr="005321D3">
        <w:trPr>
          <w:trHeight w:val="472"/>
        </w:trPr>
        <w:tc>
          <w:tcPr>
            <w:tcW w:w="2127" w:type="dxa"/>
            <w:vMerge/>
            <w:vAlign w:val="center"/>
          </w:tcPr>
          <w:p w14:paraId="3CA248EB" w14:textId="77777777" w:rsidR="001A1970" w:rsidRPr="003E0ADF" w:rsidRDefault="001A1970" w:rsidP="005321D3">
            <w:pPr>
              <w:rPr>
                <w:rFonts w:asciiTheme="minorHAnsi" w:hAnsiTheme="minorHAnsi"/>
                <w:lang w:val="en-GB"/>
              </w:rPr>
            </w:pPr>
          </w:p>
        </w:tc>
        <w:tc>
          <w:tcPr>
            <w:tcW w:w="1984" w:type="dxa"/>
            <w:vAlign w:val="center"/>
          </w:tcPr>
          <w:p w14:paraId="38D444FA"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266E9FC" w14:textId="77777777" w:rsidR="001A1970" w:rsidRPr="006F38CF" w:rsidRDefault="005321D3" w:rsidP="005321D3">
            <w:pPr>
              <w:rPr>
                <w:rFonts w:asciiTheme="minorHAnsi" w:hAnsiTheme="minorHAnsi"/>
                <w:color w:val="000000"/>
                <w:lang w:val="en-GB"/>
              </w:rPr>
            </w:pPr>
            <w:sdt>
              <w:sdtPr>
                <w:rPr>
                  <w:color w:val="000000"/>
                </w:rPr>
                <w:id w:val="-7554323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012B471C" w14:textId="77777777" w:rsidR="001A1970" w:rsidRPr="006F38CF" w:rsidRDefault="005321D3" w:rsidP="005321D3">
            <w:pPr>
              <w:rPr>
                <w:rFonts w:asciiTheme="minorHAnsi" w:hAnsiTheme="minorHAnsi"/>
                <w:color w:val="000000"/>
                <w:lang w:val="en-GB"/>
              </w:rPr>
            </w:pPr>
            <w:sdt>
              <w:sdtPr>
                <w:rPr>
                  <w:color w:val="000000"/>
                </w:rPr>
                <w:id w:val="-50405467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7453B97C" w14:textId="77777777" w:rsidR="001A1970" w:rsidRPr="006F38CF" w:rsidRDefault="005321D3" w:rsidP="005321D3">
            <w:pPr>
              <w:rPr>
                <w:rFonts w:asciiTheme="minorHAnsi" w:hAnsiTheme="minorHAnsi"/>
                <w:color w:val="000000"/>
                <w:lang w:val="en-GB"/>
              </w:rPr>
            </w:pPr>
            <w:sdt>
              <w:sdtPr>
                <w:rPr>
                  <w:color w:val="000000"/>
                </w:rPr>
                <w:id w:val="-14395257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4AFFD2B8" w14:textId="77777777" w:rsidR="001A1970" w:rsidRPr="006F38CF" w:rsidRDefault="005321D3" w:rsidP="005321D3">
            <w:pPr>
              <w:rPr>
                <w:rFonts w:asciiTheme="minorHAnsi" w:hAnsiTheme="minorHAnsi"/>
                <w:color w:val="000000"/>
                <w:lang w:val="en-GB"/>
              </w:rPr>
            </w:pPr>
            <w:sdt>
              <w:sdtPr>
                <w:rPr>
                  <w:color w:val="000000"/>
                </w:rPr>
                <w:id w:val="-4888704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5343A7D9" w14:textId="77777777" w:rsidR="001A1970" w:rsidRPr="006F38CF" w:rsidRDefault="005321D3" w:rsidP="005321D3">
            <w:pPr>
              <w:rPr>
                <w:rFonts w:asciiTheme="minorHAnsi" w:hAnsiTheme="minorHAnsi"/>
                <w:color w:val="000000"/>
                <w:lang w:val="en-GB"/>
              </w:rPr>
            </w:pPr>
            <w:sdt>
              <w:sdtPr>
                <w:rPr>
                  <w:color w:val="000000"/>
                </w:rPr>
                <w:id w:val="-42311059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58B02DA" w14:textId="77777777" w:rsidR="001A1970" w:rsidRPr="006F38CF" w:rsidRDefault="005321D3" w:rsidP="005321D3">
            <w:pPr>
              <w:rPr>
                <w:rFonts w:asciiTheme="minorHAnsi" w:hAnsiTheme="minorHAnsi"/>
                <w:color w:val="000000"/>
                <w:lang w:val="en-GB"/>
              </w:rPr>
            </w:pPr>
            <w:sdt>
              <w:sdtPr>
                <w:rPr>
                  <w:color w:val="000000"/>
                </w:rPr>
                <w:id w:val="-134091626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7CBC70C0" w14:textId="77777777" w:rsidTr="005321D3">
        <w:tc>
          <w:tcPr>
            <w:tcW w:w="2127" w:type="dxa"/>
            <w:vMerge/>
            <w:vAlign w:val="center"/>
          </w:tcPr>
          <w:p w14:paraId="166F7CE0" w14:textId="77777777" w:rsidR="001A1970" w:rsidRPr="006F38CF" w:rsidRDefault="001A1970" w:rsidP="005321D3">
            <w:pPr>
              <w:rPr>
                <w:rFonts w:asciiTheme="minorHAnsi" w:hAnsiTheme="minorHAnsi"/>
                <w:lang w:val="en-GB"/>
              </w:rPr>
            </w:pPr>
          </w:p>
        </w:tc>
        <w:tc>
          <w:tcPr>
            <w:tcW w:w="1984" w:type="dxa"/>
            <w:vAlign w:val="center"/>
          </w:tcPr>
          <w:p w14:paraId="4E164982"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480ED98A" w14:textId="77777777" w:rsidR="001A1970" w:rsidRPr="006F38CF" w:rsidRDefault="001A1970" w:rsidP="005321D3">
            <w:pPr>
              <w:rPr>
                <w:rFonts w:asciiTheme="minorHAnsi" w:hAnsiTheme="minorHAnsi"/>
                <w:szCs w:val="22"/>
                <w:lang w:val="en-GB"/>
              </w:rPr>
            </w:pPr>
          </w:p>
        </w:tc>
      </w:tr>
      <w:tr w:rsidR="001A1970" w:rsidRPr="006F38CF" w14:paraId="658F522D" w14:textId="77777777" w:rsidTr="005321D3">
        <w:trPr>
          <w:trHeight w:val="47"/>
        </w:trPr>
        <w:tc>
          <w:tcPr>
            <w:tcW w:w="2127" w:type="dxa"/>
            <w:vMerge/>
            <w:vAlign w:val="center"/>
          </w:tcPr>
          <w:p w14:paraId="643E6BFC" w14:textId="77777777" w:rsidR="001A1970" w:rsidRPr="006F38CF" w:rsidRDefault="001A1970" w:rsidP="005321D3">
            <w:pPr>
              <w:rPr>
                <w:rFonts w:asciiTheme="minorHAnsi" w:hAnsiTheme="minorHAnsi"/>
                <w:lang w:val="en-GB"/>
              </w:rPr>
            </w:pPr>
          </w:p>
        </w:tc>
        <w:tc>
          <w:tcPr>
            <w:tcW w:w="1984" w:type="dxa"/>
            <w:vAlign w:val="center"/>
          </w:tcPr>
          <w:p w14:paraId="49C194AA"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27109BD" w14:textId="77777777" w:rsidR="001A1970" w:rsidRPr="006F38CF" w:rsidRDefault="001A1970" w:rsidP="005321D3">
            <w:pPr>
              <w:rPr>
                <w:rFonts w:asciiTheme="minorHAnsi" w:hAnsiTheme="minorHAnsi"/>
                <w:szCs w:val="22"/>
                <w:lang w:val="en-GB"/>
              </w:rPr>
            </w:pPr>
          </w:p>
        </w:tc>
      </w:tr>
      <w:tr w:rsidR="001A1970" w:rsidRPr="006F38CF" w14:paraId="5E7ACFF5" w14:textId="77777777" w:rsidTr="005321D3">
        <w:trPr>
          <w:trHeight w:val="404"/>
        </w:trPr>
        <w:tc>
          <w:tcPr>
            <w:tcW w:w="2127" w:type="dxa"/>
            <w:vAlign w:val="center"/>
          </w:tcPr>
          <w:p w14:paraId="4650833B" w14:textId="77777777" w:rsidR="001A1970" w:rsidRPr="006F38CF" w:rsidRDefault="001A1970" w:rsidP="005321D3">
            <w:pPr>
              <w:rPr>
                <w:rFonts w:asciiTheme="minorHAnsi" w:hAnsiTheme="minorHAnsi"/>
                <w:lang w:val="en-GB"/>
              </w:rPr>
            </w:pPr>
          </w:p>
        </w:tc>
        <w:tc>
          <w:tcPr>
            <w:tcW w:w="1984" w:type="dxa"/>
            <w:vAlign w:val="center"/>
          </w:tcPr>
          <w:p w14:paraId="19C74414"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C8B7E59"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21C64A23" w14:textId="77777777" w:rsidTr="005321D3">
        <w:trPr>
          <w:trHeight w:val="482"/>
        </w:trPr>
        <w:tc>
          <w:tcPr>
            <w:tcW w:w="2127" w:type="dxa"/>
            <w:vMerge w:val="restart"/>
            <w:vAlign w:val="center"/>
          </w:tcPr>
          <w:p w14:paraId="2888C99D"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2AB5D2F" w14:textId="77777777" w:rsidR="001A1970" w:rsidRPr="006F38CF" w:rsidRDefault="005321D3" w:rsidP="005321D3">
            <w:pPr>
              <w:rPr>
                <w:rFonts w:asciiTheme="minorHAnsi" w:hAnsiTheme="minorHAnsi"/>
                <w:lang w:val="en-GB"/>
              </w:rPr>
            </w:pPr>
            <w:sdt>
              <w:sdtPr>
                <w:rPr>
                  <w:color w:val="000000"/>
                  <w:lang w:val="en-US"/>
                </w:rPr>
                <w:id w:val="144950598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2322A30D" w14:textId="77777777" w:rsidR="001A1970" w:rsidRPr="006F38CF" w:rsidRDefault="005321D3" w:rsidP="005321D3">
            <w:pPr>
              <w:rPr>
                <w:rFonts w:asciiTheme="minorHAnsi" w:hAnsiTheme="minorHAnsi"/>
                <w:lang w:val="en-GB"/>
              </w:rPr>
            </w:pPr>
            <w:sdt>
              <w:sdtPr>
                <w:rPr>
                  <w:color w:val="000000"/>
                  <w:lang w:val="en-US"/>
                </w:rPr>
                <w:id w:val="-214480993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02D5EE70" w14:textId="77777777" w:rsidR="001A1970" w:rsidRPr="006F38CF" w:rsidRDefault="005321D3" w:rsidP="005321D3">
            <w:pPr>
              <w:rPr>
                <w:rFonts w:asciiTheme="minorHAnsi" w:hAnsiTheme="minorHAnsi"/>
                <w:lang w:val="en-GB"/>
              </w:rPr>
            </w:pPr>
            <w:sdt>
              <w:sdtPr>
                <w:rPr>
                  <w:color w:val="000000"/>
                  <w:lang w:val="en-US"/>
                </w:rPr>
                <w:id w:val="-84308939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6428E174" w14:textId="77777777" w:rsidR="001A1970" w:rsidRPr="006F38CF" w:rsidRDefault="005321D3" w:rsidP="005321D3">
            <w:pPr>
              <w:rPr>
                <w:rFonts w:asciiTheme="minorHAnsi" w:hAnsiTheme="minorHAnsi"/>
                <w:lang w:val="en-GB"/>
              </w:rPr>
            </w:pPr>
            <w:sdt>
              <w:sdtPr>
                <w:rPr>
                  <w:color w:val="000000"/>
                  <w:lang w:val="en-US"/>
                </w:rPr>
                <w:id w:val="-97531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F5E03C6" w14:textId="77777777" w:rsidR="001A1970" w:rsidRPr="006F38CF" w:rsidRDefault="005321D3" w:rsidP="005321D3">
            <w:pPr>
              <w:rPr>
                <w:rFonts w:asciiTheme="minorHAnsi" w:hAnsiTheme="minorHAnsi"/>
                <w:lang w:val="en-GB"/>
              </w:rPr>
            </w:pPr>
            <w:sdt>
              <w:sdtPr>
                <w:rPr>
                  <w:color w:val="000000"/>
                </w:rPr>
                <w:id w:val="4670920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4C38B3D" w14:textId="77777777" w:rsidR="001A1970" w:rsidRPr="006F38CF" w:rsidRDefault="005321D3" w:rsidP="005321D3">
            <w:pPr>
              <w:rPr>
                <w:rFonts w:asciiTheme="minorHAnsi" w:hAnsiTheme="minorHAnsi"/>
                <w:lang w:val="en-GB"/>
              </w:rPr>
            </w:pPr>
            <w:sdt>
              <w:sdtPr>
                <w:rPr>
                  <w:color w:val="000000"/>
                </w:rPr>
                <w:id w:val="-6181444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CC1617F" w14:textId="77777777" w:rsidR="001A1970" w:rsidRPr="006F38CF" w:rsidRDefault="005321D3" w:rsidP="005321D3">
            <w:pPr>
              <w:rPr>
                <w:rFonts w:asciiTheme="minorHAnsi" w:hAnsiTheme="minorHAnsi"/>
                <w:lang w:val="en-GB"/>
              </w:rPr>
            </w:pPr>
            <w:sdt>
              <w:sdtPr>
                <w:rPr>
                  <w:color w:val="000000"/>
                </w:rPr>
                <w:id w:val="12362040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22FB138C" w14:textId="77777777" w:rsidTr="005321D3">
        <w:trPr>
          <w:trHeight w:val="482"/>
        </w:trPr>
        <w:tc>
          <w:tcPr>
            <w:tcW w:w="2127" w:type="dxa"/>
            <w:vMerge/>
            <w:vAlign w:val="center"/>
          </w:tcPr>
          <w:p w14:paraId="4F16E41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C38920E"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148052A"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30734010" w14:textId="77777777" w:rsidTr="005321D3">
        <w:trPr>
          <w:trHeight w:val="698"/>
        </w:trPr>
        <w:tc>
          <w:tcPr>
            <w:tcW w:w="2127" w:type="dxa"/>
            <w:tcBorders>
              <w:right w:val="single" w:sz="4" w:space="0" w:color="auto"/>
            </w:tcBorders>
            <w:vAlign w:val="center"/>
          </w:tcPr>
          <w:p w14:paraId="15299BEF"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84FCA88" w14:textId="77777777" w:rsidR="001A1970" w:rsidRPr="006F38CF" w:rsidRDefault="005321D3" w:rsidP="005321D3">
            <w:pPr>
              <w:rPr>
                <w:rFonts w:asciiTheme="minorHAnsi" w:hAnsiTheme="minorHAnsi"/>
                <w:lang w:val="en-GB"/>
              </w:rPr>
            </w:pPr>
            <w:sdt>
              <w:sdtPr>
                <w:rPr>
                  <w:color w:val="000000"/>
                </w:rPr>
                <w:id w:val="-128087488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2819B1C7" w14:textId="77777777" w:rsidR="001A1970" w:rsidRPr="006F38CF" w:rsidRDefault="005321D3" w:rsidP="005321D3">
            <w:pPr>
              <w:rPr>
                <w:rFonts w:asciiTheme="minorHAnsi" w:hAnsiTheme="minorHAnsi"/>
                <w:lang w:val="en-GB"/>
              </w:rPr>
            </w:pPr>
            <w:sdt>
              <w:sdtPr>
                <w:rPr>
                  <w:color w:val="000000"/>
                </w:rPr>
                <w:id w:val="131900227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CC5E832" w14:textId="77777777" w:rsidR="001A1970" w:rsidRPr="006F38CF" w:rsidRDefault="005321D3" w:rsidP="005321D3">
            <w:pPr>
              <w:rPr>
                <w:rFonts w:asciiTheme="minorHAnsi" w:hAnsiTheme="minorHAnsi"/>
                <w:lang w:val="en-GB"/>
              </w:rPr>
            </w:pPr>
            <w:sdt>
              <w:sdtPr>
                <w:rPr>
                  <w:color w:val="000000"/>
                </w:rPr>
                <w:id w:val="-17161871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4F69BC40" w14:textId="77777777" w:rsidR="001A1970" w:rsidRPr="006F38CF" w:rsidRDefault="005321D3" w:rsidP="005321D3">
            <w:pPr>
              <w:rPr>
                <w:rFonts w:asciiTheme="minorHAnsi" w:hAnsiTheme="minorHAnsi"/>
                <w:lang w:val="en-GB"/>
              </w:rPr>
            </w:pPr>
            <w:sdt>
              <w:sdtPr>
                <w:rPr>
                  <w:color w:val="000000"/>
                </w:rPr>
                <w:id w:val="151973821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667C748" w14:textId="77777777" w:rsidR="001A1970" w:rsidRPr="006F38CF" w:rsidRDefault="005321D3" w:rsidP="005321D3">
            <w:pPr>
              <w:rPr>
                <w:rFonts w:asciiTheme="minorHAnsi" w:hAnsiTheme="minorHAnsi"/>
                <w:lang w:val="en-GB"/>
              </w:rPr>
            </w:pPr>
            <w:sdt>
              <w:sdtPr>
                <w:rPr>
                  <w:color w:val="000000"/>
                </w:rPr>
                <w:id w:val="-20762004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654DB70" w14:textId="77777777" w:rsidR="001A1970" w:rsidRPr="006F38CF" w:rsidRDefault="005321D3" w:rsidP="005321D3">
            <w:pPr>
              <w:rPr>
                <w:rFonts w:asciiTheme="minorHAnsi" w:hAnsiTheme="minorHAnsi"/>
                <w:lang w:val="en-GB"/>
              </w:rPr>
            </w:pPr>
            <w:sdt>
              <w:sdtPr>
                <w:rPr>
                  <w:color w:val="000000"/>
                </w:rPr>
                <w:id w:val="75171249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06D80B3"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C936F4D" w14:textId="77777777" w:rsidTr="005321D3">
        <w:tc>
          <w:tcPr>
            <w:tcW w:w="2127" w:type="dxa"/>
            <w:vMerge w:val="restart"/>
            <w:vAlign w:val="center"/>
          </w:tcPr>
          <w:p w14:paraId="13EF398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5B7EDC76"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CDC94B4"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5417E35" w14:textId="77777777" w:rsidR="001A1970" w:rsidRPr="00CD773F" w:rsidRDefault="001A1970" w:rsidP="005321D3">
            <w:pPr>
              <w:jc w:val="right"/>
              <w:rPr>
                <w:rFonts w:asciiTheme="minorHAnsi" w:hAnsiTheme="minorHAnsi"/>
                <w:b/>
                <w:lang w:val="en-GB"/>
              </w:rPr>
            </w:pPr>
            <w:r>
              <w:rPr>
                <w:rFonts w:asciiTheme="minorHAnsi" w:hAnsiTheme="minorHAnsi"/>
                <w:b/>
                <w:lang w:val="en-GB"/>
              </w:rPr>
              <w:t>A.14.5.</w:t>
            </w:r>
          </w:p>
        </w:tc>
      </w:tr>
      <w:tr w:rsidR="001A1970" w:rsidRPr="003E0ADF" w14:paraId="55D2FFE0" w14:textId="77777777" w:rsidTr="005321D3">
        <w:tc>
          <w:tcPr>
            <w:tcW w:w="2127" w:type="dxa"/>
            <w:vMerge/>
            <w:vAlign w:val="center"/>
          </w:tcPr>
          <w:p w14:paraId="1F21B1B8" w14:textId="77777777" w:rsidR="001A1970" w:rsidRPr="006F38CF" w:rsidRDefault="001A1970" w:rsidP="005321D3">
            <w:pPr>
              <w:rPr>
                <w:rFonts w:asciiTheme="minorHAnsi" w:hAnsiTheme="minorHAnsi"/>
                <w:lang w:val="en-GB"/>
              </w:rPr>
            </w:pPr>
          </w:p>
        </w:tc>
        <w:tc>
          <w:tcPr>
            <w:tcW w:w="1984" w:type="dxa"/>
            <w:vAlign w:val="center"/>
          </w:tcPr>
          <w:p w14:paraId="6AABA407"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55C0859F" w14:textId="77777777" w:rsidR="001A1970" w:rsidRPr="003E0ADF" w:rsidRDefault="001A1970" w:rsidP="005321D3">
            <w:pPr>
              <w:rPr>
                <w:rFonts w:asciiTheme="minorHAnsi" w:hAnsiTheme="minorHAnsi"/>
                <w:szCs w:val="22"/>
                <w:lang w:val="de-DE"/>
              </w:rPr>
            </w:pPr>
            <w:r>
              <w:rPr>
                <w:rFonts w:asciiTheme="minorHAnsi" w:hAnsiTheme="minorHAnsi"/>
                <w:szCs w:val="22"/>
                <w:lang w:val="de-DE"/>
              </w:rPr>
              <w:t>Promovisanje putem internet reklama</w:t>
            </w:r>
          </w:p>
        </w:tc>
      </w:tr>
      <w:tr w:rsidR="001A1970" w:rsidRPr="006F38CF" w14:paraId="6D06A9F3" w14:textId="77777777" w:rsidTr="005321D3">
        <w:trPr>
          <w:trHeight w:val="472"/>
        </w:trPr>
        <w:tc>
          <w:tcPr>
            <w:tcW w:w="2127" w:type="dxa"/>
            <w:vMerge/>
            <w:vAlign w:val="center"/>
          </w:tcPr>
          <w:p w14:paraId="1AAF096C" w14:textId="77777777" w:rsidR="001A1970" w:rsidRPr="003E0ADF" w:rsidRDefault="001A1970" w:rsidP="005321D3">
            <w:pPr>
              <w:rPr>
                <w:rFonts w:asciiTheme="minorHAnsi" w:hAnsiTheme="minorHAnsi"/>
                <w:lang w:val="de-DE"/>
              </w:rPr>
            </w:pPr>
          </w:p>
        </w:tc>
        <w:tc>
          <w:tcPr>
            <w:tcW w:w="1984" w:type="dxa"/>
            <w:vAlign w:val="center"/>
          </w:tcPr>
          <w:p w14:paraId="48092DE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333D80F" w14:textId="77777777" w:rsidR="001A1970" w:rsidRPr="006F38CF" w:rsidRDefault="005321D3" w:rsidP="005321D3">
            <w:pPr>
              <w:rPr>
                <w:rFonts w:asciiTheme="minorHAnsi" w:hAnsiTheme="minorHAnsi"/>
                <w:color w:val="000000"/>
                <w:lang w:val="en-GB"/>
              </w:rPr>
            </w:pPr>
            <w:sdt>
              <w:sdtPr>
                <w:rPr>
                  <w:color w:val="000000"/>
                </w:rPr>
                <w:id w:val="-9773008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16F46DB3" w14:textId="77777777" w:rsidR="001A1970" w:rsidRPr="006F38CF" w:rsidRDefault="005321D3" w:rsidP="005321D3">
            <w:pPr>
              <w:rPr>
                <w:rFonts w:asciiTheme="minorHAnsi" w:hAnsiTheme="minorHAnsi"/>
                <w:color w:val="000000"/>
                <w:lang w:val="en-GB"/>
              </w:rPr>
            </w:pPr>
            <w:sdt>
              <w:sdtPr>
                <w:rPr>
                  <w:color w:val="000000"/>
                </w:rPr>
                <w:id w:val="129610869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3A2132FC" w14:textId="77777777" w:rsidR="001A1970" w:rsidRPr="006F38CF" w:rsidRDefault="005321D3" w:rsidP="005321D3">
            <w:pPr>
              <w:rPr>
                <w:rFonts w:asciiTheme="minorHAnsi" w:hAnsiTheme="minorHAnsi"/>
                <w:color w:val="000000"/>
                <w:lang w:val="en-GB"/>
              </w:rPr>
            </w:pPr>
            <w:sdt>
              <w:sdtPr>
                <w:rPr>
                  <w:color w:val="000000"/>
                </w:rPr>
                <w:id w:val="78377550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26ADC7EA" w14:textId="77777777" w:rsidR="001A1970" w:rsidRPr="006F38CF" w:rsidRDefault="005321D3" w:rsidP="005321D3">
            <w:pPr>
              <w:rPr>
                <w:rFonts w:asciiTheme="minorHAnsi" w:hAnsiTheme="minorHAnsi"/>
                <w:color w:val="000000"/>
                <w:lang w:val="en-GB"/>
              </w:rPr>
            </w:pPr>
            <w:sdt>
              <w:sdtPr>
                <w:rPr>
                  <w:color w:val="000000"/>
                </w:rPr>
                <w:id w:val="62043056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3DB11BB" w14:textId="77777777" w:rsidR="001A1970" w:rsidRPr="006F38CF" w:rsidRDefault="005321D3" w:rsidP="005321D3">
            <w:pPr>
              <w:rPr>
                <w:rFonts w:asciiTheme="minorHAnsi" w:hAnsiTheme="minorHAnsi"/>
                <w:color w:val="000000"/>
                <w:lang w:val="en-GB"/>
              </w:rPr>
            </w:pPr>
            <w:sdt>
              <w:sdtPr>
                <w:rPr>
                  <w:color w:val="000000"/>
                </w:rPr>
                <w:id w:val="64640496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364415D7" w14:textId="77777777" w:rsidR="001A1970" w:rsidRPr="006F38CF" w:rsidRDefault="005321D3" w:rsidP="005321D3">
            <w:pPr>
              <w:rPr>
                <w:rFonts w:asciiTheme="minorHAnsi" w:hAnsiTheme="minorHAnsi"/>
                <w:color w:val="000000"/>
                <w:lang w:val="en-GB"/>
              </w:rPr>
            </w:pPr>
            <w:sdt>
              <w:sdtPr>
                <w:rPr>
                  <w:color w:val="000000"/>
                </w:rPr>
                <w:id w:val="-5826791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1D33A3EC" w14:textId="77777777" w:rsidTr="005321D3">
        <w:tc>
          <w:tcPr>
            <w:tcW w:w="2127" w:type="dxa"/>
            <w:vMerge/>
            <w:vAlign w:val="center"/>
          </w:tcPr>
          <w:p w14:paraId="33B2CF1B" w14:textId="77777777" w:rsidR="001A1970" w:rsidRPr="006F38CF" w:rsidRDefault="001A1970" w:rsidP="005321D3">
            <w:pPr>
              <w:rPr>
                <w:rFonts w:asciiTheme="minorHAnsi" w:hAnsiTheme="minorHAnsi"/>
                <w:lang w:val="en-GB"/>
              </w:rPr>
            </w:pPr>
          </w:p>
        </w:tc>
        <w:tc>
          <w:tcPr>
            <w:tcW w:w="1984" w:type="dxa"/>
            <w:vAlign w:val="center"/>
          </w:tcPr>
          <w:p w14:paraId="6DC0142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CD1F1BC" w14:textId="77777777" w:rsidR="001A1970" w:rsidRPr="006F38CF" w:rsidRDefault="001A1970" w:rsidP="005321D3">
            <w:pPr>
              <w:rPr>
                <w:rFonts w:asciiTheme="minorHAnsi" w:hAnsiTheme="minorHAnsi"/>
                <w:szCs w:val="22"/>
                <w:lang w:val="en-GB"/>
              </w:rPr>
            </w:pPr>
          </w:p>
        </w:tc>
      </w:tr>
      <w:tr w:rsidR="001A1970" w:rsidRPr="006F38CF" w14:paraId="458B4621" w14:textId="77777777" w:rsidTr="005321D3">
        <w:trPr>
          <w:trHeight w:val="47"/>
        </w:trPr>
        <w:tc>
          <w:tcPr>
            <w:tcW w:w="2127" w:type="dxa"/>
            <w:vMerge/>
            <w:vAlign w:val="center"/>
          </w:tcPr>
          <w:p w14:paraId="61245A7E" w14:textId="77777777" w:rsidR="001A1970" w:rsidRPr="006F38CF" w:rsidRDefault="001A1970" w:rsidP="005321D3">
            <w:pPr>
              <w:rPr>
                <w:rFonts w:asciiTheme="minorHAnsi" w:hAnsiTheme="minorHAnsi"/>
                <w:lang w:val="en-GB"/>
              </w:rPr>
            </w:pPr>
          </w:p>
        </w:tc>
        <w:tc>
          <w:tcPr>
            <w:tcW w:w="1984" w:type="dxa"/>
            <w:vAlign w:val="center"/>
          </w:tcPr>
          <w:p w14:paraId="4AB071BC"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E080A97" w14:textId="77777777" w:rsidR="001A1970" w:rsidRPr="006F38CF" w:rsidRDefault="001A1970" w:rsidP="005321D3">
            <w:pPr>
              <w:rPr>
                <w:rFonts w:asciiTheme="minorHAnsi" w:hAnsiTheme="minorHAnsi"/>
                <w:szCs w:val="22"/>
                <w:lang w:val="en-GB"/>
              </w:rPr>
            </w:pPr>
          </w:p>
        </w:tc>
      </w:tr>
      <w:tr w:rsidR="001A1970" w:rsidRPr="006F38CF" w14:paraId="50239512" w14:textId="77777777" w:rsidTr="005321D3">
        <w:trPr>
          <w:trHeight w:val="404"/>
        </w:trPr>
        <w:tc>
          <w:tcPr>
            <w:tcW w:w="2127" w:type="dxa"/>
            <w:vAlign w:val="center"/>
          </w:tcPr>
          <w:p w14:paraId="0B0E42D2" w14:textId="77777777" w:rsidR="001A1970" w:rsidRPr="006F38CF" w:rsidRDefault="001A1970" w:rsidP="005321D3">
            <w:pPr>
              <w:rPr>
                <w:rFonts w:asciiTheme="minorHAnsi" w:hAnsiTheme="minorHAnsi"/>
                <w:lang w:val="en-GB"/>
              </w:rPr>
            </w:pPr>
          </w:p>
        </w:tc>
        <w:tc>
          <w:tcPr>
            <w:tcW w:w="1984" w:type="dxa"/>
            <w:vAlign w:val="center"/>
          </w:tcPr>
          <w:p w14:paraId="3D263C2B"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EDF1B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66327C94" w14:textId="77777777" w:rsidTr="005321D3">
        <w:trPr>
          <w:trHeight w:val="482"/>
        </w:trPr>
        <w:tc>
          <w:tcPr>
            <w:tcW w:w="2127" w:type="dxa"/>
            <w:vMerge w:val="restart"/>
            <w:vAlign w:val="center"/>
          </w:tcPr>
          <w:p w14:paraId="001AC50F"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E068B0C" w14:textId="77777777" w:rsidR="001A1970" w:rsidRPr="006F38CF" w:rsidRDefault="005321D3" w:rsidP="005321D3">
            <w:pPr>
              <w:rPr>
                <w:rFonts w:asciiTheme="minorHAnsi" w:hAnsiTheme="minorHAnsi"/>
                <w:lang w:val="en-GB"/>
              </w:rPr>
            </w:pPr>
            <w:sdt>
              <w:sdtPr>
                <w:rPr>
                  <w:color w:val="000000"/>
                  <w:lang w:val="en-US"/>
                </w:rPr>
                <w:id w:val="-182010816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7C11007B" w14:textId="77777777" w:rsidR="001A1970" w:rsidRPr="006F38CF" w:rsidRDefault="005321D3" w:rsidP="005321D3">
            <w:pPr>
              <w:rPr>
                <w:rFonts w:asciiTheme="minorHAnsi" w:hAnsiTheme="minorHAnsi"/>
                <w:lang w:val="en-GB"/>
              </w:rPr>
            </w:pPr>
            <w:sdt>
              <w:sdtPr>
                <w:rPr>
                  <w:color w:val="000000"/>
                  <w:lang w:val="en-US"/>
                </w:rPr>
                <w:id w:val="-3072229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334C74F5" w14:textId="77777777" w:rsidR="001A1970" w:rsidRPr="006F38CF" w:rsidRDefault="005321D3" w:rsidP="005321D3">
            <w:pPr>
              <w:rPr>
                <w:rFonts w:asciiTheme="minorHAnsi" w:hAnsiTheme="minorHAnsi"/>
                <w:lang w:val="en-GB"/>
              </w:rPr>
            </w:pPr>
            <w:sdt>
              <w:sdtPr>
                <w:rPr>
                  <w:color w:val="000000"/>
                  <w:lang w:val="en-US"/>
                </w:rPr>
                <w:id w:val="9912917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Trainees </w:t>
            </w:r>
          </w:p>
          <w:p w14:paraId="172FA1AA" w14:textId="77777777" w:rsidR="001A1970" w:rsidRPr="006F38CF" w:rsidRDefault="005321D3" w:rsidP="005321D3">
            <w:pPr>
              <w:rPr>
                <w:rFonts w:asciiTheme="minorHAnsi" w:hAnsiTheme="minorHAnsi"/>
                <w:lang w:val="en-GB"/>
              </w:rPr>
            </w:pPr>
            <w:sdt>
              <w:sdtPr>
                <w:rPr>
                  <w:color w:val="000000"/>
                  <w:lang w:val="en-US"/>
                </w:rPr>
                <w:id w:val="-91153642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959B540" w14:textId="77777777" w:rsidR="001A1970" w:rsidRPr="006F38CF" w:rsidRDefault="005321D3" w:rsidP="005321D3">
            <w:pPr>
              <w:rPr>
                <w:rFonts w:asciiTheme="minorHAnsi" w:hAnsiTheme="minorHAnsi"/>
                <w:lang w:val="en-GB"/>
              </w:rPr>
            </w:pPr>
            <w:sdt>
              <w:sdtPr>
                <w:rPr>
                  <w:color w:val="000000"/>
                </w:rPr>
                <w:id w:val="-64142369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18B1E76" w14:textId="77777777" w:rsidR="001A1970" w:rsidRPr="006F38CF" w:rsidRDefault="005321D3" w:rsidP="005321D3">
            <w:pPr>
              <w:rPr>
                <w:rFonts w:asciiTheme="minorHAnsi" w:hAnsiTheme="minorHAnsi"/>
                <w:lang w:val="en-GB"/>
              </w:rPr>
            </w:pPr>
            <w:sdt>
              <w:sdtPr>
                <w:rPr>
                  <w:color w:val="000000"/>
                </w:rPr>
                <w:id w:val="352419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711C4FE8" w14:textId="77777777" w:rsidR="001A1970" w:rsidRPr="006F38CF" w:rsidRDefault="005321D3" w:rsidP="005321D3">
            <w:pPr>
              <w:rPr>
                <w:rFonts w:asciiTheme="minorHAnsi" w:hAnsiTheme="minorHAnsi"/>
                <w:lang w:val="en-GB"/>
              </w:rPr>
            </w:pPr>
            <w:sdt>
              <w:sdtPr>
                <w:rPr>
                  <w:color w:val="000000"/>
                </w:rPr>
                <w:id w:val="-20780203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04439" w14:textId="77777777" w:rsidTr="005321D3">
        <w:trPr>
          <w:trHeight w:val="482"/>
        </w:trPr>
        <w:tc>
          <w:tcPr>
            <w:tcW w:w="2127" w:type="dxa"/>
            <w:vMerge/>
            <w:vAlign w:val="center"/>
          </w:tcPr>
          <w:p w14:paraId="39E21900"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31E5E9AC"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C4228B3"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48F45BA8" w14:textId="77777777" w:rsidTr="005321D3">
        <w:trPr>
          <w:trHeight w:val="698"/>
        </w:trPr>
        <w:tc>
          <w:tcPr>
            <w:tcW w:w="2127" w:type="dxa"/>
            <w:tcBorders>
              <w:right w:val="single" w:sz="4" w:space="0" w:color="auto"/>
            </w:tcBorders>
            <w:vAlign w:val="center"/>
          </w:tcPr>
          <w:p w14:paraId="7DE63FC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52AC0D8" w14:textId="77777777" w:rsidR="001A1970" w:rsidRPr="006F38CF" w:rsidRDefault="005321D3" w:rsidP="005321D3">
            <w:pPr>
              <w:rPr>
                <w:rFonts w:asciiTheme="minorHAnsi" w:hAnsiTheme="minorHAnsi"/>
                <w:lang w:val="en-GB"/>
              </w:rPr>
            </w:pPr>
            <w:sdt>
              <w:sdtPr>
                <w:rPr>
                  <w:color w:val="000000"/>
                </w:rPr>
                <w:id w:val="80195900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5434CD73" w14:textId="77777777" w:rsidR="001A1970" w:rsidRPr="006F38CF" w:rsidRDefault="005321D3" w:rsidP="005321D3">
            <w:pPr>
              <w:rPr>
                <w:rFonts w:asciiTheme="minorHAnsi" w:hAnsiTheme="minorHAnsi"/>
                <w:lang w:val="en-GB"/>
              </w:rPr>
            </w:pPr>
            <w:sdt>
              <w:sdtPr>
                <w:rPr>
                  <w:color w:val="000000"/>
                </w:rPr>
                <w:id w:val="15329169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8BA8A59" w14:textId="77777777" w:rsidR="001A1970" w:rsidRPr="006F38CF" w:rsidRDefault="005321D3" w:rsidP="005321D3">
            <w:pPr>
              <w:rPr>
                <w:rFonts w:asciiTheme="minorHAnsi" w:hAnsiTheme="minorHAnsi"/>
                <w:lang w:val="en-GB"/>
              </w:rPr>
            </w:pPr>
            <w:sdt>
              <w:sdtPr>
                <w:rPr>
                  <w:color w:val="000000"/>
                </w:rPr>
                <w:id w:val="76010594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775A3C70" w14:textId="77777777" w:rsidR="001A1970" w:rsidRPr="006F38CF" w:rsidRDefault="005321D3" w:rsidP="005321D3">
            <w:pPr>
              <w:rPr>
                <w:rFonts w:asciiTheme="minorHAnsi" w:hAnsiTheme="minorHAnsi"/>
                <w:lang w:val="en-GB"/>
              </w:rPr>
            </w:pPr>
            <w:sdt>
              <w:sdtPr>
                <w:rPr>
                  <w:color w:val="000000"/>
                </w:rPr>
                <w:id w:val="13549976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D9929" w14:textId="77777777" w:rsidR="001A1970" w:rsidRPr="006F38CF" w:rsidRDefault="005321D3" w:rsidP="005321D3">
            <w:pPr>
              <w:rPr>
                <w:rFonts w:asciiTheme="minorHAnsi" w:hAnsiTheme="minorHAnsi"/>
                <w:lang w:val="en-GB"/>
              </w:rPr>
            </w:pPr>
            <w:sdt>
              <w:sdtPr>
                <w:rPr>
                  <w:color w:val="000000"/>
                </w:rPr>
                <w:id w:val="-15443668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79799920" w14:textId="77777777" w:rsidR="001A1970" w:rsidRPr="006F38CF" w:rsidRDefault="005321D3" w:rsidP="005321D3">
            <w:pPr>
              <w:rPr>
                <w:rFonts w:asciiTheme="minorHAnsi" w:hAnsiTheme="minorHAnsi"/>
                <w:lang w:val="en-GB"/>
              </w:rPr>
            </w:pPr>
            <w:sdt>
              <w:sdtPr>
                <w:rPr>
                  <w:color w:val="000000"/>
                </w:rPr>
                <w:id w:val="-212976558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616D1FC2" w14:textId="77777777" w:rsidR="001A1970" w:rsidRPr="006F38CF" w:rsidRDefault="001A1970" w:rsidP="001A1970"/>
    <w:p w14:paraId="32684C9D" w14:textId="77777777" w:rsidR="001A1970" w:rsidRPr="00902D14" w:rsidRDefault="001A1970" w:rsidP="001A1970">
      <w:pPr>
        <w:rPr>
          <w:i/>
          <w:color w:val="FF0000"/>
        </w:rPr>
      </w:pPr>
      <w:r w:rsidRPr="00902D14">
        <w:rPr>
          <w:i/>
          <w:color w:val="FF0000"/>
        </w:rPr>
        <w:lastRenderedPageBreak/>
        <w:t xml:space="preserve">Please copy and paste tables as necessary. </w:t>
      </w:r>
    </w:p>
    <w:p w14:paraId="664FF587" w14:textId="77777777" w:rsidR="001A1970" w:rsidRDefault="001A1970" w:rsidP="001A1970"/>
    <w:p w14:paraId="248B3BB9" w14:textId="77777777" w:rsidR="001A1970" w:rsidRPr="006F38CF" w:rsidRDefault="001A1970" w:rsidP="001A1970"/>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1A1970" w:rsidRPr="006F38CF" w14:paraId="5C37F39F" w14:textId="77777777" w:rsidTr="005321D3">
        <w:tc>
          <w:tcPr>
            <w:tcW w:w="2127" w:type="dxa"/>
            <w:vAlign w:val="center"/>
          </w:tcPr>
          <w:p w14:paraId="0C7EEF78"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7CB5781A" w14:textId="77777777" w:rsidR="001A1970" w:rsidRPr="003D2102" w:rsidRDefault="001A1970" w:rsidP="005321D3">
            <w:pPr>
              <w:jc w:val="center"/>
              <w:rPr>
                <w:rFonts w:asciiTheme="minorHAnsi" w:hAnsiTheme="minorHAnsi"/>
                <w:szCs w:val="24"/>
                <w:lang w:val="en-GB"/>
              </w:rPr>
            </w:pPr>
            <w:r w:rsidRPr="003D2102">
              <w:rPr>
                <w:rFonts w:asciiTheme="minorHAnsi" w:hAnsiTheme="minorHAnsi"/>
                <w:b/>
                <w:szCs w:val="24"/>
                <w:lang w:val="en-GB"/>
              </w:rPr>
              <w:t>MANAGEMENT</w:t>
            </w:r>
          </w:p>
        </w:tc>
        <w:tc>
          <w:tcPr>
            <w:tcW w:w="2268" w:type="dxa"/>
            <w:shd w:val="clear" w:color="auto" w:fill="DBE5F1" w:themeFill="accent1" w:themeFillTint="33"/>
            <w:vAlign w:val="center"/>
          </w:tcPr>
          <w:p w14:paraId="58CD6F69" w14:textId="77777777" w:rsidR="001A1970" w:rsidRPr="003D2102" w:rsidRDefault="001A1970" w:rsidP="005321D3">
            <w:pPr>
              <w:jc w:val="center"/>
              <w:rPr>
                <w:rFonts w:asciiTheme="minorHAnsi" w:hAnsiTheme="minorHAnsi"/>
                <w:b/>
                <w:szCs w:val="24"/>
                <w:lang w:val="en-GB"/>
              </w:rPr>
            </w:pPr>
            <w:r>
              <w:rPr>
                <w:rFonts w:asciiTheme="minorHAnsi" w:hAnsiTheme="minorHAnsi"/>
                <w:b/>
                <w:szCs w:val="24"/>
                <w:lang w:val="en-GB"/>
              </w:rPr>
              <w:t>A.1</w:t>
            </w:r>
            <w:r w:rsidRPr="003D2102">
              <w:rPr>
                <w:rFonts w:asciiTheme="minorHAnsi" w:hAnsiTheme="minorHAnsi"/>
                <w:b/>
                <w:szCs w:val="24"/>
                <w:lang w:val="en-GB"/>
              </w:rPr>
              <w:t>5</w:t>
            </w:r>
            <w:r>
              <w:rPr>
                <w:rFonts w:asciiTheme="minorHAnsi" w:hAnsiTheme="minorHAnsi"/>
                <w:b/>
                <w:szCs w:val="24"/>
                <w:lang w:val="en-GB"/>
              </w:rPr>
              <w:t>.</w:t>
            </w:r>
          </w:p>
        </w:tc>
      </w:tr>
      <w:tr w:rsidR="001A1970" w:rsidRPr="006F38CF" w14:paraId="7D522550" w14:textId="77777777" w:rsidTr="005321D3">
        <w:trPr>
          <w:trHeight w:val="493"/>
        </w:trPr>
        <w:tc>
          <w:tcPr>
            <w:tcW w:w="2127" w:type="dxa"/>
            <w:vAlign w:val="center"/>
          </w:tcPr>
          <w:p w14:paraId="698A0ADA"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6FCF433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Upravljanje projektom</w:t>
            </w:r>
          </w:p>
        </w:tc>
      </w:tr>
      <w:tr w:rsidR="001A1970" w:rsidRPr="006F38CF" w14:paraId="1793D271" w14:textId="77777777" w:rsidTr="005321D3">
        <w:trPr>
          <w:trHeight w:val="493"/>
        </w:trPr>
        <w:tc>
          <w:tcPr>
            <w:tcW w:w="2127" w:type="dxa"/>
            <w:vAlign w:val="center"/>
          </w:tcPr>
          <w:p w14:paraId="536E5EF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C3E92D5" w14:textId="77777777" w:rsidR="001A1970" w:rsidRPr="006F38CF" w:rsidRDefault="001A1970" w:rsidP="005321D3">
            <w:pPr>
              <w:rPr>
                <w:rFonts w:asciiTheme="minorHAnsi" w:hAnsiTheme="minorHAnsi"/>
                <w:szCs w:val="22"/>
                <w:lang w:val="en-GB"/>
              </w:rPr>
            </w:pPr>
          </w:p>
        </w:tc>
      </w:tr>
      <w:tr w:rsidR="001A1970" w:rsidRPr="006F38CF" w14:paraId="3EED806A" w14:textId="77777777" w:rsidTr="005321D3">
        <w:trPr>
          <w:trHeight w:val="493"/>
        </w:trPr>
        <w:tc>
          <w:tcPr>
            <w:tcW w:w="2127" w:type="dxa"/>
            <w:vAlign w:val="center"/>
          </w:tcPr>
          <w:p w14:paraId="1CFD0375"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17A6124" w14:textId="77777777" w:rsidR="001A1970" w:rsidRPr="006F38CF" w:rsidRDefault="001A1970" w:rsidP="005321D3">
            <w:pPr>
              <w:rPr>
                <w:rFonts w:asciiTheme="minorHAnsi" w:hAnsiTheme="minorHAnsi"/>
                <w:szCs w:val="22"/>
                <w:lang w:val="en-GB"/>
              </w:rPr>
            </w:pPr>
          </w:p>
        </w:tc>
      </w:tr>
      <w:tr w:rsidR="001A1970" w:rsidRPr="006F38CF" w14:paraId="62E9EFF3" w14:textId="77777777" w:rsidTr="005321D3">
        <w:trPr>
          <w:trHeight w:val="493"/>
        </w:trPr>
        <w:tc>
          <w:tcPr>
            <w:tcW w:w="2127" w:type="dxa"/>
            <w:vAlign w:val="center"/>
          </w:tcPr>
          <w:p w14:paraId="3864304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769D28D3" w14:textId="77777777" w:rsidR="001A1970" w:rsidRDefault="001A1970" w:rsidP="005321D3">
            <w:pPr>
              <w:rPr>
                <w:rFonts w:asciiTheme="minorHAnsi" w:hAnsiTheme="minorHAnsi"/>
                <w:szCs w:val="22"/>
                <w:lang w:val="en-GB"/>
              </w:rPr>
            </w:pPr>
            <w:r w:rsidRPr="005A3A6C">
              <w:rPr>
                <w:rFonts w:asciiTheme="minorHAnsi" w:hAnsiTheme="minorHAnsi"/>
                <w:b/>
                <w:szCs w:val="22"/>
                <w:lang w:val="en-GB"/>
              </w:rPr>
              <w:t>A.15.1.</w:t>
            </w:r>
            <w:r>
              <w:rPr>
                <w:rFonts w:asciiTheme="minorHAnsi" w:hAnsiTheme="minorHAnsi"/>
                <w:szCs w:val="22"/>
                <w:lang w:val="en-GB"/>
              </w:rPr>
              <w:t xml:space="preserve"> Održavanje sastanaka sa upravnim odborom</w:t>
            </w:r>
          </w:p>
          <w:p w14:paraId="06340B5C" w14:textId="77777777" w:rsidR="001A1970" w:rsidRPr="001A1970" w:rsidRDefault="001A1970" w:rsidP="005321D3">
            <w:pPr>
              <w:rPr>
                <w:rFonts w:asciiTheme="minorHAnsi" w:hAnsiTheme="minorHAnsi"/>
                <w:szCs w:val="22"/>
                <w:lang w:val="de-DE"/>
              </w:rPr>
            </w:pPr>
            <w:r w:rsidRPr="001A1970">
              <w:rPr>
                <w:rFonts w:asciiTheme="minorHAnsi" w:hAnsiTheme="minorHAnsi"/>
                <w:b/>
                <w:szCs w:val="22"/>
                <w:lang w:val="de-DE"/>
              </w:rPr>
              <w:t>A.15.2.</w:t>
            </w:r>
            <w:r w:rsidRPr="001A1970">
              <w:rPr>
                <w:rFonts w:asciiTheme="minorHAnsi" w:hAnsiTheme="minorHAnsi"/>
                <w:szCs w:val="22"/>
                <w:lang w:val="de-DE"/>
              </w:rPr>
              <w:t xml:space="preserve"> Sveukupno upravljanje projektom</w:t>
            </w:r>
          </w:p>
          <w:p w14:paraId="15A480B2" w14:textId="77777777" w:rsidR="001A1970" w:rsidRPr="006F38CF" w:rsidRDefault="001A1970" w:rsidP="005321D3">
            <w:pPr>
              <w:rPr>
                <w:rFonts w:asciiTheme="minorHAnsi" w:hAnsiTheme="minorHAnsi"/>
                <w:szCs w:val="22"/>
                <w:lang w:val="en-GB"/>
              </w:rPr>
            </w:pPr>
            <w:r w:rsidRPr="001A1970">
              <w:rPr>
                <w:rFonts w:asciiTheme="minorHAnsi" w:hAnsiTheme="minorHAnsi"/>
                <w:b/>
                <w:szCs w:val="22"/>
                <w:lang w:val="de-DE"/>
              </w:rPr>
              <w:t>A.15.3.</w:t>
            </w:r>
            <w:r w:rsidRPr="001A1970">
              <w:rPr>
                <w:rFonts w:asciiTheme="minorHAnsi" w:hAnsiTheme="minorHAnsi"/>
                <w:szCs w:val="22"/>
                <w:lang w:val="de-DE"/>
              </w:rPr>
              <w:t xml:space="preserve"> </w:t>
            </w:r>
            <w:r>
              <w:rPr>
                <w:rFonts w:asciiTheme="minorHAnsi" w:hAnsiTheme="minorHAnsi"/>
                <w:szCs w:val="22"/>
                <w:lang w:val="en-GB"/>
              </w:rPr>
              <w:t>Lokalno upravljanje projektom</w:t>
            </w:r>
          </w:p>
        </w:tc>
      </w:tr>
      <w:tr w:rsidR="001A1970" w:rsidRPr="006F38CF" w14:paraId="5DDBF63E" w14:textId="77777777" w:rsidTr="005321D3">
        <w:trPr>
          <w:trHeight w:val="493"/>
        </w:trPr>
        <w:tc>
          <w:tcPr>
            <w:tcW w:w="2127" w:type="dxa"/>
            <w:vAlign w:val="center"/>
          </w:tcPr>
          <w:p w14:paraId="43A71B7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7CD56411" w14:textId="77777777" w:rsidR="001A1970" w:rsidRPr="006F38CF" w:rsidRDefault="001A1970" w:rsidP="005321D3">
            <w:pPr>
              <w:rPr>
                <w:rFonts w:asciiTheme="minorHAnsi" w:hAnsiTheme="minorHAnsi"/>
                <w:szCs w:val="22"/>
                <w:lang w:val="en-GB"/>
              </w:rPr>
            </w:pPr>
          </w:p>
        </w:tc>
        <w:tc>
          <w:tcPr>
            <w:tcW w:w="2551" w:type="dxa"/>
            <w:vAlign w:val="center"/>
          </w:tcPr>
          <w:p w14:paraId="216CD717"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 xml:space="preserve">Estimated End Date </w:t>
            </w:r>
          </w:p>
          <w:p w14:paraId="67844B05" w14:textId="77777777" w:rsidR="001A1970" w:rsidRPr="006F38CF" w:rsidRDefault="001A1970" w:rsidP="005321D3">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593EEB76" w14:textId="77777777" w:rsidR="001A1970" w:rsidRPr="006F38CF" w:rsidRDefault="001A1970" w:rsidP="005321D3">
            <w:pPr>
              <w:rPr>
                <w:rFonts w:asciiTheme="minorHAnsi" w:hAnsiTheme="minorHAnsi"/>
                <w:szCs w:val="22"/>
                <w:lang w:val="en-GB"/>
              </w:rPr>
            </w:pPr>
          </w:p>
        </w:tc>
      </w:tr>
      <w:tr w:rsidR="001A1970" w:rsidRPr="006F38CF" w14:paraId="6E81F178" w14:textId="77777777" w:rsidTr="005321D3">
        <w:trPr>
          <w:trHeight w:val="493"/>
        </w:trPr>
        <w:tc>
          <w:tcPr>
            <w:tcW w:w="2127" w:type="dxa"/>
            <w:vAlign w:val="center"/>
          </w:tcPr>
          <w:p w14:paraId="5A82835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5BF559C6" w14:textId="77777777" w:rsidR="001A1970" w:rsidRPr="006F38CF" w:rsidRDefault="001A1970" w:rsidP="005321D3">
            <w:pPr>
              <w:rPr>
                <w:rFonts w:asciiTheme="minorHAnsi" w:hAnsiTheme="minorHAnsi"/>
                <w:szCs w:val="22"/>
                <w:lang w:val="en-GB"/>
              </w:rPr>
            </w:pPr>
          </w:p>
        </w:tc>
      </w:tr>
      <w:tr w:rsidR="001A1970" w:rsidRPr="006F38CF" w14:paraId="655536C1" w14:textId="77777777" w:rsidTr="005321D3">
        <w:trPr>
          <w:trHeight w:val="493"/>
        </w:trPr>
        <w:tc>
          <w:tcPr>
            <w:tcW w:w="2127" w:type="dxa"/>
            <w:vAlign w:val="center"/>
          </w:tcPr>
          <w:p w14:paraId="0A19820E"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F9F1780" w14:textId="77777777" w:rsidR="001A1970" w:rsidRPr="006F38CF" w:rsidRDefault="001A1970" w:rsidP="005321D3">
            <w:pPr>
              <w:rPr>
                <w:rFonts w:asciiTheme="minorHAnsi" w:hAnsiTheme="minorHAnsi"/>
                <w:szCs w:val="22"/>
                <w:lang w:val="en-GB"/>
              </w:rPr>
            </w:pPr>
          </w:p>
        </w:tc>
      </w:tr>
      <w:tr w:rsidR="001A1970" w:rsidRPr="006F38CF" w14:paraId="0C8DD940" w14:textId="77777777" w:rsidTr="005321D3">
        <w:trPr>
          <w:trHeight w:val="493"/>
        </w:trPr>
        <w:tc>
          <w:tcPr>
            <w:tcW w:w="2127" w:type="dxa"/>
            <w:vAlign w:val="center"/>
          </w:tcPr>
          <w:p w14:paraId="11227F3B"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Costs</w:t>
            </w:r>
          </w:p>
          <w:p w14:paraId="7377AA3C" w14:textId="77777777" w:rsidR="001A1970" w:rsidRPr="006F38CF" w:rsidRDefault="001A1970" w:rsidP="005321D3">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0CABBA7" w14:textId="77777777" w:rsidR="001A1970" w:rsidRPr="006F38CF" w:rsidRDefault="001A1970" w:rsidP="005321D3">
            <w:pPr>
              <w:rPr>
                <w:rFonts w:asciiTheme="minorHAnsi" w:hAnsiTheme="minorHAnsi"/>
                <w:szCs w:val="22"/>
                <w:lang w:val="en-GB"/>
              </w:rPr>
            </w:pPr>
          </w:p>
        </w:tc>
      </w:tr>
    </w:tbl>
    <w:p w14:paraId="38D42F16" w14:textId="77777777" w:rsidR="001A1970" w:rsidRPr="006F38CF" w:rsidRDefault="001A1970" w:rsidP="001A1970">
      <w:pPr>
        <w:rPr>
          <w:b/>
        </w:rPr>
      </w:pPr>
    </w:p>
    <w:p w14:paraId="3F1F39BB" w14:textId="77777777" w:rsidR="001A1970" w:rsidRPr="006F38CF" w:rsidRDefault="001A1970" w:rsidP="001A1970">
      <w:pPr>
        <w:rPr>
          <w:b/>
          <w:szCs w:val="24"/>
        </w:rPr>
      </w:pPr>
      <w:r w:rsidRPr="006F38CF">
        <w:rPr>
          <w:b/>
          <w:szCs w:val="24"/>
        </w:rPr>
        <w:t>Deliverables/results/outcomes</w:t>
      </w:r>
    </w:p>
    <w:p w14:paraId="2BF69380" w14:textId="77777777" w:rsidR="001A1970" w:rsidRPr="006F38CF" w:rsidRDefault="001A1970" w:rsidP="001A1970">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6F38CF" w14:paraId="3BB186C5" w14:textId="77777777" w:rsidTr="005321D3">
        <w:tc>
          <w:tcPr>
            <w:tcW w:w="2127" w:type="dxa"/>
            <w:vMerge w:val="restart"/>
            <w:vAlign w:val="center"/>
          </w:tcPr>
          <w:p w14:paraId="2D8563CD"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528231"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1613661844"/>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05598006"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912126" w14:textId="77777777" w:rsidR="001A1970" w:rsidRPr="00CD773F" w:rsidRDefault="001A1970" w:rsidP="005321D3">
            <w:pPr>
              <w:jc w:val="right"/>
              <w:rPr>
                <w:rFonts w:asciiTheme="minorHAnsi" w:hAnsiTheme="minorHAnsi"/>
                <w:b/>
                <w:lang w:val="en-GB"/>
              </w:rPr>
            </w:pPr>
            <w:r>
              <w:rPr>
                <w:rFonts w:asciiTheme="minorHAnsi" w:hAnsiTheme="minorHAnsi"/>
                <w:b/>
                <w:lang w:val="en-GB"/>
              </w:rPr>
              <w:t>A.1</w:t>
            </w:r>
            <w:r w:rsidRPr="00CD773F">
              <w:rPr>
                <w:rFonts w:asciiTheme="minorHAnsi" w:hAnsiTheme="minorHAnsi"/>
                <w:b/>
                <w:lang w:val="en-GB"/>
              </w:rPr>
              <w:t>5.1.</w:t>
            </w:r>
          </w:p>
        </w:tc>
      </w:tr>
      <w:tr w:rsidR="001A1970" w:rsidRPr="006F38CF" w14:paraId="03AA382F" w14:textId="77777777" w:rsidTr="005321D3">
        <w:tc>
          <w:tcPr>
            <w:tcW w:w="2127" w:type="dxa"/>
            <w:vMerge/>
            <w:vAlign w:val="center"/>
          </w:tcPr>
          <w:p w14:paraId="248C16D9" w14:textId="77777777" w:rsidR="001A1970" w:rsidRPr="006F38CF" w:rsidRDefault="001A1970" w:rsidP="005321D3">
            <w:pPr>
              <w:rPr>
                <w:rFonts w:asciiTheme="minorHAnsi" w:hAnsiTheme="minorHAnsi"/>
                <w:lang w:val="en-GB"/>
              </w:rPr>
            </w:pPr>
          </w:p>
        </w:tc>
        <w:tc>
          <w:tcPr>
            <w:tcW w:w="1984" w:type="dxa"/>
            <w:vAlign w:val="center"/>
          </w:tcPr>
          <w:p w14:paraId="2D55502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CF0F9C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Održavanje sastanaka sa upravnim odborom</w:t>
            </w:r>
          </w:p>
        </w:tc>
      </w:tr>
      <w:tr w:rsidR="001A1970" w:rsidRPr="006F38CF" w14:paraId="7D371EF6" w14:textId="77777777" w:rsidTr="005321D3">
        <w:trPr>
          <w:trHeight w:val="472"/>
        </w:trPr>
        <w:tc>
          <w:tcPr>
            <w:tcW w:w="2127" w:type="dxa"/>
            <w:vMerge/>
            <w:vAlign w:val="center"/>
          </w:tcPr>
          <w:p w14:paraId="343A1919" w14:textId="77777777" w:rsidR="001A1970" w:rsidRPr="006F38CF" w:rsidRDefault="001A1970" w:rsidP="005321D3">
            <w:pPr>
              <w:rPr>
                <w:rFonts w:asciiTheme="minorHAnsi" w:hAnsiTheme="minorHAnsi"/>
                <w:lang w:val="en-GB"/>
              </w:rPr>
            </w:pPr>
          </w:p>
        </w:tc>
        <w:tc>
          <w:tcPr>
            <w:tcW w:w="1984" w:type="dxa"/>
            <w:vAlign w:val="center"/>
          </w:tcPr>
          <w:p w14:paraId="33E1AC80"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A36ADC" w14:textId="77777777" w:rsidR="001A1970" w:rsidRPr="006F38CF" w:rsidRDefault="005321D3" w:rsidP="005321D3">
            <w:pPr>
              <w:rPr>
                <w:rFonts w:asciiTheme="minorHAnsi" w:hAnsiTheme="minorHAnsi"/>
                <w:color w:val="000000"/>
                <w:lang w:val="en-GB"/>
              </w:rPr>
            </w:pPr>
            <w:sdt>
              <w:sdtPr>
                <w:rPr>
                  <w:color w:val="000000"/>
                </w:rPr>
                <w:id w:val="19540511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5F477B3F" w14:textId="77777777" w:rsidR="001A1970" w:rsidRPr="006F38CF" w:rsidRDefault="005321D3" w:rsidP="005321D3">
            <w:pPr>
              <w:rPr>
                <w:rFonts w:asciiTheme="minorHAnsi" w:hAnsiTheme="minorHAnsi"/>
                <w:color w:val="000000"/>
                <w:lang w:val="en-GB"/>
              </w:rPr>
            </w:pPr>
            <w:sdt>
              <w:sdtPr>
                <w:rPr>
                  <w:color w:val="000000"/>
                </w:rPr>
                <w:id w:val="91104919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54500D82" w14:textId="77777777" w:rsidR="001A1970" w:rsidRPr="006F38CF" w:rsidRDefault="005321D3" w:rsidP="005321D3">
            <w:pPr>
              <w:rPr>
                <w:rFonts w:asciiTheme="minorHAnsi" w:hAnsiTheme="minorHAnsi"/>
                <w:color w:val="000000"/>
                <w:lang w:val="en-GB"/>
              </w:rPr>
            </w:pPr>
            <w:sdt>
              <w:sdtPr>
                <w:rPr>
                  <w:color w:val="000000"/>
                </w:rPr>
                <w:id w:val="-179937540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23041A" w14:textId="77777777" w:rsidR="001A1970" w:rsidRPr="006F38CF" w:rsidRDefault="005321D3" w:rsidP="005321D3">
            <w:pPr>
              <w:rPr>
                <w:rFonts w:asciiTheme="minorHAnsi" w:hAnsiTheme="minorHAnsi"/>
                <w:color w:val="000000"/>
                <w:lang w:val="en-GB"/>
              </w:rPr>
            </w:pPr>
            <w:sdt>
              <w:sdtPr>
                <w:rPr>
                  <w:color w:val="000000"/>
                </w:rPr>
                <w:id w:val="-111751261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4061250C" w14:textId="77777777" w:rsidR="001A1970" w:rsidRPr="006F38CF" w:rsidRDefault="005321D3" w:rsidP="005321D3">
            <w:pPr>
              <w:rPr>
                <w:rFonts w:asciiTheme="minorHAnsi" w:hAnsiTheme="minorHAnsi"/>
                <w:color w:val="000000"/>
                <w:lang w:val="en-GB"/>
              </w:rPr>
            </w:pPr>
            <w:sdt>
              <w:sdtPr>
                <w:rPr>
                  <w:color w:val="000000"/>
                </w:rPr>
                <w:id w:val="71886711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69D721C3" w14:textId="77777777" w:rsidR="001A1970" w:rsidRPr="006F38CF" w:rsidRDefault="005321D3" w:rsidP="005321D3">
            <w:pPr>
              <w:rPr>
                <w:rFonts w:asciiTheme="minorHAnsi" w:hAnsiTheme="minorHAnsi"/>
                <w:color w:val="000000"/>
                <w:lang w:val="en-GB"/>
              </w:rPr>
            </w:pPr>
            <w:sdt>
              <w:sdtPr>
                <w:rPr>
                  <w:color w:val="000000"/>
                </w:rPr>
                <w:id w:val="-19597083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430F90CF" w14:textId="77777777" w:rsidTr="005321D3">
        <w:tc>
          <w:tcPr>
            <w:tcW w:w="2127" w:type="dxa"/>
            <w:vMerge/>
            <w:vAlign w:val="center"/>
          </w:tcPr>
          <w:p w14:paraId="46ABBD80" w14:textId="77777777" w:rsidR="001A1970" w:rsidRPr="006F38CF" w:rsidRDefault="001A1970" w:rsidP="005321D3">
            <w:pPr>
              <w:rPr>
                <w:rFonts w:asciiTheme="minorHAnsi" w:hAnsiTheme="minorHAnsi"/>
                <w:lang w:val="en-GB"/>
              </w:rPr>
            </w:pPr>
          </w:p>
        </w:tc>
        <w:tc>
          <w:tcPr>
            <w:tcW w:w="1984" w:type="dxa"/>
            <w:vAlign w:val="center"/>
          </w:tcPr>
          <w:p w14:paraId="4591B456"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1C0231C" w14:textId="77777777" w:rsidR="001A1970" w:rsidRPr="006F38CF" w:rsidRDefault="001A1970" w:rsidP="005321D3">
            <w:pPr>
              <w:rPr>
                <w:rFonts w:asciiTheme="minorHAnsi" w:hAnsiTheme="minorHAnsi"/>
                <w:szCs w:val="22"/>
                <w:lang w:val="en-GB"/>
              </w:rPr>
            </w:pPr>
          </w:p>
        </w:tc>
      </w:tr>
      <w:tr w:rsidR="001A1970" w:rsidRPr="006F38CF" w14:paraId="47060C5A" w14:textId="77777777" w:rsidTr="005321D3">
        <w:trPr>
          <w:trHeight w:val="47"/>
        </w:trPr>
        <w:tc>
          <w:tcPr>
            <w:tcW w:w="2127" w:type="dxa"/>
            <w:vMerge/>
            <w:vAlign w:val="center"/>
          </w:tcPr>
          <w:p w14:paraId="4733326A" w14:textId="77777777" w:rsidR="001A1970" w:rsidRPr="006F38CF" w:rsidRDefault="001A1970" w:rsidP="005321D3">
            <w:pPr>
              <w:rPr>
                <w:rFonts w:asciiTheme="minorHAnsi" w:hAnsiTheme="minorHAnsi"/>
                <w:lang w:val="en-GB"/>
              </w:rPr>
            </w:pPr>
          </w:p>
        </w:tc>
        <w:tc>
          <w:tcPr>
            <w:tcW w:w="1984" w:type="dxa"/>
            <w:vAlign w:val="center"/>
          </w:tcPr>
          <w:p w14:paraId="1221D57E"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707F31A" w14:textId="77777777" w:rsidR="001A1970" w:rsidRPr="006F38CF" w:rsidRDefault="001A1970" w:rsidP="005321D3">
            <w:pPr>
              <w:rPr>
                <w:rFonts w:asciiTheme="minorHAnsi" w:hAnsiTheme="minorHAnsi"/>
                <w:szCs w:val="22"/>
                <w:lang w:val="en-GB"/>
              </w:rPr>
            </w:pPr>
          </w:p>
        </w:tc>
      </w:tr>
      <w:tr w:rsidR="001A1970" w:rsidRPr="006F38CF" w14:paraId="674AF42F" w14:textId="77777777" w:rsidTr="005321D3">
        <w:trPr>
          <w:trHeight w:val="404"/>
        </w:trPr>
        <w:tc>
          <w:tcPr>
            <w:tcW w:w="2127" w:type="dxa"/>
            <w:vAlign w:val="center"/>
          </w:tcPr>
          <w:p w14:paraId="4E14C5B7" w14:textId="77777777" w:rsidR="001A1970" w:rsidRPr="006F38CF" w:rsidRDefault="001A1970" w:rsidP="005321D3">
            <w:pPr>
              <w:rPr>
                <w:rFonts w:asciiTheme="minorHAnsi" w:hAnsiTheme="minorHAnsi"/>
                <w:lang w:val="en-GB"/>
              </w:rPr>
            </w:pPr>
          </w:p>
        </w:tc>
        <w:tc>
          <w:tcPr>
            <w:tcW w:w="1984" w:type="dxa"/>
            <w:vAlign w:val="center"/>
          </w:tcPr>
          <w:p w14:paraId="0DF1E256"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384C374"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F3359D8" w14:textId="77777777" w:rsidTr="005321D3">
        <w:trPr>
          <w:trHeight w:val="482"/>
        </w:trPr>
        <w:tc>
          <w:tcPr>
            <w:tcW w:w="2127" w:type="dxa"/>
            <w:vMerge w:val="restart"/>
            <w:vAlign w:val="center"/>
          </w:tcPr>
          <w:p w14:paraId="41868E02"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202C1E2" w14:textId="77777777" w:rsidR="001A1970" w:rsidRPr="006F38CF" w:rsidRDefault="005321D3" w:rsidP="005321D3">
            <w:pPr>
              <w:rPr>
                <w:rFonts w:asciiTheme="minorHAnsi" w:hAnsiTheme="minorHAnsi"/>
                <w:lang w:val="en-GB"/>
              </w:rPr>
            </w:pPr>
            <w:sdt>
              <w:sdtPr>
                <w:rPr>
                  <w:color w:val="000000"/>
                  <w:lang w:val="en-US"/>
                </w:rPr>
                <w:id w:val="20669884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1ED4EF2B" w14:textId="77777777" w:rsidR="001A1970" w:rsidRPr="006F38CF" w:rsidRDefault="005321D3" w:rsidP="005321D3">
            <w:pPr>
              <w:rPr>
                <w:rFonts w:asciiTheme="minorHAnsi" w:hAnsiTheme="minorHAnsi"/>
                <w:lang w:val="en-GB"/>
              </w:rPr>
            </w:pPr>
            <w:sdt>
              <w:sdtPr>
                <w:rPr>
                  <w:color w:val="000000"/>
                  <w:lang w:val="en-US"/>
                </w:rPr>
                <w:id w:val="-16650829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69E805F5" w14:textId="77777777" w:rsidR="001A1970" w:rsidRPr="006F38CF" w:rsidRDefault="005321D3" w:rsidP="005321D3">
            <w:pPr>
              <w:rPr>
                <w:rFonts w:asciiTheme="minorHAnsi" w:hAnsiTheme="minorHAnsi"/>
                <w:lang w:val="en-GB"/>
              </w:rPr>
            </w:pPr>
            <w:sdt>
              <w:sdtPr>
                <w:rPr>
                  <w:color w:val="000000"/>
                </w:rPr>
                <w:id w:val="6792468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053970D5" w14:textId="77777777" w:rsidR="001A1970" w:rsidRPr="006F38CF" w:rsidRDefault="005321D3" w:rsidP="005321D3">
            <w:pPr>
              <w:rPr>
                <w:rFonts w:asciiTheme="minorHAnsi" w:hAnsiTheme="minorHAnsi"/>
                <w:lang w:val="en-GB"/>
              </w:rPr>
            </w:pPr>
            <w:sdt>
              <w:sdtPr>
                <w:rPr>
                  <w:color w:val="000000"/>
                </w:rPr>
                <w:id w:val="-28072813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07AA5347" w14:textId="77777777" w:rsidR="001A1970" w:rsidRPr="006F38CF" w:rsidRDefault="005321D3" w:rsidP="005321D3">
            <w:pPr>
              <w:rPr>
                <w:rFonts w:asciiTheme="minorHAnsi" w:hAnsiTheme="minorHAnsi"/>
                <w:lang w:val="en-GB"/>
              </w:rPr>
            </w:pPr>
            <w:sdt>
              <w:sdtPr>
                <w:rPr>
                  <w:color w:val="000000"/>
                </w:rPr>
                <w:id w:val="-50552127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2C49919A" w14:textId="77777777" w:rsidR="001A1970" w:rsidRPr="006F38CF" w:rsidRDefault="005321D3" w:rsidP="005321D3">
            <w:pPr>
              <w:rPr>
                <w:rFonts w:asciiTheme="minorHAnsi" w:hAnsiTheme="minorHAnsi"/>
                <w:lang w:val="en-GB"/>
              </w:rPr>
            </w:pPr>
            <w:sdt>
              <w:sdtPr>
                <w:rPr>
                  <w:color w:val="000000"/>
                </w:rPr>
                <w:id w:val="-10297105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1D638D60" w14:textId="77777777" w:rsidR="001A1970" w:rsidRPr="006F38CF" w:rsidRDefault="005321D3" w:rsidP="005321D3">
            <w:pPr>
              <w:rPr>
                <w:rFonts w:asciiTheme="minorHAnsi" w:hAnsiTheme="minorHAnsi"/>
                <w:lang w:val="en-GB"/>
              </w:rPr>
            </w:pPr>
            <w:sdt>
              <w:sdtPr>
                <w:rPr>
                  <w:color w:val="000000"/>
                </w:rPr>
                <w:id w:val="-57566848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565B14D5" w14:textId="77777777" w:rsidTr="005321D3">
        <w:trPr>
          <w:trHeight w:val="482"/>
        </w:trPr>
        <w:tc>
          <w:tcPr>
            <w:tcW w:w="2127" w:type="dxa"/>
            <w:vMerge/>
            <w:vAlign w:val="center"/>
          </w:tcPr>
          <w:p w14:paraId="400A6F43"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B5B353A"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515F4BF"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6CECCF73" w14:textId="77777777" w:rsidTr="005321D3">
        <w:trPr>
          <w:trHeight w:val="557"/>
        </w:trPr>
        <w:tc>
          <w:tcPr>
            <w:tcW w:w="2127" w:type="dxa"/>
            <w:tcBorders>
              <w:right w:val="single" w:sz="4" w:space="0" w:color="auto"/>
            </w:tcBorders>
            <w:vAlign w:val="center"/>
          </w:tcPr>
          <w:p w14:paraId="7F3B1A39"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969FDA9" w14:textId="77777777" w:rsidR="001A1970" w:rsidRPr="006F38CF" w:rsidRDefault="005321D3" w:rsidP="005321D3">
            <w:pPr>
              <w:rPr>
                <w:rFonts w:asciiTheme="minorHAnsi" w:hAnsiTheme="minorHAnsi"/>
                <w:lang w:val="en-GB"/>
              </w:rPr>
            </w:pPr>
            <w:sdt>
              <w:sdtPr>
                <w:rPr>
                  <w:color w:val="000000"/>
                </w:rPr>
                <w:id w:val="543884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1235071A" w14:textId="77777777" w:rsidR="001A1970" w:rsidRPr="006F38CF" w:rsidRDefault="005321D3" w:rsidP="005321D3">
            <w:pPr>
              <w:rPr>
                <w:rFonts w:asciiTheme="minorHAnsi" w:hAnsiTheme="minorHAnsi"/>
                <w:lang w:val="en-GB"/>
              </w:rPr>
            </w:pPr>
            <w:sdt>
              <w:sdtPr>
                <w:rPr>
                  <w:color w:val="000000"/>
                </w:rPr>
                <w:id w:val="-202230622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75E2798" w14:textId="77777777" w:rsidR="001A1970" w:rsidRPr="006F38CF" w:rsidRDefault="005321D3" w:rsidP="005321D3">
            <w:pPr>
              <w:rPr>
                <w:rFonts w:asciiTheme="minorHAnsi" w:hAnsiTheme="minorHAnsi"/>
                <w:lang w:val="en-GB"/>
              </w:rPr>
            </w:pPr>
            <w:sdt>
              <w:sdtPr>
                <w:rPr>
                  <w:color w:val="000000"/>
                </w:rPr>
                <w:id w:val="-20923801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221C013" w14:textId="77777777" w:rsidR="001A1970" w:rsidRPr="006F38CF" w:rsidRDefault="005321D3" w:rsidP="005321D3">
            <w:pPr>
              <w:rPr>
                <w:rFonts w:asciiTheme="minorHAnsi" w:hAnsiTheme="minorHAnsi"/>
                <w:lang w:val="en-GB"/>
              </w:rPr>
            </w:pPr>
            <w:sdt>
              <w:sdtPr>
                <w:rPr>
                  <w:color w:val="000000"/>
                </w:rPr>
                <w:id w:val="448487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D241D0" w14:textId="77777777" w:rsidR="001A1970" w:rsidRPr="006F38CF" w:rsidRDefault="005321D3" w:rsidP="005321D3">
            <w:pPr>
              <w:rPr>
                <w:rFonts w:asciiTheme="minorHAnsi" w:hAnsiTheme="minorHAnsi"/>
                <w:lang w:val="en-GB"/>
              </w:rPr>
            </w:pPr>
            <w:sdt>
              <w:sdtPr>
                <w:rPr>
                  <w:color w:val="000000"/>
                </w:rPr>
                <w:id w:val="14232042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2433A926" w14:textId="77777777" w:rsidR="001A1970" w:rsidRPr="006F38CF" w:rsidRDefault="005321D3" w:rsidP="005321D3">
            <w:pPr>
              <w:rPr>
                <w:rFonts w:asciiTheme="minorHAnsi" w:hAnsiTheme="minorHAnsi"/>
                <w:lang w:val="en-GB"/>
              </w:rPr>
            </w:pPr>
            <w:sdt>
              <w:sdtPr>
                <w:rPr>
                  <w:color w:val="000000"/>
                </w:rPr>
                <w:id w:val="-12401184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53DF54E7"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5DF0CB2C" w14:textId="77777777" w:rsidTr="005321D3">
        <w:tc>
          <w:tcPr>
            <w:tcW w:w="2127" w:type="dxa"/>
            <w:vMerge w:val="restart"/>
            <w:vAlign w:val="center"/>
          </w:tcPr>
          <w:p w14:paraId="39C911F0"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71C1ECDD"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2056227650"/>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37A8E1D5"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4EC727B"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A.15.2</w:t>
            </w:r>
            <w:r w:rsidRPr="00CD773F">
              <w:rPr>
                <w:rFonts w:asciiTheme="minorHAnsi" w:hAnsiTheme="minorHAnsi"/>
                <w:b/>
                <w:lang w:val="en-GB"/>
              </w:rPr>
              <w:t>.</w:t>
            </w:r>
          </w:p>
        </w:tc>
      </w:tr>
      <w:tr w:rsidR="001A1970" w:rsidRPr="006F38CF" w14:paraId="5224803D" w14:textId="77777777" w:rsidTr="005321D3">
        <w:tc>
          <w:tcPr>
            <w:tcW w:w="2127" w:type="dxa"/>
            <w:vMerge/>
            <w:vAlign w:val="center"/>
          </w:tcPr>
          <w:p w14:paraId="79AF45CD" w14:textId="77777777" w:rsidR="001A1970" w:rsidRPr="006F38CF" w:rsidRDefault="001A1970" w:rsidP="005321D3">
            <w:pPr>
              <w:rPr>
                <w:rFonts w:asciiTheme="minorHAnsi" w:hAnsiTheme="minorHAnsi"/>
                <w:lang w:val="en-GB"/>
              </w:rPr>
            </w:pPr>
          </w:p>
        </w:tc>
        <w:tc>
          <w:tcPr>
            <w:tcW w:w="1984" w:type="dxa"/>
            <w:vAlign w:val="center"/>
          </w:tcPr>
          <w:p w14:paraId="5415BC1D"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0DE7B1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Sveukupno upravljanje projektom</w:t>
            </w:r>
          </w:p>
        </w:tc>
      </w:tr>
      <w:tr w:rsidR="001A1970" w:rsidRPr="006F38CF" w14:paraId="3606F418" w14:textId="77777777" w:rsidTr="005321D3">
        <w:trPr>
          <w:trHeight w:val="472"/>
        </w:trPr>
        <w:tc>
          <w:tcPr>
            <w:tcW w:w="2127" w:type="dxa"/>
            <w:vMerge/>
            <w:vAlign w:val="center"/>
          </w:tcPr>
          <w:p w14:paraId="5D58730F" w14:textId="77777777" w:rsidR="001A1970" w:rsidRPr="006F38CF" w:rsidRDefault="001A1970" w:rsidP="005321D3">
            <w:pPr>
              <w:rPr>
                <w:rFonts w:asciiTheme="minorHAnsi" w:hAnsiTheme="minorHAnsi"/>
                <w:lang w:val="en-GB"/>
              </w:rPr>
            </w:pPr>
          </w:p>
        </w:tc>
        <w:tc>
          <w:tcPr>
            <w:tcW w:w="1984" w:type="dxa"/>
            <w:vAlign w:val="center"/>
          </w:tcPr>
          <w:p w14:paraId="2542EA8E"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32D16D7" w14:textId="77777777" w:rsidR="001A1970" w:rsidRPr="006F38CF" w:rsidRDefault="005321D3" w:rsidP="005321D3">
            <w:pPr>
              <w:rPr>
                <w:rFonts w:asciiTheme="minorHAnsi" w:hAnsiTheme="minorHAnsi"/>
                <w:color w:val="000000"/>
                <w:lang w:val="en-GB"/>
              </w:rPr>
            </w:pPr>
            <w:sdt>
              <w:sdtPr>
                <w:rPr>
                  <w:color w:val="000000"/>
                </w:rPr>
                <w:id w:val="-1549987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43D1F3FF" w14:textId="77777777" w:rsidR="001A1970" w:rsidRPr="006F38CF" w:rsidRDefault="005321D3" w:rsidP="005321D3">
            <w:pPr>
              <w:rPr>
                <w:rFonts w:asciiTheme="minorHAnsi" w:hAnsiTheme="minorHAnsi"/>
                <w:color w:val="000000"/>
                <w:lang w:val="en-GB"/>
              </w:rPr>
            </w:pPr>
            <w:sdt>
              <w:sdtPr>
                <w:rPr>
                  <w:color w:val="000000"/>
                </w:rPr>
                <w:id w:val="189338517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688A58D3" w14:textId="77777777" w:rsidR="001A1970" w:rsidRPr="006F38CF" w:rsidRDefault="005321D3" w:rsidP="005321D3">
            <w:pPr>
              <w:rPr>
                <w:rFonts w:asciiTheme="minorHAnsi" w:hAnsiTheme="minorHAnsi"/>
                <w:color w:val="000000"/>
                <w:lang w:val="en-GB"/>
              </w:rPr>
            </w:pPr>
            <w:sdt>
              <w:sdtPr>
                <w:rPr>
                  <w:color w:val="000000"/>
                </w:rPr>
                <w:id w:val="75594665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1E7E72AB" w14:textId="77777777" w:rsidR="001A1970" w:rsidRPr="006F38CF" w:rsidRDefault="005321D3" w:rsidP="005321D3">
            <w:pPr>
              <w:rPr>
                <w:rFonts w:asciiTheme="minorHAnsi" w:hAnsiTheme="minorHAnsi"/>
                <w:color w:val="000000"/>
                <w:lang w:val="en-GB"/>
              </w:rPr>
            </w:pPr>
            <w:sdt>
              <w:sdtPr>
                <w:rPr>
                  <w:color w:val="000000"/>
                </w:rPr>
                <w:id w:val="-32636423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7401BFB1" w14:textId="77777777" w:rsidR="001A1970" w:rsidRPr="006F38CF" w:rsidRDefault="005321D3" w:rsidP="005321D3">
            <w:pPr>
              <w:rPr>
                <w:rFonts w:asciiTheme="minorHAnsi" w:hAnsiTheme="minorHAnsi"/>
                <w:color w:val="000000"/>
                <w:lang w:val="en-GB"/>
              </w:rPr>
            </w:pPr>
            <w:sdt>
              <w:sdtPr>
                <w:rPr>
                  <w:color w:val="000000"/>
                </w:rPr>
                <w:id w:val="-204003629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0223E4A3" w14:textId="77777777" w:rsidR="001A1970" w:rsidRPr="006F38CF" w:rsidRDefault="005321D3" w:rsidP="005321D3">
            <w:pPr>
              <w:rPr>
                <w:rFonts w:asciiTheme="minorHAnsi" w:hAnsiTheme="minorHAnsi"/>
                <w:color w:val="000000"/>
                <w:lang w:val="en-GB"/>
              </w:rPr>
            </w:pPr>
            <w:sdt>
              <w:sdtPr>
                <w:rPr>
                  <w:color w:val="000000"/>
                </w:rPr>
                <w:id w:val="-29968498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187F8BC3" w14:textId="77777777" w:rsidTr="005321D3">
        <w:tc>
          <w:tcPr>
            <w:tcW w:w="2127" w:type="dxa"/>
            <w:vMerge/>
            <w:vAlign w:val="center"/>
          </w:tcPr>
          <w:p w14:paraId="43CEFD02" w14:textId="77777777" w:rsidR="001A1970" w:rsidRPr="006F38CF" w:rsidRDefault="001A1970" w:rsidP="005321D3">
            <w:pPr>
              <w:rPr>
                <w:rFonts w:asciiTheme="minorHAnsi" w:hAnsiTheme="minorHAnsi"/>
                <w:lang w:val="en-GB"/>
              </w:rPr>
            </w:pPr>
          </w:p>
        </w:tc>
        <w:tc>
          <w:tcPr>
            <w:tcW w:w="1984" w:type="dxa"/>
            <w:vAlign w:val="center"/>
          </w:tcPr>
          <w:p w14:paraId="76CD20B9"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66D41BC" w14:textId="77777777" w:rsidR="001A1970" w:rsidRPr="006F38CF" w:rsidRDefault="001A1970" w:rsidP="005321D3">
            <w:pPr>
              <w:rPr>
                <w:rFonts w:asciiTheme="minorHAnsi" w:hAnsiTheme="minorHAnsi"/>
                <w:szCs w:val="22"/>
                <w:lang w:val="en-GB"/>
              </w:rPr>
            </w:pPr>
          </w:p>
        </w:tc>
      </w:tr>
      <w:tr w:rsidR="001A1970" w:rsidRPr="006F38CF" w14:paraId="2507F805" w14:textId="77777777" w:rsidTr="005321D3">
        <w:trPr>
          <w:trHeight w:val="47"/>
        </w:trPr>
        <w:tc>
          <w:tcPr>
            <w:tcW w:w="2127" w:type="dxa"/>
            <w:vMerge/>
            <w:vAlign w:val="center"/>
          </w:tcPr>
          <w:p w14:paraId="70216FBC" w14:textId="77777777" w:rsidR="001A1970" w:rsidRPr="006F38CF" w:rsidRDefault="001A1970" w:rsidP="005321D3">
            <w:pPr>
              <w:rPr>
                <w:rFonts w:asciiTheme="minorHAnsi" w:hAnsiTheme="minorHAnsi"/>
                <w:lang w:val="en-GB"/>
              </w:rPr>
            </w:pPr>
          </w:p>
        </w:tc>
        <w:tc>
          <w:tcPr>
            <w:tcW w:w="1984" w:type="dxa"/>
            <w:vAlign w:val="center"/>
          </w:tcPr>
          <w:p w14:paraId="4DC86C78"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CF60419" w14:textId="77777777" w:rsidR="001A1970" w:rsidRPr="006F38CF" w:rsidRDefault="001A1970" w:rsidP="005321D3">
            <w:pPr>
              <w:rPr>
                <w:rFonts w:asciiTheme="minorHAnsi" w:hAnsiTheme="minorHAnsi"/>
                <w:szCs w:val="22"/>
                <w:lang w:val="en-GB"/>
              </w:rPr>
            </w:pPr>
          </w:p>
        </w:tc>
      </w:tr>
      <w:tr w:rsidR="001A1970" w:rsidRPr="006F38CF" w14:paraId="134F177F" w14:textId="77777777" w:rsidTr="005321D3">
        <w:trPr>
          <w:trHeight w:val="404"/>
        </w:trPr>
        <w:tc>
          <w:tcPr>
            <w:tcW w:w="2127" w:type="dxa"/>
            <w:vAlign w:val="center"/>
          </w:tcPr>
          <w:p w14:paraId="3DC28F7D" w14:textId="77777777" w:rsidR="001A1970" w:rsidRPr="006F38CF" w:rsidRDefault="001A1970" w:rsidP="005321D3">
            <w:pPr>
              <w:rPr>
                <w:rFonts w:asciiTheme="minorHAnsi" w:hAnsiTheme="minorHAnsi"/>
                <w:lang w:val="en-GB"/>
              </w:rPr>
            </w:pPr>
          </w:p>
        </w:tc>
        <w:tc>
          <w:tcPr>
            <w:tcW w:w="1984" w:type="dxa"/>
            <w:vAlign w:val="center"/>
          </w:tcPr>
          <w:p w14:paraId="6C0786AC"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7C673A2"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0DB60B37" w14:textId="77777777" w:rsidTr="005321D3">
        <w:trPr>
          <w:trHeight w:val="482"/>
        </w:trPr>
        <w:tc>
          <w:tcPr>
            <w:tcW w:w="2127" w:type="dxa"/>
            <w:vMerge w:val="restart"/>
            <w:vAlign w:val="center"/>
          </w:tcPr>
          <w:p w14:paraId="5C453089"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563E9F5" w14:textId="77777777" w:rsidR="001A1970" w:rsidRPr="006F38CF" w:rsidRDefault="005321D3" w:rsidP="005321D3">
            <w:pPr>
              <w:rPr>
                <w:rFonts w:asciiTheme="minorHAnsi" w:hAnsiTheme="minorHAnsi"/>
                <w:lang w:val="en-GB"/>
              </w:rPr>
            </w:pPr>
            <w:sdt>
              <w:sdtPr>
                <w:rPr>
                  <w:color w:val="000000"/>
                  <w:lang w:val="en-US"/>
                </w:rPr>
                <w:id w:val="-62547646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45135550" w14:textId="77777777" w:rsidR="001A1970" w:rsidRPr="006F38CF" w:rsidRDefault="005321D3" w:rsidP="005321D3">
            <w:pPr>
              <w:rPr>
                <w:rFonts w:asciiTheme="minorHAnsi" w:hAnsiTheme="minorHAnsi"/>
                <w:lang w:val="en-GB"/>
              </w:rPr>
            </w:pPr>
            <w:sdt>
              <w:sdtPr>
                <w:rPr>
                  <w:color w:val="000000"/>
                  <w:lang w:val="en-US"/>
                </w:rPr>
                <w:id w:val="183008888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11BCBAD4" w14:textId="77777777" w:rsidR="001A1970" w:rsidRPr="006F38CF" w:rsidRDefault="005321D3" w:rsidP="005321D3">
            <w:pPr>
              <w:rPr>
                <w:rFonts w:asciiTheme="minorHAnsi" w:hAnsiTheme="minorHAnsi"/>
                <w:lang w:val="en-GB"/>
              </w:rPr>
            </w:pPr>
            <w:sdt>
              <w:sdtPr>
                <w:rPr>
                  <w:color w:val="000000"/>
                </w:rPr>
                <w:id w:val="18960025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1058058D" w14:textId="77777777" w:rsidR="001A1970" w:rsidRPr="006F38CF" w:rsidRDefault="005321D3" w:rsidP="005321D3">
            <w:pPr>
              <w:rPr>
                <w:rFonts w:asciiTheme="minorHAnsi" w:hAnsiTheme="minorHAnsi"/>
                <w:lang w:val="en-GB"/>
              </w:rPr>
            </w:pPr>
            <w:sdt>
              <w:sdtPr>
                <w:rPr>
                  <w:color w:val="000000"/>
                </w:rPr>
                <w:id w:val="-20108918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1BD99DFC" w14:textId="77777777" w:rsidR="001A1970" w:rsidRPr="006F38CF" w:rsidRDefault="005321D3" w:rsidP="005321D3">
            <w:pPr>
              <w:rPr>
                <w:rFonts w:asciiTheme="minorHAnsi" w:hAnsiTheme="minorHAnsi"/>
                <w:lang w:val="en-GB"/>
              </w:rPr>
            </w:pPr>
            <w:sdt>
              <w:sdtPr>
                <w:rPr>
                  <w:color w:val="000000"/>
                </w:rPr>
                <w:id w:val="132423889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068E8306" w14:textId="77777777" w:rsidR="001A1970" w:rsidRPr="006F38CF" w:rsidRDefault="005321D3" w:rsidP="005321D3">
            <w:pPr>
              <w:rPr>
                <w:rFonts w:asciiTheme="minorHAnsi" w:hAnsiTheme="minorHAnsi"/>
                <w:lang w:val="en-GB"/>
              </w:rPr>
            </w:pPr>
            <w:sdt>
              <w:sdtPr>
                <w:rPr>
                  <w:color w:val="000000"/>
                </w:rPr>
                <w:id w:val="22303423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244532AE" w14:textId="77777777" w:rsidR="001A1970" w:rsidRPr="006F38CF" w:rsidRDefault="005321D3" w:rsidP="005321D3">
            <w:pPr>
              <w:rPr>
                <w:rFonts w:asciiTheme="minorHAnsi" w:hAnsiTheme="minorHAnsi"/>
                <w:lang w:val="en-GB"/>
              </w:rPr>
            </w:pPr>
            <w:sdt>
              <w:sdtPr>
                <w:rPr>
                  <w:color w:val="000000"/>
                </w:rPr>
                <w:id w:val="204161930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1E1E6F29" w14:textId="77777777" w:rsidTr="005321D3">
        <w:trPr>
          <w:trHeight w:val="482"/>
        </w:trPr>
        <w:tc>
          <w:tcPr>
            <w:tcW w:w="2127" w:type="dxa"/>
            <w:vMerge/>
            <w:vAlign w:val="center"/>
          </w:tcPr>
          <w:p w14:paraId="1BD8F3D5"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6D0EE45B"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F5B56D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2EBCF70F" w14:textId="77777777" w:rsidTr="005321D3">
        <w:trPr>
          <w:trHeight w:val="557"/>
        </w:trPr>
        <w:tc>
          <w:tcPr>
            <w:tcW w:w="2127" w:type="dxa"/>
            <w:tcBorders>
              <w:right w:val="single" w:sz="4" w:space="0" w:color="auto"/>
            </w:tcBorders>
            <w:vAlign w:val="center"/>
          </w:tcPr>
          <w:p w14:paraId="109B4CA4"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0D7F3C4" w14:textId="77777777" w:rsidR="001A1970" w:rsidRPr="006F38CF" w:rsidRDefault="005321D3" w:rsidP="005321D3">
            <w:pPr>
              <w:rPr>
                <w:rFonts w:asciiTheme="minorHAnsi" w:hAnsiTheme="minorHAnsi"/>
                <w:lang w:val="en-GB"/>
              </w:rPr>
            </w:pPr>
            <w:sdt>
              <w:sdtPr>
                <w:rPr>
                  <w:color w:val="000000"/>
                </w:rPr>
                <w:id w:val="-548606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67AF64EA" w14:textId="77777777" w:rsidR="001A1970" w:rsidRPr="006F38CF" w:rsidRDefault="005321D3" w:rsidP="005321D3">
            <w:pPr>
              <w:rPr>
                <w:rFonts w:asciiTheme="minorHAnsi" w:hAnsiTheme="minorHAnsi"/>
                <w:lang w:val="en-GB"/>
              </w:rPr>
            </w:pPr>
            <w:sdt>
              <w:sdtPr>
                <w:rPr>
                  <w:color w:val="000000"/>
                </w:rPr>
                <w:id w:val="-122868181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BF667C" w14:textId="77777777" w:rsidR="001A1970" w:rsidRPr="006F38CF" w:rsidRDefault="005321D3" w:rsidP="005321D3">
            <w:pPr>
              <w:rPr>
                <w:rFonts w:asciiTheme="minorHAnsi" w:hAnsiTheme="minorHAnsi"/>
                <w:lang w:val="en-GB"/>
              </w:rPr>
            </w:pPr>
            <w:sdt>
              <w:sdtPr>
                <w:rPr>
                  <w:color w:val="000000"/>
                </w:rPr>
                <w:id w:val="-80391857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1FCB7818" w14:textId="77777777" w:rsidR="001A1970" w:rsidRPr="006F38CF" w:rsidRDefault="005321D3" w:rsidP="005321D3">
            <w:pPr>
              <w:rPr>
                <w:rFonts w:asciiTheme="minorHAnsi" w:hAnsiTheme="minorHAnsi"/>
                <w:lang w:val="en-GB"/>
              </w:rPr>
            </w:pPr>
            <w:sdt>
              <w:sdtPr>
                <w:rPr>
                  <w:color w:val="000000"/>
                </w:rPr>
                <w:id w:val="157201246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BCAEA6A" w14:textId="77777777" w:rsidR="001A1970" w:rsidRPr="006F38CF" w:rsidRDefault="005321D3" w:rsidP="005321D3">
            <w:pPr>
              <w:rPr>
                <w:rFonts w:asciiTheme="minorHAnsi" w:hAnsiTheme="minorHAnsi"/>
                <w:lang w:val="en-GB"/>
              </w:rPr>
            </w:pPr>
            <w:sdt>
              <w:sdtPr>
                <w:rPr>
                  <w:color w:val="000000"/>
                </w:rPr>
                <w:id w:val="-11752552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128FB91B" w14:textId="77777777" w:rsidR="001A1970" w:rsidRPr="006F38CF" w:rsidRDefault="005321D3" w:rsidP="005321D3">
            <w:pPr>
              <w:rPr>
                <w:rFonts w:asciiTheme="minorHAnsi" w:hAnsiTheme="minorHAnsi"/>
                <w:lang w:val="en-GB"/>
              </w:rPr>
            </w:pPr>
            <w:sdt>
              <w:sdtPr>
                <w:rPr>
                  <w:color w:val="000000"/>
                </w:rPr>
                <w:id w:val="698614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25EC169" w14:textId="77777777" w:rsidR="001A1970" w:rsidRDefault="001A1970" w:rsidP="001A1970"/>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1A1970" w:rsidRPr="00CD773F" w14:paraId="22AEF917" w14:textId="77777777" w:rsidTr="005321D3">
        <w:tc>
          <w:tcPr>
            <w:tcW w:w="2127" w:type="dxa"/>
            <w:vMerge w:val="restart"/>
            <w:vAlign w:val="center"/>
          </w:tcPr>
          <w:p w14:paraId="282E8D26"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Expected Deliverable/Results/</w:t>
            </w:r>
          </w:p>
          <w:p w14:paraId="1CE9A088" w14:textId="77777777" w:rsidR="001A1970" w:rsidRPr="006F38CF" w:rsidRDefault="001A1970" w:rsidP="005321D3">
            <w:pPr>
              <w:rPr>
                <w:rFonts w:asciiTheme="minorHAnsi" w:hAnsiTheme="minorHAnsi"/>
                <w:lang w:val="en-GB"/>
              </w:rPr>
            </w:pPr>
            <w:r w:rsidRPr="006F38CF">
              <w:rPr>
                <w:rFonts w:asciiTheme="minorHAnsi" w:hAnsiTheme="minorHAnsi"/>
                <w:b/>
                <w:lang w:val="en-GB"/>
              </w:rPr>
              <w:t>Outcomes</w:t>
            </w:r>
            <w:r w:rsidRPr="006F38CF">
              <w:rPr>
                <w:rFonts w:asciiTheme="minorHAnsi" w:hAnsiTheme="minorHAnsi"/>
                <w:color w:val="FFFFFF" w:themeColor="background1"/>
              </w:rPr>
              <w:t xml:space="preserve"> </w:t>
            </w:r>
            <w:sdt>
              <w:sdtPr>
                <w:rPr>
                  <w:color w:val="FFFFFF" w:themeColor="background1"/>
                </w:rPr>
                <w:id w:val="682086056"/>
                <w14:checkbox>
                  <w14:checked w14:val="1"/>
                  <w14:checkedState w14:val="2612" w14:font="MS Gothic"/>
                  <w14:uncheckedState w14:val="2610" w14:font="MS Gothic"/>
                </w14:checkbox>
              </w:sdtPr>
              <w:sdtContent>
                <w:r w:rsidRPr="006F38CF">
                  <w:rPr>
                    <w:rFonts w:ascii="MS Gothic" w:eastAsia="MS Gothic" w:hAnsi="MS Gothic" w:cs="MS Gothic" w:hint="eastAsia"/>
                    <w:color w:val="FFFFFF" w:themeColor="background1"/>
                  </w:rPr>
                  <w:t>☒</w:t>
                </w:r>
              </w:sdtContent>
            </w:sdt>
          </w:p>
        </w:tc>
        <w:tc>
          <w:tcPr>
            <w:tcW w:w="1984" w:type="dxa"/>
            <w:vAlign w:val="center"/>
          </w:tcPr>
          <w:p w14:paraId="49C03DF3" w14:textId="77777777" w:rsidR="001A1970" w:rsidRPr="006F38CF" w:rsidRDefault="001A1970" w:rsidP="005321D3">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F15641F" w14:textId="77777777" w:rsidR="001A1970" w:rsidRPr="00CD773F" w:rsidRDefault="001A1970" w:rsidP="005321D3">
            <w:pPr>
              <w:jc w:val="right"/>
              <w:rPr>
                <w:rFonts w:asciiTheme="minorHAnsi" w:hAnsiTheme="minorHAnsi"/>
                <w:b/>
                <w:lang w:val="en-GB"/>
              </w:rPr>
            </w:pPr>
            <w:r>
              <w:rPr>
                <w:rFonts w:asciiTheme="minorHAnsi" w:hAnsiTheme="minorHAnsi"/>
                <w:b/>
                <w:lang w:val="en-GB"/>
              </w:rPr>
              <w:t>A.15.3</w:t>
            </w:r>
            <w:r w:rsidRPr="00CD773F">
              <w:rPr>
                <w:rFonts w:asciiTheme="minorHAnsi" w:hAnsiTheme="minorHAnsi"/>
                <w:b/>
                <w:lang w:val="en-GB"/>
              </w:rPr>
              <w:t>.</w:t>
            </w:r>
          </w:p>
        </w:tc>
      </w:tr>
      <w:tr w:rsidR="001A1970" w:rsidRPr="006F38CF" w14:paraId="4F614569" w14:textId="77777777" w:rsidTr="005321D3">
        <w:tc>
          <w:tcPr>
            <w:tcW w:w="2127" w:type="dxa"/>
            <w:vMerge/>
            <w:vAlign w:val="center"/>
          </w:tcPr>
          <w:p w14:paraId="2D96BCB3" w14:textId="77777777" w:rsidR="001A1970" w:rsidRPr="006F38CF" w:rsidRDefault="001A1970" w:rsidP="005321D3">
            <w:pPr>
              <w:rPr>
                <w:rFonts w:asciiTheme="minorHAnsi" w:hAnsiTheme="minorHAnsi"/>
                <w:lang w:val="en-GB"/>
              </w:rPr>
            </w:pPr>
          </w:p>
        </w:tc>
        <w:tc>
          <w:tcPr>
            <w:tcW w:w="1984" w:type="dxa"/>
            <w:vAlign w:val="center"/>
          </w:tcPr>
          <w:p w14:paraId="0AD1F499" w14:textId="77777777" w:rsidR="001A1970" w:rsidRPr="006F38CF" w:rsidRDefault="001A1970" w:rsidP="005321D3">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3A155B1"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Lokalno upravljanje projektom</w:t>
            </w:r>
          </w:p>
        </w:tc>
      </w:tr>
      <w:tr w:rsidR="001A1970" w:rsidRPr="006F38CF" w14:paraId="56C50A5A" w14:textId="77777777" w:rsidTr="005321D3">
        <w:trPr>
          <w:trHeight w:val="472"/>
        </w:trPr>
        <w:tc>
          <w:tcPr>
            <w:tcW w:w="2127" w:type="dxa"/>
            <w:vMerge/>
            <w:vAlign w:val="center"/>
          </w:tcPr>
          <w:p w14:paraId="61B0AC60" w14:textId="77777777" w:rsidR="001A1970" w:rsidRPr="006F38CF" w:rsidRDefault="001A1970" w:rsidP="005321D3">
            <w:pPr>
              <w:rPr>
                <w:rFonts w:asciiTheme="minorHAnsi" w:hAnsiTheme="minorHAnsi"/>
                <w:lang w:val="en-GB"/>
              </w:rPr>
            </w:pPr>
          </w:p>
        </w:tc>
        <w:tc>
          <w:tcPr>
            <w:tcW w:w="1984" w:type="dxa"/>
            <w:vAlign w:val="center"/>
          </w:tcPr>
          <w:p w14:paraId="51D1D9E8" w14:textId="77777777" w:rsidR="001A1970" w:rsidRPr="006F38CF" w:rsidRDefault="001A1970" w:rsidP="005321D3">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AA17CDC" w14:textId="77777777" w:rsidR="001A1970" w:rsidRPr="006F38CF" w:rsidRDefault="005321D3" w:rsidP="005321D3">
            <w:pPr>
              <w:rPr>
                <w:rFonts w:asciiTheme="minorHAnsi" w:hAnsiTheme="minorHAnsi"/>
                <w:color w:val="000000"/>
                <w:lang w:val="en-GB"/>
              </w:rPr>
            </w:pPr>
            <w:sdt>
              <w:sdtPr>
                <w:rPr>
                  <w:color w:val="000000"/>
                </w:rPr>
                <w:id w:val="167538535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Teaching material</w:t>
            </w:r>
          </w:p>
          <w:p w14:paraId="203FED20" w14:textId="77777777" w:rsidR="001A1970" w:rsidRPr="006F38CF" w:rsidRDefault="005321D3" w:rsidP="005321D3">
            <w:pPr>
              <w:rPr>
                <w:rFonts w:asciiTheme="minorHAnsi" w:hAnsiTheme="minorHAnsi"/>
                <w:color w:val="000000"/>
                <w:lang w:val="en-GB"/>
              </w:rPr>
            </w:pPr>
            <w:sdt>
              <w:sdtPr>
                <w:rPr>
                  <w:color w:val="000000"/>
                </w:rPr>
                <w:id w:val="-36428563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Learning material</w:t>
            </w:r>
          </w:p>
          <w:p w14:paraId="4F789900" w14:textId="77777777" w:rsidR="001A1970" w:rsidRPr="006F38CF" w:rsidRDefault="005321D3" w:rsidP="005321D3">
            <w:pPr>
              <w:rPr>
                <w:rFonts w:asciiTheme="minorHAnsi" w:hAnsiTheme="minorHAnsi"/>
                <w:color w:val="000000"/>
                <w:lang w:val="en-GB"/>
              </w:rPr>
            </w:pPr>
            <w:sdt>
              <w:sdtPr>
                <w:rPr>
                  <w:color w:val="000000"/>
                </w:rPr>
                <w:id w:val="956991713"/>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Training material</w:t>
            </w:r>
          </w:p>
        </w:tc>
        <w:tc>
          <w:tcPr>
            <w:tcW w:w="2764" w:type="dxa"/>
            <w:gridSpan w:val="2"/>
            <w:vAlign w:val="center"/>
          </w:tcPr>
          <w:p w14:paraId="60926D90" w14:textId="77777777" w:rsidR="001A1970" w:rsidRPr="006F38CF" w:rsidRDefault="005321D3" w:rsidP="005321D3">
            <w:pPr>
              <w:rPr>
                <w:rFonts w:asciiTheme="minorHAnsi" w:hAnsiTheme="minorHAnsi"/>
                <w:color w:val="000000"/>
                <w:lang w:val="en-GB"/>
              </w:rPr>
            </w:pPr>
            <w:sdt>
              <w:sdtPr>
                <w:rPr>
                  <w:color w:val="000000"/>
                </w:rPr>
                <w:id w:val="191835445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Event</w:t>
            </w:r>
          </w:p>
          <w:p w14:paraId="6C8221F9" w14:textId="77777777" w:rsidR="001A1970" w:rsidRPr="006F38CF" w:rsidRDefault="005321D3" w:rsidP="005321D3">
            <w:pPr>
              <w:rPr>
                <w:rFonts w:asciiTheme="minorHAnsi" w:hAnsiTheme="minorHAnsi"/>
                <w:color w:val="000000"/>
                <w:lang w:val="en-GB"/>
              </w:rPr>
            </w:pPr>
            <w:sdt>
              <w:sdtPr>
                <w:rPr>
                  <w:color w:val="000000"/>
                </w:rPr>
                <w:id w:val="-144769923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Report </w:t>
            </w:r>
          </w:p>
          <w:p w14:paraId="575E468A" w14:textId="77777777" w:rsidR="001A1970" w:rsidRPr="006F38CF" w:rsidRDefault="005321D3" w:rsidP="005321D3">
            <w:pPr>
              <w:rPr>
                <w:rFonts w:asciiTheme="minorHAnsi" w:hAnsiTheme="minorHAnsi"/>
                <w:color w:val="000000"/>
                <w:lang w:val="en-GB"/>
              </w:rPr>
            </w:pPr>
            <w:sdt>
              <w:sdtPr>
                <w:rPr>
                  <w:color w:val="000000"/>
                </w:rPr>
                <w:id w:val="161232077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Service/Product </w:t>
            </w:r>
          </w:p>
        </w:tc>
      </w:tr>
      <w:tr w:rsidR="001A1970" w:rsidRPr="006F38CF" w14:paraId="549D2259" w14:textId="77777777" w:rsidTr="005321D3">
        <w:tc>
          <w:tcPr>
            <w:tcW w:w="2127" w:type="dxa"/>
            <w:vMerge/>
            <w:vAlign w:val="center"/>
          </w:tcPr>
          <w:p w14:paraId="602AFFF3" w14:textId="77777777" w:rsidR="001A1970" w:rsidRPr="006F38CF" w:rsidRDefault="001A1970" w:rsidP="005321D3">
            <w:pPr>
              <w:rPr>
                <w:rFonts w:asciiTheme="minorHAnsi" w:hAnsiTheme="minorHAnsi"/>
                <w:lang w:val="en-GB"/>
              </w:rPr>
            </w:pPr>
          </w:p>
        </w:tc>
        <w:tc>
          <w:tcPr>
            <w:tcW w:w="1984" w:type="dxa"/>
            <w:vAlign w:val="center"/>
          </w:tcPr>
          <w:p w14:paraId="6CAA04A3" w14:textId="77777777" w:rsidR="001A1970" w:rsidRPr="006F38CF" w:rsidRDefault="001A1970" w:rsidP="005321D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80C89D" w14:textId="77777777" w:rsidR="001A1970" w:rsidRPr="006F38CF" w:rsidRDefault="001A1970" w:rsidP="005321D3">
            <w:pPr>
              <w:rPr>
                <w:rFonts w:asciiTheme="minorHAnsi" w:hAnsiTheme="minorHAnsi"/>
                <w:szCs w:val="22"/>
                <w:lang w:val="en-GB"/>
              </w:rPr>
            </w:pPr>
          </w:p>
        </w:tc>
      </w:tr>
      <w:tr w:rsidR="001A1970" w:rsidRPr="006F38CF" w14:paraId="3CB8B708" w14:textId="77777777" w:rsidTr="005321D3">
        <w:trPr>
          <w:trHeight w:val="47"/>
        </w:trPr>
        <w:tc>
          <w:tcPr>
            <w:tcW w:w="2127" w:type="dxa"/>
            <w:vMerge/>
            <w:vAlign w:val="center"/>
          </w:tcPr>
          <w:p w14:paraId="2B3B9F14" w14:textId="77777777" w:rsidR="001A1970" w:rsidRPr="006F38CF" w:rsidRDefault="001A1970" w:rsidP="005321D3">
            <w:pPr>
              <w:rPr>
                <w:rFonts w:asciiTheme="minorHAnsi" w:hAnsiTheme="minorHAnsi"/>
                <w:lang w:val="en-GB"/>
              </w:rPr>
            </w:pPr>
          </w:p>
        </w:tc>
        <w:tc>
          <w:tcPr>
            <w:tcW w:w="1984" w:type="dxa"/>
            <w:vAlign w:val="center"/>
          </w:tcPr>
          <w:p w14:paraId="29528793" w14:textId="77777777" w:rsidR="001A1970" w:rsidRPr="006F38CF" w:rsidRDefault="001A1970" w:rsidP="005321D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E27ECEA" w14:textId="77777777" w:rsidR="001A1970" w:rsidRPr="006F38CF" w:rsidRDefault="001A1970" w:rsidP="005321D3">
            <w:pPr>
              <w:rPr>
                <w:rFonts w:asciiTheme="minorHAnsi" w:hAnsiTheme="minorHAnsi"/>
                <w:szCs w:val="22"/>
                <w:lang w:val="en-GB"/>
              </w:rPr>
            </w:pPr>
          </w:p>
        </w:tc>
      </w:tr>
      <w:tr w:rsidR="001A1970" w:rsidRPr="006F38CF" w14:paraId="358B8C90" w14:textId="77777777" w:rsidTr="005321D3">
        <w:trPr>
          <w:trHeight w:val="404"/>
        </w:trPr>
        <w:tc>
          <w:tcPr>
            <w:tcW w:w="2127" w:type="dxa"/>
            <w:vAlign w:val="center"/>
          </w:tcPr>
          <w:p w14:paraId="15528893" w14:textId="77777777" w:rsidR="001A1970" w:rsidRPr="006F38CF" w:rsidRDefault="001A1970" w:rsidP="005321D3">
            <w:pPr>
              <w:rPr>
                <w:rFonts w:asciiTheme="minorHAnsi" w:hAnsiTheme="minorHAnsi"/>
                <w:lang w:val="en-GB"/>
              </w:rPr>
            </w:pPr>
          </w:p>
        </w:tc>
        <w:tc>
          <w:tcPr>
            <w:tcW w:w="1984" w:type="dxa"/>
            <w:vAlign w:val="center"/>
          </w:tcPr>
          <w:p w14:paraId="1A4E1AA3" w14:textId="77777777" w:rsidR="001A1970" w:rsidRPr="006F38CF" w:rsidRDefault="001A1970" w:rsidP="005321D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160B1A3" w14:textId="77777777" w:rsidR="001A1970" w:rsidRPr="006F38CF" w:rsidRDefault="001A1970" w:rsidP="005321D3">
            <w:pPr>
              <w:rPr>
                <w:rFonts w:asciiTheme="minorHAnsi" w:hAnsiTheme="minorHAnsi"/>
                <w:szCs w:val="22"/>
                <w:lang w:val="en-GB"/>
              </w:rPr>
            </w:pPr>
            <w:r>
              <w:rPr>
                <w:rFonts w:asciiTheme="minorHAnsi" w:hAnsiTheme="minorHAnsi"/>
                <w:szCs w:val="22"/>
                <w:lang w:val="en-GB"/>
              </w:rPr>
              <w:t>Srpski  i engleski jezik</w:t>
            </w:r>
          </w:p>
        </w:tc>
      </w:tr>
      <w:tr w:rsidR="001A1970" w:rsidRPr="006F38CF" w14:paraId="366C0FF9" w14:textId="77777777" w:rsidTr="005321D3">
        <w:trPr>
          <w:trHeight w:val="482"/>
        </w:trPr>
        <w:tc>
          <w:tcPr>
            <w:tcW w:w="2127" w:type="dxa"/>
            <w:vMerge w:val="restart"/>
            <w:vAlign w:val="center"/>
          </w:tcPr>
          <w:p w14:paraId="459C3BB1" w14:textId="77777777" w:rsidR="001A1970" w:rsidRPr="006F38CF" w:rsidRDefault="001A1970" w:rsidP="005321D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5AAC4CD" w14:textId="77777777" w:rsidR="001A1970" w:rsidRPr="006F38CF" w:rsidRDefault="005321D3" w:rsidP="005321D3">
            <w:pPr>
              <w:rPr>
                <w:rFonts w:asciiTheme="minorHAnsi" w:hAnsiTheme="minorHAnsi"/>
                <w:lang w:val="en-GB"/>
              </w:rPr>
            </w:pPr>
            <w:sdt>
              <w:sdtPr>
                <w:rPr>
                  <w:color w:val="000000"/>
                  <w:lang w:val="en-US"/>
                </w:rPr>
                <w:id w:val="-132882892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Teaching staff</w:t>
            </w:r>
            <w:r w:rsidR="001A1970">
              <w:rPr>
                <w:rFonts w:asciiTheme="minorHAnsi" w:hAnsiTheme="minorHAnsi"/>
                <w:lang w:val="en-GB"/>
              </w:rPr>
              <w:t xml:space="preserve"> </w:t>
            </w:r>
          </w:p>
          <w:p w14:paraId="534CBB99" w14:textId="77777777" w:rsidR="001A1970" w:rsidRPr="006F38CF" w:rsidRDefault="005321D3" w:rsidP="005321D3">
            <w:pPr>
              <w:rPr>
                <w:rFonts w:asciiTheme="minorHAnsi" w:hAnsiTheme="minorHAnsi"/>
                <w:lang w:val="en-GB"/>
              </w:rPr>
            </w:pPr>
            <w:sdt>
              <w:sdtPr>
                <w:rPr>
                  <w:color w:val="000000"/>
                  <w:lang w:val="en-US"/>
                </w:rPr>
                <w:id w:val="-1697835855"/>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US"/>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Students</w:t>
            </w:r>
            <w:r w:rsidR="001A1970">
              <w:rPr>
                <w:rFonts w:asciiTheme="minorHAnsi" w:hAnsiTheme="minorHAnsi"/>
                <w:lang w:val="en-GB"/>
              </w:rPr>
              <w:t xml:space="preserve"> </w:t>
            </w:r>
          </w:p>
          <w:p w14:paraId="41C5AF3A" w14:textId="77777777" w:rsidR="001A1970" w:rsidRPr="006F38CF" w:rsidRDefault="005321D3" w:rsidP="005321D3">
            <w:pPr>
              <w:rPr>
                <w:rFonts w:asciiTheme="minorHAnsi" w:hAnsiTheme="minorHAnsi"/>
                <w:lang w:val="en-GB"/>
              </w:rPr>
            </w:pPr>
            <w:sdt>
              <w:sdtPr>
                <w:rPr>
                  <w:color w:val="000000"/>
                </w:rPr>
                <w:id w:val="668221908"/>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Trainees</w:t>
            </w:r>
            <w:r w:rsidR="001A1970">
              <w:rPr>
                <w:rFonts w:asciiTheme="minorHAnsi" w:hAnsiTheme="minorHAnsi"/>
                <w:lang w:val="en-GB"/>
              </w:rPr>
              <w:t xml:space="preserve"> </w:t>
            </w:r>
          </w:p>
          <w:p w14:paraId="57E02B52" w14:textId="77777777" w:rsidR="001A1970" w:rsidRPr="006F38CF" w:rsidRDefault="005321D3" w:rsidP="005321D3">
            <w:pPr>
              <w:rPr>
                <w:rFonts w:asciiTheme="minorHAnsi" w:hAnsiTheme="minorHAnsi"/>
                <w:lang w:val="en-GB"/>
              </w:rPr>
            </w:pPr>
            <w:sdt>
              <w:sdtPr>
                <w:rPr>
                  <w:color w:val="000000"/>
                </w:rPr>
                <w:id w:val="-1576727522"/>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Administrative staff</w:t>
            </w:r>
          </w:p>
          <w:p w14:paraId="4DEACE2B" w14:textId="77777777" w:rsidR="001A1970" w:rsidRPr="006F38CF" w:rsidRDefault="005321D3" w:rsidP="005321D3">
            <w:pPr>
              <w:rPr>
                <w:rFonts w:asciiTheme="minorHAnsi" w:hAnsiTheme="minorHAnsi"/>
                <w:lang w:val="en-GB"/>
              </w:rPr>
            </w:pPr>
            <w:sdt>
              <w:sdtPr>
                <w:rPr>
                  <w:color w:val="000000"/>
                </w:rPr>
                <w:id w:val="52282872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Technical staff</w:t>
            </w:r>
            <w:r w:rsidR="001A1970">
              <w:rPr>
                <w:rFonts w:asciiTheme="minorHAnsi" w:hAnsiTheme="minorHAnsi"/>
                <w:lang w:val="en-GB"/>
              </w:rPr>
              <w:t xml:space="preserve"> </w:t>
            </w:r>
          </w:p>
          <w:p w14:paraId="43F4183E" w14:textId="77777777" w:rsidR="001A1970" w:rsidRPr="006F38CF" w:rsidRDefault="005321D3" w:rsidP="005321D3">
            <w:pPr>
              <w:rPr>
                <w:rFonts w:asciiTheme="minorHAnsi" w:hAnsiTheme="minorHAnsi"/>
                <w:lang w:val="en-GB"/>
              </w:rPr>
            </w:pPr>
            <w:sdt>
              <w:sdtPr>
                <w:rPr>
                  <w:color w:val="000000"/>
                </w:rPr>
                <w:id w:val="-126969880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Librarians</w:t>
            </w:r>
            <w:r w:rsidR="001A1970">
              <w:rPr>
                <w:rFonts w:asciiTheme="minorHAnsi" w:hAnsiTheme="minorHAnsi"/>
                <w:lang w:val="en-GB"/>
              </w:rPr>
              <w:t xml:space="preserve"> </w:t>
            </w:r>
          </w:p>
          <w:p w14:paraId="0652ED73" w14:textId="77777777" w:rsidR="001A1970" w:rsidRPr="006F38CF" w:rsidRDefault="005321D3" w:rsidP="005321D3">
            <w:pPr>
              <w:rPr>
                <w:rFonts w:asciiTheme="minorHAnsi" w:hAnsiTheme="minorHAnsi"/>
                <w:lang w:val="en-GB"/>
              </w:rPr>
            </w:pPr>
            <w:sdt>
              <w:sdtPr>
                <w:rPr>
                  <w:color w:val="000000"/>
                </w:rPr>
                <w:id w:val="1456060620"/>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Other</w:t>
            </w:r>
          </w:p>
        </w:tc>
      </w:tr>
      <w:tr w:rsidR="001A1970" w:rsidRPr="006F38CF" w14:paraId="712FD9C5" w14:textId="77777777" w:rsidTr="005321D3">
        <w:trPr>
          <w:trHeight w:val="482"/>
        </w:trPr>
        <w:tc>
          <w:tcPr>
            <w:tcW w:w="2127" w:type="dxa"/>
            <w:vMerge/>
            <w:vAlign w:val="center"/>
          </w:tcPr>
          <w:p w14:paraId="6AAD89F6" w14:textId="77777777" w:rsidR="001A1970" w:rsidRPr="006F38CF" w:rsidRDefault="001A1970" w:rsidP="005321D3">
            <w:pPr>
              <w:rPr>
                <w:rFonts w:asciiTheme="minorHAnsi" w:hAnsiTheme="minorHAnsi"/>
                <w:lang w:val="en-GB"/>
              </w:rPr>
            </w:pPr>
          </w:p>
        </w:tc>
        <w:tc>
          <w:tcPr>
            <w:tcW w:w="7512" w:type="dxa"/>
            <w:gridSpan w:val="5"/>
            <w:tcBorders>
              <w:bottom w:val="single" w:sz="4" w:space="0" w:color="auto"/>
            </w:tcBorders>
            <w:vAlign w:val="center"/>
          </w:tcPr>
          <w:p w14:paraId="1E929FA6" w14:textId="77777777" w:rsidR="001A1970" w:rsidRPr="006F38CF" w:rsidRDefault="001A1970" w:rsidP="005321D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7A0371C0" w14:textId="77777777" w:rsidR="001A1970" w:rsidRPr="006F38CF" w:rsidRDefault="001A1970" w:rsidP="005321D3">
            <w:pPr>
              <w:rPr>
                <w:rFonts w:asciiTheme="minorHAnsi" w:hAnsiTheme="minorHAnsi"/>
                <w:b/>
                <w:i/>
                <w:lang w:val="en-GB"/>
              </w:rPr>
            </w:pPr>
            <w:r w:rsidRPr="006F38CF">
              <w:rPr>
                <w:rFonts w:asciiTheme="minorHAnsi" w:hAnsiTheme="minorHAnsi"/>
                <w:i/>
                <w:lang w:val="en-GB"/>
              </w:rPr>
              <w:t>(Max. 250 words)</w:t>
            </w:r>
          </w:p>
        </w:tc>
      </w:tr>
      <w:tr w:rsidR="001A1970" w:rsidRPr="006F38CF" w14:paraId="142A19A2" w14:textId="77777777" w:rsidTr="005321D3">
        <w:trPr>
          <w:trHeight w:val="557"/>
        </w:trPr>
        <w:tc>
          <w:tcPr>
            <w:tcW w:w="2127" w:type="dxa"/>
            <w:tcBorders>
              <w:right w:val="single" w:sz="4" w:space="0" w:color="auto"/>
            </w:tcBorders>
            <w:vAlign w:val="center"/>
          </w:tcPr>
          <w:p w14:paraId="53C240B1" w14:textId="77777777" w:rsidR="001A1970" w:rsidRPr="006F38CF" w:rsidRDefault="001A1970" w:rsidP="005321D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E38B651" w14:textId="77777777" w:rsidR="001A1970" w:rsidRPr="006F38CF" w:rsidRDefault="005321D3" w:rsidP="005321D3">
            <w:pPr>
              <w:rPr>
                <w:rFonts w:asciiTheme="minorHAnsi" w:hAnsiTheme="minorHAnsi"/>
                <w:lang w:val="en-GB"/>
              </w:rPr>
            </w:pPr>
            <w:sdt>
              <w:sdtPr>
                <w:rPr>
                  <w:color w:val="000000"/>
                </w:rPr>
                <w:id w:val="-58854344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 xml:space="preserve">Department / Faculty </w:t>
            </w:r>
          </w:p>
          <w:p w14:paraId="40B73078" w14:textId="77777777" w:rsidR="001A1970" w:rsidRPr="006F38CF" w:rsidRDefault="005321D3" w:rsidP="005321D3">
            <w:pPr>
              <w:rPr>
                <w:rFonts w:asciiTheme="minorHAnsi" w:hAnsiTheme="minorHAnsi"/>
                <w:lang w:val="en-GB"/>
              </w:rPr>
            </w:pPr>
            <w:sdt>
              <w:sdtPr>
                <w:rPr>
                  <w:color w:val="000000"/>
                </w:rPr>
                <w:id w:val="113650617"/>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4ECB4CC6" w14:textId="77777777" w:rsidR="001A1970" w:rsidRPr="006F38CF" w:rsidRDefault="005321D3" w:rsidP="005321D3">
            <w:pPr>
              <w:rPr>
                <w:rFonts w:asciiTheme="minorHAnsi" w:hAnsiTheme="minorHAnsi"/>
                <w:lang w:val="en-GB"/>
              </w:rPr>
            </w:pPr>
            <w:sdt>
              <w:sdtPr>
                <w:rPr>
                  <w:color w:val="000000"/>
                </w:rPr>
                <w:id w:val="-1328827854"/>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Local</w:t>
            </w:r>
          </w:p>
          <w:p w14:paraId="684D3852" w14:textId="77777777" w:rsidR="001A1970" w:rsidRPr="006F38CF" w:rsidRDefault="005321D3" w:rsidP="005321D3">
            <w:pPr>
              <w:rPr>
                <w:rFonts w:asciiTheme="minorHAnsi" w:hAnsiTheme="minorHAnsi"/>
                <w:lang w:val="en-GB"/>
              </w:rPr>
            </w:pPr>
            <w:sdt>
              <w:sdtPr>
                <w:rPr>
                  <w:color w:val="000000"/>
                </w:rPr>
                <w:id w:val="-1629997041"/>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5768D4F" w14:textId="77777777" w:rsidR="001A1970" w:rsidRPr="006F38CF" w:rsidRDefault="005321D3" w:rsidP="005321D3">
            <w:pPr>
              <w:rPr>
                <w:rFonts w:asciiTheme="minorHAnsi" w:hAnsiTheme="minorHAnsi"/>
                <w:lang w:val="en-GB"/>
              </w:rPr>
            </w:pPr>
            <w:sdt>
              <w:sdtPr>
                <w:rPr>
                  <w:color w:val="000000"/>
                </w:rPr>
                <w:id w:val="-328591969"/>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National</w:t>
            </w:r>
          </w:p>
          <w:p w14:paraId="601802A3" w14:textId="77777777" w:rsidR="001A1970" w:rsidRPr="006F38CF" w:rsidRDefault="005321D3" w:rsidP="005321D3">
            <w:pPr>
              <w:rPr>
                <w:rFonts w:asciiTheme="minorHAnsi" w:hAnsiTheme="minorHAnsi"/>
                <w:lang w:val="en-GB"/>
              </w:rPr>
            </w:pPr>
            <w:sdt>
              <w:sdtPr>
                <w:rPr>
                  <w:color w:val="000000"/>
                </w:rPr>
                <w:id w:val="-1292052416"/>
                <w14:checkbox>
                  <w14:checked w14:val="0"/>
                  <w14:checkedState w14:val="2612" w14:font="MS Gothic"/>
                  <w14:uncheckedState w14:val="2610" w14:font="MS Gothic"/>
                </w14:checkbox>
              </w:sdtPr>
              <w:sdtContent>
                <w:r w:rsidR="001A1970" w:rsidRPr="006F38CF">
                  <w:rPr>
                    <w:rFonts w:ascii="MS Gothic" w:eastAsia="MS Gothic" w:hAnsi="MS Gothic" w:cs="MS Gothic" w:hint="eastAsia"/>
                    <w:color w:val="000000"/>
                    <w:lang w:val="en-GB"/>
                  </w:rPr>
                  <w:t>☐</w:t>
                </w:r>
              </w:sdtContent>
            </w:sdt>
            <w:r w:rsidR="001A1970" w:rsidRPr="006F38CF">
              <w:rPr>
                <w:rFonts w:asciiTheme="minorHAnsi" w:hAnsiTheme="minorHAnsi"/>
                <w:color w:val="000000"/>
                <w:lang w:val="en-GB"/>
              </w:rPr>
              <w:t xml:space="preserve"> </w:t>
            </w:r>
            <w:r w:rsidR="001A1970" w:rsidRPr="006F38CF">
              <w:rPr>
                <w:rFonts w:asciiTheme="minorHAnsi" w:hAnsiTheme="minorHAnsi"/>
                <w:lang w:val="en-GB"/>
              </w:rPr>
              <w:t>International</w:t>
            </w:r>
          </w:p>
        </w:tc>
      </w:tr>
    </w:tbl>
    <w:p w14:paraId="2E261D57" w14:textId="77777777" w:rsidR="001A1970" w:rsidRPr="006F38CF" w:rsidRDefault="001A1970" w:rsidP="001A1970"/>
    <w:p w14:paraId="07406302" w14:textId="77777777" w:rsidR="001A1970" w:rsidRPr="00902D14" w:rsidRDefault="001A1970" w:rsidP="001A1970">
      <w:pPr>
        <w:rPr>
          <w:i/>
          <w:color w:val="FF0000"/>
        </w:rPr>
      </w:pPr>
      <w:r w:rsidRPr="00902D14">
        <w:rPr>
          <w:i/>
          <w:color w:val="FF0000"/>
        </w:rPr>
        <w:t>Please copy and paste tables as necessary.</w:t>
      </w:r>
    </w:p>
    <w:p w14:paraId="2D6C08C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24991235"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1F5C4E47" w14:textId="77777777" w:rsidR="00574B25" w:rsidRPr="00AE6678" w:rsidRDefault="00574B25" w:rsidP="00F64B5D"/>
    <w:p w14:paraId="3333B729"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620670AA" w14:textId="77777777" w:rsidR="00AE6678" w:rsidRDefault="00AE6678" w:rsidP="00F64B5D"/>
    <w:p w14:paraId="2C1D229E"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56485B5B"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4C5E0B6" w14:textId="77777777" w:rsidR="00574B25" w:rsidRPr="006F38CF" w:rsidRDefault="00574B25" w:rsidP="00F64B5D">
            <w:pPr>
              <w:jc w:val="center"/>
              <w:rPr>
                <w:b/>
                <w:bCs/>
                <w:color w:val="000000"/>
                <w:sz w:val="16"/>
                <w:szCs w:val="16"/>
              </w:rPr>
            </w:pPr>
            <w:r w:rsidRPr="006F38CF">
              <w:rPr>
                <w:b/>
                <w:bCs/>
                <w:color w:val="000000"/>
                <w:sz w:val="16"/>
                <w:szCs w:val="16"/>
              </w:rPr>
              <w:lastRenderedPageBreak/>
              <w:t>Work Package</w:t>
            </w:r>
          </w:p>
          <w:p w14:paraId="664A93BC"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612899C"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2035F83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18142CE"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6ECC255"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23E82D7E"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D2602DB"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02BCCA50"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30E59D0F"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73C70A9C"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35EEEB6C"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9CA6587"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4A5B6F8"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74693A82"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03F6751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20F650AA"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815FC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2441CDA"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A139C94"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D6ABB3F"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429E45C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4CE8316C" w14:textId="77777777" w:rsidR="00574B25" w:rsidRPr="006F38CF" w:rsidRDefault="00574B25" w:rsidP="00F64B5D">
            <w:pPr>
              <w:rPr>
                <w:bCs/>
                <w:color w:val="000000"/>
              </w:rPr>
            </w:pPr>
          </w:p>
        </w:tc>
      </w:tr>
      <w:tr w:rsidR="00574B25" w:rsidRPr="006F38CF" w14:paraId="4A037238"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AA1CE1"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C22B7F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3AF82924"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4F1C9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F080CB8"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2DCB61A"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842D351"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6B1BC65"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952CBC"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4E1EB0E" w14:textId="77777777" w:rsidR="00574B25" w:rsidRPr="006F38CF" w:rsidRDefault="00574B25" w:rsidP="00F64B5D">
            <w:pPr>
              <w:rPr>
                <w:szCs w:val="22"/>
              </w:rPr>
            </w:pPr>
          </w:p>
        </w:tc>
      </w:tr>
      <w:tr w:rsidR="00574B25" w:rsidRPr="006F38CF" w14:paraId="561B729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41AB09"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4F4B1FD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101104A0"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EB2FAF"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4914A4F"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24DC643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35FE19B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702DDCCB"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A7C4AFD"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D558D52" w14:textId="77777777" w:rsidR="00574B25" w:rsidRPr="006F38CF" w:rsidRDefault="00574B25" w:rsidP="00F64B5D">
            <w:pPr>
              <w:rPr>
                <w:szCs w:val="22"/>
              </w:rPr>
            </w:pPr>
          </w:p>
        </w:tc>
      </w:tr>
      <w:tr w:rsidR="00574B25" w:rsidRPr="006F38CF" w14:paraId="426BACA8"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607984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C695640"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01E9E29"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1A6344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2F85A4"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A26D13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E356B8B" w14:textId="77777777" w:rsidR="00574B25" w:rsidRPr="006F38CF" w:rsidRDefault="00574B25" w:rsidP="00F64B5D">
            <w:pPr>
              <w:rPr>
                <w:bCs/>
                <w:color w:val="000000"/>
              </w:rPr>
            </w:pPr>
          </w:p>
        </w:tc>
      </w:tr>
      <w:tr w:rsidR="00574B25" w:rsidRPr="006F38CF" w14:paraId="7F751ADC"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CB77DB"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3C1E9B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112F230A"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85FF426"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4263483"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8B9763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F8A9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7874EF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CEC903A"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A65D3A5" w14:textId="77777777" w:rsidR="00574B25" w:rsidRPr="006F38CF" w:rsidRDefault="00574B25" w:rsidP="00F64B5D">
            <w:pPr>
              <w:rPr>
                <w:szCs w:val="22"/>
              </w:rPr>
            </w:pPr>
          </w:p>
        </w:tc>
      </w:tr>
      <w:tr w:rsidR="00574B25" w:rsidRPr="006F38CF" w14:paraId="3FBF42FE"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A94536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51267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F3E2B2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0960C9"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5D2EA0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76883F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F9BF691"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4F1655"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7E1885E1"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0DD50220" w14:textId="77777777" w:rsidR="00574B25" w:rsidRPr="006F38CF" w:rsidRDefault="00574B25" w:rsidP="00F64B5D">
            <w:pPr>
              <w:rPr>
                <w:szCs w:val="22"/>
              </w:rPr>
            </w:pPr>
          </w:p>
        </w:tc>
      </w:tr>
      <w:tr w:rsidR="00574B25" w:rsidRPr="006F38CF" w14:paraId="70B86B4A"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2779DB0C"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8D52DDC"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754D03DF"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269A6FA2"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DB969CE"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1D1CB00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709A7647" w14:textId="77777777" w:rsidR="00574B25" w:rsidRPr="006F38CF" w:rsidRDefault="00574B25" w:rsidP="00F64B5D">
            <w:pPr>
              <w:rPr>
                <w:bCs/>
                <w:color w:val="000000"/>
              </w:rPr>
            </w:pPr>
            <w:r w:rsidRPr="006F38CF">
              <w:rPr>
                <w:bCs/>
                <w:color w:val="000000"/>
              </w:rPr>
              <w:t> </w:t>
            </w:r>
          </w:p>
        </w:tc>
      </w:tr>
      <w:tr w:rsidR="00574B25" w:rsidRPr="006F38CF" w14:paraId="525A250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DF8EC7E"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01958C4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133F016"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08E69D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27F26F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3076F2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F3F402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88DA32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CB856AB"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6E1DFF8" w14:textId="77777777" w:rsidR="00574B25" w:rsidRPr="006F38CF" w:rsidRDefault="00574B25" w:rsidP="00F64B5D">
            <w:pPr>
              <w:rPr>
                <w:szCs w:val="22"/>
              </w:rPr>
            </w:pPr>
          </w:p>
        </w:tc>
      </w:tr>
      <w:tr w:rsidR="00574B25" w:rsidRPr="006F38CF" w14:paraId="35384242"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74C5C94"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7889971"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E7371A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DDCA3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476ABE5"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7AD5079"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EF51B7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C2B27C1"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EA0DF4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CA230D5" w14:textId="77777777" w:rsidR="00574B25" w:rsidRPr="006F38CF" w:rsidRDefault="00574B25" w:rsidP="00F64B5D">
            <w:pPr>
              <w:rPr>
                <w:szCs w:val="22"/>
              </w:rPr>
            </w:pPr>
          </w:p>
        </w:tc>
      </w:tr>
      <w:tr w:rsidR="00574B25" w:rsidRPr="006F38CF" w14:paraId="2AE7C465"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A52A083"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EE4A6D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E088F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F3AB9F"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30BD393"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7C0559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A05BA0" w14:textId="77777777" w:rsidR="00574B25" w:rsidRPr="006F38CF" w:rsidRDefault="00574B25" w:rsidP="00F64B5D"/>
        </w:tc>
      </w:tr>
      <w:tr w:rsidR="00574B25" w:rsidRPr="006F38CF" w14:paraId="29E6C3FA"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66242C"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2186586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39FACFB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FEBCCC"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89DD5D7"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A21A3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7846C1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E348C2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10F05735"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6F4E4CD7" w14:textId="77777777" w:rsidR="00574B25" w:rsidRPr="006F38CF" w:rsidRDefault="00574B25" w:rsidP="00F64B5D">
            <w:pPr>
              <w:rPr>
                <w:szCs w:val="22"/>
              </w:rPr>
            </w:pPr>
          </w:p>
        </w:tc>
      </w:tr>
      <w:tr w:rsidR="00574B25" w:rsidRPr="006F38CF" w14:paraId="6DCAE97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4F908A4"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0CD459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F436D5"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2CE855F5"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83663E7"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9A39533"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39F77C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7C3EF1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2B8AD69"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1E15D73" w14:textId="77777777" w:rsidR="00574B25" w:rsidRPr="006F38CF" w:rsidRDefault="00574B25" w:rsidP="00F64B5D">
            <w:pPr>
              <w:rPr>
                <w:szCs w:val="22"/>
              </w:rPr>
            </w:pPr>
          </w:p>
        </w:tc>
      </w:tr>
      <w:tr w:rsidR="00574B25" w:rsidRPr="006F38CF" w14:paraId="7519DE80"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C6BF252"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3BF726"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8551F5"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4A60617"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0444AEA"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FAD372"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F8E6732" w14:textId="77777777" w:rsidR="00574B25" w:rsidRPr="006F38CF" w:rsidRDefault="00574B25" w:rsidP="00F64B5D"/>
        </w:tc>
      </w:tr>
      <w:tr w:rsidR="00574B25" w:rsidRPr="006F38CF" w14:paraId="4AB7B801"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C79BF92"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65B7339B"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043ACF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F4FF3B2"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944DDB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21F983A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C3D5C6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90F1CC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3D103FF"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74931C75" w14:textId="77777777" w:rsidR="00574B25" w:rsidRPr="006F38CF" w:rsidRDefault="00574B25" w:rsidP="00F64B5D">
            <w:pPr>
              <w:rPr>
                <w:szCs w:val="22"/>
              </w:rPr>
            </w:pPr>
          </w:p>
        </w:tc>
      </w:tr>
      <w:tr w:rsidR="00574B25" w:rsidRPr="006F38CF" w14:paraId="1F58106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51ACFD0"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70A3230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D845DF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A14FDFC"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26063B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36DD718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6858A43A"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A125A8"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02E56AD"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6CC010F9" w14:textId="77777777" w:rsidR="00574B25" w:rsidRPr="006F38CF" w:rsidRDefault="00574B25" w:rsidP="00F64B5D">
            <w:pPr>
              <w:rPr>
                <w:szCs w:val="22"/>
              </w:rPr>
            </w:pPr>
          </w:p>
        </w:tc>
      </w:tr>
      <w:tr w:rsidR="00574B25" w:rsidRPr="006F38CF" w14:paraId="2B081C95"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107A0122"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38A344B"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5804EAE6"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FB46899"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71D96C3"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52DA73C"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3756DF4" w14:textId="77777777" w:rsidR="00574B25" w:rsidRPr="006F38CF" w:rsidRDefault="00574B25" w:rsidP="00F64B5D">
            <w:pPr>
              <w:rPr>
                <w:bCs/>
                <w:color w:val="000000"/>
              </w:rPr>
            </w:pPr>
            <w:r w:rsidRPr="006F38CF">
              <w:rPr>
                <w:bCs/>
                <w:color w:val="000000"/>
              </w:rPr>
              <w:t> </w:t>
            </w:r>
          </w:p>
        </w:tc>
      </w:tr>
      <w:tr w:rsidR="00574B25" w:rsidRPr="006F38CF" w14:paraId="3D58730E"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713D4C07"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79AA8D2"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634B58ED"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C9F77BA"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6CC10F88"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57DC30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04AEB4BD" w14:textId="77777777" w:rsidR="00574B25" w:rsidRPr="006F38CF" w:rsidRDefault="00574B25" w:rsidP="00F64B5D">
            <w:pPr>
              <w:rPr>
                <w:bCs/>
                <w:color w:val="000000"/>
              </w:rPr>
            </w:pPr>
            <w:r w:rsidRPr="006F38CF">
              <w:rPr>
                <w:bCs/>
                <w:color w:val="000000"/>
              </w:rPr>
              <w:t> </w:t>
            </w:r>
          </w:p>
        </w:tc>
      </w:tr>
    </w:tbl>
    <w:p w14:paraId="0542A300" w14:textId="77777777" w:rsidR="00574B25" w:rsidRPr="00902D14" w:rsidRDefault="00574B25" w:rsidP="00F64B5D">
      <w:pPr>
        <w:rPr>
          <w:i/>
          <w:color w:val="FF0000"/>
        </w:rPr>
      </w:pPr>
      <w:r w:rsidRPr="00902D14">
        <w:rPr>
          <w:i/>
          <w:color w:val="FF0000"/>
        </w:rPr>
        <w:t>Please insert rows as necessary</w:t>
      </w:r>
    </w:p>
    <w:p w14:paraId="6873F257" w14:textId="77777777" w:rsidR="00690CED" w:rsidRPr="00690CED" w:rsidRDefault="00690CED" w:rsidP="00F64B5D"/>
    <w:p w14:paraId="4324EE6A" w14:textId="77777777" w:rsidR="005749A3" w:rsidRPr="006F38CF" w:rsidRDefault="005749A3" w:rsidP="00F64B5D"/>
    <w:p w14:paraId="7ADB272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447B054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3E86281F" w14:textId="77777777" w:rsidR="00E00A29" w:rsidRPr="006F38CF" w:rsidRDefault="00E00A29" w:rsidP="00F64B5D"/>
    <w:p w14:paraId="3BBDF0FF"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00D34846" w14:textId="77777777" w:rsidR="00E00A29" w:rsidRPr="00AF7989" w:rsidRDefault="00E00A29" w:rsidP="00F64B5D"/>
    <w:p w14:paraId="44884C8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BED434B"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B0C52E4" w14:textId="77777777" w:rsidTr="006B3976">
        <w:trPr>
          <w:trHeight w:val="567"/>
        </w:trPr>
        <w:tc>
          <w:tcPr>
            <w:tcW w:w="9639" w:type="dxa"/>
          </w:tcPr>
          <w:p w14:paraId="183B6E8A"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2D4B57D" w14:textId="77777777" w:rsidR="00820B10" w:rsidRPr="00AF7989" w:rsidRDefault="00820B10" w:rsidP="00F64B5D"/>
    <w:p w14:paraId="1543734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w:t>
      </w:r>
      <w:r w:rsidR="00942721" w:rsidRPr="00344229">
        <w:rPr>
          <w:i/>
        </w:rPr>
        <w:t>3.</w:t>
      </w:r>
      <w:r w:rsidR="00820B10" w:rsidRPr="00344229">
        <w:rPr>
          <w:i/>
        </w:rPr>
        <w:t>000 characters)</w:t>
      </w:r>
    </w:p>
    <w:p w14:paraId="57A914D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6EFD2951" w14:textId="77777777" w:rsidTr="006B3976">
        <w:trPr>
          <w:trHeight w:val="567"/>
        </w:trPr>
        <w:tc>
          <w:tcPr>
            <w:tcW w:w="9639" w:type="dxa"/>
          </w:tcPr>
          <w:p w14:paraId="0C9298D0"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1270CC1" w14:textId="77777777" w:rsidR="00820B10" w:rsidRPr="00AF7989" w:rsidRDefault="00820B10" w:rsidP="00F64B5D"/>
    <w:p w14:paraId="5220F30C"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518F045"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09132A6" w14:textId="77777777" w:rsidTr="006B3976">
        <w:trPr>
          <w:trHeight w:val="567"/>
        </w:trPr>
        <w:tc>
          <w:tcPr>
            <w:tcW w:w="9639" w:type="dxa"/>
          </w:tcPr>
          <w:p w14:paraId="38C6755D" w14:textId="77777777" w:rsidR="00820B10"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D50D72E" w14:textId="77777777" w:rsidR="00820B10" w:rsidRPr="00AF7989" w:rsidRDefault="00820B10" w:rsidP="00F64B5D"/>
    <w:p w14:paraId="315BE77D"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2DCC6FD7" w14:textId="77777777" w:rsidR="004A3C5A" w:rsidRPr="00AF7989" w:rsidRDefault="004A3C5A" w:rsidP="00F64B5D">
      <w:pPr>
        <w:rPr>
          <w:b/>
        </w:rPr>
      </w:pPr>
    </w:p>
    <w:p w14:paraId="16EB653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5F97E911"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484A8523" w14:textId="77777777" w:rsidTr="000D5A9F">
        <w:trPr>
          <w:trHeight w:val="567"/>
        </w:trPr>
        <w:tc>
          <w:tcPr>
            <w:tcW w:w="9639" w:type="dxa"/>
            <w:tcBorders>
              <w:top w:val="single" w:sz="4" w:space="0" w:color="808080"/>
              <w:bottom w:val="single" w:sz="4" w:space="0" w:color="808080"/>
            </w:tcBorders>
          </w:tcPr>
          <w:p w14:paraId="61D52071" w14:textId="77777777" w:rsidR="004A3C5A" w:rsidRPr="00AF7989"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DE273BE" w14:textId="77777777" w:rsidR="004A3C5A" w:rsidRPr="00AF7989" w:rsidRDefault="004A3C5A" w:rsidP="00F64B5D">
      <w:pPr>
        <w:tabs>
          <w:tab w:val="left" w:pos="3649"/>
          <w:tab w:val="left" w:pos="5349"/>
          <w:tab w:val="left" w:pos="7992"/>
          <w:tab w:val="left" w:pos="9409"/>
          <w:tab w:val="left" w:pos="10778"/>
        </w:tabs>
        <w:rPr>
          <w:b/>
        </w:rPr>
      </w:pPr>
    </w:p>
    <w:p w14:paraId="237F2CAC"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60E1847F"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CD707D0" w14:textId="77777777" w:rsidTr="000D5A9F">
        <w:trPr>
          <w:trHeight w:val="567"/>
        </w:trPr>
        <w:tc>
          <w:tcPr>
            <w:tcW w:w="9639" w:type="dxa"/>
          </w:tcPr>
          <w:p w14:paraId="46A4D6F3" w14:textId="77777777" w:rsidR="004A3C5A" w:rsidRPr="006F38CF" w:rsidRDefault="00D7582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05380BE" w14:textId="77777777" w:rsidR="004A3C5A" w:rsidRPr="006F38CF" w:rsidRDefault="004A3C5A" w:rsidP="00F64B5D">
      <w:pPr>
        <w:rPr>
          <w:b/>
        </w:rPr>
      </w:pPr>
    </w:p>
    <w:p w14:paraId="3E7ECC1F" w14:textId="77777777" w:rsidR="004A3C5A" w:rsidRPr="006F38CF" w:rsidRDefault="004A3C5A" w:rsidP="00F64B5D">
      <w:pPr>
        <w:rPr>
          <w:b/>
        </w:rPr>
      </w:pPr>
    </w:p>
    <w:p w14:paraId="21698599"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68370B3B" w14:textId="77777777" w:rsidR="004A3C5A" w:rsidRPr="006F38CF" w:rsidRDefault="004A3C5A" w:rsidP="00F64B5D">
      <w:pPr>
        <w:rPr>
          <w:b/>
        </w:rPr>
      </w:pPr>
    </w:p>
    <w:p w14:paraId="22B6CFAB"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A49A8EA" w14:textId="77777777" w:rsidR="00144374" w:rsidRDefault="005321D3"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56E1F206"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4E379FCC" w14:textId="77777777" w:rsidTr="00144374">
        <w:trPr>
          <w:trHeight w:val="484"/>
        </w:trPr>
        <w:tc>
          <w:tcPr>
            <w:tcW w:w="2410" w:type="dxa"/>
            <w:vAlign w:val="center"/>
          </w:tcPr>
          <w:p w14:paraId="350EA1E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0D66E17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E40F9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283DA20E" w14:textId="77777777" w:rsidTr="000D5A9F">
        <w:tc>
          <w:tcPr>
            <w:tcW w:w="2410" w:type="dxa"/>
            <w:vAlign w:val="center"/>
          </w:tcPr>
          <w:p w14:paraId="46FA43E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0A0CCDBE"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9770DC7" w14:textId="77777777" w:rsidTr="00865A57">
        <w:trPr>
          <w:trHeight w:val="1020"/>
        </w:trPr>
        <w:tc>
          <w:tcPr>
            <w:tcW w:w="9639" w:type="dxa"/>
            <w:gridSpan w:val="6"/>
            <w:vAlign w:val="center"/>
          </w:tcPr>
          <w:p w14:paraId="5F7EB71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1B43F76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5E9826CF" w14:textId="77777777" w:rsidTr="0070436D">
        <w:trPr>
          <w:trHeight w:val="1701"/>
        </w:trPr>
        <w:tc>
          <w:tcPr>
            <w:tcW w:w="9639" w:type="dxa"/>
            <w:gridSpan w:val="6"/>
          </w:tcPr>
          <w:p w14:paraId="0758393A"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74C10D65" w14:textId="77777777" w:rsidTr="00865A57">
        <w:trPr>
          <w:trHeight w:val="3896"/>
        </w:trPr>
        <w:tc>
          <w:tcPr>
            <w:tcW w:w="9639" w:type="dxa"/>
            <w:gridSpan w:val="6"/>
          </w:tcPr>
          <w:p w14:paraId="0E15AAA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397D6662" w14:textId="77777777" w:rsidTr="00A55F04">
              <w:tc>
                <w:tcPr>
                  <w:tcW w:w="4423" w:type="dxa"/>
                  <w:vAlign w:val="bottom"/>
                </w:tcPr>
                <w:p w14:paraId="70402E7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9428F39"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76F597C" w14:textId="77777777" w:rsidTr="00A55F04">
              <w:tc>
                <w:tcPr>
                  <w:tcW w:w="4423" w:type="dxa"/>
                  <w:vAlign w:val="bottom"/>
                </w:tcPr>
                <w:p w14:paraId="1ACD8DED"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5ACA8C2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5DFAF380" w14:textId="77777777" w:rsidTr="00A55F04">
              <w:tc>
                <w:tcPr>
                  <w:tcW w:w="4423" w:type="dxa"/>
                  <w:vAlign w:val="bottom"/>
                </w:tcPr>
                <w:p w14:paraId="75C8AF0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F09117"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515A3F" w14:textId="77777777" w:rsidTr="00A55F04">
              <w:tc>
                <w:tcPr>
                  <w:tcW w:w="4423" w:type="dxa"/>
                  <w:vAlign w:val="center"/>
                </w:tcPr>
                <w:p w14:paraId="7F5C4EA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1342AF72"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BEB50FB" w14:textId="77777777" w:rsidTr="00A55F04">
              <w:tc>
                <w:tcPr>
                  <w:tcW w:w="4423" w:type="dxa"/>
                  <w:vAlign w:val="center"/>
                </w:tcPr>
                <w:p w14:paraId="4BFFCE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2F9BED4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00E01E48" w14:textId="77777777" w:rsidTr="00A55F04">
              <w:tc>
                <w:tcPr>
                  <w:tcW w:w="4423" w:type="dxa"/>
                  <w:vAlign w:val="center"/>
                </w:tcPr>
                <w:p w14:paraId="5D8E74E3"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3D27222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2155E50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740BDA5" w14:textId="77777777" w:rsidR="00E057A4" w:rsidRPr="00865A57" w:rsidRDefault="00E057A4" w:rsidP="00F64B5D">
                  <w:pPr>
                    <w:rPr>
                      <w:rFonts w:asciiTheme="minorHAnsi" w:hAnsiTheme="minorHAnsi" w:cs="Times New Roman"/>
                      <w:color w:val="000000"/>
                      <w:lang w:val="en-GB"/>
                    </w:rPr>
                  </w:pPr>
                </w:p>
              </w:tc>
              <w:tc>
                <w:tcPr>
                  <w:tcW w:w="4985" w:type="dxa"/>
                </w:tcPr>
                <w:p w14:paraId="09B85D4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30F65253"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54E96BDE" w14:textId="77777777" w:rsidTr="00865A57">
        <w:trPr>
          <w:trHeight w:val="1020"/>
        </w:trPr>
        <w:tc>
          <w:tcPr>
            <w:tcW w:w="9639" w:type="dxa"/>
            <w:gridSpan w:val="6"/>
            <w:vAlign w:val="center"/>
          </w:tcPr>
          <w:p w14:paraId="2D2BDFD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07369B1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2B5E4AA1" w14:textId="77777777" w:rsidTr="0070436D">
        <w:trPr>
          <w:trHeight w:val="1701"/>
        </w:trPr>
        <w:tc>
          <w:tcPr>
            <w:tcW w:w="9639" w:type="dxa"/>
            <w:gridSpan w:val="6"/>
          </w:tcPr>
          <w:p w14:paraId="19DC16AB"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192638BC" w14:textId="77777777" w:rsidTr="00865A57">
        <w:trPr>
          <w:trHeight w:val="1020"/>
        </w:trPr>
        <w:tc>
          <w:tcPr>
            <w:tcW w:w="9639" w:type="dxa"/>
            <w:gridSpan w:val="6"/>
            <w:vAlign w:val="center"/>
          </w:tcPr>
          <w:p w14:paraId="5B61D848"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53B31B2C"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44881D3" w14:textId="77777777" w:rsidTr="009455C4">
        <w:trPr>
          <w:trHeight w:val="680"/>
        </w:trPr>
        <w:tc>
          <w:tcPr>
            <w:tcW w:w="6663" w:type="dxa"/>
            <w:gridSpan w:val="4"/>
            <w:vAlign w:val="center"/>
          </w:tcPr>
          <w:p w14:paraId="6A5B3E4A"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49718D5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4A6B273" w14:textId="77777777" w:rsidTr="009455C4">
        <w:trPr>
          <w:trHeight w:val="567"/>
        </w:trPr>
        <w:tc>
          <w:tcPr>
            <w:tcW w:w="9639" w:type="dxa"/>
            <w:gridSpan w:val="6"/>
            <w:vAlign w:val="bottom"/>
          </w:tcPr>
          <w:p w14:paraId="0CA9441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54F59EF5" w14:textId="77777777" w:rsidTr="007167B9">
        <w:trPr>
          <w:trHeight w:val="283"/>
        </w:trPr>
        <w:tc>
          <w:tcPr>
            <w:tcW w:w="4819" w:type="dxa"/>
            <w:gridSpan w:val="3"/>
            <w:vAlign w:val="center"/>
          </w:tcPr>
          <w:p w14:paraId="1A18BC2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41F7A805"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57A9DB7" w14:textId="77777777" w:rsidTr="007167B9">
        <w:trPr>
          <w:trHeight w:val="283"/>
        </w:trPr>
        <w:tc>
          <w:tcPr>
            <w:tcW w:w="9639" w:type="dxa"/>
            <w:gridSpan w:val="6"/>
            <w:vAlign w:val="center"/>
          </w:tcPr>
          <w:p w14:paraId="6DE0005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4EDB2698" w14:textId="77777777" w:rsidTr="009455C4">
        <w:trPr>
          <w:trHeight w:val="64"/>
        </w:trPr>
        <w:tc>
          <w:tcPr>
            <w:tcW w:w="9639" w:type="dxa"/>
            <w:gridSpan w:val="6"/>
            <w:vAlign w:val="center"/>
          </w:tcPr>
          <w:p w14:paraId="0C015CA9"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BD19C4C" w14:textId="77777777" w:rsidTr="005E7A19">
              <w:trPr>
                <w:jc w:val="center"/>
              </w:trPr>
              <w:tc>
                <w:tcPr>
                  <w:tcW w:w="4535" w:type="dxa"/>
                  <w:vAlign w:val="center"/>
                </w:tcPr>
                <w:p w14:paraId="2B4C7771"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lastRenderedPageBreak/>
                    <w:t>Title</w:t>
                  </w:r>
                </w:p>
              </w:tc>
              <w:tc>
                <w:tcPr>
                  <w:tcW w:w="4535" w:type="dxa"/>
                </w:tcPr>
                <w:p w14:paraId="2F8EFECC" w14:textId="77777777" w:rsidR="009455C4" w:rsidRPr="005E7A19" w:rsidRDefault="009455C4" w:rsidP="00F64B5D">
                  <w:pPr>
                    <w:rPr>
                      <w:rFonts w:ascii="Calibri" w:hAnsi="Calibri"/>
                      <w:b/>
                      <w:lang w:val="en-GB"/>
                    </w:rPr>
                  </w:pPr>
                </w:p>
              </w:tc>
            </w:tr>
            <w:tr w:rsidR="009455C4" w:rsidRPr="005E7A19" w14:paraId="0A6E02C0" w14:textId="77777777" w:rsidTr="005E7A19">
              <w:trPr>
                <w:jc w:val="center"/>
              </w:trPr>
              <w:tc>
                <w:tcPr>
                  <w:tcW w:w="4535" w:type="dxa"/>
                  <w:vAlign w:val="bottom"/>
                </w:tcPr>
                <w:p w14:paraId="5365CE53"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03A92145" w14:textId="77777777" w:rsidR="009455C4" w:rsidRPr="005E7A19" w:rsidRDefault="009455C4" w:rsidP="00F64B5D">
                  <w:pPr>
                    <w:rPr>
                      <w:rFonts w:ascii="Calibri" w:hAnsi="Calibri"/>
                    </w:rPr>
                  </w:pPr>
                </w:p>
              </w:tc>
            </w:tr>
            <w:tr w:rsidR="009455C4" w:rsidRPr="005E7A19" w14:paraId="68B4EC56" w14:textId="77777777" w:rsidTr="005E7A19">
              <w:trPr>
                <w:jc w:val="center"/>
              </w:trPr>
              <w:tc>
                <w:tcPr>
                  <w:tcW w:w="4535" w:type="dxa"/>
                  <w:vAlign w:val="center"/>
                </w:tcPr>
                <w:p w14:paraId="396C397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7E49F03" w14:textId="77777777" w:rsidR="009455C4" w:rsidRPr="005E7A19" w:rsidRDefault="009455C4" w:rsidP="00F64B5D">
                  <w:pPr>
                    <w:rPr>
                      <w:rFonts w:ascii="Calibri" w:hAnsi="Calibri"/>
                      <w:lang w:val="en-GB"/>
                    </w:rPr>
                  </w:pPr>
                </w:p>
              </w:tc>
            </w:tr>
            <w:tr w:rsidR="009455C4" w:rsidRPr="005E7A19" w14:paraId="00B9AAF0" w14:textId="77777777" w:rsidTr="005E7A19">
              <w:trPr>
                <w:jc w:val="center"/>
              </w:trPr>
              <w:tc>
                <w:tcPr>
                  <w:tcW w:w="4535" w:type="dxa"/>
                  <w:vAlign w:val="center"/>
                </w:tcPr>
                <w:p w14:paraId="7FDB8C8F"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AC4AAE" w14:textId="77777777" w:rsidR="009455C4" w:rsidRPr="005E7A19" w:rsidRDefault="009455C4" w:rsidP="00F64B5D">
                  <w:pPr>
                    <w:rPr>
                      <w:rFonts w:ascii="Calibri" w:hAnsi="Calibri"/>
                      <w:lang w:val="en-GB"/>
                    </w:rPr>
                  </w:pPr>
                </w:p>
              </w:tc>
            </w:tr>
            <w:tr w:rsidR="009455C4" w:rsidRPr="005E7A19" w14:paraId="11987896" w14:textId="77777777" w:rsidTr="005E7A19">
              <w:trPr>
                <w:jc w:val="center"/>
              </w:trPr>
              <w:tc>
                <w:tcPr>
                  <w:tcW w:w="4535" w:type="dxa"/>
                  <w:vAlign w:val="bottom"/>
                </w:tcPr>
                <w:p w14:paraId="6DDF75BA"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30B457C9" w14:textId="77777777" w:rsidR="009455C4" w:rsidRPr="005E7A19" w:rsidRDefault="009455C4" w:rsidP="00F64B5D">
                  <w:pPr>
                    <w:rPr>
                      <w:rFonts w:ascii="Calibri" w:hAnsi="Calibri"/>
                      <w:lang w:val="en-GB"/>
                    </w:rPr>
                  </w:pPr>
                </w:p>
              </w:tc>
            </w:tr>
            <w:tr w:rsidR="009455C4" w:rsidRPr="005E7A19" w14:paraId="5F7DF517" w14:textId="77777777" w:rsidTr="005E7A19">
              <w:trPr>
                <w:jc w:val="center"/>
              </w:trPr>
              <w:tc>
                <w:tcPr>
                  <w:tcW w:w="4535" w:type="dxa"/>
                  <w:vAlign w:val="bottom"/>
                </w:tcPr>
                <w:p w14:paraId="2156DFAC"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CCF8069" w14:textId="77777777" w:rsidR="009455C4" w:rsidRPr="005E7A19" w:rsidRDefault="009455C4" w:rsidP="00F64B5D">
                  <w:pPr>
                    <w:rPr>
                      <w:rFonts w:ascii="Calibri" w:hAnsi="Calibri"/>
                      <w:lang w:val="en-GB"/>
                    </w:rPr>
                  </w:pPr>
                </w:p>
              </w:tc>
            </w:tr>
            <w:tr w:rsidR="009455C4" w:rsidRPr="005E7A19" w14:paraId="7BA70081" w14:textId="77777777" w:rsidTr="005E7A19">
              <w:trPr>
                <w:jc w:val="center"/>
              </w:trPr>
              <w:tc>
                <w:tcPr>
                  <w:tcW w:w="4535" w:type="dxa"/>
                  <w:vAlign w:val="bottom"/>
                </w:tcPr>
                <w:p w14:paraId="7E304EFD"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1E5345BC" w14:textId="77777777" w:rsidR="009455C4" w:rsidRPr="005E7A19" w:rsidRDefault="009455C4" w:rsidP="00F64B5D">
                  <w:pPr>
                    <w:rPr>
                      <w:rFonts w:ascii="Calibri" w:hAnsi="Calibri"/>
                      <w:lang w:val="en-GB"/>
                    </w:rPr>
                  </w:pPr>
                </w:p>
              </w:tc>
            </w:tr>
            <w:tr w:rsidR="009455C4" w:rsidRPr="005E7A19" w14:paraId="1C566A0D" w14:textId="77777777" w:rsidTr="005E7A19">
              <w:trPr>
                <w:jc w:val="center"/>
              </w:trPr>
              <w:tc>
                <w:tcPr>
                  <w:tcW w:w="4535" w:type="dxa"/>
                  <w:vAlign w:val="bottom"/>
                </w:tcPr>
                <w:p w14:paraId="50CB5271"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2326A360" w14:textId="77777777" w:rsidR="009455C4" w:rsidRPr="005E7A19" w:rsidRDefault="009455C4" w:rsidP="00F64B5D">
                  <w:pPr>
                    <w:rPr>
                      <w:rFonts w:ascii="Calibri" w:hAnsi="Calibri"/>
                    </w:rPr>
                  </w:pPr>
                </w:p>
              </w:tc>
            </w:tr>
            <w:tr w:rsidR="009455C4" w:rsidRPr="005E7A19" w14:paraId="38A50C05" w14:textId="77777777" w:rsidTr="005E7A19">
              <w:trPr>
                <w:jc w:val="center"/>
              </w:trPr>
              <w:tc>
                <w:tcPr>
                  <w:tcW w:w="4535" w:type="dxa"/>
                  <w:vAlign w:val="bottom"/>
                </w:tcPr>
                <w:p w14:paraId="3A2F35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403126AA" w14:textId="77777777" w:rsidR="009455C4" w:rsidRPr="005E7A19" w:rsidRDefault="009455C4" w:rsidP="00F64B5D">
                  <w:pPr>
                    <w:rPr>
                      <w:rFonts w:ascii="Calibri" w:hAnsi="Calibri"/>
                      <w:lang w:val="en-GB"/>
                    </w:rPr>
                  </w:pPr>
                </w:p>
              </w:tc>
            </w:tr>
          </w:tbl>
          <w:p w14:paraId="2ECAE180"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3839C27E"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AE73132"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2570157"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50B79C1A" w14:textId="77777777" w:rsidTr="005E7A19">
        <w:trPr>
          <w:trHeight w:val="567"/>
        </w:trPr>
        <w:tc>
          <w:tcPr>
            <w:tcW w:w="9639" w:type="dxa"/>
            <w:gridSpan w:val="6"/>
            <w:vAlign w:val="center"/>
          </w:tcPr>
          <w:p w14:paraId="486473B4"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0F562BD3" w14:textId="77777777" w:rsidTr="006B3976">
        <w:trPr>
          <w:trHeight w:val="283"/>
        </w:trPr>
        <w:tc>
          <w:tcPr>
            <w:tcW w:w="4819" w:type="dxa"/>
            <w:gridSpan w:val="3"/>
            <w:vAlign w:val="center"/>
          </w:tcPr>
          <w:p w14:paraId="2EEC77E0"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0BF8B77"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DAF9A49" w14:textId="77777777" w:rsidTr="006B3976">
        <w:trPr>
          <w:trHeight w:val="283"/>
        </w:trPr>
        <w:tc>
          <w:tcPr>
            <w:tcW w:w="9639" w:type="dxa"/>
            <w:gridSpan w:val="6"/>
            <w:vAlign w:val="center"/>
          </w:tcPr>
          <w:p w14:paraId="77DBFE16"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0D8489C6" w14:textId="77777777" w:rsidTr="009455C4">
        <w:trPr>
          <w:trHeight w:val="574"/>
        </w:trPr>
        <w:tc>
          <w:tcPr>
            <w:tcW w:w="9639" w:type="dxa"/>
            <w:gridSpan w:val="6"/>
            <w:vAlign w:val="center"/>
          </w:tcPr>
          <w:p w14:paraId="64BECBF1"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EE3F393" w14:textId="77777777" w:rsidTr="005E7A19">
              <w:trPr>
                <w:jc w:val="center"/>
              </w:trPr>
              <w:tc>
                <w:tcPr>
                  <w:tcW w:w="4535" w:type="dxa"/>
                  <w:vAlign w:val="center"/>
                </w:tcPr>
                <w:p w14:paraId="06A2CC33"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2E80665E" w14:textId="77777777" w:rsidR="007167B9" w:rsidRPr="005E7A19" w:rsidRDefault="007167B9" w:rsidP="00F64B5D">
                  <w:pPr>
                    <w:rPr>
                      <w:rFonts w:ascii="Calibri" w:hAnsi="Calibri"/>
                      <w:b/>
                      <w:lang w:val="en-GB"/>
                    </w:rPr>
                  </w:pPr>
                </w:p>
              </w:tc>
            </w:tr>
            <w:tr w:rsidR="007167B9" w:rsidRPr="005E7A19" w14:paraId="28264D5C" w14:textId="77777777" w:rsidTr="005E7A19">
              <w:trPr>
                <w:jc w:val="center"/>
              </w:trPr>
              <w:tc>
                <w:tcPr>
                  <w:tcW w:w="4535" w:type="dxa"/>
                  <w:vAlign w:val="bottom"/>
                </w:tcPr>
                <w:p w14:paraId="5A04168F"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69E242B7" w14:textId="77777777" w:rsidR="007167B9" w:rsidRPr="005E7A19" w:rsidRDefault="007167B9" w:rsidP="00F64B5D">
                  <w:pPr>
                    <w:rPr>
                      <w:rFonts w:ascii="Calibri" w:hAnsi="Calibri"/>
                    </w:rPr>
                  </w:pPr>
                </w:p>
              </w:tc>
            </w:tr>
            <w:tr w:rsidR="007167B9" w:rsidRPr="005E7A19" w14:paraId="1AA1107C" w14:textId="77777777" w:rsidTr="005E7A19">
              <w:trPr>
                <w:jc w:val="center"/>
              </w:trPr>
              <w:tc>
                <w:tcPr>
                  <w:tcW w:w="4535" w:type="dxa"/>
                  <w:vAlign w:val="center"/>
                </w:tcPr>
                <w:p w14:paraId="607284F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463903C" w14:textId="77777777" w:rsidR="007167B9" w:rsidRPr="005E7A19" w:rsidRDefault="007167B9" w:rsidP="00F64B5D">
                  <w:pPr>
                    <w:rPr>
                      <w:rFonts w:ascii="Calibri" w:hAnsi="Calibri"/>
                      <w:lang w:val="en-GB"/>
                    </w:rPr>
                  </w:pPr>
                </w:p>
              </w:tc>
            </w:tr>
            <w:tr w:rsidR="007167B9" w:rsidRPr="005E7A19" w14:paraId="16868B22" w14:textId="77777777" w:rsidTr="005E7A19">
              <w:trPr>
                <w:jc w:val="center"/>
              </w:trPr>
              <w:tc>
                <w:tcPr>
                  <w:tcW w:w="4535" w:type="dxa"/>
                  <w:vAlign w:val="center"/>
                </w:tcPr>
                <w:p w14:paraId="300231D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5F3F32A3" w14:textId="77777777" w:rsidR="007167B9" w:rsidRPr="005E7A19" w:rsidRDefault="007167B9" w:rsidP="00F64B5D">
                  <w:pPr>
                    <w:rPr>
                      <w:rFonts w:ascii="Calibri" w:hAnsi="Calibri"/>
                      <w:lang w:val="en-GB"/>
                    </w:rPr>
                  </w:pPr>
                </w:p>
              </w:tc>
            </w:tr>
            <w:tr w:rsidR="007167B9" w:rsidRPr="005E7A19" w14:paraId="21676770" w14:textId="77777777" w:rsidTr="005E7A19">
              <w:trPr>
                <w:jc w:val="center"/>
              </w:trPr>
              <w:tc>
                <w:tcPr>
                  <w:tcW w:w="4535" w:type="dxa"/>
                  <w:vAlign w:val="bottom"/>
                </w:tcPr>
                <w:p w14:paraId="42944AC1"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4E0498D1" w14:textId="77777777" w:rsidR="007167B9" w:rsidRPr="005E7A19" w:rsidRDefault="007167B9" w:rsidP="00F64B5D">
                  <w:pPr>
                    <w:rPr>
                      <w:rFonts w:ascii="Calibri" w:hAnsi="Calibri"/>
                      <w:lang w:val="en-GB"/>
                    </w:rPr>
                  </w:pPr>
                </w:p>
              </w:tc>
            </w:tr>
            <w:tr w:rsidR="007167B9" w:rsidRPr="005E7A19" w14:paraId="4F4AA85D" w14:textId="77777777" w:rsidTr="005E7A19">
              <w:trPr>
                <w:jc w:val="center"/>
              </w:trPr>
              <w:tc>
                <w:tcPr>
                  <w:tcW w:w="4535" w:type="dxa"/>
                  <w:vAlign w:val="bottom"/>
                </w:tcPr>
                <w:p w14:paraId="16F8018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435FDA68" w14:textId="77777777" w:rsidR="007167B9" w:rsidRPr="005E7A19" w:rsidRDefault="007167B9" w:rsidP="00F64B5D">
                  <w:pPr>
                    <w:rPr>
                      <w:rFonts w:ascii="Calibri" w:hAnsi="Calibri"/>
                      <w:lang w:val="en-GB"/>
                    </w:rPr>
                  </w:pPr>
                </w:p>
              </w:tc>
            </w:tr>
            <w:tr w:rsidR="007167B9" w:rsidRPr="005E7A19" w14:paraId="03C7CE09" w14:textId="77777777" w:rsidTr="005E7A19">
              <w:trPr>
                <w:jc w:val="center"/>
              </w:trPr>
              <w:tc>
                <w:tcPr>
                  <w:tcW w:w="4535" w:type="dxa"/>
                  <w:vAlign w:val="bottom"/>
                </w:tcPr>
                <w:p w14:paraId="7E29D6CA"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26220FE0" w14:textId="77777777" w:rsidR="007167B9" w:rsidRPr="005E7A19" w:rsidRDefault="007167B9" w:rsidP="00F64B5D">
                  <w:pPr>
                    <w:rPr>
                      <w:rFonts w:ascii="Calibri" w:hAnsi="Calibri"/>
                      <w:lang w:val="en-GB"/>
                    </w:rPr>
                  </w:pPr>
                </w:p>
              </w:tc>
            </w:tr>
            <w:tr w:rsidR="007167B9" w:rsidRPr="005E7A19" w14:paraId="01A0DEE2" w14:textId="77777777" w:rsidTr="005E7A19">
              <w:trPr>
                <w:jc w:val="center"/>
              </w:trPr>
              <w:tc>
                <w:tcPr>
                  <w:tcW w:w="4535" w:type="dxa"/>
                  <w:vAlign w:val="bottom"/>
                </w:tcPr>
                <w:p w14:paraId="2337D197"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F7048AD" w14:textId="77777777" w:rsidR="007167B9" w:rsidRPr="005E7A19" w:rsidRDefault="007167B9" w:rsidP="00F64B5D">
                  <w:pPr>
                    <w:rPr>
                      <w:rFonts w:ascii="Calibri" w:hAnsi="Calibri"/>
                    </w:rPr>
                  </w:pPr>
                </w:p>
              </w:tc>
            </w:tr>
            <w:tr w:rsidR="007167B9" w:rsidRPr="005E7A19" w14:paraId="5BF555C1" w14:textId="77777777" w:rsidTr="005E7A19">
              <w:trPr>
                <w:jc w:val="center"/>
              </w:trPr>
              <w:tc>
                <w:tcPr>
                  <w:tcW w:w="4535" w:type="dxa"/>
                  <w:vAlign w:val="bottom"/>
                </w:tcPr>
                <w:p w14:paraId="139322E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EAE9E23" w14:textId="77777777" w:rsidR="007167B9" w:rsidRPr="005E7A19" w:rsidRDefault="007167B9" w:rsidP="00F64B5D">
                  <w:pPr>
                    <w:rPr>
                      <w:rFonts w:ascii="Calibri" w:hAnsi="Calibri"/>
                      <w:lang w:val="en-GB"/>
                    </w:rPr>
                  </w:pPr>
                </w:p>
              </w:tc>
            </w:tr>
          </w:tbl>
          <w:p w14:paraId="6DE7B5AC"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6D3186EF"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0127DFB"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077C31B"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54491D50" w14:textId="77777777" w:rsidTr="007167B9">
        <w:trPr>
          <w:trHeight w:val="1020"/>
        </w:trPr>
        <w:tc>
          <w:tcPr>
            <w:tcW w:w="9639" w:type="dxa"/>
            <w:gridSpan w:val="6"/>
            <w:vAlign w:val="center"/>
          </w:tcPr>
          <w:p w14:paraId="30A635CB"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736A68F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6DA1B466" w14:textId="77777777" w:rsidTr="005E7A19">
        <w:trPr>
          <w:trHeight w:val="1701"/>
        </w:trPr>
        <w:tc>
          <w:tcPr>
            <w:tcW w:w="9639" w:type="dxa"/>
            <w:gridSpan w:val="6"/>
          </w:tcPr>
          <w:p w14:paraId="13F65EDB"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66223059" w14:textId="77777777" w:rsidTr="007167B9">
        <w:trPr>
          <w:trHeight w:val="412"/>
        </w:trPr>
        <w:tc>
          <w:tcPr>
            <w:tcW w:w="9639" w:type="dxa"/>
            <w:gridSpan w:val="6"/>
            <w:vAlign w:val="bottom"/>
          </w:tcPr>
          <w:p w14:paraId="6F9299C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6A414DBC" w14:textId="77777777" w:rsidTr="007167B9">
        <w:trPr>
          <w:trHeight w:val="283"/>
        </w:trPr>
        <w:tc>
          <w:tcPr>
            <w:tcW w:w="4819" w:type="dxa"/>
            <w:gridSpan w:val="3"/>
          </w:tcPr>
          <w:p w14:paraId="48A5A411"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9402E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EFF24DF" w14:textId="77777777" w:rsidTr="007167B9">
        <w:trPr>
          <w:trHeight w:val="283"/>
        </w:trPr>
        <w:tc>
          <w:tcPr>
            <w:tcW w:w="4819" w:type="dxa"/>
            <w:gridSpan w:val="3"/>
          </w:tcPr>
          <w:p w14:paraId="6650070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272985C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3872D74" w14:textId="77777777" w:rsidTr="007167B9">
        <w:trPr>
          <w:trHeight w:val="283"/>
        </w:trPr>
        <w:tc>
          <w:tcPr>
            <w:tcW w:w="4819" w:type="dxa"/>
            <w:gridSpan w:val="3"/>
          </w:tcPr>
          <w:p w14:paraId="1D367494"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D23051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85D994" w14:textId="77777777" w:rsidTr="007167B9">
        <w:trPr>
          <w:trHeight w:val="283"/>
        </w:trPr>
        <w:tc>
          <w:tcPr>
            <w:tcW w:w="4819" w:type="dxa"/>
            <w:gridSpan w:val="3"/>
          </w:tcPr>
          <w:p w14:paraId="03E79CC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677625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734E63A5" w14:textId="77777777" w:rsidTr="007167B9">
        <w:trPr>
          <w:trHeight w:val="283"/>
        </w:trPr>
        <w:tc>
          <w:tcPr>
            <w:tcW w:w="4819" w:type="dxa"/>
            <w:gridSpan w:val="3"/>
          </w:tcPr>
          <w:p w14:paraId="3BF8D197"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538D6AFE"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5E667920" w14:textId="77777777" w:rsidTr="007167B9">
        <w:trPr>
          <w:trHeight w:val="283"/>
        </w:trPr>
        <w:tc>
          <w:tcPr>
            <w:tcW w:w="4819" w:type="dxa"/>
            <w:gridSpan w:val="3"/>
          </w:tcPr>
          <w:p w14:paraId="215194D3"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1C71B1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FDC2CFF" w14:textId="77777777" w:rsidTr="007167B9">
        <w:trPr>
          <w:trHeight w:val="283"/>
        </w:trPr>
        <w:tc>
          <w:tcPr>
            <w:tcW w:w="4819" w:type="dxa"/>
            <w:gridSpan w:val="3"/>
          </w:tcPr>
          <w:p w14:paraId="1C419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B3A1FA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2A3C20A" w14:textId="77777777" w:rsidTr="007167B9">
        <w:trPr>
          <w:trHeight w:val="283"/>
        </w:trPr>
        <w:tc>
          <w:tcPr>
            <w:tcW w:w="4819" w:type="dxa"/>
            <w:gridSpan w:val="3"/>
          </w:tcPr>
          <w:p w14:paraId="5CB6ED61"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0BD8BA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721A3C7" w14:textId="77777777" w:rsidTr="007167B9">
        <w:trPr>
          <w:trHeight w:val="283"/>
        </w:trPr>
        <w:tc>
          <w:tcPr>
            <w:tcW w:w="4819" w:type="dxa"/>
            <w:gridSpan w:val="3"/>
          </w:tcPr>
          <w:p w14:paraId="4F57C5D6"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54D722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3BC870F1" w14:textId="77777777" w:rsidTr="0070436D">
        <w:trPr>
          <w:trHeight w:val="1020"/>
        </w:trPr>
        <w:tc>
          <w:tcPr>
            <w:tcW w:w="9639" w:type="dxa"/>
            <w:gridSpan w:val="6"/>
            <w:vAlign w:val="center"/>
          </w:tcPr>
          <w:p w14:paraId="2094E023"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0A676633"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3D62C4B2" w14:textId="77777777" w:rsidTr="005E7A19">
        <w:trPr>
          <w:trHeight w:val="1701"/>
        </w:trPr>
        <w:tc>
          <w:tcPr>
            <w:tcW w:w="9639" w:type="dxa"/>
            <w:gridSpan w:val="6"/>
          </w:tcPr>
          <w:p w14:paraId="13A1B328" w14:textId="77777777" w:rsidR="007167B9" w:rsidRPr="0070436D" w:rsidRDefault="007167B9" w:rsidP="00F64B5D">
            <w:pPr>
              <w:rPr>
                <w:rFonts w:ascii="Calibri" w:hAnsi="Calibri"/>
                <w:szCs w:val="22"/>
                <w:lang w:val="en-GB"/>
              </w:rPr>
            </w:pPr>
          </w:p>
        </w:tc>
      </w:tr>
      <w:tr w:rsidR="0070436D" w:rsidRPr="008A7C48" w14:paraId="3054D064" w14:textId="77777777" w:rsidTr="009B155D">
        <w:trPr>
          <w:trHeight w:val="1020"/>
        </w:trPr>
        <w:tc>
          <w:tcPr>
            <w:tcW w:w="9639" w:type="dxa"/>
            <w:gridSpan w:val="6"/>
            <w:vAlign w:val="center"/>
          </w:tcPr>
          <w:p w14:paraId="1120BF3A"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14B7944" w14:textId="77777777" w:rsidTr="006B3976">
        <w:trPr>
          <w:trHeight w:val="283"/>
        </w:trPr>
        <w:tc>
          <w:tcPr>
            <w:tcW w:w="4819" w:type="dxa"/>
            <w:gridSpan w:val="3"/>
          </w:tcPr>
          <w:p w14:paraId="40CB4845"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1A064E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3D88D725" w14:textId="77777777" w:rsidTr="006B3976">
        <w:trPr>
          <w:trHeight w:val="283"/>
        </w:trPr>
        <w:tc>
          <w:tcPr>
            <w:tcW w:w="4819" w:type="dxa"/>
            <w:gridSpan w:val="3"/>
          </w:tcPr>
          <w:p w14:paraId="1777D18A"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AAE589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0D532423" w14:textId="77777777" w:rsidTr="006B3976">
        <w:trPr>
          <w:trHeight w:val="283"/>
        </w:trPr>
        <w:tc>
          <w:tcPr>
            <w:tcW w:w="4819" w:type="dxa"/>
            <w:gridSpan w:val="3"/>
          </w:tcPr>
          <w:p w14:paraId="45B274D1"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A384F9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2DA39AFA" w14:textId="77777777" w:rsidTr="00951A69">
        <w:trPr>
          <w:trHeight w:val="1020"/>
        </w:trPr>
        <w:tc>
          <w:tcPr>
            <w:tcW w:w="9639" w:type="dxa"/>
            <w:gridSpan w:val="6"/>
            <w:vAlign w:val="center"/>
          </w:tcPr>
          <w:p w14:paraId="499E0DFC"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4F8B4A06"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210CDAB7" w14:textId="77777777" w:rsidTr="00951A69">
        <w:trPr>
          <w:trHeight w:val="283"/>
        </w:trPr>
        <w:tc>
          <w:tcPr>
            <w:tcW w:w="2552" w:type="dxa"/>
            <w:gridSpan w:val="2"/>
            <w:vAlign w:val="center"/>
          </w:tcPr>
          <w:p w14:paraId="787D37A4"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lastRenderedPageBreak/>
              <w:t>Name of staff member</w:t>
            </w:r>
          </w:p>
        </w:tc>
        <w:tc>
          <w:tcPr>
            <w:tcW w:w="7087" w:type="dxa"/>
            <w:gridSpan w:val="4"/>
            <w:vAlign w:val="center"/>
          </w:tcPr>
          <w:p w14:paraId="76CC9213"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CFF164E" w14:textId="77777777" w:rsidTr="00951A69">
        <w:trPr>
          <w:trHeight w:val="283"/>
        </w:trPr>
        <w:tc>
          <w:tcPr>
            <w:tcW w:w="2552" w:type="dxa"/>
            <w:gridSpan w:val="2"/>
            <w:vAlign w:val="center"/>
          </w:tcPr>
          <w:p w14:paraId="052F630B" w14:textId="77777777" w:rsidR="004A3C5A" w:rsidRPr="008A7C48" w:rsidRDefault="004A3C5A" w:rsidP="00F64B5D">
            <w:pPr>
              <w:rPr>
                <w:rFonts w:ascii="Calibri" w:hAnsi="Calibri"/>
                <w:szCs w:val="22"/>
                <w:lang w:val="en-GB"/>
              </w:rPr>
            </w:pPr>
          </w:p>
        </w:tc>
        <w:tc>
          <w:tcPr>
            <w:tcW w:w="7087" w:type="dxa"/>
            <w:gridSpan w:val="4"/>
            <w:vAlign w:val="center"/>
          </w:tcPr>
          <w:p w14:paraId="05F758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4EF4577D" w14:textId="77777777" w:rsidTr="00951A69">
        <w:trPr>
          <w:trHeight w:val="283"/>
        </w:trPr>
        <w:tc>
          <w:tcPr>
            <w:tcW w:w="2552" w:type="dxa"/>
            <w:gridSpan w:val="2"/>
            <w:vAlign w:val="center"/>
          </w:tcPr>
          <w:p w14:paraId="6107AB9D" w14:textId="77777777" w:rsidR="004A3C5A" w:rsidRPr="008A7C48" w:rsidRDefault="004A3C5A" w:rsidP="00F64B5D">
            <w:pPr>
              <w:rPr>
                <w:rFonts w:ascii="Calibri" w:hAnsi="Calibri"/>
                <w:szCs w:val="22"/>
                <w:lang w:val="en-GB"/>
              </w:rPr>
            </w:pPr>
          </w:p>
        </w:tc>
        <w:tc>
          <w:tcPr>
            <w:tcW w:w="7087" w:type="dxa"/>
            <w:gridSpan w:val="4"/>
            <w:vAlign w:val="center"/>
          </w:tcPr>
          <w:p w14:paraId="7E4F9AD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9DDB168" w14:textId="77777777" w:rsidTr="00951A69">
        <w:trPr>
          <w:trHeight w:val="283"/>
        </w:trPr>
        <w:tc>
          <w:tcPr>
            <w:tcW w:w="2552" w:type="dxa"/>
            <w:gridSpan w:val="2"/>
            <w:vAlign w:val="center"/>
          </w:tcPr>
          <w:p w14:paraId="0ECD3C64"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29283F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0B4040DD" w14:textId="77777777" w:rsidTr="00951A69">
        <w:trPr>
          <w:trHeight w:val="283"/>
        </w:trPr>
        <w:tc>
          <w:tcPr>
            <w:tcW w:w="2552" w:type="dxa"/>
            <w:gridSpan w:val="2"/>
            <w:vAlign w:val="center"/>
          </w:tcPr>
          <w:p w14:paraId="48EBEDC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E0D9CA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DCA233" w14:textId="77777777" w:rsidTr="00951A69">
        <w:trPr>
          <w:trHeight w:val="283"/>
        </w:trPr>
        <w:tc>
          <w:tcPr>
            <w:tcW w:w="2552" w:type="dxa"/>
            <w:gridSpan w:val="2"/>
            <w:vAlign w:val="center"/>
          </w:tcPr>
          <w:p w14:paraId="3B05119D"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C8177C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34474C01" w14:textId="77777777" w:rsidR="004A3C5A" w:rsidRPr="00E84E0C" w:rsidRDefault="004A3C5A" w:rsidP="00902D14"/>
    <w:p w14:paraId="2E3B9529" w14:textId="77777777" w:rsidR="004A3C5A" w:rsidRPr="00902D14" w:rsidRDefault="004A3C5A" w:rsidP="00F64B5D">
      <w:pPr>
        <w:rPr>
          <w:i/>
          <w:color w:val="FF0000"/>
        </w:rPr>
      </w:pPr>
      <w:r w:rsidRPr="00902D14">
        <w:rPr>
          <w:i/>
          <w:color w:val="FF0000"/>
        </w:rPr>
        <w:t>Please copy and paste tables as necessary</w:t>
      </w:r>
    </w:p>
    <w:p w14:paraId="3ED614B8" w14:textId="77777777" w:rsidR="00DD01CF" w:rsidRPr="00951A69" w:rsidRDefault="00DD01CF" w:rsidP="00902D14"/>
    <w:p w14:paraId="35E5B3FB" w14:textId="77777777" w:rsidR="00E84E0C" w:rsidRPr="00E84E0C" w:rsidRDefault="00E84E0C" w:rsidP="00902D14"/>
    <w:p w14:paraId="4836758E"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C48AC77" w14:textId="77777777" w:rsidR="00574B25" w:rsidRPr="006F38CF" w:rsidRDefault="00574B25" w:rsidP="00F64B5D">
      <w:pPr>
        <w:jc w:val="both"/>
        <w:rPr>
          <w:b/>
        </w:rPr>
      </w:pPr>
    </w:p>
    <w:p w14:paraId="3B0D2FF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3F4FACF" w14:textId="77777777" w:rsidR="00770930" w:rsidRPr="00AF7989" w:rsidRDefault="00770930" w:rsidP="00F64B5D">
      <w:pPr>
        <w:jc w:val="both"/>
        <w:rPr>
          <w:i/>
        </w:rPr>
      </w:pPr>
      <w:r w:rsidRPr="00C1178D">
        <w:rPr>
          <w:i/>
          <w:color w:val="FF0000"/>
        </w:rPr>
        <w:t>(Where applicable)</w:t>
      </w:r>
    </w:p>
    <w:p w14:paraId="68468AE6" w14:textId="77777777" w:rsidR="00770930" w:rsidRPr="00AF7989" w:rsidRDefault="00770930" w:rsidP="00F64B5D">
      <w:pPr>
        <w:jc w:val="both"/>
        <w:rPr>
          <w:i/>
        </w:rPr>
      </w:pPr>
    </w:p>
    <w:p w14:paraId="754B8021"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C7F6560" w14:textId="77777777" w:rsidR="00700762" w:rsidRPr="00AF7989" w:rsidRDefault="005321D3"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6E610996"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652699F9" w14:textId="77777777" w:rsidTr="007A50D9">
        <w:trPr>
          <w:trHeight w:val="750"/>
        </w:trPr>
        <w:tc>
          <w:tcPr>
            <w:tcW w:w="2977" w:type="dxa"/>
            <w:shd w:val="clear" w:color="auto" w:fill="DBE5F1" w:themeFill="accent1" w:themeFillTint="33"/>
            <w:vAlign w:val="center"/>
          </w:tcPr>
          <w:p w14:paraId="1BB9A71F"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C4D0BD5"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72CBAD5D"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0AC6B177"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392CC4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31B322B9"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4047DAC4" w14:textId="77777777" w:rsidR="00770930" w:rsidRPr="00AF7989" w:rsidRDefault="00770930" w:rsidP="00F64B5D">
            <w:pPr>
              <w:jc w:val="center"/>
              <w:rPr>
                <w:b/>
                <w:bCs/>
              </w:rPr>
            </w:pPr>
            <w:r w:rsidRPr="00AF7989">
              <w:rPr>
                <w:b/>
                <w:bCs/>
              </w:rPr>
              <w:t xml:space="preserve">Activities and </w:t>
            </w:r>
          </w:p>
          <w:p w14:paraId="1FA05697" w14:textId="77777777" w:rsidR="00770930" w:rsidRPr="00AF7989" w:rsidRDefault="00770930" w:rsidP="00F64B5D">
            <w:pPr>
              <w:jc w:val="center"/>
              <w:rPr>
                <w:b/>
                <w:bCs/>
              </w:rPr>
            </w:pPr>
            <w:r w:rsidRPr="00AF7989">
              <w:rPr>
                <w:b/>
                <w:bCs/>
              </w:rPr>
              <w:t>related Work Packages</w:t>
            </w:r>
          </w:p>
        </w:tc>
      </w:tr>
      <w:tr w:rsidR="00770930" w:rsidRPr="00AF7989" w14:paraId="6EF10248" w14:textId="77777777" w:rsidTr="00AF7989">
        <w:trPr>
          <w:trHeight w:val="283"/>
        </w:trPr>
        <w:tc>
          <w:tcPr>
            <w:tcW w:w="2977" w:type="dxa"/>
            <w:vAlign w:val="center"/>
          </w:tcPr>
          <w:p w14:paraId="14EDCB5D" w14:textId="77777777" w:rsidR="00770930" w:rsidRPr="00AF7989" w:rsidRDefault="00770930" w:rsidP="00F64B5D">
            <w:pPr>
              <w:rPr>
                <w:szCs w:val="22"/>
              </w:rPr>
            </w:pPr>
          </w:p>
        </w:tc>
        <w:tc>
          <w:tcPr>
            <w:tcW w:w="1701" w:type="dxa"/>
            <w:vAlign w:val="center"/>
          </w:tcPr>
          <w:p w14:paraId="019F6377" w14:textId="77777777" w:rsidR="00770930" w:rsidRPr="00AF7989" w:rsidRDefault="00770930" w:rsidP="00F64B5D">
            <w:pPr>
              <w:rPr>
                <w:szCs w:val="22"/>
              </w:rPr>
            </w:pPr>
          </w:p>
        </w:tc>
        <w:tc>
          <w:tcPr>
            <w:tcW w:w="1418" w:type="dxa"/>
            <w:vAlign w:val="center"/>
          </w:tcPr>
          <w:p w14:paraId="5AB773F1" w14:textId="77777777" w:rsidR="00770930" w:rsidRPr="00AF7989" w:rsidRDefault="00770930" w:rsidP="00F64B5D">
            <w:pPr>
              <w:rPr>
                <w:szCs w:val="22"/>
              </w:rPr>
            </w:pPr>
          </w:p>
        </w:tc>
        <w:tc>
          <w:tcPr>
            <w:tcW w:w="1134" w:type="dxa"/>
            <w:vAlign w:val="center"/>
          </w:tcPr>
          <w:p w14:paraId="4AE7C8BB" w14:textId="77777777" w:rsidR="00770930" w:rsidRPr="00AF7989" w:rsidRDefault="00770930" w:rsidP="00F64B5D">
            <w:pPr>
              <w:rPr>
                <w:szCs w:val="22"/>
              </w:rPr>
            </w:pPr>
          </w:p>
        </w:tc>
        <w:tc>
          <w:tcPr>
            <w:tcW w:w="992" w:type="dxa"/>
            <w:vAlign w:val="center"/>
          </w:tcPr>
          <w:p w14:paraId="390C8D9E" w14:textId="77777777" w:rsidR="00770930" w:rsidRPr="00AF7989" w:rsidRDefault="00770930" w:rsidP="00F64B5D">
            <w:pPr>
              <w:rPr>
                <w:szCs w:val="22"/>
              </w:rPr>
            </w:pPr>
          </w:p>
        </w:tc>
        <w:tc>
          <w:tcPr>
            <w:tcW w:w="2126" w:type="dxa"/>
            <w:vAlign w:val="center"/>
          </w:tcPr>
          <w:p w14:paraId="31A1BE84" w14:textId="77777777" w:rsidR="00770930" w:rsidRPr="00AF7989" w:rsidRDefault="00770930" w:rsidP="00F64B5D">
            <w:pPr>
              <w:rPr>
                <w:szCs w:val="22"/>
              </w:rPr>
            </w:pPr>
          </w:p>
        </w:tc>
        <w:tc>
          <w:tcPr>
            <w:tcW w:w="4536" w:type="dxa"/>
            <w:vAlign w:val="center"/>
          </w:tcPr>
          <w:p w14:paraId="251698CF" w14:textId="77777777" w:rsidR="00770930" w:rsidRPr="00AF7989" w:rsidRDefault="00770930" w:rsidP="00F64B5D">
            <w:pPr>
              <w:rPr>
                <w:szCs w:val="22"/>
              </w:rPr>
            </w:pPr>
          </w:p>
        </w:tc>
      </w:tr>
      <w:tr w:rsidR="00770930" w:rsidRPr="00AF7989" w14:paraId="7627ABBD" w14:textId="77777777" w:rsidTr="00AF7989">
        <w:trPr>
          <w:trHeight w:val="283"/>
        </w:trPr>
        <w:tc>
          <w:tcPr>
            <w:tcW w:w="2977" w:type="dxa"/>
            <w:vAlign w:val="center"/>
          </w:tcPr>
          <w:p w14:paraId="2EF17021" w14:textId="77777777" w:rsidR="00770930" w:rsidRPr="00AF7989" w:rsidRDefault="00770930" w:rsidP="00F64B5D">
            <w:pPr>
              <w:rPr>
                <w:szCs w:val="22"/>
              </w:rPr>
            </w:pPr>
          </w:p>
        </w:tc>
        <w:tc>
          <w:tcPr>
            <w:tcW w:w="1701" w:type="dxa"/>
            <w:vAlign w:val="center"/>
          </w:tcPr>
          <w:p w14:paraId="7F677215" w14:textId="77777777" w:rsidR="00770930" w:rsidRPr="00AF7989" w:rsidRDefault="00770930" w:rsidP="00F64B5D">
            <w:pPr>
              <w:rPr>
                <w:szCs w:val="22"/>
              </w:rPr>
            </w:pPr>
          </w:p>
        </w:tc>
        <w:tc>
          <w:tcPr>
            <w:tcW w:w="1418" w:type="dxa"/>
            <w:vAlign w:val="center"/>
          </w:tcPr>
          <w:p w14:paraId="3E909680" w14:textId="77777777" w:rsidR="00770930" w:rsidRPr="00AF7989" w:rsidRDefault="00770930" w:rsidP="00F64B5D">
            <w:pPr>
              <w:rPr>
                <w:szCs w:val="22"/>
              </w:rPr>
            </w:pPr>
          </w:p>
        </w:tc>
        <w:tc>
          <w:tcPr>
            <w:tcW w:w="1134" w:type="dxa"/>
            <w:vAlign w:val="center"/>
          </w:tcPr>
          <w:p w14:paraId="4BEA848A" w14:textId="77777777" w:rsidR="00770930" w:rsidRPr="00AF7989" w:rsidRDefault="00770930" w:rsidP="00F64B5D">
            <w:pPr>
              <w:rPr>
                <w:szCs w:val="22"/>
              </w:rPr>
            </w:pPr>
          </w:p>
        </w:tc>
        <w:tc>
          <w:tcPr>
            <w:tcW w:w="992" w:type="dxa"/>
            <w:vAlign w:val="center"/>
          </w:tcPr>
          <w:p w14:paraId="7EEB8C61" w14:textId="77777777" w:rsidR="00770930" w:rsidRPr="00AF7989" w:rsidRDefault="00770930" w:rsidP="00F64B5D">
            <w:pPr>
              <w:rPr>
                <w:szCs w:val="22"/>
              </w:rPr>
            </w:pPr>
          </w:p>
        </w:tc>
        <w:tc>
          <w:tcPr>
            <w:tcW w:w="2126" w:type="dxa"/>
            <w:vAlign w:val="center"/>
          </w:tcPr>
          <w:p w14:paraId="2D7554CF" w14:textId="77777777" w:rsidR="00770930" w:rsidRPr="00AF7989" w:rsidRDefault="00770930" w:rsidP="00F64B5D">
            <w:pPr>
              <w:rPr>
                <w:szCs w:val="22"/>
              </w:rPr>
            </w:pPr>
          </w:p>
        </w:tc>
        <w:tc>
          <w:tcPr>
            <w:tcW w:w="4536" w:type="dxa"/>
            <w:vAlign w:val="center"/>
          </w:tcPr>
          <w:p w14:paraId="09434E83" w14:textId="77777777" w:rsidR="00770930" w:rsidRPr="00AF7989" w:rsidRDefault="00770930" w:rsidP="00F64B5D">
            <w:pPr>
              <w:rPr>
                <w:szCs w:val="22"/>
              </w:rPr>
            </w:pPr>
          </w:p>
        </w:tc>
      </w:tr>
      <w:tr w:rsidR="00770930" w:rsidRPr="00AF7989" w14:paraId="5BFBC95B" w14:textId="77777777" w:rsidTr="00AF7989">
        <w:trPr>
          <w:trHeight w:val="283"/>
        </w:trPr>
        <w:tc>
          <w:tcPr>
            <w:tcW w:w="2977" w:type="dxa"/>
            <w:vAlign w:val="center"/>
          </w:tcPr>
          <w:p w14:paraId="6AF45BAE" w14:textId="77777777" w:rsidR="00770930" w:rsidRPr="00AF7989" w:rsidRDefault="00770930" w:rsidP="00F64B5D">
            <w:pPr>
              <w:rPr>
                <w:szCs w:val="22"/>
              </w:rPr>
            </w:pPr>
          </w:p>
        </w:tc>
        <w:tc>
          <w:tcPr>
            <w:tcW w:w="1701" w:type="dxa"/>
            <w:vAlign w:val="center"/>
          </w:tcPr>
          <w:p w14:paraId="3B6E2350" w14:textId="77777777" w:rsidR="00770930" w:rsidRPr="00AF7989" w:rsidRDefault="00770930" w:rsidP="00F64B5D">
            <w:pPr>
              <w:rPr>
                <w:szCs w:val="22"/>
              </w:rPr>
            </w:pPr>
          </w:p>
        </w:tc>
        <w:tc>
          <w:tcPr>
            <w:tcW w:w="1418" w:type="dxa"/>
            <w:vAlign w:val="center"/>
          </w:tcPr>
          <w:p w14:paraId="0B4D8CB5" w14:textId="77777777" w:rsidR="00770930" w:rsidRPr="00AF7989" w:rsidRDefault="00770930" w:rsidP="00F64B5D">
            <w:pPr>
              <w:rPr>
                <w:szCs w:val="22"/>
              </w:rPr>
            </w:pPr>
          </w:p>
        </w:tc>
        <w:tc>
          <w:tcPr>
            <w:tcW w:w="1134" w:type="dxa"/>
            <w:vAlign w:val="center"/>
          </w:tcPr>
          <w:p w14:paraId="391BAAA9" w14:textId="77777777" w:rsidR="00770930" w:rsidRPr="00AF7989" w:rsidRDefault="00770930" w:rsidP="00F64B5D">
            <w:pPr>
              <w:rPr>
                <w:szCs w:val="22"/>
              </w:rPr>
            </w:pPr>
          </w:p>
        </w:tc>
        <w:tc>
          <w:tcPr>
            <w:tcW w:w="992" w:type="dxa"/>
            <w:vAlign w:val="center"/>
          </w:tcPr>
          <w:p w14:paraId="756EE3FE" w14:textId="77777777" w:rsidR="00770930" w:rsidRPr="00AF7989" w:rsidRDefault="00770930" w:rsidP="00F64B5D">
            <w:pPr>
              <w:rPr>
                <w:szCs w:val="22"/>
              </w:rPr>
            </w:pPr>
          </w:p>
        </w:tc>
        <w:tc>
          <w:tcPr>
            <w:tcW w:w="2126" w:type="dxa"/>
            <w:vAlign w:val="center"/>
          </w:tcPr>
          <w:p w14:paraId="3A2D75DE" w14:textId="77777777" w:rsidR="00770930" w:rsidRPr="00AF7989" w:rsidRDefault="00770930" w:rsidP="00F64B5D">
            <w:pPr>
              <w:rPr>
                <w:szCs w:val="22"/>
              </w:rPr>
            </w:pPr>
          </w:p>
        </w:tc>
        <w:tc>
          <w:tcPr>
            <w:tcW w:w="4536" w:type="dxa"/>
            <w:vAlign w:val="center"/>
          </w:tcPr>
          <w:p w14:paraId="7D0FA361" w14:textId="77777777" w:rsidR="00770930" w:rsidRPr="00AF7989" w:rsidRDefault="00770930" w:rsidP="00F64B5D">
            <w:pPr>
              <w:rPr>
                <w:szCs w:val="22"/>
              </w:rPr>
            </w:pPr>
          </w:p>
        </w:tc>
      </w:tr>
      <w:tr w:rsidR="00770930" w:rsidRPr="00AF7989" w14:paraId="21D6CCCE" w14:textId="77777777" w:rsidTr="00AF7989">
        <w:trPr>
          <w:trHeight w:val="283"/>
        </w:trPr>
        <w:tc>
          <w:tcPr>
            <w:tcW w:w="2977" w:type="dxa"/>
            <w:vAlign w:val="center"/>
          </w:tcPr>
          <w:p w14:paraId="65689155" w14:textId="77777777" w:rsidR="00770930" w:rsidRPr="00AF7989" w:rsidRDefault="00770930" w:rsidP="00F64B5D">
            <w:pPr>
              <w:rPr>
                <w:szCs w:val="22"/>
              </w:rPr>
            </w:pPr>
          </w:p>
        </w:tc>
        <w:tc>
          <w:tcPr>
            <w:tcW w:w="1701" w:type="dxa"/>
            <w:vAlign w:val="center"/>
          </w:tcPr>
          <w:p w14:paraId="779C4B95" w14:textId="77777777" w:rsidR="00770930" w:rsidRPr="00AF7989" w:rsidRDefault="00770930" w:rsidP="00F64B5D">
            <w:pPr>
              <w:rPr>
                <w:szCs w:val="22"/>
              </w:rPr>
            </w:pPr>
          </w:p>
        </w:tc>
        <w:tc>
          <w:tcPr>
            <w:tcW w:w="1418" w:type="dxa"/>
            <w:vAlign w:val="center"/>
          </w:tcPr>
          <w:p w14:paraId="420C8DF0" w14:textId="77777777" w:rsidR="00770930" w:rsidRPr="00AF7989" w:rsidRDefault="00770930" w:rsidP="00F64B5D">
            <w:pPr>
              <w:rPr>
                <w:szCs w:val="22"/>
              </w:rPr>
            </w:pPr>
          </w:p>
        </w:tc>
        <w:tc>
          <w:tcPr>
            <w:tcW w:w="1134" w:type="dxa"/>
            <w:vAlign w:val="center"/>
          </w:tcPr>
          <w:p w14:paraId="76ADFEEF" w14:textId="77777777" w:rsidR="00770930" w:rsidRPr="00AF7989" w:rsidRDefault="00770930" w:rsidP="00F64B5D">
            <w:pPr>
              <w:rPr>
                <w:szCs w:val="22"/>
              </w:rPr>
            </w:pPr>
          </w:p>
        </w:tc>
        <w:tc>
          <w:tcPr>
            <w:tcW w:w="992" w:type="dxa"/>
            <w:vAlign w:val="center"/>
          </w:tcPr>
          <w:p w14:paraId="0C1A135C" w14:textId="77777777" w:rsidR="00770930" w:rsidRPr="00AF7989" w:rsidRDefault="00770930" w:rsidP="00F64B5D">
            <w:pPr>
              <w:rPr>
                <w:szCs w:val="22"/>
              </w:rPr>
            </w:pPr>
          </w:p>
        </w:tc>
        <w:tc>
          <w:tcPr>
            <w:tcW w:w="2126" w:type="dxa"/>
            <w:vAlign w:val="center"/>
          </w:tcPr>
          <w:p w14:paraId="5F655F8D" w14:textId="77777777" w:rsidR="00770930" w:rsidRPr="00AF7989" w:rsidRDefault="00770930" w:rsidP="00F64B5D">
            <w:pPr>
              <w:rPr>
                <w:szCs w:val="22"/>
              </w:rPr>
            </w:pPr>
          </w:p>
        </w:tc>
        <w:tc>
          <w:tcPr>
            <w:tcW w:w="4536" w:type="dxa"/>
            <w:vAlign w:val="center"/>
          </w:tcPr>
          <w:p w14:paraId="4F0F87BA" w14:textId="77777777" w:rsidR="00770930" w:rsidRPr="00AF7989" w:rsidRDefault="00770930" w:rsidP="00F64B5D">
            <w:pPr>
              <w:rPr>
                <w:szCs w:val="22"/>
              </w:rPr>
            </w:pPr>
          </w:p>
        </w:tc>
      </w:tr>
      <w:tr w:rsidR="00770930" w:rsidRPr="00AF7989" w14:paraId="13FA6BD2" w14:textId="77777777" w:rsidTr="00AF7989">
        <w:trPr>
          <w:trHeight w:val="283"/>
        </w:trPr>
        <w:tc>
          <w:tcPr>
            <w:tcW w:w="2977" w:type="dxa"/>
            <w:vAlign w:val="center"/>
          </w:tcPr>
          <w:p w14:paraId="487BB355" w14:textId="77777777" w:rsidR="00770930" w:rsidRPr="00AF7989" w:rsidRDefault="00770930" w:rsidP="00F64B5D">
            <w:pPr>
              <w:rPr>
                <w:szCs w:val="22"/>
              </w:rPr>
            </w:pPr>
          </w:p>
        </w:tc>
        <w:tc>
          <w:tcPr>
            <w:tcW w:w="1701" w:type="dxa"/>
            <w:vAlign w:val="center"/>
          </w:tcPr>
          <w:p w14:paraId="4C9B9C12" w14:textId="77777777" w:rsidR="00770930" w:rsidRPr="00AF7989" w:rsidRDefault="00770930" w:rsidP="00F64B5D">
            <w:pPr>
              <w:rPr>
                <w:szCs w:val="22"/>
              </w:rPr>
            </w:pPr>
          </w:p>
        </w:tc>
        <w:tc>
          <w:tcPr>
            <w:tcW w:w="1418" w:type="dxa"/>
            <w:vAlign w:val="center"/>
          </w:tcPr>
          <w:p w14:paraId="08BF305D" w14:textId="77777777" w:rsidR="00770930" w:rsidRPr="00AF7989" w:rsidRDefault="00770930" w:rsidP="00F64B5D">
            <w:pPr>
              <w:rPr>
                <w:szCs w:val="22"/>
              </w:rPr>
            </w:pPr>
          </w:p>
        </w:tc>
        <w:tc>
          <w:tcPr>
            <w:tcW w:w="1134" w:type="dxa"/>
            <w:vAlign w:val="center"/>
          </w:tcPr>
          <w:p w14:paraId="29AF20C0" w14:textId="77777777" w:rsidR="00770930" w:rsidRPr="00AF7989" w:rsidRDefault="00770930" w:rsidP="00F64B5D">
            <w:pPr>
              <w:rPr>
                <w:szCs w:val="22"/>
              </w:rPr>
            </w:pPr>
          </w:p>
        </w:tc>
        <w:tc>
          <w:tcPr>
            <w:tcW w:w="992" w:type="dxa"/>
            <w:vAlign w:val="center"/>
          </w:tcPr>
          <w:p w14:paraId="3E882BBC" w14:textId="77777777" w:rsidR="00770930" w:rsidRPr="00AF7989" w:rsidRDefault="00770930" w:rsidP="00F64B5D">
            <w:pPr>
              <w:rPr>
                <w:szCs w:val="22"/>
              </w:rPr>
            </w:pPr>
          </w:p>
        </w:tc>
        <w:tc>
          <w:tcPr>
            <w:tcW w:w="2126" w:type="dxa"/>
            <w:vAlign w:val="center"/>
          </w:tcPr>
          <w:p w14:paraId="090297CD" w14:textId="77777777" w:rsidR="00770930" w:rsidRPr="00AF7989" w:rsidRDefault="00770930" w:rsidP="00F64B5D">
            <w:pPr>
              <w:rPr>
                <w:szCs w:val="22"/>
              </w:rPr>
            </w:pPr>
          </w:p>
        </w:tc>
        <w:tc>
          <w:tcPr>
            <w:tcW w:w="4536" w:type="dxa"/>
            <w:vAlign w:val="center"/>
          </w:tcPr>
          <w:p w14:paraId="43865868" w14:textId="77777777" w:rsidR="00770930" w:rsidRPr="00AF7989" w:rsidRDefault="00770930" w:rsidP="00F64B5D">
            <w:pPr>
              <w:rPr>
                <w:szCs w:val="22"/>
              </w:rPr>
            </w:pPr>
          </w:p>
        </w:tc>
      </w:tr>
      <w:tr w:rsidR="00770930" w:rsidRPr="00AF7989" w14:paraId="64D9AC4D" w14:textId="77777777" w:rsidTr="00AF7989">
        <w:trPr>
          <w:trHeight w:val="283"/>
        </w:trPr>
        <w:tc>
          <w:tcPr>
            <w:tcW w:w="2977" w:type="dxa"/>
            <w:vAlign w:val="center"/>
          </w:tcPr>
          <w:p w14:paraId="09070932" w14:textId="77777777" w:rsidR="00770930" w:rsidRPr="00AF7989" w:rsidRDefault="00770930" w:rsidP="00F64B5D">
            <w:pPr>
              <w:rPr>
                <w:szCs w:val="22"/>
              </w:rPr>
            </w:pPr>
          </w:p>
        </w:tc>
        <w:tc>
          <w:tcPr>
            <w:tcW w:w="1701" w:type="dxa"/>
            <w:vAlign w:val="center"/>
          </w:tcPr>
          <w:p w14:paraId="6DF87597" w14:textId="77777777" w:rsidR="00770930" w:rsidRPr="00AF7989" w:rsidRDefault="00770930" w:rsidP="00F64B5D">
            <w:pPr>
              <w:rPr>
                <w:szCs w:val="22"/>
              </w:rPr>
            </w:pPr>
          </w:p>
        </w:tc>
        <w:tc>
          <w:tcPr>
            <w:tcW w:w="1418" w:type="dxa"/>
            <w:vAlign w:val="center"/>
          </w:tcPr>
          <w:p w14:paraId="6FC4050F" w14:textId="77777777" w:rsidR="00770930" w:rsidRPr="00AF7989" w:rsidRDefault="00770930" w:rsidP="00F64B5D">
            <w:pPr>
              <w:rPr>
                <w:szCs w:val="22"/>
              </w:rPr>
            </w:pPr>
          </w:p>
        </w:tc>
        <w:tc>
          <w:tcPr>
            <w:tcW w:w="1134" w:type="dxa"/>
            <w:vAlign w:val="center"/>
          </w:tcPr>
          <w:p w14:paraId="4E02FD2B" w14:textId="77777777" w:rsidR="00770930" w:rsidRPr="00AF7989" w:rsidRDefault="00770930" w:rsidP="00F64B5D">
            <w:pPr>
              <w:rPr>
                <w:szCs w:val="22"/>
              </w:rPr>
            </w:pPr>
          </w:p>
        </w:tc>
        <w:tc>
          <w:tcPr>
            <w:tcW w:w="992" w:type="dxa"/>
            <w:vAlign w:val="center"/>
          </w:tcPr>
          <w:p w14:paraId="63B74A0A" w14:textId="77777777" w:rsidR="00770930" w:rsidRPr="00AF7989" w:rsidRDefault="00770930" w:rsidP="00F64B5D">
            <w:pPr>
              <w:rPr>
                <w:szCs w:val="22"/>
              </w:rPr>
            </w:pPr>
          </w:p>
        </w:tc>
        <w:tc>
          <w:tcPr>
            <w:tcW w:w="2126" w:type="dxa"/>
            <w:vAlign w:val="center"/>
          </w:tcPr>
          <w:p w14:paraId="09A03F4C" w14:textId="77777777" w:rsidR="00770930" w:rsidRPr="00AF7989" w:rsidRDefault="00770930" w:rsidP="00F64B5D">
            <w:pPr>
              <w:rPr>
                <w:szCs w:val="22"/>
              </w:rPr>
            </w:pPr>
          </w:p>
        </w:tc>
        <w:tc>
          <w:tcPr>
            <w:tcW w:w="4536" w:type="dxa"/>
            <w:vAlign w:val="center"/>
          </w:tcPr>
          <w:p w14:paraId="63A8FC08" w14:textId="77777777" w:rsidR="00770930" w:rsidRPr="00AF7989" w:rsidRDefault="00770930" w:rsidP="00F64B5D">
            <w:pPr>
              <w:rPr>
                <w:szCs w:val="22"/>
              </w:rPr>
            </w:pPr>
          </w:p>
        </w:tc>
      </w:tr>
      <w:tr w:rsidR="00770930" w:rsidRPr="00AF7989" w14:paraId="05E245C8" w14:textId="77777777" w:rsidTr="00AF7989">
        <w:trPr>
          <w:trHeight w:val="283"/>
        </w:trPr>
        <w:tc>
          <w:tcPr>
            <w:tcW w:w="2977" w:type="dxa"/>
            <w:vAlign w:val="center"/>
          </w:tcPr>
          <w:p w14:paraId="0DB3E74F" w14:textId="77777777" w:rsidR="00770930" w:rsidRPr="00AF7989" w:rsidRDefault="00770930" w:rsidP="00F64B5D">
            <w:pPr>
              <w:rPr>
                <w:szCs w:val="22"/>
              </w:rPr>
            </w:pPr>
          </w:p>
        </w:tc>
        <w:tc>
          <w:tcPr>
            <w:tcW w:w="1701" w:type="dxa"/>
            <w:vAlign w:val="center"/>
          </w:tcPr>
          <w:p w14:paraId="49BD734D" w14:textId="77777777" w:rsidR="00770930" w:rsidRPr="00AF7989" w:rsidRDefault="00770930" w:rsidP="00F64B5D">
            <w:pPr>
              <w:rPr>
                <w:szCs w:val="22"/>
              </w:rPr>
            </w:pPr>
          </w:p>
        </w:tc>
        <w:tc>
          <w:tcPr>
            <w:tcW w:w="1418" w:type="dxa"/>
            <w:vAlign w:val="center"/>
          </w:tcPr>
          <w:p w14:paraId="03FD3442" w14:textId="77777777" w:rsidR="00770930" w:rsidRPr="00AF7989" w:rsidRDefault="00770930" w:rsidP="00F64B5D">
            <w:pPr>
              <w:rPr>
                <w:szCs w:val="22"/>
              </w:rPr>
            </w:pPr>
          </w:p>
        </w:tc>
        <w:tc>
          <w:tcPr>
            <w:tcW w:w="1134" w:type="dxa"/>
            <w:vAlign w:val="center"/>
          </w:tcPr>
          <w:p w14:paraId="23CA6EF1" w14:textId="77777777" w:rsidR="00770930" w:rsidRPr="00AF7989" w:rsidRDefault="00770930" w:rsidP="00F64B5D">
            <w:pPr>
              <w:rPr>
                <w:szCs w:val="22"/>
              </w:rPr>
            </w:pPr>
          </w:p>
        </w:tc>
        <w:tc>
          <w:tcPr>
            <w:tcW w:w="992" w:type="dxa"/>
            <w:vAlign w:val="center"/>
          </w:tcPr>
          <w:p w14:paraId="280ED869" w14:textId="77777777" w:rsidR="00770930" w:rsidRPr="00AF7989" w:rsidRDefault="00770930" w:rsidP="00F64B5D">
            <w:pPr>
              <w:rPr>
                <w:szCs w:val="22"/>
              </w:rPr>
            </w:pPr>
          </w:p>
        </w:tc>
        <w:tc>
          <w:tcPr>
            <w:tcW w:w="2126" w:type="dxa"/>
            <w:vAlign w:val="center"/>
          </w:tcPr>
          <w:p w14:paraId="5C910B36" w14:textId="77777777" w:rsidR="00770930" w:rsidRPr="00AF7989" w:rsidRDefault="00770930" w:rsidP="00F64B5D">
            <w:pPr>
              <w:rPr>
                <w:szCs w:val="22"/>
              </w:rPr>
            </w:pPr>
          </w:p>
        </w:tc>
        <w:tc>
          <w:tcPr>
            <w:tcW w:w="4536" w:type="dxa"/>
            <w:vAlign w:val="center"/>
          </w:tcPr>
          <w:p w14:paraId="4367F301" w14:textId="77777777" w:rsidR="00770930" w:rsidRPr="00AF7989" w:rsidRDefault="00770930" w:rsidP="00F64B5D">
            <w:pPr>
              <w:rPr>
                <w:szCs w:val="22"/>
              </w:rPr>
            </w:pPr>
          </w:p>
        </w:tc>
      </w:tr>
    </w:tbl>
    <w:p w14:paraId="549BCA05" w14:textId="77777777" w:rsidR="00770930" w:rsidRPr="00AF7989" w:rsidRDefault="00770930" w:rsidP="00F64B5D">
      <w:pPr>
        <w:jc w:val="both"/>
        <w:rPr>
          <w:b/>
        </w:rPr>
      </w:pPr>
    </w:p>
    <w:p w14:paraId="77A1FCC7" w14:textId="77777777" w:rsidR="00770930" w:rsidRPr="00902D14" w:rsidRDefault="00770930" w:rsidP="00F64B5D">
      <w:pPr>
        <w:rPr>
          <w:i/>
          <w:color w:val="FF0000"/>
        </w:rPr>
      </w:pPr>
      <w:r w:rsidRPr="00902D14">
        <w:rPr>
          <w:i/>
          <w:color w:val="FF0000"/>
        </w:rPr>
        <w:t>Please insert rows as necessary</w:t>
      </w:r>
    </w:p>
    <w:p w14:paraId="1C6B4BC4" w14:textId="77777777" w:rsidR="009B09C0" w:rsidRPr="00AF7989" w:rsidRDefault="009B09C0" w:rsidP="00F64B5D">
      <w:pPr>
        <w:rPr>
          <w:i/>
        </w:rPr>
      </w:pPr>
    </w:p>
    <w:p w14:paraId="5B466037"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35E5F8CB"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52866347" w14:textId="77777777" w:rsidR="00861494" w:rsidRPr="006F38CF" w:rsidRDefault="00861494" w:rsidP="00F64B5D">
      <w:pPr>
        <w:tabs>
          <w:tab w:val="left" w:pos="3649"/>
          <w:tab w:val="left" w:pos="5349"/>
          <w:tab w:val="left" w:pos="7992"/>
          <w:tab w:val="left" w:pos="9409"/>
          <w:tab w:val="left" w:pos="10778"/>
        </w:tabs>
        <w:rPr>
          <w:b/>
        </w:rPr>
      </w:pPr>
    </w:p>
    <w:p w14:paraId="089B8B5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523D3556" w14:textId="77777777" w:rsidR="00770930" w:rsidRPr="006F38CF" w:rsidRDefault="00770930" w:rsidP="00F64B5D">
      <w:pPr>
        <w:tabs>
          <w:tab w:val="left" w:pos="3649"/>
          <w:tab w:val="left" w:pos="5349"/>
          <w:tab w:val="left" w:pos="7992"/>
          <w:tab w:val="left" w:pos="9639"/>
          <w:tab w:val="left" w:pos="10778"/>
        </w:tabs>
        <w:jc w:val="both"/>
        <w:rPr>
          <w:i/>
        </w:rPr>
      </w:pPr>
    </w:p>
    <w:p w14:paraId="11340EF1"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152E0035" w14:textId="77777777" w:rsidR="00EC334A" w:rsidRPr="006F38CF" w:rsidRDefault="00EC334A" w:rsidP="00F64B5D">
      <w:pPr>
        <w:rPr>
          <w:b/>
        </w:rPr>
      </w:pPr>
    </w:p>
    <w:p w14:paraId="20CA9DC3" w14:textId="77777777" w:rsidR="001A6527" w:rsidRDefault="005321D3"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181317A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57"/>
        <w:gridCol w:w="2876"/>
        <w:gridCol w:w="2876"/>
        <w:gridCol w:w="2878"/>
      </w:tblGrid>
      <w:tr w:rsidR="00574B25" w:rsidRPr="006F38CF" w14:paraId="68124025" w14:textId="77777777" w:rsidTr="00560AED">
        <w:trPr>
          <w:trHeight w:val="750"/>
        </w:trPr>
        <w:tc>
          <w:tcPr>
            <w:tcW w:w="4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2F7E7ADE" w14:textId="77777777" w:rsidR="00574B25" w:rsidRPr="006F38CF" w:rsidRDefault="00283675" w:rsidP="00560AED">
            <w:pPr>
              <w:jc w:val="center"/>
              <w:rPr>
                <w:rFonts w:eastAsia="Times New Roman" w:cs="Times New Roman"/>
                <w:color w:val="000000"/>
                <w:szCs w:val="22"/>
              </w:rPr>
            </w:pPr>
            <w:r>
              <w:rPr>
                <w:rFonts w:eastAsia="Times New Roman" w:cs="Times New Roman"/>
                <w:color w:val="000000"/>
                <w:szCs w:val="22"/>
              </w:rPr>
              <w:lastRenderedPageBreak/>
              <w:t>#</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23C6866"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76"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27DCB0E" w14:textId="77777777" w:rsidR="00574B25" w:rsidRPr="006F38CF" w:rsidRDefault="00895587"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78"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EE37BD4" w14:textId="77777777" w:rsidR="00574B25" w:rsidRPr="006F38CF" w:rsidRDefault="00574B25" w:rsidP="00560AE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5F1D4F3A"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1F33AAE7"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1</w:t>
            </w:r>
          </w:p>
        </w:tc>
        <w:tc>
          <w:tcPr>
            <w:tcW w:w="2876" w:type="dxa"/>
            <w:tcBorders>
              <w:top w:val="nil"/>
              <w:left w:val="nil"/>
              <w:bottom w:val="single" w:sz="4" w:space="0" w:color="auto"/>
              <w:right w:val="single" w:sz="4" w:space="0" w:color="auto"/>
            </w:tcBorders>
            <w:shd w:val="clear" w:color="auto" w:fill="auto"/>
            <w:vAlign w:val="center"/>
            <w:hideMark/>
          </w:tcPr>
          <w:p w14:paraId="1C302322"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Održani seminari</w:t>
            </w:r>
          </w:p>
        </w:tc>
        <w:tc>
          <w:tcPr>
            <w:tcW w:w="2876" w:type="dxa"/>
            <w:tcBorders>
              <w:top w:val="nil"/>
              <w:left w:val="nil"/>
              <w:bottom w:val="single" w:sz="4" w:space="0" w:color="auto"/>
              <w:right w:val="single" w:sz="4" w:space="0" w:color="auto"/>
            </w:tcBorders>
            <w:shd w:val="clear" w:color="auto" w:fill="auto"/>
            <w:vAlign w:val="center"/>
            <w:hideMark/>
          </w:tcPr>
          <w:p w14:paraId="7DC08034" w14:textId="77777777" w:rsidR="00574B25" w:rsidRPr="006F38CF" w:rsidRDefault="001A243E" w:rsidP="00560AED">
            <w:pPr>
              <w:jc w:val="center"/>
              <w:rPr>
                <w:rFonts w:eastAsia="Times New Roman" w:cs="Times New Roman"/>
                <w:color w:val="000000"/>
                <w:szCs w:val="22"/>
              </w:rPr>
            </w:pPr>
            <w:r>
              <w:t>Sve učesnike seminara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5D033536" w14:textId="77777777" w:rsidR="00574B25" w:rsidRPr="00612485" w:rsidRDefault="00612485" w:rsidP="00560AED">
            <w:pPr>
              <w:jc w:val="center"/>
              <w:rPr>
                <w:rFonts w:eastAsia="Times New Roman" w:cs="Times New Roman"/>
                <w:b/>
                <w:bCs/>
                <w:color w:val="000000"/>
                <w:szCs w:val="22"/>
              </w:rPr>
            </w:pPr>
            <w:r>
              <w:t>Doći će do podizanja svesti o ekologiji i važnosti brige o vodama kroz edukativni sadržaj seminara.</w:t>
            </w:r>
          </w:p>
        </w:tc>
      </w:tr>
      <w:tr w:rsidR="00574B25" w:rsidRPr="006F38CF" w14:paraId="79CE6BB0"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02755285"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2</w:t>
            </w:r>
          </w:p>
        </w:tc>
        <w:tc>
          <w:tcPr>
            <w:tcW w:w="2876" w:type="dxa"/>
            <w:tcBorders>
              <w:top w:val="nil"/>
              <w:left w:val="nil"/>
              <w:bottom w:val="single" w:sz="4" w:space="0" w:color="auto"/>
              <w:right w:val="single" w:sz="4" w:space="0" w:color="auto"/>
            </w:tcBorders>
            <w:shd w:val="clear" w:color="auto" w:fill="auto"/>
            <w:vAlign w:val="center"/>
            <w:hideMark/>
          </w:tcPr>
          <w:p w14:paraId="69EB61C0"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debatne radionice</w:t>
            </w:r>
          </w:p>
        </w:tc>
        <w:tc>
          <w:tcPr>
            <w:tcW w:w="2876" w:type="dxa"/>
            <w:tcBorders>
              <w:top w:val="nil"/>
              <w:left w:val="nil"/>
              <w:bottom w:val="single" w:sz="4" w:space="0" w:color="auto"/>
              <w:right w:val="single" w:sz="4" w:space="0" w:color="auto"/>
            </w:tcBorders>
            <w:shd w:val="clear" w:color="auto" w:fill="auto"/>
            <w:vAlign w:val="center"/>
            <w:hideMark/>
          </w:tcPr>
          <w:p w14:paraId="0611EDC1" w14:textId="77777777" w:rsidR="00574B25" w:rsidRPr="006F38CF" w:rsidRDefault="001A243E" w:rsidP="00560AED">
            <w:pPr>
              <w:jc w:val="center"/>
              <w:rPr>
                <w:rFonts w:eastAsia="Times New Roman" w:cs="Times New Roman"/>
                <w:color w:val="000000"/>
                <w:szCs w:val="22"/>
              </w:rPr>
            </w:pPr>
            <w:r>
              <w:t>Sve učesnike radionica jer će postojati i opcija onlajn praćenja.</w:t>
            </w:r>
          </w:p>
        </w:tc>
        <w:tc>
          <w:tcPr>
            <w:tcW w:w="2878" w:type="dxa"/>
            <w:tcBorders>
              <w:top w:val="nil"/>
              <w:left w:val="nil"/>
              <w:bottom w:val="single" w:sz="4" w:space="0" w:color="auto"/>
              <w:right w:val="single" w:sz="4" w:space="0" w:color="auto"/>
            </w:tcBorders>
            <w:shd w:val="clear" w:color="auto" w:fill="auto"/>
            <w:vAlign w:val="center"/>
            <w:hideMark/>
          </w:tcPr>
          <w:p w14:paraId="78DAB7E9" w14:textId="77777777" w:rsidR="00574B25" w:rsidRPr="006F38CF" w:rsidRDefault="00612485" w:rsidP="00560AED">
            <w:pPr>
              <w:jc w:val="center"/>
              <w:rPr>
                <w:rFonts w:eastAsia="Times New Roman" w:cs="Times New Roman"/>
                <w:color w:val="000000"/>
                <w:szCs w:val="22"/>
              </w:rPr>
            </w:pPr>
            <w:r>
              <w:t>Doći će do podizanja svesti i podsticanja na razmišljanje o ekologiji i važnosti brige o vodama kroz takmičarski duh prisutan u debatnim radionicama.</w:t>
            </w:r>
          </w:p>
        </w:tc>
      </w:tr>
      <w:tr w:rsidR="00574B25" w:rsidRPr="006F38CF" w14:paraId="0E158F11"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F063D7D"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3</w:t>
            </w:r>
          </w:p>
        </w:tc>
        <w:tc>
          <w:tcPr>
            <w:tcW w:w="2876" w:type="dxa"/>
            <w:tcBorders>
              <w:top w:val="nil"/>
              <w:left w:val="nil"/>
              <w:bottom w:val="single" w:sz="4" w:space="0" w:color="auto"/>
              <w:right w:val="single" w:sz="4" w:space="0" w:color="auto"/>
            </w:tcBorders>
            <w:shd w:val="clear" w:color="auto" w:fill="auto"/>
            <w:vAlign w:val="center"/>
            <w:hideMark/>
          </w:tcPr>
          <w:p w14:paraId="2D71DCAC"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Održane ekološke kampanje</w:t>
            </w:r>
          </w:p>
        </w:tc>
        <w:tc>
          <w:tcPr>
            <w:tcW w:w="2876" w:type="dxa"/>
            <w:tcBorders>
              <w:top w:val="nil"/>
              <w:left w:val="nil"/>
              <w:bottom w:val="single" w:sz="4" w:space="0" w:color="auto"/>
              <w:right w:val="single" w:sz="4" w:space="0" w:color="auto"/>
            </w:tcBorders>
            <w:shd w:val="clear" w:color="auto" w:fill="auto"/>
            <w:vAlign w:val="center"/>
            <w:hideMark/>
          </w:tcPr>
          <w:p w14:paraId="042B7A7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Sve učesnike i</w:t>
            </w:r>
            <w:r w:rsidR="00612485">
              <w:rPr>
                <w:rFonts w:eastAsia="Times New Roman" w:cs="Times New Roman"/>
                <w:color w:val="000000"/>
                <w:szCs w:val="22"/>
              </w:rPr>
              <w:t xml:space="preserve"> volontere ovog pro</w:t>
            </w:r>
            <w:r>
              <w:rPr>
                <w:rFonts w:eastAsia="Times New Roman" w:cs="Times New Roman"/>
                <w:color w:val="000000"/>
                <w:szCs w:val="22"/>
              </w:rPr>
              <w:t>jekta. Glavni domen je na lokalnom nivou u smislu manjeg zagađenja,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06FC9B"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Kroz iskustvo iz prve ruke učesnici će videti važnost reciklaže i očuvanja okruženja. Takođe će se podstaknuti timski rad jer će više učesnika raditi zajedno.</w:t>
            </w:r>
          </w:p>
        </w:tc>
      </w:tr>
      <w:tr w:rsidR="00574B25" w:rsidRPr="006F38CF" w14:paraId="3C03F368"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6C1E40F6"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4</w:t>
            </w:r>
          </w:p>
        </w:tc>
        <w:tc>
          <w:tcPr>
            <w:tcW w:w="2876" w:type="dxa"/>
            <w:tcBorders>
              <w:top w:val="nil"/>
              <w:left w:val="nil"/>
              <w:bottom w:val="single" w:sz="4" w:space="0" w:color="auto"/>
              <w:right w:val="single" w:sz="4" w:space="0" w:color="auto"/>
            </w:tcBorders>
            <w:shd w:val="clear" w:color="auto" w:fill="auto"/>
            <w:vAlign w:val="center"/>
            <w:hideMark/>
          </w:tcPr>
          <w:p w14:paraId="5FAF09A3"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Izvršeni pilot projekti</w:t>
            </w:r>
          </w:p>
        </w:tc>
        <w:tc>
          <w:tcPr>
            <w:tcW w:w="2876" w:type="dxa"/>
            <w:tcBorders>
              <w:top w:val="nil"/>
              <w:left w:val="nil"/>
              <w:bottom w:val="single" w:sz="4" w:space="0" w:color="auto"/>
              <w:right w:val="single" w:sz="4" w:space="0" w:color="auto"/>
            </w:tcBorders>
            <w:shd w:val="clear" w:color="auto" w:fill="auto"/>
            <w:vAlign w:val="center"/>
            <w:hideMark/>
          </w:tcPr>
          <w:p w14:paraId="59119E2F" w14:textId="77777777" w:rsidR="00574B25" w:rsidRPr="006F38CF" w:rsidRDefault="001A243E" w:rsidP="00560AED">
            <w:pPr>
              <w:jc w:val="center"/>
              <w:rPr>
                <w:rFonts w:eastAsia="Times New Roman" w:cs="Times New Roman"/>
                <w:color w:val="000000"/>
                <w:szCs w:val="22"/>
              </w:rPr>
            </w:pPr>
            <w:r>
              <w:rPr>
                <w:rFonts w:eastAsia="Times New Roman" w:cs="Times New Roman"/>
                <w:color w:val="000000"/>
                <w:szCs w:val="22"/>
              </w:rPr>
              <w:t>S</w:t>
            </w:r>
            <w:r w:rsidR="00612485">
              <w:rPr>
                <w:rFonts w:eastAsia="Times New Roman" w:cs="Times New Roman"/>
                <w:color w:val="000000"/>
                <w:szCs w:val="22"/>
              </w:rPr>
              <w:t>ve učesnike i volontere ovog pro</w:t>
            </w:r>
            <w:r>
              <w:rPr>
                <w:rFonts w:eastAsia="Times New Roman" w:cs="Times New Roman"/>
                <w:color w:val="000000"/>
                <w:szCs w:val="22"/>
              </w:rPr>
              <w:t>jekta. Glavni domen je na lokalnom nivou u smislu manjeg zagađenja ili proglašenja zaštićenih zona, a zbog medijskog pokrića može uticati na okruženje na regionalnom nivou.</w:t>
            </w:r>
          </w:p>
        </w:tc>
        <w:tc>
          <w:tcPr>
            <w:tcW w:w="2878" w:type="dxa"/>
            <w:tcBorders>
              <w:top w:val="nil"/>
              <w:left w:val="nil"/>
              <w:bottom w:val="single" w:sz="4" w:space="0" w:color="auto"/>
              <w:right w:val="single" w:sz="4" w:space="0" w:color="auto"/>
            </w:tcBorders>
            <w:shd w:val="clear" w:color="auto" w:fill="auto"/>
            <w:vAlign w:val="center"/>
            <w:hideMark/>
          </w:tcPr>
          <w:p w14:paraId="13EE6777"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Učesnici će videti kako ulaganje, bez obzira na količinu uloga može da ima uticaj na okruženje. Proglašavanjem zaštićenih zona povećaće se poverenje i želja za saradnjom sa državnim samoupravama.</w:t>
            </w:r>
          </w:p>
        </w:tc>
      </w:tr>
      <w:tr w:rsidR="00574B25" w:rsidRPr="006F38CF" w14:paraId="3AB0DDD6" w14:textId="77777777" w:rsidTr="00560AED">
        <w:trPr>
          <w:trHeight w:val="283"/>
        </w:trPr>
        <w:tc>
          <w:tcPr>
            <w:tcW w:w="457" w:type="dxa"/>
            <w:tcBorders>
              <w:top w:val="nil"/>
              <w:left w:val="single" w:sz="4" w:space="0" w:color="auto"/>
              <w:bottom w:val="single" w:sz="4" w:space="0" w:color="auto"/>
              <w:right w:val="single" w:sz="4" w:space="0" w:color="auto"/>
            </w:tcBorders>
            <w:shd w:val="clear" w:color="auto" w:fill="auto"/>
            <w:vAlign w:val="center"/>
          </w:tcPr>
          <w:p w14:paraId="7E9DB8F1" w14:textId="77777777" w:rsidR="00574B25" w:rsidRPr="006F38CF" w:rsidRDefault="00F24DEA" w:rsidP="00560AED">
            <w:pPr>
              <w:jc w:val="center"/>
              <w:rPr>
                <w:rFonts w:eastAsia="Times New Roman" w:cs="Times New Roman"/>
                <w:color w:val="000000"/>
                <w:szCs w:val="22"/>
              </w:rPr>
            </w:pPr>
            <w:r>
              <w:rPr>
                <w:rFonts w:eastAsia="Times New Roman" w:cs="Times New Roman"/>
                <w:color w:val="000000"/>
                <w:szCs w:val="22"/>
              </w:rPr>
              <w:t>5</w:t>
            </w:r>
          </w:p>
        </w:tc>
        <w:tc>
          <w:tcPr>
            <w:tcW w:w="2876" w:type="dxa"/>
            <w:tcBorders>
              <w:top w:val="nil"/>
              <w:left w:val="nil"/>
              <w:bottom w:val="single" w:sz="4" w:space="0" w:color="auto"/>
              <w:right w:val="single" w:sz="4" w:space="0" w:color="auto"/>
            </w:tcBorders>
            <w:shd w:val="clear" w:color="auto" w:fill="auto"/>
            <w:vAlign w:val="center"/>
            <w:hideMark/>
          </w:tcPr>
          <w:p w14:paraId="03CCDF6E"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Obrazovana grupa mladih profesora.</w:t>
            </w:r>
          </w:p>
        </w:tc>
        <w:tc>
          <w:tcPr>
            <w:tcW w:w="2876" w:type="dxa"/>
            <w:tcBorders>
              <w:top w:val="nil"/>
              <w:left w:val="nil"/>
              <w:bottom w:val="single" w:sz="4" w:space="0" w:color="auto"/>
              <w:right w:val="single" w:sz="4" w:space="0" w:color="auto"/>
            </w:tcBorders>
            <w:shd w:val="clear" w:color="auto" w:fill="auto"/>
            <w:vAlign w:val="center"/>
            <w:hideMark/>
          </w:tcPr>
          <w:p w14:paraId="65A42566" w14:textId="77777777" w:rsidR="00574B25" w:rsidRPr="006F38CF" w:rsidRDefault="00612485" w:rsidP="00560AED">
            <w:pPr>
              <w:jc w:val="center"/>
              <w:rPr>
                <w:rFonts w:eastAsia="Times New Roman" w:cs="Times New Roman"/>
                <w:color w:val="000000"/>
                <w:szCs w:val="22"/>
              </w:rPr>
            </w:pPr>
            <w:r>
              <w:rPr>
                <w:rFonts w:eastAsia="Times New Roman" w:cs="Times New Roman"/>
                <w:color w:val="000000"/>
                <w:szCs w:val="22"/>
              </w:rPr>
              <w:t>Svi profesori koji odlaze u partnerske zemlje zbog edukacije.</w:t>
            </w:r>
          </w:p>
        </w:tc>
        <w:tc>
          <w:tcPr>
            <w:tcW w:w="2878" w:type="dxa"/>
            <w:tcBorders>
              <w:top w:val="nil"/>
              <w:left w:val="nil"/>
              <w:bottom w:val="single" w:sz="4" w:space="0" w:color="auto"/>
              <w:right w:val="single" w:sz="4" w:space="0" w:color="auto"/>
            </w:tcBorders>
            <w:shd w:val="clear" w:color="auto" w:fill="auto"/>
            <w:vAlign w:val="center"/>
            <w:hideMark/>
          </w:tcPr>
          <w:p w14:paraId="653B9ADC" w14:textId="77777777" w:rsidR="00574B25" w:rsidRPr="006F38CF" w:rsidRDefault="007F7183" w:rsidP="00560AED">
            <w:pPr>
              <w:jc w:val="center"/>
              <w:rPr>
                <w:rFonts w:eastAsia="Times New Roman" w:cs="Times New Roman"/>
                <w:color w:val="000000"/>
                <w:szCs w:val="22"/>
              </w:rPr>
            </w:pPr>
            <w:r>
              <w:rPr>
                <w:rFonts w:eastAsia="Times New Roman" w:cs="Times New Roman"/>
                <w:color w:val="000000"/>
                <w:szCs w:val="22"/>
              </w:rPr>
              <w:t>Profesori koji su otputovali u partnerske zemlje imaće priliku da uče od najboljih u stuci.</w:t>
            </w:r>
          </w:p>
        </w:tc>
      </w:tr>
    </w:tbl>
    <w:p w14:paraId="2E3B3482"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05A29EE" w14:textId="77777777" w:rsidR="009B09C0" w:rsidRDefault="009B09C0" w:rsidP="00F64B5D">
      <w:pPr>
        <w:tabs>
          <w:tab w:val="left" w:pos="3649"/>
          <w:tab w:val="left" w:pos="5349"/>
          <w:tab w:val="left" w:pos="7992"/>
          <w:tab w:val="left" w:pos="9639"/>
          <w:tab w:val="left" w:pos="10778"/>
        </w:tabs>
        <w:jc w:val="both"/>
        <w:rPr>
          <w:i/>
        </w:rPr>
      </w:pPr>
    </w:p>
    <w:p w14:paraId="0E076CFA"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DEC5A4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p w14:paraId="7F5157F8" w14:textId="77777777" w:rsidR="001A6527" w:rsidRDefault="005321D3"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6EA8CC0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24071984" w14:textId="77777777" w:rsidTr="00171457">
        <w:tc>
          <w:tcPr>
            <w:tcW w:w="2268" w:type="dxa"/>
            <w:shd w:val="clear" w:color="auto" w:fill="DBE5F1" w:themeFill="accent1" w:themeFillTint="33"/>
            <w:vAlign w:val="center"/>
          </w:tcPr>
          <w:p w14:paraId="5CA87AB7" w14:textId="77777777" w:rsidR="00574B25" w:rsidRPr="00171457" w:rsidRDefault="00574B25" w:rsidP="00171457">
            <w:pPr>
              <w:jc w:val="center"/>
              <w:rPr>
                <w:b/>
              </w:rPr>
            </w:pPr>
            <w:r w:rsidRPr="00171457">
              <w:rPr>
                <w:b/>
              </w:rPr>
              <w:lastRenderedPageBreak/>
              <w:t>Short term impact</w:t>
            </w:r>
          </w:p>
        </w:tc>
        <w:tc>
          <w:tcPr>
            <w:tcW w:w="2268" w:type="dxa"/>
            <w:shd w:val="clear" w:color="auto" w:fill="DBE5F1" w:themeFill="accent1" w:themeFillTint="33"/>
            <w:vAlign w:val="center"/>
          </w:tcPr>
          <w:p w14:paraId="4678ABA7" w14:textId="77777777" w:rsidR="00574B25" w:rsidRPr="00171457" w:rsidRDefault="00574B25" w:rsidP="00171457">
            <w:pPr>
              <w:jc w:val="center"/>
              <w:rPr>
                <w:b/>
              </w:rPr>
            </w:pPr>
            <w:r w:rsidRPr="00171457">
              <w:rPr>
                <w:b/>
              </w:rPr>
              <w:t>Target groups/potential beneficiaries</w:t>
            </w:r>
          </w:p>
        </w:tc>
        <w:tc>
          <w:tcPr>
            <w:tcW w:w="2268" w:type="dxa"/>
            <w:shd w:val="clear" w:color="auto" w:fill="DBE5F1" w:themeFill="accent1" w:themeFillTint="33"/>
            <w:vAlign w:val="center"/>
          </w:tcPr>
          <w:p w14:paraId="1E5DF219" w14:textId="77777777" w:rsidR="00574B25" w:rsidRPr="00171457" w:rsidRDefault="00574B25" w:rsidP="00171457">
            <w:pPr>
              <w:jc w:val="center"/>
              <w:rPr>
                <w:b/>
              </w:rPr>
            </w:pPr>
            <w:r w:rsidRPr="00171457">
              <w:rPr>
                <w:b/>
              </w:rPr>
              <w:t>Quantitative indicators (in numbers please)</w:t>
            </w:r>
          </w:p>
        </w:tc>
        <w:tc>
          <w:tcPr>
            <w:tcW w:w="2268" w:type="dxa"/>
            <w:shd w:val="clear" w:color="auto" w:fill="DBE5F1" w:themeFill="accent1" w:themeFillTint="33"/>
            <w:vAlign w:val="center"/>
          </w:tcPr>
          <w:p w14:paraId="151D670D" w14:textId="77777777" w:rsidR="00574B25" w:rsidRPr="00171457" w:rsidRDefault="00574B25" w:rsidP="00171457">
            <w:pPr>
              <w:jc w:val="center"/>
              <w:rPr>
                <w:b/>
              </w:rPr>
            </w:pPr>
            <w:r w:rsidRPr="00171457">
              <w:rPr>
                <w:b/>
              </w:rPr>
              <w:t>Qualitative indicators</w:t>
            </w:r>
          </w:p>
        </w:tc>
      </w:tr>
      <w:tr w:rsidR="00560AED" w:rsidRPr="00171457" w14:paraId="708C37B4" w14:textId="77777777" w:rsidTr="00171457">
        <w:trPr>
          <w:trHeight w:val="283"/>
        </w:trPr>
        <w:tc>
          <w:tcPr>
            <w:tcW w:w="2268" w:type="dxa"/>
            <w:vAlign w:val="center"/>
          </w:tcPr>
          <w:p w14:paraId="3F6AB4D8" w14:textId="77777777" w:rsidR="00560AED" w:rsidRPr="00171457" w:rsidRDefault="00560AED" w:rsidP="00171457">
            <w:pPr>
              <w:jc w:val="center"/>
              <w:rPr>
                <w:bCs/>
                <w:szCs w:val="22"/>
              </w:rPr>
            </w:pPr>
            <w:r w:rsidRPr="00171457">
              <w:rPr>
                <w:bCs/>
              </w:rPr>
              <w:t>Sastanci upravnog odbora radi prezentovanja ideja i plana i programa</w:t>
            </w:r>
          </w:p>
        </w:tc>
        <w:tc>
          <w:tcPr>
            <w:tcW w:w="2268" w:type="dxa"/>
            <w:vAlign w:val="center"/>
          </w:tcPr>
          <w:p w14:paraId="7BA89EC7" w14:textId="77777777" w:rsidR="00560AED" w:rsidRPr="00171457" w:rsidRDefault="00560AED" w:rsidP="00171457">
            <w:pPr>
              <w:jc w:val="center"/>
              <w:rPr>
                <w:bCs/>
                <w:szCs w:val="22"/>
              </w:rPr>
            </w:pPr>
            <w:r w:rsidRPr="00171457">
              <w:rPr>
                <w:bCs/>
              </w:rPr>
              <w:t>Tehničiko, administrativno osoblje, predavači</w:t>
            </w:r>
          </w:p>
        </w:tc>
        <w:tc>
          <w:tcPr>
            <w:tcW w:w="2268" w:type="dxa"/>
            <w:vAlign w:val="center"/>
          </w:tcPr>
          <w:p w14:paraId="0EE0301B" w14:textId="77777777" w:rsidR="00560AED" w:rsidRPr="00171457" w:rsidRDefault="00560AED" w:rsidP="00171457">
            <w:pPr>
              <w:jc w:val="center"/>
              <w:rPr>
                <w:bCs/>
                <w:szCs w:val="22"/>
              </w:rPr>
            </w:pPr>
            <w:r w:rsidRPr="00171457">
              <w:rPr>
                <w:bCs/>
              </w:rPr>
              <w:t>2 - 4 satanka i zapisnici istih</w:t>
            </w:r>
          </w:p>
        </w:tc>
        <w:tc>
          <w:tcPr>
            <w:tcW w:w="2268" w:type="dxa"/>
            <w:vAlign w:val="center"/>
          </w:tcPr>
          <w:p w14:paraId="49A2405E" w14:textId="77777777" w:rsidR="00560AED" w:rsidRPr="00171457" w:rsidRDefault="00560AED" w:rsidP="00171457">
            <w:pPr>
              <w:jc w:val="center"/>
              <w:rPr>
                <w:bCs/>
                <w:szCs w:val="22"/>
              </w:rPr>
            </w:pPr>
            <w:r w:rsidRPr="00171457">
              <w:rPr>
                <w:bCs/>
              </w:rPr>
              <w:t>Postignuti su dogovori oko ideja vezanih za plan i program i realizaciju istih</w:t>
            </w:r>
          </w:p>
        </w:tc>
      </w:tr>
      <w:tr w:rsidR="00560AED" w:rsidRPr="00171457" w14:paraId="01C969CC" w14:textId="77777777" w:rsidTr="00171457">
        <w:trPr>
          <w:trHeight w:val="283"/>
        </w:trPr>
        <w:tc>
          <w:tcPr>
            <w:tcW w:w="2268" w:type="dxa"/>
            <w:tcBorders>
              <w:bottom w:val="single" w:sz="4" w:space="0" w:color="auto"/>
            </w:tcBorders>
            <w:vAlign w:val="center"/>
          </w:tcPr>
          <w:p w14:paraId="4E41E143" w14:textId="77777777" w:rsidR="00560AED" w:rsidRPr="00171457" w:rsidRDefault="00560AED" w:rsidP="00171457">
            <w:pPr>
              <w:jc w:val="center"/>
              <w:rPr>
                <w:bCs/>
                <w:szCs w:val="22"/>
              </w:rPr>
            </w:pPr>
            <w:r w:rsidRPr="00171457">
              <w:rPr>
                <w:bCs/>
              </w:rPr>
              <w:t>Obuke osoblja</w:t>
            </w:r>
          </w:p>
        </w:tc>
        <w:tc>
          <w:tcPr>
            <w:tcW w:w="2268" w:type="dxa"/>
            <w:tcBorders>
              <w:bottom w:val="single" w:sz="4" w:space="0" w:color="auto"/>
            </w:tcBorders>
            <w:vAlign w:val="center"/>
          </w:tcPr>
          <w:p w14:paraId="506B9E55" w14:textId="77777777" w:rsidR="00560AED" w:rsidRPr="00171457" w:rsidRDefault="00560AED" w:rsidP="00171457">
            <w:pPr>
              <w:jc w:val="center"/>
              <w:rPr>
                <w:bCs/>
                <w:szCs w:val="22"/>
              </w:rPr>
            </w:pPr>
            <w:r w:rsidRPr="00171457">
              <w:rPr>
                <w:bCs/>
              </w:rPr>
              <w:t>Polaznici obuke</w:t>
            </w:r>
          </w:p>
        </w:tc>
        <w:tc>
          <w:tcPr>
            <w:tcW w:w="2268" w:type="dxa"/>
            <w:tcBorders>
              <w:bottom w:val="single" w:sz="4" w:space="0" w:color="auto"/>
            </w:tcBorders>
            <w:vAlign w:val="center"/>
          </w:tcPr>
          <w:p w14:paraId="4BA5F84C" w14:textId="77777777" w:rsidR="00560AED" w:rsidRPr="00171457" w:rsidRDefault="00171457" w:rsidP="00171457">
            <w:pPr>
              <w:jc w:val="center"/>
              <w:rPr>
                <w:bCs/>
                <w:szCs w:val="22"/>
              </w:rPr>
            </w:pPr>
            <w:r w:rsidRPr="00171457">
              <w:rPr>
                <w:bCs/>
              </w:rPr>
              <w:t>60 predavača</w:t>
            </w:r>
            <w:r w:rsidR="00560AED" w:rsidRPr="00171457">
              <w:rPr>
                <w:bCs/>
              </w:rPr>
              <w:t>, tehničko osoblje</w:t>
            </w:r>
          </w:p>
        </w:tc>
        <w:tc>
          <w:tcPr>
            <w:tcW w:w="2268" w:type="dxa"/>
            <w:tcBorders>
              <w:bottom w:val="single" w:sz="4" w:space="0" w:color="auto"/>
            </w:tcBorders>
            <w:vAlign w:val="center"/>
          </w:tcPr>
          <w:p w14:paraId="39335826" w14:textId="77777777" w:rsidR="00560AED" w:rsidRPr="00171457" w:rsidRDefault="00560AED" w:rsidP="00171457">
            <w:pPr>
              <w:jc w:val="center"/>
              <w:rPr>
                <w:bCs/>
                <w:szCs w:val="22"/>
              </w:rPr>
            </w:pPr>
            <w:r w:rsidRPr="00171457">
              <w:rPr>
                <w:bCs/>
              </w:rPr>
              <w:t>Nastavni kadar spreman za držanje seminara</w:t>
            </w:r>
          </w:p>
        </w:tc>
      </w:tr>
      <w:tr w:rsidR="00560AED" w:rsidRPr="00171457" w14:paraId="0D5ED279" w14:textId="77777777" w:rsidTr="00171457">
        <w:trPr>
          <w:trHeight w:val="283"/>
        </w:trPr>
        <w:tc>
          <w:tcPr>
            <w:tcW w:w="2268" w:type="dxa"/>
            <w:tcBorders>
              <w:bottom w:val="single" w:sz="4" w:space="0" w:color="auto"/>
            </w:tcBorders>
            <w:vAlign w:val="center"/>
          </w:tcPr>
          <w:p w14:paraId="26EC6F3C" w14:textId="77777777" w:rsidR="00560AED" w:rsidRPr="00171457" w:rsidRDefault="00560AED" w:rsidP="00171457">
            <w:pPr>
              <w:jc w:val="center"/>
              <w:rPr>
                <w:bCs/>
              </w:rPr>
            </w:pPr>
            <w:r w:rsidRPr="00171457">
              <w:rPr>
                <w:bCs/>
              </w:rPr>
              <w:t>Seminari</w:t>
            </w:r>
          </w:p>
        </w:tc>
        <w:tc>
          <w:tcPr>
            <w:tcW w:w="2268" w:type="dxa"/>
            <w:tcBorders>
              <w:bottom w:val="single" w:sz="4" w:space="0" w:color="auto"/>
            </w:tcBorders>
            <w:vAlign w:val="center"/>
          </w:tcPr>
          <w:p w14:paraId="57740626" w14:textId="77777777" w:rsidR="00560AED" w:rsidRPr="00171457" w:rsidRDefault="00560AED" w:rsidP="00171457">
            <w:pPr>
              <w:jc w:val="center"/>
              <w:rPr>
                <w:bCs/>
              </w:rPr>
            </w:pPr>
            <w:r w:rsidRPr="00171457">
              <w:rPr>
                <w:bCs/>
              </w:rPr>
              <w:t>Polaznici seminara</w:t>
            </w:r>
            <w:r w:rsidR="00171457" w:rsidRPr="00171457">
              <w:rPr>
                <w:bCs/>
              </w:rPr>
              <w:t>, pratioci na društvenim mrežama</w:t>
            </w:r>
          </w:p>
        </w:tc>
        <w:tc>
          <w:tcPr>
            <w:tcW w:w="2268" w:type="dxa"/>
            <w:tcBorders>
              <w:bottom w:val="single" w:sz="4" w:space="0" w:color="auto"/>
            </w:tcBorders>
            <w:vAlign w:val="center"/>
          </w:tcPr>
          <w:p w14:paraId="191CB6E0" w14:textId="77777777" w:rsidR="00560AED" w:rsidRPr="00171457" w:rsidRDefault="00171457" w:rsidP="00171457">
            <w:pPr>
              <w:jc w:val="center"/>
              <w:rPr>
                <w:bCs/>
              </w:rPr>
            </w:pPr>
            <w:r w:rsidRPr="00171457">
              <w:rPr>
                <w:bCs/>
              </w:rPr>
              <w:t>180+ polaznika seminara, pratioci na društvenim mrežama</w:t>
            </w:r>
          </w:p>
        </w:tc>
        <w:tc>
          <w:tcPr>
            <w:tcW w:w="2268" w:type="dxa"/>
            <w:tcBorders>
              <w:bottom w:val="single" w:sz="4" w:space="0" w:color="auto"/>
            </w:tcBorders>
            <w:vAlign w:val="center"/>
          </w:tcPr>
          <w:p w14:paraId="7DA06565" w14:textId="77777777" w:rsidR="00560AED" w:rsidRPr="00171457" w:rsidRDefault="00560AED" w:rsidP="00171457">
            <w:pPr>
              <w:jc w:val="center"/>
              <w:rPr>
                <w:bCs/>
              </w:rPr>
            </w:pPr>
            <w:r w:rsidRPr="00171457">
              <w:rPr>
                <w:bCs/>
              </w:rPr>
              <w:t>Ciljna grupa sa povećanim znanjem o ekologiji</w:t>
            </w:r>
          </w:p>
        </w:tc>
      </w:tr>
      <w:tr w:rsidR="00560AED" w:rsidRPr="00171457" w14:paraId="2CD154CA" w14:textId="77777777" w:rsidTr="00171457">
        <w:trPr>
          <w:trHeight w:val="283"/>
        </w:trPr>
        <w:tc>
          <w:tcPr>
            <w:tcW w:w="2268" w:type="dxa"/>
            <w:tcBorders>
              <w:bottom w:val="single" w:sz="4" w:space="0" w:color="auto"/>
            </w:tcBorders>
            <w:vAlign w:val="center"/>
          </w:tcPr>
          <w:p w14:paraId="09BD2C53" w14:textId="77777777" w:rsidR="00560AED" w:rsidRPr="00171457" w:rsidRDefault="00560AED" w:rsidP="00171457">
            <w:pPr>
              <w:jc w:val="center"/>
              <w:rPr>
                <w:bCs/>
              </w:rPr>
            </w:pPr>
            <w:r w:rsidRPr="00171457">
              <w:rPr>
                <w:bCs/>
              </w:rPr>
              <w:t>Debatne radionice</w:t>
            </w:r>
          </w:p>
        </w:tc>
        <w:tc>
          <w:tcPr>
            <w:tcW w:w="2268" w:type="dxa"/>
            <w:tcBorders>
              <w:bottom w:val="single" w:sz="4" w:space="0" w:color="auto"/>
            </w:tcBorders>
            <w:vAlign w:val="center"/>
          </w:tcPr>
          <w:p w14:paraId="395A20C1" w14:textId="77777777" w:rsidR="00560AED" w:rsidRPr="00171457" w:rsidRDefault="00560AED" w:rsidP="00171457">
            <w:pPr>
              <w:jc w:val="center"/>
              <w:rPr>
                <w:bCs/>
              </w:rPr>
            </w:pPr>
            <w:r w:rsidRPr="00171457">
              <w:rPr>
                <w:bCs/>
              </w:rPr>
              <w:t xml:space="preserve">Učesnici debata i </w:t>
            </w:r>
            <w:r w:rsidR="00171457" w:rsidRPr="00171457">
              <w:rPr>
                <w:bCs/>
              </w:rPr>
              <w:t>pratioci na društvenim mrežama</w:t>
            </w:r>
          </w:p>
        </w:tc>
        <w:tc>
          <w:tcPr>
            <w:tcW w:w="2268" w:type="dxa"/>
            <w:tcBorders>
              <w:bottom w:val="single" w:sz="4" w:space="0" w:color="auto"/>
            </w:tcBorders>
            <w:vAlign w:val="center"/>
          </w:tcPr>
          <w:p w14:paraId="51A75338" w14:textId="77777777" w:rsidR="00560AED" w:rsidRPr="00171457" w:rsidRDefault="00171457" w:rsidP="00171457">
            <w:pPr>
              <w:jc w:val="center"/>
              <w:rPr>
                <w:bCs/>
              </w:rPr>
            </w:pPr>
            <w:r w:rsidRPr="00171457">
              <w:rPr>
                <w:bCs/>
              </w:rPr>
              <w:t>180+ prisutnih na debatma, pratioci na društvenim mrežama</w:t>
            </w:r>
          </w:p>
        </w:tc>
        <w:tc>
          <w:tcPr>
            <w:tcW w:w="2268" w:type="dxa"/>
            <w:tcBorders>
              <w:bottom w:val="single" w:sz="4" w:space="0" w:color="auto"/>
            </w:tcBorders>
            <w:vAlign w:val="center"/>
          </w:tcPr>
          <w:p w14:paraId="1B3073A6" w14:textId="77777777" w:rsidR="00560AED" w:rsidRPr="00171457" w:rsidRDefault="00171457" w:rsidP="00171457">
            <w:pPr>
              <w:jc w:val="center"/>
              <w:rPr>
                <w:bCs/>
              </w:rPr>
            </w:pPr>
            <w:r w:rsidRPr="00171457">
              <w:rPr>
                <w:bCs/>
              </w:rPr>
              <w:t>Ciljna grupa sa povećanim znanjem o ekologiji</w:t>
            </w:r>
          </w:p>
        </w:tc>
      </w:tr>
      <w:tr w:rsidR="00560AED" w:rsidRPr="00171457" w14:paraId="64196189" w14:textId="77777777" w:rsidTr="00171457">
        <w:trPr>
          <w:trHeight w:val="283"/>
        </w:trPr>
        <w:tc>
          <w:tcPr>
            <w:tcW w:w="2268" w:type="dxa"/>
            <w:tcBorders>
              <w:bottom w:val="single" w:sz="4" w:space="0" w:color="auto"/>
            </w:tcBorders>
            <w:vAlign w:val="center"/>
          </w:tcPr>
          <w:p w14:paraId="75AE86AC" w14:textId="77777777" w:rsidR="00560AED" w:rsidRPr="00171457" w:rsidRDefault="00171457" w:rsidP="00171457">
            <w:pPr>
              <w:jc w:val="center"/>
              <w:rPr>
                <w:bCs/>
              </w:rPr>
            </w:pPr>
            <w:r w:rsidRPr="00171457">
              <w:rPr>
                <w:bCs/>
              </w:rPr>
              <w:t>Ekološke kampanje</w:t>
            </w:r>
          </w:p>
        </w:tc>
        <w:tc>
          <w:tcPr>
            <w:tcW w:w="2268" w:type="dxa"/>
            <w:tcBorders>
              <w:bottom w:val="single" w:sz="4" w:space="0" w:color="auto"/>
            </w:tcBorders>
            <w:vAlign w:val="center"/>
          </w:tcPr>
          <w:p w14:paraId="437164A7" w14:textId="77777777" w:rsidR="00560AED" w:rsidRPr="00171457" w:rsidRDefault="00171457" w:rsidP="00171457">
            <w:pPr>
              <w:jc w:val="center"/>
              <w:rPr>
                <w:bCs/>
              </w:rPr>
            </w:pPr>
            <w:r w:rsidRPr="00171457">
              <w:rPr>
                <w:bCs/>
              </w:rPr>
              <w:t>Učesnici u kampanjama</w:t>
            </w:r>
          </w:p>
        </w:tc>
        <w:tc>
          <w:tcPr>
            <w:tcW w:w="2268" w:type="dxa"/>
            <w:tcBorders>
              <w:bottom w:val="single" w:sz="4" w:space="0" w:color="auto"/>
            </w:tcBorders>
            <w:vAlign w:val="center"/>
          </w:tcPr>
          <w:p w14:paraId="702F315B" w14:textId="77777777" w:rsidR="00560AED" w:rsidRPr="00171457" w:rsidRDefault="00171457" w:rsidP="00171457">
            <w:pPr>
              <w:jc w:val="center"/>
              <w:rPr>
                <w:bCs/>
              </w:rPr>
            </w:pPr>
            <w:r w:rsidRPr="00171457">
              <w:rPr>
                <w:bCs/>
              </w:rPr>
              <w:t>200+ učesnika u kampanjama</w:t>
            </w:r>
          </w:p>
        </w:tc>
        <w:tc>
          <w:tcPr>
            <w:tcW w:w="2268" w:type="dxa"/>
            <w:tcBorders>
              <w:bottom w:val="single" w:sz="4" w:space="0" w:color="auto"/>
            </w:tcBorders>
            <w:vAlign w:val="center"/>
          </w:tcPr>
          <w:p w14:paraId="5D857654" w14:textId="77777777" w:rsidR="00560AED" w:rsidRPr="00171457" w:rsidRDefault="00171457" w:rsidP="00171457">
            <w:pPr>
              <w:jc w:val="center"/>
              <w:rPr>
                <w:bCs/>
              </w:rPr>
            </w:pPr>
            <w:r w:rsidRPr="00171457">
              <w:rPr>
                <w:bCs/>
              </w:rPr>
              <w:t>Ciljna grupa sa povećanim znanjem i iskustvom iz prve ruke o životnoj sredini</w:t>
            </w:r>
          </w:p>
        </w:tc>
      </w:tr>
      <w:tr w:rsidR="00560AED" w:rsidRPr="00171457" w14:paraId="61713B4C" w14:textId="77777777" w:rsidTr="00171457">
        <w:trPr>
          <w:trHeight w:val="283"/>
        </w:trPr>
        <w:tc>
          <w:tcPr>
            <w:tcW w:w="2268" w:type="dxa"/>
            <w:tcBorders>
              <w:bottom w:val="single" w:sz="4" w:space="0" w:color="auto"/>
            </w:tcBorders>
            <w:vAlign w:val="center"/>
          </w:tcPr>
          <w:p w14:paraId="3CBFA9A0" w14:textId="77777777" w:rsidR="00560AED" w:rsidRPr="00171457" w:rsidRDefault="00560AED" w:rsidP="00171457">
            <w:pPr>
              <w:jc w:val="center"/>
              <w:rPr>
                <w:bCs/>
                <w:szCs w:val="22"/>
              </w:rPr>
            </w:pPr>
            <w:r w:rsidRPr="00171457">
              <w:rPr>
                <w:bCs/>
              </w:rPr>
              <w:t>Promocija projekta</w:t>
            </w:r>
          </w:p>
        </w:tc>
        <w:tc>
          <w:tcPr>
            <w:tcW w:w="2268" w:type="dxa"/>
            <w:tcBorders>
              <w:bottom w:val="single" w:sz="4" w:space="0" w:color="auto"/>
            </w:tcBorders>
            <w:vAlign w:val="center"/>
          </w:tcPr>
          <w:p w14:paraId="1FDB2556" w14:textId="77777777" w:rsidR="00560AED" w:rsidRPr="00171457" w:rsidRDefault="00560AED" w:rsidP="00171457">
            <w:pPr>
              <w:jc w:val="center"/>
              <w:rPr>
                <w:bCs/>
                <w:szCs w:val="22"/>
              </w:rPr>
            </w:pPr>
            <w:r w:rsidRPr="00171457">
              <w:rPr>
                <w:bCs/>
              </w:rPr>
              <w:t>Zaposleni, studenti</w:t>
            </w:r>
          </w:p>
        </w:tc>
        <w:tc>
          <w:tcPr>
            <w:tcW w:w="2268" w:type="dxa"/>
            <w:tcBorders>
              <w:bottom w:val="single" w:sz="4" w:space="0" w:color="auto"/>
            </w:tcBorders>
            <w:vAlign w:val="center"/>
          </w:tcPr>
          <w:p w14:paraId="35340F49" w14:textId="77777777" w:rsidR="00560AED" w:rsidRPr="00171457" w:rsidRDefault="00171457" w:rsidP="00171457">
            <w:pPr>
              <w:jc w:val="center"/>
              <w:rPr>
                <w:bCs/>
                <w:szCs w:val="22"/>
              </w:rPr>
            </w:pPr>
            <w:r w:rsidRPr="00171457">
              <w:rPr>
                <w:bCs/>
              </w:rPr>
              <w:t>50 + objava</w:t>
            </w:r>
            <w:r w:rsidR="00560AED" w:rsidRPr="00171457">
              <w:rPr>
                <w:bCs/>
              </w:rPr>
              <w:t xml:space="preserve"> na društvenim mrežama, </w:t>
            </w:r>
            <w:r w:rsidRPr="00171457">
              <w:rPr>
                <w:bCs/>
              </w:rPr>
              <w:t>12 tv reklama</w:t>
            </w:r>
            <w:r w:rsidR="00560AED" w:rsidRPr="00171457">
              <w:rPr>
                <w:bCs/>
              </w:rPr>
              <w:t xml:space="preserve"> i </w:t>
            </w:r>
            <w:r w:rsidRPr="00171457">
              <w:rPr>
                <w:bCs/>
              </w:rPr>
              <w:t>36 web reklama</w:t>
            </w:r>
            <w:r w:rsidR="00560AED" w:rsidRPr="00171457">
              <w:rPr>
                <w:bCs/>
              </w:rPr>
              <w:t>.</w:t>
            </w:r>
          </w:p>
        </w:tc>
        <w:tc>
          <w:tcPr>
            <w:tcW w:w="2268" w:type="dxa"/>
            <w:tcBorders>
              <w:bottom w:val="single" w:sz="4" w:space="0" w:color="auto"/>
            </w:tcBorders>
            <w:vAlign w:val="center"/>
          </w:tcPr>
          <w:p w14:paraId="293B4275" w14:textId="77777777" w:rsidR="00560AED" w:rsidRPr="00171457" w:rsidRDefault="00560AED" w:rsidP="00171457">
            <w:pPr>
              <w:jc w:val="center"/>
              <w:rPr>
                <w:bCs/>
                <w:szCs w:val="22"/>
              </w:rPr>
            </w:pPr>
            <w:r w:rsidRPr="00171457">
              <w:rPr>
                <w:bCs/>
              </w:rPr>
              <w:t>Praćenje statistike i izveštaji</w:t>
            </w:r>
          </w:p>
        </w:tc>
      </w:tr>
    </w:tbl>
    <w:p w14:paraId="4FFCC6A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5E9C30" w14:textId="77777777" w:rsidR="009B09C0" w:rsidRDefault="009B09C0" w:rsidP="00F64B5D">
      <w:pPr>
        <w:tabs>
          <w:tab w:val="left" w:pos="3649"/>
          <w:tab w:val="left" w:pos="5349"/>
          <w:tab w:val="left" w:pos="7992"/>
          <w:tab w:val="left" w:pos="9639"/>
          <w:tab w:val="left" w:pos="10778"/>
        </w:tabs>
        <w:jc w:val="both"/>
        <w:rPr>
          <w:i/>
        </w:rPr>
      </w:pPr>
    </w:p>
    <w:p w14:paraId="5B9A9FE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55F518D0" w14:textId="77777777" w:rsidR="008502AC" w:rsidRDefault="00C1178D" w:rsidP="00F64B5D">
      <w:pPr>
        <w:tabs>
          <w:tab w:val="left" w:pos="3649"/>
          <w:tab w:val="left" w:pos="5349"/>
          <w:tab w:val="left" w:pos="7992"/>
          <w:tab w:val="left" w:pos="9639"/>
          <w:tab w:val="left" w:pos="10778"/>
        </w:tabs>
        <w:jc w:val="both"/>
        <w:rPr>
          <w:b/>
        </w:rPr>
      </w:pPr>
      <w:r w:rsidRPr="00F24DEA">
        <w:rPr>
          <w:b/>
        </w:rPr>
        <w:lastRenderedPageBreak/>
        <w:t xml:space="preserve">Overview of long term impact </w:t>
      </w:r>
      <w:r w:rsidRPr="00611A3B">
        <w:rPr>
          <w:b/>
        </w:rPr>
        <w:t>indicators</w:t>
      </w:r>
      <w:r w:rsidRPr="00896F6E">
        <w:rPr>
          <w:b/>
        </w:rPr>
        <w:t xml:space="preserve"> (after the projects EU funding period)</w:t>
      </w:r>
    </w:p>
    <w:p w14:paraId="36C5D0BC" w14:textId="77777777" w:rsidR="001A6527" w:rsidRDefault="005321D3"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5DE588B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171457" w14:paraId="3472DF28" w14:textId="77777777" w:rsidTr="00817B0F">
        <w:tc>
          <w:tcPr>
            <w:tcW w:w="2268" w:type="dxa"/>
            <w:tcBorders>
              <w:bottom w:val="single" w:sz="4" w:space="0" w:color="auto"/>
            </w:tcBorders>
            <w:shd w:val="clear" w:color="auto" w:fill="DBE5F1" w:themeFill="accent1" w:themeFillTint="33"/>
            <w:vAlign w:val="center"/>
          </w:tcPr>
          <w:p w14:paraId="49BB0589" w14:textId="77777777" w:rsidR="00574B25" w:rsidRPr="00171457" w:rsidRDefault="00574B25" w:rsidP="00817B0F">
            <w:pPr>
              <w:jc w:val="center"/>
              <w:rPr>
                <w:b/>
              </w:rPr>
            </w:pPr>
            <w:r w:rsidRPr="00171457">
              <w:rPr>
                <w:b/>
              </w:rPr>
              <w:lastRenderedPageBreak/>
              <w:t>Long term impact</w:t>
            </w:r>
          </w:p>
        </w:tc>
        <w:tc>
          <w:tcPr>
            <w:tcW w:w="2268" w:type="dxa"/>
            <w:tcBorders>
              <w:bottom w:val="single" w:sz="4" w:space="0" w:color="auto"/>
            </w:tcBorders>
            <w:shd w:val="clear" w:color="auto" w:fill="DBE5F1" w:themeFill="accent1" w:themeFillTint="33"/>
            <w:vAlign w:val="center"/>
          </w:tcPr>
          <w:p w14:paraId="26D03AED" w14:textId="77777777" w:rsidR="00574B25" w:rsidRPr="00171457" w:rsidRDefault="00574B25" w:rsidP="00817B0F">
            <w:pPr>
              <w:jc w:val="center"/>
              <w:rPr>
                <w:b/>
              </w:rPr>
            </w:pPr>
            <w:r w:rsidRPr="00171457">
              <w:rPr>
                <w:b/>
              </w:rPr>
              <w:t>Target groups/potential beneficiaries</w:t>
            </w:r>
          </w:p>
        </w:tc>
        <w:tc>
          <w:tcPr>
            <w:tcW w:w="2268" w:type="dxa"/>
            <w:tcBorders>
              <w:bottom w:val="single" w:sz="4" w:space="0" w:color="auto"/>
            </w:tcBorders>
            <w:shd w:val="clear" w:color="auto" w:fill="DBE5F1" w:themeFill="accent1" w:themeFillTint="33"/>
            <w:vAlign w:val="center"/>
          </w:tcPr>
          <w:p w14:paraId="1D716DFE" w14:textId="77777777" w:rsidR="00574B25" w:rsidRPr="00171457" w:rsidRDefault="00574B25" w:rsidP="00817B0F">
            <w:pPr>
              <w:jc w:val="center"/>
              <w:rPr>
                <w:b/>
              </w:rPr>
            </w:pPr>
            <w:r w:rsidRPr="00171457">
              <w:rPr>
                <w:b/>
              </w:rPr>
              <w:t>Quantitative indicators (in numbers please)</w:t>
            </w:r>
          </w:p>
        </w:tc>
        <w:tc>
          <w:tcPr>
            <w:tcW w:w="2268" w:type="dxa"/>
            <w:tcBorders>
              <w:bottom w:val="single" w:sz="4" w:space="0" w:color="auto"/>
            </w:tcBorders>
            <w:shd w:val="clear" w:color="auto" w:fill="DBE5F1" w:themeFill="accent1" w:themeFillTint="33"/>
            <w:vAlign w:val="center"/>
          </w:tcPr>
          <w:p w14:paraId="23955F39" w14:textId="77777777" w:rsidR="00574B25" w:rsidRPr="00171457" w:rsidRDefault="00574B25" w:rsidP="00817B0F">
            <w:pPr>
              <w:jc w:val="center"/>
              <w:rPr>
                <w:b/>
              </w:rPr>
            </w:pPr>
            <w:r w:rsidRPr="00171457">
              <w:rPr>
                <w:b/>
              </w:rPr>
              <w:t>Qualitative indicators</w:t>
            </w:r>
          </w:p>
        </w:tc>
      </w:tr>
      <w:tr w:rsidR="00171457" w:rsidRPr="00171457" w14:paraId="0E31DC19" w14:textId="77777777" w:rsidTr="00817B0F">
        <w:trPr>
          <w:trHeight w:val="283"/>
        </w:trPr>
        <w:tc>
          <w:tcPr>
            <w:tcW w:w="2268" w:type="dxa"/>
            <w:tcBorders>
              <w:bottom w:val="single" w:sz="4" w:space="0" w:color="auto"/>
            </w:tcBorders>
            <w:vAlign w:val="center"/>
          </w:tcPr>
          <w:p w14:paraId="35E7C604"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t>Ojačana je svest o ekologiji među učesnicima</w:t>
            </w:r>
            <w:r w:rsidR="00817B0F">
              <w:rPr>
                <w:bCs/>
              </w:rPr>
              <w:t xml:space="preserve"> i posmatračima</w:t>
            </w:r>
            <w:r w:rsidRPr="00171457">
              <w:rPr>
                <w:bCs/>
              </w:rPr>
              <w:t>.</w:t>
            </w:r>
          </w:p>
        </w:tc>
        <w:tc>
          <w:tcPr>
            <w:tcW w:w="2268" w:type="dxa"/>
            <w:tcBorders>
              <w:bottom w:val="single" w:sz="4" w:space="0" w:color="auto"/>
            </w:tcBorders>
            <w:vAlign w:val="center"/>
          </w:tcPr>
          <w:p w14:paraId="17A4620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Učesnici seminara, debata, radionica i pilot projekata.</w:t>
            </w:r>
          </w:p>
        </w:tc>
        <w:tc>
          <w:tcPr>
            <w:tcW w:w="2268" w:type="dxa"/>
            <w:tcBorders>
              <w:bottom w:val="single" w:sz="4" w:space="0" w:color="auto"/>
            </w:tcBorders>
            <w:vAlign w:val="center"/>
          </w:tcPr>
          <w:p w14:paraId="18520AA1"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E6E72AB"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Jačanje svesti o važnosti očuvanja životne sredine.</w:t>
            </w:r>
          </w:p>
        </w:tc>
      </w:tr>
      <w:tr w:rsidR="00171457" w:rsidRPr="00171457" w14:paraId="5A3A1671" w14:textId="77777777" w:rsidTr="00817B0F">
        <w:trPr>
          <w:trHeight w:val="283"/>
        </w:trPr>
        <w:tc>
          <w:tcPr>
            <w:tcW w:w="2268" w:type="dxa"/>
            <w:tcBorders>
              <w:bottom w:val="single" w:sz="4" w:space="0" w:color="auto"/>
            </w:tcBorders>
            <w:vAlign w:val="center"/>
          </w:tcPr>
          <w:p w14:paraId="29D5539F"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Promovisana je društvena uključenost.</w:t>
            </w:r>
          </w:p>
        </w:tc>
        <w:tc>
          <w:tcPr>
            <w:tcW w:w="2268" w:type="dxa"/>
            <w:tcBorders>
              <w:bottom w:val="single" w:sz="4" w:space="0" w:color="auto"/>
            </w:tcBorders>
            <w:vAlign w:val="center"/>
          </w:tcPr>
          <w:p w14:paraId="77F5B880"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Studenti, volonteri, učesnici </w:t>
            </w:r>
            <w:r w:rsidR="00817B0F">
              <w:rPr>
                <w:bCs/>
              </w:rPr>
              <w:t>seminara, debata, radionica i pilot projekata.</w:t>
            </w:r>
          </w:p>
        </w:tc>
        <w:tc>
          <w:tcPr>
            <w:tcW w:w="2268" w:type="dxa"/>
            <w:tcBorders>
              <w:bottom w:val="single" w:sz="4" w:space="0" w:color="auto"/>
            </w:tcBorders>
            <w:vAlign w:val="center"/>
          </w:tcPr>
          <w:p w14:paraId="28B3FA1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50%</w:t>
            </w:r>
          </w:p>
        </w:tc>
        <w:tc>
          <w:tcPr>
            <w:tcW w:w="2268" w:type="dxa"/>
            <w:tcBorders>
              <w:bottom w:val="single" w:sz="4" w:space="0" w:color="auto"/>
            </w:tcBorders>
            <w:vAlign w:val="center"/>
          </w:tcPr>
          <w:p w14:paraId="1B8F0E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Razmena iskustava između studenata, volontera i </w:t>
            </w:r>
            <w:r w:rsidR="00817B0F">
              <w:rPr>
                <w:bCs/>
              </w:rPr>
              <w:t>svih učesnika.</w:t>
            </w:r>
          </w:p>
        </w:tc>
      </w:tr>
      <w:tr w:rsidR="00171457" w:rsidRPr="00171457" w14:paraId="274AC765" w14:textId="77777777" w:rsidTr="00817B0F">
        <w:trPr>
          <w:trHeight w:val="283"/>
        </w:trPr>
        <w:tc>
          <w:tcPr>
            <w:tcW w:w="2268" w:type="dxa"/>
            <w:tcBorders>
              <w:bottom w:val="single" w:sz="4" w:space="0" w:color="auto"/>
            </w:tcBorders>
            <w:vAlign w:val="center"/>
          </w:tcPr>
          <w:p w14:paraId="017BC4F2" w14:textId="77777777" w:rsidR="00171457" w:rsidRPr="00817B0F" w:rsidRDefault="00171457" w:rsidP="00817B0F">
            <w:pPr>
              <w:tabs>
                <w:tab w:val="left" w:pos="3649"/>
                <w:tab w:val="left" w:pos="5349"/>
                <w:tab w:val="left" w:pos="7992"/>
                <w:tab w:val="left" w:pos="9639"/>
                <w:tab w:val="left" w:pos="10778"/>
              </w:tabs>
              <w:spacing w:before="240" w:after="240"/>
              <w:ind w:left="100"/>
              <w:jc w:val="center"/>
              <w:rPr>
                <w:bCs/>
              </w:rPr>
            </w:pPr>
            <w:r w:rsidRPr="00171457">
              <w:rPr>
                <w:bCs/>
              </w:rPr>
              <w:lastRenderedPageBreak/>
              <w:t>Saradnja između ustanova i organizacija obuhvaćenihprojektom.</w:t>
            </w:r>
          </w:p>
        </w:tc>
        <w:tc>
          <w:tcPr>
            <w:tcW w:w="2268" w:type="dxa"/>
            <w:tcBorders>
              <w:bottom w:val="single" w:sz="4" w:space="0" w:color="auto"/>
            </w:tcBorders>
            <w:vAlign w:val="center"/>
          </w:tcPr>
          <w:p w14:paraId="043F2DDE"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 xml:space="preserve">Univerziteti i </w:t>
            </w:r>
            <w:r w:rsidR="00817B0F">
              <w:rPr>
                <w:bCs/>
              </w:rPr>
              <w:t xml:space="preserve">ekološke </w:t>
            </w:r>
            <w:r w:rsidRPr="00171457">
              <w:rPr>
                <w:bCs/>
              </w:rPr>
              <w:t>organizacije</w:t>
            </w:r>
          </w:p>
        </w:tc>
        <w:tc>
          <w:tcPr>
            <w:tcW w:w="2268" w:type="dxa"/>
            <w:tcBorders>
              <w:bottom w:val="single" w:sz="4" w:space="0" w:color="auto"/>
            </w:tcBorders>
            <w:vAlign w:val="center"/>
          </w:tcPr>
          <w:p w14:paraId="06CF48BD"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80%</w:t>
            </w:r>
          </w:p>
        </w:tc>
        <w:tc>
          <w:tcPr>
            <w:tcW w:w="2268" w:type="dxa"/>
            <w:tcBorders>
              <w:bottom w:val="single" w:sz="4" w:space="0" w:color="auto"/>
            </w:tcBorders>
            <w:vAlign w:val="center"/>
          </w:tcPr>
          <w:p w14:paraId="59262448" w14:textId="77777777" w:rsidR="00171457" w:rsidRPr="00171457" w:rsidRDefault="00171457" w:rsidP="00817B0F">
            <w:pPr>
              <w:tabs>
                <w:tab w:val="left" w:pos="3649"/>
                <w:tab w:val="left" w:pos="5349"/>
                <w:tab w:val="left" w:pos="7992"/>
                <w:tab w:val="left" w:pos="9639"/>
                <w:tab w:val="left" w:pos="10778"/>
              </w:tabs>
              <w:spacing w:before="240" w:after="240"/>
              <w:ind w:left="100"/>
              <w:jc w:val="center"/>
              <w:rPr>
                <w:bCs/>
                <w:szCs w:val="22"/>
              </w:rPr>
            </w:pPr>
            <w:r w:rsidRPr="00171457">
              <w:rPr>
                <w:bCs/>
              </w:rPr>
              <w:t>Razmena iskustava između ustanova i organizacija</w:t>
            </w:r>
            <w:r w:rsidR="00817B0F">
              <w:rPr>
                <w:bCs/>
              </w:rPr>
              <w:t>.</w:t>
            </w:r>
          </w:p>
        </w:tc>
      </w:tr>
    </w:tbl>
    <w:p w14:paraId="7AD038C4"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11EB78F" w14:textId="77777777" w:rsidR="009B09C0" w:rsidRDefault="009B09C0" w:rsidP="00F64B5D">
      <w:pPr>
        <w:tabs>
          <w:tab w:val="left" w:pos="3649"/>
          <w:tab w:val="left" w:pos="5349"/>
          <w:tab w:val="left" w:pos="7992"/>
          <w:tab w:val="left" w:pos="9639"/>
          <w:tab w:val="left" w:pos="10778"/>
        </w:tabs>
        <w:jc w:val="both"/>
        <w:rPr>
          <w:i/>
        </w:rPr>
      </w:pPr>
    </w:p>
    <w:p w14:paraId="3274A245"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3F82092F" w14:textId="77777777" w:rsidR="008502AC" w:rsidRPr="00F24DEA" w:rsidRDefault="008502AC" w:rsidP="00F64B5D">
      <w:pPr>
        <w:jc w:val="both"/>
      </w:pPr>
    </w:p>
    <w:p w14:paraId="7AA71AE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77C0E18B" w14:textId="77777777" w:rsidR="00EC334A" w:rsidRPr="006F38CF" w:rsidRDefault="00EC334A" w:rsidP="00F64B5D">
      <w:pPr>
        <w:tabs>
          <w:tab w:val="left" w:pos="3649"/>
          <w:tab w:val="left" w:pos="5349"/>
          <w:tab w:val="left" w:pos="7992"/>
          <w:tab w:val="left" w:pos="9639"/>
          <w:tab w:val="left" w:pos="10778"/>
        </w:tabs>
        <w:jc w:val="both"/>
      </w:pPr>
    </w:p>
    <w:p w14:paraId="3D997D78"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446F34B1" w14:textId="77777777" w:rsidR="00384C65" w:rsidRDefault="005321D3"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79454ACE"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21E771A" w14:textId="77777777" w:rsidTr="00560AED">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7253BF3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lastRenderedPageBreak/>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DC717D"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0FA724B" w14:textId="77777777" w:rsidR="00EC334A" w:rsidRPr="006F38CF" w:rsidRDefault="00EC334A" w:rsidP="00560AED">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2FF95B1" w14:textId="77777777" w:rsidR="00EC334A" w:rsidRPr="006F38CF" w:rsidRDefault="008E415A" w:rsidP="00560AED">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5321D3" w14:paraId="0F60EDF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5CBE515"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Omladina</w:t>
            </w:r>
          </w:p>
        </w:tc>
        <w:tc>
          <w:tcPr>
            <w:tcW w:w="2272" w:type="dxa"/>
            <w:tcBorders>
              <w:top w:val="nil"/>
              <w:left w:val="nil"/>
              <w:bottom w:val="single" w:sz="4" w:space="0" w:color="auto"/>
              <w:right w:val="single" w:sz="4" w:space="0" w:color="auto"/>
            </w:tcBorders>
            <w:shd w:val="clear" w:color="auto" w:fill="auto"/>
            <w:noWrap/>
            <w:vAlign w:val="center"/>
            <w:hideMark/>
          </w:tcPr>
          <w:p w14:paraId="6A2018CA" w14:textId="77777777" w:rsidR="00EC334A" w:rsidRPr="001A1970" w:rsidRDefault="00FC0F4F" w:rsidP="00560AED">
            <w:pPr>
              <w:jc w:val="center"/>
              <w:rPr>
                <w:rFonts w:eastAsia="Times New Roman" w:cs="Times New Roman"/>
                <w:color w:val="000000"/>
                <w:szCs w:val="22"/>
                <w:lang w:val="de-DE"/>
              </w:rPr>
            </w:pPr>
            <w:r w:rsidRPr="001A1970">
              <w:rPr>
                <w:rFonts w:eastAsia="Times New Roman" w:cs="Times New Roman"/>
                <w:color w:val="000000"/>
                <w:szCs w:val="22"/>
                <w:lang w:val="de-DE"/>
              </w:rPr>
              <w:t>Reklame putem medija,internet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6C63E621"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1 nedelja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4F807DA4" w14:textId="77777777" w:rsidR="00EC334A" w:rsidRPr="001A1970" w:rsidRDefault="00565192" w:rsidP="00560AED">
            <w:pPr>
              <w:jc w:val="center"/>
              <w:rPr>
                <w:rFonts w:eastAsia="Times New Roman" w:cs="Times New Roman"/>
                <w:color w:val="000000"/>
                <w:szCs w:val="22"/>
                <w:lang w:val="de-DE"/>
              </w:rPr>
            </w:pPr>
            <w:r w:rsidRPr="001A1970">
              <w:rPr>
                <w:rFonts w:eastAsia="Times New Roman" w:cs="Times New Roman"/>
                <w:color w:val="000000"/>
                <w:szCs w:val="22"/>
                <w:lang w:val="de-DE"/>
              </w:rPr>
              <w:t>Povećan broj omladine koji je zainteresovan za ekološke aktivnosti.</w:t>
            </w:r>
          </w:p>
        </w:tc>
      </w:tr>
      <w:tr w:rsidR="00EC334A" w:rsidRPr="006F38CF" w14:paraId="6CA11AAF"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4952FF0" w14:textId="77777777" w:rsidR="00EC334A" w:rsidRPr="006F38CF" w:rsidRDefault="00FC0F4F" w:rsidP="00560AED">
            <w:pPr>
              <w:jc w:val="center"/>
              <w:rPr>
                <w:rFonts w:eastAsia="Times New Roman" w:cs="Times New Roman"/>
                <w:color w:val="000000"/>
                <w:szCs w:val="22"/>
              </w:rPr>
            </w:pPr>
            <w:r>
              <w:rPr>
                <w:rFonts w:eastAsia="Times New Roman" w:cs="Times New Roman"/>
                <w:color w:val="000000"/>
                <w:szCs w:val="22"/>
              </w:rPr>
              <w:t>Adolescenti</w:t>
            </w:r>
          </w:p>
        </w:tc>
        <w:tc>
          <w:tcPr>
            <w:tcW w:w="2272" w:type="dxa"/>
            <w:tcBorders>
              <w:top w:val="nil"/>
              <w:left w:val="nil"/>
              <w:bottom w:val="single" w:sz="4" w:space="0" w:color="auto"/>
              <w:right w:val="single" w:sz="4" w:space="0" w:color="auto"/>
            </w:tcBorders>
            <w:shd w:val="clear" w:color="auto" w:fill="auto"/>
            <w:noWrap/>
            <w:vAlign w:val="center"/>
            <w:hideMark/>
          </w:tcPr>
          <w:p w14:paraId="3A5CC78E" w14:textId="77777777" w:rsidR="00EC334A"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Drustvene mreze,internet reklame</w:t>
            </w:r>
          </w:p>
        </w:tc>
        <w:tc>
          <w:tcPr>
            <w:tcW w:w="2272" w:type="dxa"/>
            <w:tcBorders>
              <w:top w:val="nil"/>
              <w:left w:val="nil"/>
              <w:bottom w:val="single" w:sz="4" w:space="0" w:color="auto"/>
              <w:right w:val="single" w:sz="4" w:space="0" w:color="auto"/>
            </w:tcBorders>
            <w:shd w:val="clear" w:color="auto" w:fill="auto"/>
            <w:noWrap/>
            <w:vAlign w:val="center"/>
            <w:hideMark/>
          </w:tcPr>
          <w:p w14:paraId="1460635D"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2 nedelje nakon implementacije softvera</w:t>
            </w:r>
          </w:p>
        </w:tc>
        <w:tc>
          <w:tcPr>
            <w:tcW w:w="2272" w:type="dxa"/>
            <w:tcBorders>
              <w:top w:val="nil"/>
              <w:left w:val="nil"/>
              <w:bottom w:val="single" w:sz="4" w:space="0" w:color="auto"/>
              <w:right w:val="single" w:sz="4" w:space="0" w:color="auto"/>
            </w:tcBorders>
            <w:shd w:val="clear" w:color="auto" w:fill="auto"/>
            <w:noWrap/>
            <w:vAlign w:val="center"/>
            <w:hideMark/>
          </w:tcPr>
          <w:p w14:paraId="50D092EB" w14:textId="77777777" w:rsidR="00EC334A" w:rsidRPr="006F38CF" w:rsidRDefault="00565192" w:rsidP="00560AED">
            <w:pPr>
              <w:jc w:val="center"/>
              <w:rPr>
                <w:rFonts w:eastAsia="Times New Roman" w:cs="Times New Roman"/>
                <w:color w:val="000000"/>
                <w:szCs w:val="22"/>
              </w:rPr>
            </w:pPr>
            <w:r>
              <w:rPr>
                <w:rFonts w:eastAsia="Times New Roman" w:cs="Times New Roman"/>
                <w:color w:val="000000"/>
                <w:szCs w:val="22"/>
              </w:rPr>
              <w:t>Unapređenje resursa koji su dostupni adolescentima i smanjenje prosečnih godina ljudi koji su zainteresovani za ekološke aktivnosti.</w:t>
            </w:r>
          </w:p>
        </w:tc>
      </w:tr>
    </w:tbl>
    <w:p w14:paraId="7B89993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8C6E31C" w14:textId="77777777" w:rsidR="009B09C0" w:rsidRDefault="009B09C0" w:rsidP="00F64B5D">
      <w:pPr>
        <w:tabs>
          <w:tab w:val="left" w:pos="3649"/>
          <w:tab w:val="left" w:pos="5349"/>
          <w:tab w:val="left" w:pos="7992"/>
          <w:tab w:val="left" w:pos="9639"/>
          <w:tab w:val="left" w:pos="10778"/>
        </w:tabs>
        <w:jc w:val="both"/>
        <w:rPr>
          <w:i/>
        </w:rPr>
      </w:pPr>
    </w:p>
    <w:p w14:paraId="3103A2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7371A5F6" w14:textId="77777777" w:rsidR="001456C2" w:rsidRPr="001456C2" w:rsidRDefault="001456C2" w:rsidP="00F64B5D">
      <w:pPr>
        <w:jc w:val="both"/>
      </w:pPr>
    </w:p>
    <w:p w14:paraId="69F8B3BE"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05147717" w14:textId="77777777" w:rsidR="00574B25" w:rsidRPr="006F38CF" w:rsidRDefault="00574B25" w:rsidP="00F64B5D">
      <w:pPr>
        <w:jc w:val="both"/>
        <w:rPr>
          <w:i/>
        </w:rPr>
      </w:pPr>
    </w:p>
    <w:p w14:paraId="7D295284"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354F95C1" w14:textId="77777777" w:rsidR="00E875DF" w:rsidRDefault="00E875DF" w:rsidP="00F64B5D">
      <w:pPr>
        <w:tabs>
          <w:tab w:val="left" w:pos="3649"/>
          <w:tab w:val="left" w:pos="5349"/>
          <w:tab w:val="left" w:pos="7992"/>
          <w:tab w:val="left" w:pos="9639"/>
          <w:tab w:val="left" w:pos="10778"/>
        </w:tabs>
        <w:jc w:val="both"/>
        <w:rPr>
          <w:i/>
        </w:rPr>
      </w:pPr>
    </w:p>
    <w:p w14:paraId="4930D412" w14:textId="77777777" w:rsidR="009B09C0" w:rsidRDefault="005321D3"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714490E6"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4329693E"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E77CA0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lastRenderedPageBreak/>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48D6B59"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05BE6D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20B4623C"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6D3A9762"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6B75A60"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lastRenderedPageBreak/>
              <w:t>Redovni ekološkipodsetnici.</w:t>
            </w:r>
          </w:p>
        </w:tc>
        <w:tc>
          <w:tcPr>
            <w:tcW w:w="2272" w:type="dxa"/>
            <w:tcBorders>
              <w:top w:val="nil"/>
              <w:left w:val="nil"/>
              <w:bottom w:val="single" w:sz="4" w:space="0" w:color="auto"/>
              <w:right w:val="single" w:sz="4" w:space="0" w:color="auto"/>
            </w:tcBorders>
            <w:shd w:val="clear" w:color="auto" w:fill="auto"/>
            <w:noWrap/>
            <w:vAlign w:val="center"/>
            <w:hideMark/>
          </w:tcPr>
          <w:p w14:paraId="6312C919" w14:textId="77777777" w:rsidR="00574B25" w:rsidRPr="006F38CF" w:rsidRDefault="00FC0F4F" w:rsidP="00560AED">
            <w:pPr>
              <w:jc w:val="center"/>
              <w:rPr>
                <w:rFonts w:eastAsia="Times New Roman" w:cs="Times New Roman"/>
                <w:color w:val="000000"/>
                <w:szCs w:val="22"/>
              </w:rPr>
            </w:pPr>
            <w:r>
              <w:rPr>
                <w:rFonts w:eastAsia="Times New Roman" w:cs="Times New Roman"/>
                <w:color w:val="000000"/>
                <w:szCs w:val="22"/>
              </w:rPr>
              <w:t>Podsećanje na važnost ekoloških projekata i inicijativa u narednom periodu.</w:t>
            </w:r>
          </w:p>
        </w:tc>
        <w:tc>
          <w:tcPr>
            <w:tcW w:w="2272" w:type="dxa"/>
            <w:tcBorders>
              <w:top w:val="nil"/>
              <w:left w:val="nil"/>
              <w:bottom w:val="single" w:sz="4" w:space="0" w:color="auto"/>
              <w:right w:val="single" w:sz="4" w:space="0" w:color="auto"/>
            </w:tcBorders>
            <w:shd w:val="clear" w:color="auto" w:fill="auto"/>
            <w:noWrap/>
            <w:vAlign w:val="center"/>
            <w:hideMark/>
          </w:tcPr>
          <w:p w14:paraId="62B9B512" w14:textId="77777777" w:rsidR="00574B25" w:rsidRPr="006F38CF" w:rsidRDefault="00FC0F4F" w:rsidP="00560AED">
            <w:pPr>
              <w:jc w:val="center"/>
              <w:rPr>
                <w:rFonts w:eastAsia="Times New Roman" w:cs="Times New Roman"/>
                <w:color w:val="000000"/>
                <w:szCs w:val="22"/>
              </w:rPr>
            </w:pPr>
            <w:r>
              <w:t>Društvene mreže, webinari, konferencije, web portal, dobar radni odnos sa loklanim TV stanicama.</w:t>
            </w:r>
          </w:p>
        </w:tc>
        <w:tc>
          <w:tcPr>
            <w:tcW w:w="2272" w:type="dxa"/>
            <w:tcBorders>
              <w:top w:val="nil"/>
              <w:left w:val="nil"/>
              <w:bottom w:val="single" w:sz="4" w:space="0" w:color="auto"/>
              <w:right w:val="single" w:sz="4" w:space="0" w:color="auto"/>
            </w:tcBorders>
            <w:shd w:val="clear" w:color="auto" w:fill="auto"/>
            <w:noWrap/>
            <w:vAlign w:val="center"/>
            <w:hideMark/>
          </w:tcPr>
          <w:p w14:paraId="09647073" w14:textId="77777777" w:rsidR="00574B25" w:rsidRPr="006F38C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0864691A"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BCE7FDC"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Održana popularnost projekta.</w:t>
            </w:r>
          </w:p>
        </w:tc>
        <w:tc>
          <w:tcPr>
            <w:tcW w:w="2272" w:type="dxa"/>
            <w:tcBorders>
              <w:top w:val="nil"/>
              <w:left w:val="nil"/>
              <w:bottom w:val="single" w:sz="4" w:space="0" w:color="auto"/>
              <w:right w:val="single" w:sz="4" w:space="0" w:color="auto"/>
            </w:tcBorders>
            <w:shd w:val="clear" w:color="auto" w:fill="auto"/>
            <w:noWrap/>
            <w:vAlign w:val="center"/>
            <w:hideMark/>
          </w:tcPr>
          <w:p w14:paraId="3C0C257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Redovna promocija i marketing.</w:t>
            </w:r>
          </w:p>
        </w:tc>
        <w:tc>
          <w:tcPr>
            <w:tcW w:w="2272" w:type="dxa"/>
            <w:tcBorders>
              <w:top w:val="nil"/>
              <w:left w:val="nil"/>
              <w:bottom w:val="single" w:sz="4" w:space="0" w:color="auto"/>
              <w:right w:val="single" w:sz="4" w:space="0" w:color="auto"/>
            </w:tcBorders>
            <w:shd w:val="clear" w:color="auto" w:fill="auto"/>
            <w:noWrap/>
            <w:vAlign w:val="center"/>
            <w:hideMark/>
          </w:tcPr>
          <w:p w14:paraId="39061A87"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Društvene mreže, bilbordi, onlajn reklame.</w:t>
            </w:r>
          </w:p>
        </w:tc>
        <w:tc>
          <w:tcPr>
            <w:tcW w:w="2272" w:type="dxa"/>
            <w:tcBorders>
              <w:top w:val="nil"/>
              <w:left w:val="nil"/>
              <w:bottom w:val="single" w:sz="4" w:space="0" w:color="auto"/>
              <w:right w:val="single" w:sz="4" w:space="0" w:color="auto"/>
            </w:tcBorders>
            <w:shd w:val="clear" w:color="auto" w:fill="auto"/>
            <w:noWrap/>
            <w:vAlign w:val="center"/>
            <w:hideMark/>
          </w:tcPr>
          <w:p w14:paraId="3A346DC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Lokalni/internacionalni nivo.</w:t>
            </w:r>
          </w:p>
        </w:tc>
      </w:tr>
      <w:tr w:rsidR="00FC0F4F" w14:paraId="23CE6093"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F20BCF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Redovno ažuriran softver.</w:t>
            </w:r>
          </w:p>
        </w:tc>
        <w:tc>
          <w:tcPr>
            <w:tcW w:w="2272" w:type="dxa"/>
            <w:tcBorders>
              <w:top w:val="nil"/>
              <w:left w:val="nil"/>
              <w:bottom w:val="single" w:sz="4" w:space="0" w:color="auto"/>
              <w:right w:val="single" w:sz="4" w:space="0" w:color="auto"/>
            </w:tcBorders>
            <w:shd w:val="clear" w:color="auto" w:fill="auto"/>
            <w:noWrap/>
            <w:vAlign w:val="center"/>
            <w:hideMark/>
          </w:tcPr>
          <w:p w14:paraId="75FD7A16"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Upravljanje i nadgledanje, preventivno unapređivanje.</w:t>
            </w:r>
          </w:p>
        </w:tc>
        <w:tc>
          <w:tcPr>
            <w:tcW w:w="2272" w:type="dxa"/>
            <w:tcBorders>
              <w:top w:val="nil"/>
              <w:left w:val="nil"/>
              <w:bottom w:val="single" w:sz="4" w:space="0" w:color="auto"/>
              <w:right w:val="single" w:sz="4" w:space="0" w:color="auto"/>
            </w:tcBorders>
            <w:shd w:val="clear" w:color="auto" w:fill="auto"/>
            <w:noWrap/>
            <w:vAlign w:val="center"/>
            <w:hideMark/>
          </w:tcPr>
          <w:p w14:paraId="18418698"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Administrativno i tehničko osobolje, njihova dostupnost i neophodna oprema.</w:t>
            </w:r>
          </w:p>
        </w:tc>
        <w:tc>
          <w:tcPr>
            <w:tcW w:w="2272" w:type="dxa"/>
            <w:tcBorders>
              <w:top w:val="nil"/>
              <w:left w:val="nil"/>
              <w:bottom w:val="single" w:sz="4" w:space="0" w:color="auto"/>
              <w:right w:val="single" w:sz="4" w:space="0" w:color="auto"/>
            </w:tcBorders>
            <w:shd w:val="clear" w:color="auto" w:fill="auto"/>
            <w:noWrap/>
            <w:vAlign w:val="center"/>
            <w:hideMark/>
          </w:tcPr>
          <w:p w14:paraId="24D53E93" w14:textId="77777777" w:rsidR="00FC0F4F" w:rsidRPr="00FC0F4F" w:rsidRDefault="00FC0F4F" w:rsidP="00560AED">
            <w:pPr>
              <w:jc w:val="center"/>
              <w:rPr>
                <w:rFonts w:eastAsia="Times New Roman" w:cs="Times New Roman"/>
                <w:color w:val="000000"/>
                <w:szCs w:val="22"/>
              </w:rPr>
            </w:pPr>
            <w:r w:rsidRPr="00FC0F4F">
              <w:rPr>
                <w:rFonts w:eastAsia="Times New Roman" w:cs="Times New Roman"/>
                <w:color w:val="000000"/>
                <w:szCs w:val="22"/>
              </w:rPr>
              <w:t>Lokalni nivo.</w:t>
            </w:r>
          </w:p>
        </w:tc>
      </w:tr>
      <w:tr w:rsidR="00560AED" w:rsidRPr="006F38CF" w14:paraId="55D9CEBB" w14:textId="77777777" w:rsidTr="00560AED">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tcPr>
          <w:p w14:paraId="3F5BB2B5"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Ljudi svoh uzrasta u gradovima programskih država.</w:t>
            </w:r>
          </w:p>
        </w:tc>
        <w:tc>
          <w:tcPr>
            <w:tcW w:w="2272" w:type="dxa"/>
            <w:tcBorders>
              <w:top w:val="nil"/>
              <w:left w:val="nil"/>
              <w:bottom w:val="single" w:sz="4" w:space="0" w:color="auto"/>
              <w:right w:val="single" w:sz="4" w:space="0" w:color="auto"/>
            </w:tcBorders>
            <w:shd w:val="clear" w:color="auto" w:fill="auto"/>
            <w:noWrap/>
            <w:vAlign w:val="center"/>
          </w:tcPr>
          <w:p w14:paraId="3BE39249" w14:textId="77777777" w:rsidR="00560AED" w:rsidRPr="00FC0F4F" w:rsidRDefault="00560AED" w:rsidP="00560AED">
            <w:pPr>
              <w:jc w:val="center"/>
              <w:rPr>
                <w:rFonts w:eastAsia="Times New Roman" w:cs="Times New Roman"/>
                <w:color w:val="000000"/>
                <w:szCs w:val="22"/>
              </w:rPr>
            </w:pPr>
            <w:r>
              <w:rPr>
                <w:rFonts w:eastAsia="Times New Roman" w:cs="Times New Roman"/>
                <w:color w:val="000000"/>
                <w:szCs w:val="22"/>
              </w:rPr>
              <w:t>Reklame putem medija, bilbordi, pamfleti.</w:t>
            </w:r>
          </w:p>
        </w:tc>
        <w:tc>
          <w:tcPr>
            <w:tcW w:w="2272" w:type="dxa"/>
            <w:tcBorders>
              <w:top w:val="nil"/>
              <w:left w:val="nil"/>
              <w:bottom w:val="single" w:sz="4" w:space="0" w:color="auto"/>
              <w:right w:val="single" w:sz="4" w:space="0" w:color="auto"/>
            </w:tcBorders>
            <w:shd w:val="clear" w:color="auto" w:fill="auto"/>
            <w:noWrap/>
            <w:vAlign w:val="center"/>
          </w:tcPr>
          <w:p w14:paraId="246FCDC4"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2 nedelje pre početka seminara.</w:t>
            </w:r>
          </w:p>
        </w:tc>
        <w:tc>
          <w:tcPr>
            <w:tcW w:w="2272" w:type="dxa"/>
            <w:tcBorders>
              <w:top w:val="nil"/>
              <w:left w:val="nil"/>
              <w:bottom w:val="single" w:sz="4" w:space="0" w:color="auto"/>
              <w:right w:val="single" w:sz="4" w:space="0" w:color="auto"/>
            </w:tcBorders>
            <w:shd w:val="clear" w:color="auto" w:fill="auto"/>
            <w:noWrap/>
            <w:vAlign w:val="center"/>
          </w:tcPr>
          <w:p w14:paraId="7035AA79" w14:textId="77777777" w:rsidR="00560AED" w:rsidRPr="006F38CF" w:rsidRDefault="00560AED" w:rsidP="00560AED">
            <w:pPr>
              <w:jc w:val="center"/>
              <w:rPr>
                <w:rFonts w:eastAsia="Times New Roman" w:cs="Times New Roman"/>
                <w:color w:val="000000"/>
                <w:szCs w:val="22"/>
              </w:rPr>
            </w:pPr>
            <w:r>
              <w:rPr>
                <w:rFonts w:eastAsia="Times New Roman" w:cs="Times New Roman"/>
                <w:color w:val="000000"/>
                <w:szCs w:val="22"/>
              </w:rPr>
              <w:t>Povećana svest na lokalnom nivou i unapređeni dostupni resursi.</w:t>
            </w:r>
          </w:p>
        </w:tc>
      </w:tr>
    </w:tbl>
    <w:p w14:paraId="1FDCAFA1"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04A8934" w14:textId="77777777" w:rsidR="009B09C0" w:rsidRDefault="009B09C0" w:rsidP="00F64B5D">
      <w:pPr>
        <w:tabs>
          <w:tab w:val="left" w:pos="3649"/>
          <w:tab w:val="left" w:pos="5349"/>
          <w:tab w:val="left" w:pos="7992"/>
          <w:tab w:val="left" w:pos="9639"/>
          <w:tab w:val="left" w:pos="10778"/>
        </w:tabs>
        <w:jc w:val="both"/>
        <w:rPr>
          <w:i/>
        </w:rPr>
      </w:pPr>
    </w:p>
    <w:p w14:paraId="767E884C"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F3FC7E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7CE54308" w14:textId="77777777" w:rsidR="00B7517F" w:rsidRPr="00B7517F" w:rsidRDefault="00B7517F" w:rsidP="00E875DF"/>
    <w:p w14:paraId="024980D2"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8DFB5F4" w14:textId="77777777" w:rsidR="009B09C0" w:rsidRDefault="005321D3"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19543E4B"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4FE675E6"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41"/>
        <w:gridCol w:w="2238"/>
        <w:gridCol w:w="2245"/>
        <w:gridCol w:w="2231"/>
      </w:tblGrid>
      <w:tr w:rsidR="00E875DF" w:rsidRPr="00E875DF" w14:paraId="2340DA4E" w14:textId="77777777" w:rsidTr="007A50D9">
        <w:tc>
          <w:tcPr>
            <w:tcW w:w="2268" w:type="dxa"/>
            <w:shd w:val="clear" w:color="auto" w:fill="DBE5F1" w:themeFill="accent1" w:themeFillTint="33"/>
          </w:tcPr>
          <w:p w14:paraId="5745CA4D"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2B6ECC55"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54A1A2FB"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57F669AC"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27EC4A5" w14:textId="77777777" w:rsidTr="00AF7989">
        <w:trPr>
          <w:trHeight w:val="283"/>
        </w:trPr>
        <w:tc>
          <w:tcPr>
            <w:tcW w:w="2268" w:type="dxa"/>
          </w:tcPr>
          <w:p w14:paraId="0A03AE9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A4E936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37AA6F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3655BC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2F3FACCE" w14:textId="77777777" w:rsidTr="00AF7989">
        <w:trPr>
          <w:trHeight w:val="283"/>
        </w:trPr>
        <w:tc>
          <w:tcPr>
            <w:tcW w:w="2268" w:type="dxa"/>
          </w:tcPr>
          <w:p w14:paraId="044AE89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A1CC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CBE1CE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467053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3455F5D" w14:textId="77777777" w:rsidTr="00AF7989">
        <w:trPr>
          <w:trHeight w:val="283"/>
        </w:trPr>
        <w:tc>
          <w:tcPr>
            <w:tcW w:w="2268" w:type="dxa"/>
          </w:tcPr>
          <w:p w14:paraId="38D519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242115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B9FE54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2C01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ADFA10D" w14:textId="77777777" w:rsidTr="00AF7989">
        <w:trPr>
          <w:trHeight w:val="283"/>
        </w:trPr>
        <w:tc>
          <w:tcPr>
            <w:tcW w:w="2268" w:type="dxa"/>
          </w:tcPr>
          <w:p w14:paraId="6768290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FB053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6045C6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5AEA6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39938D9" w14:textId="77777777" w:rsidTr="00AF7989">
        <w:trPr>
          <w:trHeight w:val="283"/>
        </w:trPr>
        <w:tc>
          <w:tcPr>
            <w:tcW w:w="2268" w:type="dxa"/>
          </w:tcPr>
          <w:p w14:paraId="1032409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2E3FA8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0DFC0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68B932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826DC6F"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5E3750D"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620E4EAF" w14:textId="77777777" w:rsidR="00B7517F" w:rsidRPr="00E875DF" w:rsidRDefault="00B7517F" w:rsidP="00E875DF"/>
    <w:p w14:paraId="59ED7D0B"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6E2F74D" w14:textId="77777777" w:rsidR="009B09C0" w:rsidRPr="00E875DF" w:rsidRDefault="005321D3"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4C35F274"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4CA32FCB" w14:textId="77777777" w:rsidR="00B7517F" w:rsidRDefault="00B7517F" w:rsidP="00B7517F"/>
    <w:tbl>
      <w:tblPr>
        <w:tblStyle w:val="TableGrid"/>
        <w:tblW w:w="0" w:type="auto"/>
        <w:tblInd w:w="108" w:type="dxa"/>
        <w:tblLook w:val="04A0" w:firstRow="1" w:lastRow="0" w:firstColumn="1" w:lastColumn="0" w:noHBand="0" w:noVBand="1"/>
      </w:tblPr>
      <w:tblGrid>
        <w:gridCol w:w="2985"/>
        <w:gridCol w:w="2988"/>
        <w:gridCol w:w="2982"/>
      </w:tblGrid>
      <w:tr w:rsidR="00E875DF" w:rsidRPr="00E875DF" w14:paraId="7EFC82F3" w14:textId="77777777" w:rsidTr="007A50D9">
        <w:tc>
          <w:tcPr>
            <w:tcW w:w="3024" w:type="dxa"/>
            <w:shd w:val="clear" w:color="auto" w:fill="DBE5F1" w:themeFill="accent1" w:themeFillTint="33"/>
          </w:tcPr>
          <w:p w14:paraId="2B6D6EEA"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2044DDA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0CF71C1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47C470B0" w14:textId="77777777" w:rsidTr="00AF7989">
        <w:trPr>
          <w:trHeight w:val="283"/>
        </w:trPr>
        <w:tc>
          <w:tcPr>
            <w:tcW w:w="3024" w:type="dxa"/>
          </w:tcPr>
          <w:p w14:paraId="3838AF1F" w14:textId="77777777" w:rsidR="00E875DF" w:rsidRPr="00E875DF" w:rsidRDefault="00E875DF" w:rsidP="00B7517F">
            <w:pPr>
              <w:rPr>
                <w:rFonts w:ascii="Calibri" w:hAnsi="Calibri"/>
                <w:b/>
                <w:sz w:val="22"/>
                <w:szCs w:val="22"/>
              </w:rPr>
            </w:pPr>
          </w:p>
        </w:tc>
        <w:tc>
          <w:tcPr>
            <w:tcW w:w="3024" w:type="dxa"/>
          </w:tcPr>
          <w:p w14:paraId="71A30210" w14:textId="77777777" w:rsidR="00E875DF" w:rsidRPr="00E875DF" w:rsidRDefault="00E875DF" w:rsidP="00B7517F">
            <w:pPr>
              <w:rPr>
                <w:rFonts w:ascii="Calibri" w:hAnsi="Calibri"/>
                <w:b/>
                <w:sz w:val="22"/>
                <w:szCs w:val="22"/>
              </w:rPr>
            </w:pPr>
          </w:p>
        </w:tc>
        <w:tc>
          <w:tcPr>
            <w:tcW w:w="3024" w:type="dxa"/>
          </w:tcPr>
          <w:p w14:paraId="15931CCC" w14:textId="77777777" w:rsidR="00E875DF" w:rsidRPr="00E875DF" w:rsidRDefault="00E875DF" w:rsidP="00B7517F">
            <w:pPr>
              <w:rPr>
                <w:rFonts w:ascii="Calibri" w:hAnsi="Calibri"/>
                <w:b/>
                <w:sz w:val="22"/>
                <w:szCs w:val="22"/>
              </w:rPr>
            </w:pPr>
          </w:p>
        </w:tc>
      </w:tr>
      <w:tr w:rsidR="00E875DF" w:rsidRPr="00E875DF" w14:paraId="7F9E4BBA" w14:textId="77777777" w:rsidTr="00AF7989">
        <w:trPr>
          <w:trHeight w:val="283"/>
        </w:trPr>
        <w:tc>
          <w:tcPr>
            <w:tcW w:w="3024" w:type="dxa"/>
          </w:tcPr>
          <w:p w14:paraId="5623DAB7" w14:textId="77777777" w:rsidR="00E875DF" w:rsidRPr="00E875DF" w:rsidRDefault="00E875DF" w:rsidP="00B7517F">
            <w:pPr>
              <w:rPr>
                <w:rFonts w:ascii="Calibri" w:hAnsi="Calibri"/>
                <w:b/>
                <w:sz w:val="22"/>
                <w:szCs w:val="22"/>
              </w:rPr>
            </w:pPr>
          </w:p>
        </w:tc>
        <w:tc>
          <w:tcPr>
            <w:tcW w:w="3024" w:type="dxa"/>
          </w:tcPr>
          <w:p w14:paraId="388A82F6" w14:textId="77777777" w:rsidR="00E875DF" w:rsidRPr="00E875DF" w:rsidRDefault="00E875DF" w:rsidP="00B7517F">
            <w:pPr>
              <w:rPr>
                <w:rFonts w:ascii="Calibri" w:hAnsi="Calibri"/>
                <w:b/>
                <w:sz w:val="22"/>
                <w:szCs w:val="22"/>
              </w:rPr>
            </w:pPr>
          </w:p>
        </w:tc>
        <w:tc>
          <w:tcPr>
            <w:tcW w:w="3024" w:type="dxa"/>
          </w:tcPr>
          <w:p w14:paraId="34CEE119" w14:textId="77777777" w:rsidR="00E875DF" w:rsidRPr="00E875DF" w:rsidRDefault="00E875DF" w:rsidP="00B7517F">
            <w:pPr>
              <w:rPr>
                <w:rFonts w:ascii="Calibri" w:hAnsi="Calibri"/>
                <w:b/>
                <w:sz w:val="22"/>
                <w:szCs w:val="22"/>
              </w:rPr>
            </w:pPr>
          </w:p>
        </w:tc>
      </w:tr>
      <w:tr w:rsidR="00E875DF" w:rsidRPr="00E875DF" w14:paraId="533ADE0E" w14:textId="77777777" w:rsidTr="00AF7989">
        <w:trPr>
          <w:trHeight w:val="283"/>
        </w:trPr>
        <w:tc>
          <w:tcPr>
            <w:tcW w:w="3024" w:type="dxa"/>
          </w:tcPr>
          <w:p w14:paraId="76CC21FE" w14:textId="77777777" w:rsidR="00E875DF" w:rsidRPr="00E875DF" w:rsidRDefault="00E875DF" w:rsidP="00B7517F">
            <w:pPr>
              <w:rPr>
                <w:rFonts w:ascii="Calibri" w:hAnsi="Calibri"/>
                <w:b/>
                <w:sz w:val="22"/>
                <w:szCs w:val="22"/>
              </w:rPr>
            </w:pPr>
          </w:p>
        </w:tc>
        <w:tc>
          <w:tcPr>
            <w:tcW w:w="3024" w:type="dxa"/>
          </w:tcPr>
          <w:p w14:paraId="1040FE0B" w14:textId="77777777" w:rsidR="00E875DF" w:rsidRPr="00E875DF" w:rsidRDefault="00E875DF" w:rsidP="00B7517F">
            <w:pPr>
              <w:rPr>
                <w:rFonts w:ascii="Calibri" w:hAnsi="Calibri"/>
                <w:b/>
                <w:sz w:val="22"/>
                <w:szCs w:val="22"/>
              </w:rPr>
            </w:pPr>
          </w:p>
        </w:tc>
        <w:tc>
          <w:tcPr>
            <w:tcW w:w="3024" w:type="dxa"/>
          </w:tcPr>
          <w:p w14:paraId="285EADB6" w14:textId="77777777" w:rsidR="00E875DF" w:rsidRPr="00E875DF" w:rsidRDefault="00E875DF" w:rsidP="00B7517F">
            <w:pPr>
              <w:rPr>
                <w:rFonts w:ascii="Calibri" w:hAnsi="Calibri"/>
                <w:b/>
                <w:sz w:val="22"/>
                <w:szCs w:val="22"/>
              </w:rPr>
            </w:pPr>
          </w:p>
        </w:tc>
      </w:tr>
      <w:tr w:rsidR="00E875DF" w:rsidRPr="00E875DF" w14:paraId="13361C40" w14:textId="77777777" w:rsidTr="00AF7989">
        <w:trPr>
          <w:trHeight w:val="283"/>
        </w:trPr>
        <w:tc>
          <w:tcPr>
            <w:tcW w:w="3024" w:type="dxa"/>
          </w:tcPr>
          <w:p w14:paraId="1465AF1B" w14:textId="77777777" w:rsidR="00E875DF" w:rsidRPr="00E875DF" w:rsidRDefault="00E875DF" w:rsidP="00B7517F">
            <w:pPr>
              <w:rPr>
                <w:rFonts w:ascii="Calibri" w:hAnsi="Calibri"/>
                <w:b/>
                <w:sz w:val="22"/>
                <w:szCs w:val="22"/>
              </w:rPr>
            </w:pPr>
          </w:p>
        </w:tc>
        <w:tc>
          <w:tcPr>
            <w:tcW w:w="3024" w:type="dxa"/>
          </w:tcPr>
          <w:p w14:paraId="1BFB677E" w14:textId="77777777" w:rsidR="00E875DF" w:rsidRPr="00E875DF" w:rsidRDefault="00E875DF" w:rsidP="00B7517F">
            <w:pPr>
              <w:rPr>
                <w:rFonts w:ascii="Calibri" w:hAnsi="Calibri"/>
                <w:b/>
                <w:sz w:val="22"/>
                <w:szCs w:val="22"/>
              </w:rPr>
            </w:pPr>
          </w:p>
        </w:tc>
        <w:tc>
          <w:tcPr>
            <w:tcW w:w="3024" w:type="dxa"/>
          </w:tcPr>
          <w:p w14:paraId="16BE0798" w14:textId="77777777" w:rsidR="00E875DF" w:rsidRPr="00E875DF" w:rsidRDefault="00E875DF" w:rsidP="00B7517F">
            <w:pPr>
              <w:rPr>
                <w:rFonts w:ascii="Calibri" w:hAnsi="Calibri"/>
                <w:b/>
                <w:sz w:val="22"/>
                <w:szCs w:val="22"/>
              </w:rPr>
            </w:pPr>
          </w:p>
        </w:tc>
      </w:tr>
    </w:tbl>
    <w:p w14:paraId="1DE6886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300BF0B9"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551EB51C"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1616CD17" w14:textId="77777777" w:rsidR="009B09C0" w:rsidRDefault="009B09C0" w:rsidP="00B1210A">
      <w:pPr>
        <w:pStyle w:val="Text1"/>
        <w:spacing w:after="0"/>
        <w:ind w:left="0"/>
        <w:rPr>
          <w:rFonts w:asciiTheme="minorHAnsi" w:eastAsia="Calibri" w:hAnsiTheme="minorHAnsi"/>
          <w:b/>
          <w:color w:val="000000"/>
          <w:sz w:val="22"/>
          <w:szCs w:val="22"/>
        </w:rPr>
      </w:pPr>
    </w:p>
    <w:p w14:paraId="03C69DA3"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59A251E" w14:textId="77777777" w:rsidR="00DE0089" w:rsidRDefault="005321D3"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358EE4DD"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45EEBA97"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7279178E" w14:textId="77777777" w:rsidR="00B1210A" w:rsidRPr="00B7517F" w:rsidRDefault="005321D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2A89A796" w14:textId="77777777" w:rsidR="00B1210A" w:rsidRDefault="005321D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DEEE8D9" w14:textId="77777777" w:rsidR="0066715B" w:rsidRPr="00B7517F" w:rsidRDefault="005321D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5167D859" w14:textId="77777777" w:rsidR="0066715B" w:rsidRDefault="005321D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BC5265">
            <w:rPr>
              <w:rFonts w:ascii="MS Gothic" w:eastAsia="MS Gothic" w:hAnsi="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17E3B06A" w14:textId="77777777" w:rsidR="0066715B" w:rsidRDefault="005321D3"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14F3A36F" w14:textId="77777777" w:rsidR="00B1210A" w:rsidRPr="00B7517F" w:rsidRDefault="005321D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1D19364" w14:textId="77777777" w:rsidR="00B1210A" w:rsidRPr="00B7517F" w:rsidRDefault="005321D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817B0F">
            <w:rPr>
              <w:rFonts w:ascii="MS Gothic" w:eastAsia="MS Gothic" w:hAnsi="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40105AC4" w14:textId="77777777" w:rsidR="00B1210A" w:rsidRPr="00B7517F" w:rsidRDefault="005321D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4E76D935" w14:textId="77777777" w:rsidR="00B1210A" w:rsidRPr="00B7517F" w:rsidRDefault="005321D3"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4077B573"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14DB0B" w14:textId="77777777" w:rsidR="00D83354" w:rsidRDefault="00D83354" w:rsidP="00574B25">
      <w:r>
        <w:separator/>
      </w:r>
    </w:p>
  </w:endnote>
  <w:endnote w:type="continuationSeparator" w:id="0">
    <w:p w14:paraId="6B51854F" w14:textId="77777777" w:rsidR="00D83354" w:rsidRDefault="00D83354"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Arial"/>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672628" w14:textId="005C2679" w:rsidR="005321D3" w:rsidRDefault="005321D3" w:rsidP="00CD773F">
    <w:pPr>
      <w:tabs>
        <w:tab w:val="center" w:pos="5103"/>
        <w:tab w:val="right" w:pos="9540"/>
        <w:tab w:val="right" w:pos="15168"/>
      </w:tabs>
      <w:suppressAutoHyphens/>
      <w:jc w:val="center"/>
    </w:pPr>
    <w:fldSimple w:instr=" STYLEREF  SelPlus  \* MERGEFORMAT ">
      <w:r w:rsidR="00FD252E" w:rsidRPr="00FD252E">
        <w:rPr>
          <w:bCs/>
          <w:i/>
          <w:noProof/>
          <w:sz w:val="18"/>
          <w:szCs w:val="18"/>
        </w:rPr>
        <w:t>ČistijeSutra</w:t>
      </w:r>
      <w:r w:rsidR="00FD252E" w:rsidRPr="00FD252E">
        <w:rPr>
          <w:bCs/>
          <w:i/>
          <w:noProof/>
          <w:sz w:val="18"/>
          <w:szCs w:val="18"/>
        </w:rPr>
        <w:cr/>
      </w:r>
    </w:fldSimple>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FD252E">
      <w:rPr>
        <w:rStyle w:val="PageNumber"/>
        <w:i/>
        <w:noProof/>
        <w:sz w:val="18"/>
        <w:szCs w:val="18"/>
      </w:rPr>
      <w:t>15</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FD252E">
      <w:rPr>
        <w:rStyle w:val="PageNumber"/>
        <w:i/>
        <w:noProof/>
        <w:sz w:val="18"/>
        <w:szCs w:val="18"/>
      </w:rPr>
      <w:t>103</w:t>
    </w:r>
    <w:r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9CF17" w14:textId="77777777" w:rsidR="00D83354" w:rsidRDefault="00D83354" w:rsidP="00574B25">
      <w:r>
        <w:separator/>
      </w:r>
    </w:p>
  </w:footnote>
  <w:footnote w:type="continuationSeparator" w:id="0">
    <w:p w14:paraId="2952666C" w14:textId="77777777" w:rsidR="00D83354" w:rsidRDefault="00D83354" w:rsidP="00574B25">
      <w:r>
        <w:continuationSeparator/>
      </w:r>
    </w:p>
  </w:footnote>
  <w:footnote w:id="1">
    <w:p w14:paraId="612DDC78" w14:textId="77777777" w:rsidR="005321D3" w:rsidRPr="007A6607" w:rsidRDefault="005321D3"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92BA5" w14:textId="77777777" w:rsidR="005321D3" w:rsidRPr="00DF730D" w:rsidRDefault="005321D3"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05E28"/>
    <w:multiLevelType w:val="hybridMultilevel"/>
    <w:tmpl w:val="616C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6092744"/>
    <w:multiLevelType w:val="hybridMultilevel"/>
    <w:tmpl w:val="5030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6"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7" w15:restartNumberingAfterBreak="0">
    <w:nsid w:val="1C67626D"/>
    <w:multiLevelType w:val="hybridMultilevel"/>
    <w:tmpl w:val="5E3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9"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10"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11" w15:restartNumberingAfterBreak="0">
    <w:nsid w:val="3AC00B9D"/>
    <w:multiLevelType w:val="hybridMultilevel"/>
    <w:tmpl w:val="FE7A2064"/>
    <w:lvl w:ilvl="0" w:tplc="08090001">
      <w:start w:val="1"/>
      <w:numFmt w:val="bullet"/>
      <w:lvlText w:val=""/>
      <w:lvlJc w:val="left"/>
      <w:pPr>
        <w:ind w:left="806" w:hanging="360"/>
      </w:pPr>
      <w:rPr>
        <w:rFonts w:ascii="Symbol" w:hAnsi="Symbol" w:hint="default"/>
      </w:rPr>
    </w:lvl>
    <w:lvl w:ilvl="1" w:tplc="08090003" w:tentative="1">
      <w:start w:val="1"/>
      <w:numFmt w:val="bullet"/>
      <w:lvlText w:val="o"/>
      <w:lvlJc w:val="left"/>
      <w:pPr>
        <w:ind w:left="1526" w:hanging="360"/>
      </w:pPr>
      <w:rPr>
        <w:rFonts w:ascii="Courier New" w:hAnsi="Courier New" w:cs="Courier New" w:hint="default"/>
      </w:rPr>
    </w:lvl>
    <w:lvl w:ilvl="2" w:tplc="08090005" w:tentative="1">
      <w:start w:val="1"/>
      <w:numFmt w:val="bullet"/>
      <w:lvlText w:val=""/>
      <w:lvlJc w:val="left"/>
      <w:pPr>
        <w:ind w:left="2246" w:hanging="360"/>
      </w:pPr>
      <w:rPr>
        <w:rFonts w:ascii="Wingdings" w:hAnsi="Wingdings" w:hint="default"/>
      </w:rPr>
    </w:lvl>
    <w:lvl w:ilvl="3" w:tplc="08090001" w:tentative="1">
      <w:start w:val="1"/>
      <w:numFmt w:val="bullet"/>
      <w:lvlText w:val=""/>
      <w:lvlJc w:val="left"/>
      <w:pPr>
        <w:ind w:left="2966" w:hanging="360"/>
      </w:pPr>
      <w:rPr>
        <w:rFonts w:ascii="Symbol" w:hAnsi="Symbol" w:hint="default"/>
      </w:rPr>
    </w:lvl>
    <w:lvl w:ilvl="4" w:tplc="08090003" w:tentative="1">
      <w:start w:val="1"/>
      <w:numFmt w:val="bullet"/>
      <w:lvlText w:val="o"/>
      <w:lvlJc w:val="left"/>
      <w:pPr>
        <w:ind w:left="3686" w:hanging="360"/>
      </w:pPr>
      <w:rPr>
        <w:rFonts w:ascii="Courier New" w:hAnsi="Courier New" w:cs="Courier New" w:hint="default"/>
      </w:rPr>
    </w:lvl>
    <w:lvl w:ilvl="5" w:tplc="08090005" w:tentative="1">
      <w:start w:val="1"/>
      <w:numFmt w:val="bullet"/>
      <w:lvlText w:val=""/>
      <w:lvlJc w:val="left"/>
      <w:pPr>
        <w:ind w:left="4406" w:hanging="360"/>
      </w:pPr>
      <w:rPr>
        <w:rFonts w:ascii="Wingdings" w:hAnsi="Wingdings" w:hint="default"/>
      </w:rPr>
    </w:lvl>
    <w:lvl w:ilvl="6" w:tplc="08090001" w:tentative="1">
      <w:start w:val="1"/>
      <w:numFmt w:val="bullet"/>
      <w:lvlText w:val=""/>
      <w:lvlJc w:val="left"/>
      <w:pPr>
        <w:ind w:left="5126" w:hanging="360"/>
      </w:pPr>
      <w:rPr>
        <w:rFonts w:ascii="Symbol" w:hAnsi="Symbol" w:hint="default"/>
      </w:rPr>
    </w:lvl>
    <w:lvl w:ilvl="7" w:tplc="08090003" w:tentative="1">
      <w:start w:val="1"/>
      <w:numFmt w:val="bullet"/>
      <w:lvlText w:val="o"/>
      <w:lvlJc w:val="left"/>
      <w:pPr>
        <w:ind w:left="5846" w:hanging="360"/>
      </w:pPr>
      <w:rPr>
        <w:rFonts w:ascii="Courier New" w:hAnsi="Courier New" w:cs="Courier New" w:hint="default"/>
      </w:rPr>
    </w:lvl>
    <w:lvl w:ilvl="8" w:tplc="08090005" w:tentative="1">
      <w:start w:val="1"/>
      <w:numFmt w:val="bullet"/>
      <w:lvlText w:val=""/>
      <w:lvlJc w:val="left"/>
      <w:pPr>
        <w:ind w:left="6566" w:hanging="360"/>
      </w:pPr>
      <w:rPr>
        <w:rFonts w:ascii="Wingdings" w:hAnsi="Wingdings" w:hint="default"/>
      </w:rPr>
    </w:lvl>
  </w:abstractNum>
  <w:abstractNum w:abstractNumId="12"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47942EBF"/>
    <w:multiLevelType w:val="hybridMultilevel"/>
    <w:tmpl w:val="7066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0C44179"/>
    <w:multiLevelType w:val="hybridMultilevel"/>
    <w:tmpl w:val="E1FA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21"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22"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3"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4"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5" w15:restartNumberingAfterBreak="0">
    <w:nsid w:val="6A921EC7"/>
    <w:multiLevelType w:val="hybridMultilevel"/>
    <w:tmpl w:val="918AC9CE"/>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6" w15:restartNumberingAfterBreak="0">
    <w:nsid w:val="6CFC412C"/>
    <w:multiLevelType w:val="hybridMultilevel"/>
    <w:tmpl w:val="C2304F72"/>
    <w:lvl w:ilvl="0" w:tplc="08090001">
      <w:start w:val="1"/>
      <w:numFmt w:val="bullet"/>
      <w:lvlText w:val=""/>
      <w:lvlJc w:val="left"/>
      <w:pPr>
        <w:ind w:left="437" w:hanging="360"/>
      </w:pPr>
      <w:rPr>
        <w:rFonts w:ascii="Symbol" w:hAnsi="Symbol" w:hint="default"/>
      </w:rPr>
    </w:lvl>
    <w:lvl w:ilvl="1" w:tplc="08090003" w:tentative="1">
      <w:start w:val="1"/>
      <w:numFmt w:val="bullet"/>
      <w:lvlText w:val="o"/>
      <w:lvlJc w:val="left"/>
      <w:pPr>
        <w:ind w:left="1157" w:hanging="360"/>
      </w:pPr>
      <w:rPr>
        <w:rFonts w:ascii="Courier New" w:hAnsi="Courier New" w:cs="Courier New" w:hint="default"/>
      </w:rPr>
    </w:lvl>
    <w:lvl w:ilvl="2" w:tplc="08090005" w:tentative="1">
      <w:start w:val="1"/>
      <w:numFmt w:val="bullet"/>
      <w:lvlText w:val=""/>
      <w:lvlJc w:val="left"/>
      <w:pPr>
        <w:ind w:left="1877" w:hanging="360"/>
      </w:pPr>
      <w:rPr>
        <w:rFonts w:ascii="Wingdings" w:hAnsi="Wingdings" w:hint="default"/>
      </w:rPr>
    </w:lvl>
    <w:lvl w:ilvl="3" w:tplc="08090001" w:tentative="1">
      <w:start w:val="1"/>
      <w:numFmt w:val="bullet"/>
      <w:lvlText w:val=""/>
      <w:lvlJc w:val="left"/>
      <w:pPr>
        <w:ind w:left="2597" w:hanging="360"/>
      </w:pPr>
      <w:rPr>
        <w:rFonts w:ascii="Symbol" w:hAnsi="Symbol" w:hint="default"/>
      </w:rPr>
    </w:lvl>
    <w:lvl w:ilvl="4" w:tplc="08090003" w:tentative="1">
      <w:start w:val="1"/>
      <w:numFmt w:val="bullet"/>
      <w:lvlText w:val="o"/>
      <w:lvlJc w:val="left"/>
      <w:pPr>
        <w:ind w:left="3317" w:hanging="360"/>
      </w:pPr>
      <w:rPr>
        <w:rFonts w:ascii="Courier New" w:hAnsi="Courier New" w:cs="Courier New" w:hint="default"/>
      </w:rPr>
    </w:lvl>
    <w:lvl w:ilvl="5" w:tplc="08090005" w:tentative="1">
      <w:start w:val="1"/>
      <w:numFmt w:val="bullet"/>
      <w:lvlText w:val=""/>
      <w:lvlJc w:val="left"/>
      <w:pPr>
        <w:ind w:left="4037" w:hanging="360"/>
      </w:pPr>
      <w:rPr>
        <w:rFonts w:ascii="Wingdings" w:hAnsi="Wingdings" w:hint="default"/>
      </w:rPr>
    </w:lvl>
    <w:lvl w:ilvl="6" w:tplc="08090001" w:tentative="1">
      <w:start w:val="1"/>
      <w:numFmt w:val="bullet"/>
      <w:lvlText w:val=""/>
      <w:lvlJc w:val="left"/>
      <w:pPr>
        <w:ind w:left="4757" w:hanging="360"/>
      </w:pPr>
      <w:rPr>
        <w:rFonts w:ascii="Symbol" w:hAnsi="Symbol" w:hint="default"/>
      </w:rPr>
    </w:lvl>
    <w:lvl w:ilvl="7" w:tplc="08090003" w:tentative="1">
      <w:start w:val="1"/>
      <w:numFmt w:val="bullet"/>
      <w:lvlText w:val="o"/>
      <w:lvlJc w:val="left"/>
      <w:pPr>
        <w:ind w:left="5477" w:hanging="360"/>
      </w:pPr>
      <w:rPr>
        <w:rFonts w:ascii="Courier New" w:hAnsi="Courier New" w:cs="Courier New" w:hint="default"/>
      </w:rPr>
    </w:lvl>
    <w:lvl w:ilvl="8" w:tplc="08090005" w:tentative="1">
      <w:start w:val="1"/>
      <w:numFmt w:val="bullet"/>
      <w:lvlText w:val=""/>
      <w:lvlJc w:val="left"/>
      <w:pPr>
        <w:ind w:left="6197" w:hanging="360"/>
      </w:pPr>
      <w:rPr>
        <w:rFonts w:ascii="Wingdings" w:hAnsi="Wingdings" w:hint="default"/>
      </w:rPr>
    </w:lvl>
  </w:abstractNum>
  <w:abstractNum w:abstractNumId="27"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8"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9" w15:restartNumberingAfterBreak="0">
    <w:nsid w:val="793E1925"/>
    <w:multiLevelType w:val="hybridMultilevel"/>
    <w:tmpl w:val="A8F40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2"/>
  </w:num>
  <w:num w:numId="4">
    <w:abstractNumId w:val="0"/>
  </w:num>
  <w:num w:numId="5">
    <w:abstractNumId w:val="20"/>
  </w:num>
  <w:num w:numId="6">
    <w:abstractNumId w:val="10"/>
  </w:num>
  <w:num w:numId="7">
    <w:abstractNumId w:val="9"/>
  </w:num>
  <w:num w:numId="8">
    <w:abstractNumId w:val="6"/>
  </w:num>
  <w:num w:numId="9">
    <w:abstractNumId w:val="5"/>
  </w:num>
  <w:num w:numId="10">
    <w:abstractNumId w:val="22"/>
  </w:num>
  <w:num w:numId="11">
    <w:abstractNumId w:val="24"/>
  </w:num>
  <w:num w:numId="12">
    <w:abstractNumId w:val="23"/>
  </w:num>
  <w:num w:numId="13">
    <w:abstractNumId w:val="27"/>
  </w:num>
  <w:num w:numId="14">
    <w:abstractNumId w:val="8"/>
  </w:num>
  <w:num w:numId="15">
    <w:abstractNumId w:val="13"/>
  </w:num>
  <w:num w:numId="16">
    <w:abstractNumId w:val="15"/>
  </w:num>
  <w:num w:numId="17">
    <w:abstractNumId w:val="14"/>
  </w:num>
  <w:num w:numId="18">
    <w:abstractNumId w:val="2"/>
  </w:num>
  <w:num w:numId="19">
    <w:abstractNumId w:val="18"/>
  </w:num>
  <w:num w:numId="20">
    <w:abstractNumId w:val="4"/>
  </w:num>
  <w:num w:numId="21">
    <w:abstractNumId w:val="30"/>
  </w:num>
  <w:num w:numId="22">
    <w:abstractNumId w:val="28"/>
  </w:num>
  <w:num w:numId="23">
    <w:abstractNumId w:val="7"/>
  </w:num>
  <w:num w:numId="24">
    <w:abstractNumId w:val="19"/>
  </w:num>
  <w:num w:numId="25">
    <w:abstractNumId w:val="16"/>
  </w:num>
  <w:num w:numId="26">
    <w:abstractNumId w:val="1"/>
  </w:num>
  <w:num w:numId="27">
    <w:abstractNumId w:val="29"/>
  </w:num>
  <w:num w:numId="28">
    <w:abstractNumId w:val="26"/>
  </w:num>
  <w:num w:numId="29">
    <w:abstractNumId w:val="11"/>
  </w:num>
  <w:num w:numId="30">
    <w:abstractNumId w:val="25"/>
  </w:num>
  <w:num w:numId="31">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ttachedTemplate r:id="rId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092C"/>
    <w:rsid w:val="000F11AE"/>
    <w:rsid w:val="000F1792"/>
    <w:rsid w:val="000F27E4"/>
    <w:rsid w:val="000F2E97"/>
    <w:rsid w:val="000F36D9"/>
    <w:rsid w:val="000F4327"/>
    <w:rsid w:val="000F44DF"/>
    <w:rsid w:val="000F4B1A"/>
    <w:rsid w:val="000F51E0"/>
    <w:rsid w:val="000F5346"/>
    <w:rsid w:val="000F5615"/>
    <w:rsid w:val="000F5665"/>
    <w:rsid w:val="000F5787"/>
    <w:rsid w:val="000F5924"/>
    <w:rsid w:val="000F680C"/>
    <w:rsid w:val="000F6AAF"/>
    <w:rsid w:val="000F714D"/>
    <w:rsid w:val="000F752D"/>
    <w:rsid w:val="000F75B9"/>
    <w:rsid w:val="00100D45"/>
    <w:rsid w:val="001013DE"/>
    <w:rsid w:val="00101B25"/>
    <w:rsid w:val="00101E4A"/>
    <w:rsid w:val="00103106"/>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D9B"/>
    <w:rsid w:val="001670DF"/>
    <w:rsid w:val="001671BD"/>
    <w:rsid w:val="00167249"/>
    <w:rsid w:val="001679B4"/>
    <w:rsid w:val="00167AEB"/>
    <w:rsid w:val="001705B6"/>
    <w:rsid w:val="00171457"/>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1970"/>
    <w:rsid w:val="001A243E"/>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A58"/>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54B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6EE"/>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07D72"/>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1D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1778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1D3"/>
    <w:rsid w:val="00532D54"/>
    <w:rsid w:val="00534961"/>
    <w:rsid w:val="00535913"/>
    <w:rsid w:val="00535AE3"/>
    <w:rsid w:val="005367E4"/>
    <w:rsid w:val="00536B26"/>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0AED"/>
    <w:rsid w:val="00561077"/>
    <w:rsid w:val="005614DD"/>
    <w:rsid w:val="005627DC"/>
    <w:rsid w:val="005627E0"/>
    <w:rsid w:val="00562A39"/>
    <w:rsid w:val="00562F47"/>
    <w:rsid w:val="005630F9"/>
    <w:rsid w:val="005640C1"/>
    <w:rsid w:val="00564F7B"/>
    <w:rsid w:val="00565192"/>
    <w:rsid w:val="0056550A"/>
    <w:rsid w:val="005666F7"/>
    <w:rsid w:val="00567CAE"/>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B5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485"/>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2C9"/>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183"/>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B0F"/>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4DDC"/>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23"/>
    <w:rsid w:val="00956081"/>
    <w:rsid w:val="0095619A"/>
    <w:rsid w:val="0095694B"/>
    <w:rsid w:val="00957307"/>
    <w:rsid w:val="00957C01"/>
    <w:rsid w:val="00960135"/>
    <w:rsid w:val="0096027B"/>
    <w:rsid w:val="00961F6E"/>
    <w:rsid w:val="00961F88"/>
    <w:rsid w:val="00962049"/>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C1"/>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62E"/>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08F"/>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2C7"/>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26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582B"/>
    <w:rsid w:val="00D7610A"/>
    <w:rsid w:val="00D76D62"/>
    <w:rsid w:val="00D76F8E"/>
    <w:rsid w:val="00D77FB8"/>
    <w:rsid w:val="00D807B0"/>
    <w:rsid w:val="00D80ABA"/>
    <w:rsid w:val="00D80BB2"/>
    <w:rsid w:val="00D80D30"/>
    <w:rsid w:val="00D8235E"/>
    <w:rsid w:val="00D825AD"/>
    <w:rsid w:val="00D82828"/>
    <w:rsid w:val="00D82DD5"/>
    <w:rsid w:val="00D83354"/>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45E"/>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BFE"/>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395"/>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15"/>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66D8D"/>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0F4F"/>
    <w:rsid w:val="00FC1F8D"/>
    <w:rsid w:val="00FC33AB"/>
    <w:rsid w:val="00FC3829"/>
    <w:rsid w:val="00FC38B5"/>
    <w:rsid w:val="00FC425F"/>
    <w:rsid w:val="00FC5274"/>
    <w:rsid w:val="00FC7223"/>
    <w:rsid w:val="00FC742E"/>
    <w:rsid w:val="00FC78F6"/>
    <w:rsid w:val="00FD0401"/>
    <w:rsid w:val="00FD075B"/>
    <w:rsid w:val="00FD1E1F"/>
    <w:rsid w:val="00FD252E"/>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288B4A"/>
  <w15:docId w15:val="{BE092129-E1F2-4A43-8619-7FC2CE7F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85"/>
    <w:pPr>
      <w:spacing w:after="0" w:line="240" w:lineRule="auto"/>
    </w:pPr>
    <w:rPr>
      <w:rFonts w:asciiTheme="majorBidi" w:eastAsia="Calibri" w:hAnsiTheme="majorBidi" w:cs="Arial"/>
      <w:sz w:val="24"/>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Cs w:val="24"/>
    </w:rPr>
  </w:style>
  <w:style w:type="character" w:customStyle="1" w:styleId="Heading2Char">
    <w:name w:val="Heading 2 Char"/>
    <w:basedOn w:val="DefaultParagraphFont"/>
    <w:link w:val="Heading2"/>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rPr>
  </w:style>
  <w:style w:type="character" w:styleId="FootnoteReference">
    <w:name w:val="footnote reference"/>
    <w:uiPriority w:val="99"/>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nhideWhenUsed/>
    <w:rsid w:val="00CD773F"/>
    <w:pPr>
      <w:tabs>
        <w:tab w:val="center" w:pos="4536"/>
        <w:tab w:val="right" w:pos="9072"/>
      </w:tabs>
    </w:pPr>
  </w:style>
  <w:style w:type="character" w:customStyle="1" w:styleId="FooterChar">
    <w:name w:val="Footer Char"/>
    <w:basedOn w:val="DefaultParagraphFont"/>
    <w:link w:val="Footer"/>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1A19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9509">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53393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85D6A-5224-459A-82F9-A382DD4E3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Template>
  <TotalTime>27</TotalTime>
  <Pages>103</Pages>
  <Words>19839</Words>
  <Characters>113087</Characters>
  <Application>Microsoft Office Word</Application>
  <DocSecurity>0</DocSecurity>
  <Lines>942</Lines>
  <Paragraphs>265</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132661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PC Ome</cp:lastModifiedBy>
  <cp:revision>6</cp:revision>
  <cp:lastPrinted>2018-11-24T15:05:00Z</cp:lastPrinted>
  <dcterms:created xsi:type="dcterms:W3CDTF">2023-06-20T22:53:00Z</dcterms:created>
  <dcterms:modified xsi:type="dcterms:W3CDTF">2023-06-25T10:50:00Z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