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7864" w14:textId="19A6AC31" w:rsidR="00791E69" w:rsidRPr="00FD25DD" w:rsidRDefault="00E16245" w:rsidP="00791E69">
      <w:pPr>
        <w:tabs>
          <w:tab w:val="num" w:pos="0"/>
          <w:tab w:val="left" w:pos="1080"/>
          <w:tab w:val="left" w:pos="1260"/>
        </w:tabs>
        <w:spacing w:after="0" w:line="240" w:lineRule="auto"/>
        <w:jc w:val="right"/>
        <w:rPr>
          <w:rFonts w:ascii="Segoe UI" w:hAnsi="Segoe UI" w:cs="Segoe UI"/>
          <w:i/>
          <w:sz w:val="20"/>
          <w:szCs w:val="20"/>
        </w:rPr>
      </w:pPr>
      <w:r w:rsidRPr="00ED6074">
        <w:rPr>
          <w:rFonts w:ascii="Segoe UI Light" w:hAnsi="Segoe UI Light" w:cs="Segoe UI Light"/>
          <w:i/>
          <w:sz w:val="16"/>
          <w:szCs w:val="16"/>
          <w:lang w:eastAsia="ru-RU"/>
        </w:rPr>
        <w:t>Приложение №</w:t>
      </w:r>
      <w:r>
        <w:rPr>
          <w:rFonts w:ascii="Segoe UI Light" w:hAnsi="Segoe UI Light" w:cs="Segoe UI Light"/>
          <w:i/>
          <w:sz w:val="16"/>
          <w:szCs w:val="16"/>
          <w:lang w:eastAsia="ru-RU"/>
        </w:rPr>
        <w:t>3</w:t>
      </w:r>
      <w:r w:rsidR="00791E69" w:rsidRPr="00FD25DD">
        <w:rPr>
          <w:rFonts w:ascii="Segoe UI" w:hAnsi="Segoe UI" w:cs="Segoe UI"/>
          <w:i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535"/>
        <w:gridCol w:w="2235"/>
        <w:gridCol w:w="579"/>
        <w:gridCol w:w="2121"/>
        <w:gridCol w:w="4141"/>
      </w:tblGrid>
      <w:tr w:rsidR="00791E69" w:rsidRPr="00E16245" w14:paraId="095E5F94" w14:textId="77777777" w:rsidTr="00C5638D">
        <w:trPr>
          <w:trHeight w:val="434"/>
          <w:jc w:val="center"/>
        </w:trPr>
        <w:tc>
          <w:tcPr>
            <w:tcW w:w="14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A57FD" w14:textId="77777777" w:rsidR="00791E69" w:rsidRPr="00C11B67" w:rsidRDefault="00791E69" w:rsidP="00C5638D">
            <w:pPr>
              <w:jc w:val="center"/>
              <w:rPr>
                <w:b/>
                <w:bCs/>
                <w:lang w:val="ru-RU"/>
              </w:rPr>
            </w:pPr>
            <w:r w:rsidRPr="00C11B67">
              <w:rPr>
                <w:b/>
                <w:bCs/>
                <w:lang w:val="ru-RU"/>
              </w:rPr>
              <w:t>Документ с образцами оттиска печати и подписей представителей юридического лица</w:t>
            </w:r>
          </w:p>
        </w:tc>
      </w:tr>
      <w:tr w:rsidR="00791E69" w:rsidRPr="00E16245" w14:paraId="0B273E6D" w14:textId="77777777" w:rsidTr="00C5638D">
        <w:trPr>
          <w:trHeight w:val="369"/>
          <w:jc w:val="center"/>
        </w:trPr>
        <w:tc>
          <w:tcPr>
            <w:tcW w:w="14451" w:type="dxa"/>
            <w:gridSpan w:val="6"/>
            <w:tcBorders>
              <w:top w:val="nil"/>
              <w:left w:val="nil"/>
              <w:bottom w:val="single" w:sz="4" w:space="0" w:color="F05623"/>
              <w:right w:val="nil"/>
            </w:tcBorders>
            <w:shd w:val="clear" w:color="auto" w:fill="auto"/>
          </w:tcPr>
          <w:p w14:paraId="04855C01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</w:p>
        </w:tc>
      </w:tr>
      <w:tr w:rsidR="00791E69" w:rsidRPr="00FD25DD" w14:paraId="1A338CE1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7B928794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Компания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3F682A82" w14:textId="746E57FE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АО "J</w:t>
            </w:r>
            <w:r w:rsidR="00ED4BE1">
              <w:rPr>
                <w:rFonts w:ascii="Segoe UI" w:hAnsi="Segoe UI" w:cs="Segoe UI"/>
                <w:sz w:val="20"/>
                <w:szCs w:val="20"/>
              </w:rPr>
              <w:t>U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SAN INVEST"</w:t>
            </w:r>
          </w:p>
        </w:tc>
      </w:tr>
      <w:tr w:rsidR="00791E69" w:rsidRPr="00E16245" w14:paraId="35ACDB5B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46B04A7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Адрес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74247517" w14:textId="1B6BBF66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УЛ. СЫ</w:t>
            </w:r>
            <w:r w:rsidR="00FC21A5">
              <w:rPr>
                <w:rFonts w:ascii="Segoe UI" w:hAnsi="Segoe UI" w:cs="Segoe UI"/>
                <w:sz w:val="20"/>
                <w:szCs w:val="20"/>
                <w:lang w:val="ru-RU"/>
              </w:rPr>
              <w:t>Ғ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АНА</w:t>
            </w:r>
            <w:r w:rsidR="00FC21A5">
              <w:rPr>
                <w:rFonts w:ascii="Segoe UI" w:hAnsi="Segoe UI" w:cs="Segoe UI"/>
                <w:sz w:val="20"/>
                <w:szCs w:val="20"/>
                <w:lang w:val="ru-RU"/>
              </w:rPr>
              <w:t>Қ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, </w:t>
            </w:r>
            <w:r w:rsidR="00E81F39" w:rsidRPr="00E81F39">
              <w:rPr>
                <w:rFonts w:ascii="Segoe UI" w:hAnsi="Segoe UI" w:cs="Segoe UI"/>
                <w:sz w:val="20"/>
                <w:szCs w:val="20"/>
                <w:lang w:val="ru-RU"/>
              </w:rPr>
              <w:t>70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, Г. </w:t>
            </w:r>
            <w:r w:rsidR="00723B24">
              <w:rPr>
                <w:rFonts w:ascii="Segoe UI" w:hAnsi="Segoe UI" w:cs="Segoe UI"/>
                <w:sz w:val="20"/>
                <w:szCs w:val="20"/>
                <w:lang w:val="ru-RU"/>
              </w:rPr>
              <w:t>АСТАНА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,</w:t>
            </w:r>
            <w:r w:rsidR="00723B24" w:rsidRPr="008144F9">
              <w:rPr>
                <w:lang w:val="ru-RU"/>
              </w:rPr>
              <w:t xml:space="preserve"> </w:t>
            </w:r>
            <w:r w:rsidR="00723B24">
              <w:t>Z</w:t>
            </w:r>
            <w:r w:rsidR="00723B24" w:rsidRPr="008144F9">
              <w:rPr>
                <w:lang w:val="ru-RU"/>
              </w:rPr>
              <w:t>05</w:t>
            </w:r>
            <w:r w:rsidR="00723B24">
              <w:t>K</w:t>
            </w:r>
            <w:r w:rsidR="00723B24" w:rsidRPr="008144F9">
              <w:rPr>
                <w:lang w:val="ru-RU"/>
              </w:rPr>
              <w:t>7</w:t>
            </w:r>
            <w:r w:rsidR="00723B24">
              <w:t>B</w:t>
            </w:r>
            <w:r w:rsidR="00723B24" w:rsidRPr="008144F9">
              <w:rPr>
                <w:lang w:val="ru-RU"/>
              </w:rPr>
              <w:t>0</w:t>
            </w:r>
            <w:r w:rsidR="00723B24">
              <w:rPr>
                <w:lang w:val="kk-KZ"/>
              </w:rPr>
              <w:t>,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РЕСПУБЛИКА КАЗАХСТАН</w:t>
            </w:r>
          </w:p>
        </w:tc>
      </w:tr>
      <w:tr w:rsidR="00791E69" w:rsidRPr="00FD25DD" w14:paraId="4A6983E6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4368106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БИН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0A49C07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041240002875</w:t>
            </w:r>
          </w:p>
        </w:tc>
      </w:tr>
      <w:tr w:rsidR="00791E69" w:rsidRPr="00FD25DD" w14:paraId="21B78F53" w14:textId="77777777" w:rsidTr="00C5638D">
        <w:trPr>
          <w:trHeight w:val="210"/>
          <w:jc w:val="center"/>
        </w:trPr>
        <w:tc>
          <w:tcPr>
            <w:tcW w:w="8189" w:type="dxa"/>
            <w:gridSpan w:val="4"/>
            <w:tcBorders>
              <w:top w:val="single" w:sz="4" w:space="0" w:color="F05623"/>
              <w:left w:val="nil"/>
              <w:bottom w:val="single" w:sz="4" w:space="0" w:color="F05623"/>
              <w:right w:val="nil"/>
            </w:tcBorders>
            <w:shd w:val="clear" w:color="auto" w:fill="auto"/>
            <w:vAlign w:val="center"/>
          </w:tcPr>
          <w:p w14:paraId="4CF5F34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62" w:type="dxa"/>
            <w:gridSpan w:val="2"/>
            <w:tcBorders>
              <w:top w:val="single" w:sz="4" w:space="0" w:color="F05623"/>
              <w:left w:val="nil"/>
              <w:bottom w:val="single" w:sz="4" w:space="0" w:color="F05623"/>
              <w:right w:val="nil"/>
            </w:tcBorders>
            <w:shd w:val="clear" w:color="auto" w:fill="auto"/>
            <w:noWrap/>
            <w:vAlign w:val="bottom"/>
          </w:tcPr>
          <w:p w14:paraId="1282099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91E69" w:rsidRPr="00FD25DD" w14:paraId="5DD1A8A8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5"/>
          <w:jc w:val="center"/>
        </w:trPr>
        <w:tc>
          <w:tcPr>
            <w:tcW w:w="14451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  <w:vAlign w:val="center"/>
          </w:tcPr>
          <w:p w14:paraId="1A021AFA" w14:textId="56C768A8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Клиент АО "J</w:t>
            </w:r>
            <w:r w:rsidR="00ED4BE1">
              <w:rPr>
                <w:rFonts w:ascii="Segoe UI" w:hAnsi="Segoe UI" w:cs="Segoe UI"/>
                <w:b/>
                <w:sz w:val="20"/>
                <w:szCs w:val="20"/>
              </w:rPr>
              <w:t>u</w:t>
            </w: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san Invest"</w:t>
            </w:r>
          </w:p>
        </w:tc>
      </w:tr>
      <w:tr w:rsidR="00791E69" w:rsidRPr="00FD25DD" w14:paraId="58C576DF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4F402BF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Полное наименование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BE2A08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70345A8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Телефон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23824CB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77ABEB14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2A6E2EE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Сокращенное наименование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00AA20B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12F77470" w14:textId="327F905C" w:rsidR="00791E69" w:rsidRPr="00645BE9" w:rsidRDefault="00645BE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>Иной вид связи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3A3AAA8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07FCB1DE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196664C4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 xml:space="preserve">Адрес  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0834687B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5D98EFC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Адрес электронной почты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4F338EDE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32728522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0440559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Свидетельство о (пере-) регистрации юр. лица</w:t>
            </w:r>
          </w:p>
        </w:tc>
        <w:tc>
          <w:tcPr>
            <w:tcW w:w="25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332111D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i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16B672F3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Серия, номер</w:t>
            </w:r>
          </w:p>
        </w:tc>
        <w:tc>
          <w:tcPr>
            <w:tcW w:w="22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706481D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5AD5B30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Орган выдачи</w:t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5340F31F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i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7DBBCA3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Дата выдачи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2849BE0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300B095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БИН</w:t>
            </w:r>
          </w:p>
        </w:tc>
      </w:tr>
    </w:tbl>
    <w:p w14:paraId="6E6A2F1B" w14:textId="77777777" w:rsidR="00791E69" w:rsidRPr="00FD25DD" w:rsidRDefault="00791E69" w:rsidP="00791E69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3150"/>
        <w:gridCol w:w="3150"/>
        <w:gridCol w:w="2340"/>
        <w:gridCol w:w="3251"/>
      </w:tblGrid>
      <w:tr w:rsidR="00791E69" w:rsidRPr="00E16245" w14:paraId="1FB6A0CD" w14:textId="77777777" w:rsidTr="00C5638D">
        <w:trPr>
          <w:trHeight w:val="420"/>
          <w:jc w:val="center"/>
        </w:trPr>
        <w:tc>
          <w:tcPr>
            <w:tcW w:w="14441" w:type="dxa"/>
            <w:gridSpan w:val="5"/>
            <w:shd w:val="clear" w:color="auto" w:fill="F05623"/>
            <w:vAlign w:val="center"/>
          </w:tcPr>
          <w:p w14:paraId="7A9E2321" w14:textId="13430442" w:rsidR="00791E69" w:rsidRPr="00FD25DD" w:rsidRDefault="00791E69" w:rsidP="00C5638D">
            <w:pPr>
              <w:spacing w:after="0" w:line="240" w:lineRule="auto"/>
              <w:rPr>
                <w:lang w:val="ru-RU"/>
              </w:rPr>
            </w:pPr>
            <w:r w:rsidRPr="00C11B67">
              <w:rPr>
                <w:rFonts w:ascii="Segoe UI" w:hAnsi="Segoe UI" w:cs="Segoe UI"/>
                <w:sz w:val="20"/>
                <w:szCs w:val="20"/>
                <w:lang w:val="ru-RU"/>
              </w:rPr>
              <w:t>Подписи уполномоченных представителей юридического лица, обладающих правом подписывать документы на регистрацию операций по лицевому счету, осуществляемых АО "J</w:t>
            </w:r>
            <w:r w:rsidR="00ED4BE1">
              <w:rPr>
                <w:rFonts w:ascii="Segoe UI" w:hAnsi="Segoe UI" w:cs="Segoe UI"/>
                <w:sz w:val="20"/>
                <w:szCs w:val="20"/>
              </w:rPr>
              <w:t>u</w:t>
            </w:r>
            <w:r w:rsidRPr="00C11B67">
              <w:rPr>
                <w:rFonts w:ascii="Segoe UI" w:hAnsi="Segoe UI" w:cs="Segoe UI"/>
                <w:sz w:val="20"/>
                <w:szCs w:val="20"/>
                <w:lang w:val="ru-RU"/>
              </w:rPr>
              <w:t>san Invest":</w:t>
            </w:r>
          </w:p>
        </w:tc>
      </w:tr>
      <w:tr w:rsidR="00791E69" w:rsidRPr="00FD25DD" w14:paraId="0FE88FB7" w14:textId="77777777" w:rsidTr="00C5638D">
        <w:trPr>
          <w:trHeight w:val="420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C439D08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Должность</w:t>
            </w:r>
            <w:proofErr w:type="spellEnd"/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08EC1D77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53324BC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  <w:lang w:val="ru-RU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  <w:lang w:val="ru-RU"/>
              </w:rPr>
              <w:t>Данные документа, удостоверяющего личность (вид, №, дата, орган выдачи)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6153D93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Образец подписи</w:t>
            </w:r>
          </w:p>
        </w:tc>
        <w:tc>
          <w:tcPr>
            <w:tcW w:w="3251" w:type="dxa"/>
            <w:shd w:val="clear" w:color="auto" w:fill="auto"/>
            <w:noWrap/>
            <w:vAlign w:val="center"/>
          </w:tcPr>
          <w:p w14:paraId="27E82538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Образец оттиска печати</w:t>
            </w:r>
          </w:p>
        </w:tc>
      </w:tr>
      <w:tr w:rsidR="00791E69" w:rsidRPr="00FD25DD" w14:paraId="6EDE598E" w14:textId="77777777" w:rsidTr="00C5638D">
        <w:trPr>
          <w:trHeight w:val="697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7DE261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506711B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D1ECA5C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145E61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 w:val="restart"/>
            <w:shd w:val="clear" w:color="auto" w:fill="auto"/>
            <w:noWrap/>
            <w:vAlign w:val="center"/>
          </w:tcPr>
          <w:p w14:paraId="3198E2D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  <w:p w14:paraId="514212F6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791E69" w:rsidRPr="00FD25DD" w14:paraId="79043FFC" w14:textId="77777777" w:rsidTr="00C5638D">
        <w:trPr>
          <w:trHeight w:val="848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31E95E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7694F0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E099B6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19BB2C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/>
            <w:shd w:val="clear" w:color="auto" w:fill="auto"/>
            <w:vAlign w:val="center"/>
          </w:tcPr>
          <w:p w14:paraId="6D267FD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91E69" w:rsidRPr="00FD25DD" w14:paraId="45CC14A4" w14:textId="77777777" w:rsidTr="00C5638D">
        <w:trPr>
          <w:trHeight w:val="697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317ACBF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2E4ADB2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8C630C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648F77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/>
            <w:shd w:val="clear" w:color="auto" w:fill="auto"/>
            <w:noWrap/>
            <w:vAlign w:val="center"/>
          </w:tcPr>
          <w:p w14:paraId="284A4F2C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624FBDB" w14:textId="77777777" w:rsidR="00793B22" w:rsidRDefault="00793B22"/>
    <w:sectPr w:rsidR="00793B22" w:rsidSect="00791E69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148A" w14:textId="77777777" w:rsidR="00FD04D7" w:rsidRDefault="00FD04D7" w:rsidP="00F27E15">
      <w:pPr>
        <w:spacing w:after="0" w:line="240" w:lineRule="auto"/>
      </w:pPr>
      <w:r>
        <w:separator/>
      </w:r>
    </w:p>
  </w:endnote>
  <w:endnote w:type="continuationSeparator" w:id="0">
    <w:p w14:paraId="35FFCA93" w14:textId="77777777" w:rsidR="00FD04D7" w:rsidRDefault="00FD04D7" w:rsidP="00F2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B4AE" w14:textId="77777777" w:rsidR="00FD04D7" w:rsidRDefault="00FD04D7" w:rsidP="00F27E15">
      <w:pPr>
        <w:spacing w:after="0" w:line="240" w:lineRule="auto"/>
      </w:pPr>
      <w:r>
        <w:separator/>
      </w:r>
    </w:p>
  </w:footnote>
  <w:footnote w:type="continuationSeparator" w:id="0">
    <w:p w14:paraId="72E54B5F" w14:textId="77777777" w:rsidR="00FD04D7" w:rsidRDefault="00FD04D7" w:rsidP="00F27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3358" w14:textId="78CA7AE3" w:rsidR="00F27E15" w:rsidRDefault="00F27E15">
    <w:pPr>
      <w:pStyle w:val="a3"/>
    </w:pPr>
    <w:r>
      <w:rPr>
        <w:noProof/>
      </w:rPr>
      <w:drawing>
        <wp:inline distT="0" distB="0" distL="0" distR="0" wp14:anchorId="0AD95685" wp14:editId="4ED8F020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1ORbaEWgIUed4+kGbp9XrBgOpqEBXGiTQPNM4lker7HFYK7lO5s7k0vXhWJBSoH9zEWuVLEn4+wYlrLcK9fevQ==" w:salt="R7XcMTLZFvJDuJtRIhYaw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DC"/>
    <w:rsid w:val="00645BE9"/>
    <w:rsid w:val="00723B24"/>
    <w:rsid w:val="00774AF5"/>
    <w:rsid w:val="00791E69"/>
    <w:rsid w:val="00793B22"/>
    <w:rsid w:val="008144F9"/>
    <w:rsid w:val="00DE66DC"/>
    <w:rsid w:val="00E16245"/>
    <w:rsid w:val="00E81F39"/>
    <w:rsid w:val="00ED4BE1"/>
    <w:rsid w:val="00F27E15"/>
    <w:rsid w:val="00F361DD"/>
    <w:rsid w:val="00FC21A5"/>
    <w:rsid w:val="00F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1E6A"/>
  <w15:chartTrackingRefBased/>
  <w15:docId w15:val="{A67EB0DD-2497-4878-BACA-2AC7A3FE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E6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2">
    <w:name w:val="heading 2"/>
    <w:aliases w:val="LEVEL 1"/>
    <w:basedOn w:val="a"/>
    <w:next w:val="a"/>
    <w:link w:val="20"/>
    <w:unhideWhenUsed/>
    <w:qFormat/>
    <w:rsid w:val="00791E69"/>
    <w:pPr>
      <w:spacing w:before="200" w:after="0"/>
      <w:outlineLvl w:val="1"/>
    </w:pPr>
    <w:rPr>
      <w:rFonts w:asciiTheme="minorHAnsi" w:hAnsiTheme="minorHAns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EL 1 Знак"/>
    <w:basedOn w:val="a0"/>
    <w:link w:val="2"/>
    <w:rsid w:val="00791E69"/>
    <w:rPr>
      <w:rFonts w:eastAsia="Times New Roman" w:cs="Times New Roman"/>
      <w:b/>
      <w:bCs/>
      <w:sz w:val="32"/>
      <w:szCs w:val="26"/>
      <w:lang w:val="en-US"/>
    </w:rPr>
  </w:style>
  <w:style w:type="paragraph" w:styleId="a3">
    <w:name w:val="header"/>
    <w:basedOn w:val="a"/>
    <w:link w:val="a4"/>
    <w:uiPriority w:val="99"/>
    <w:unhideWhenUsed/>
    <w:rsid w:val="00F27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E15"/>
    <w:rPr>
      <w:rFonts w:ascii="Calibri" w:eastAsia="Times New Roman" w:hAnsi="Calibri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F27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E15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Meirman KOSHERBAYEV</dc:creator>
  <cp:keywords/>
  <dc:description/>
  <cp:lastModifiedBy>Aziza YESNANBETOVA</cp:lastModifiedBy>
  <cp:revision>5</cp:revision>
  <dcterms:created xsi:type="dcterms:W3CDTF">2022-12-22T05:11:00Z</dcterms:created>
  <dcterms:modified xsi:type="dcterms:W3CDTF">2023-09-18T04:34:00Z</dcterms:modified>
</cp:coreProperties>
</file>