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77777777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132CC1">
        <w:rPr>
          <w:rFonts w:ascii="Segoe UI Light" w:hAnsi="Segoe UI Light"/>
          <w:i/>
          <w:sz w:val="16"/>
        </w:rPr>
        <w:t>5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0CEB86D3" w14:textId="411EC294" w:rsidR="00533784" w:rsidRPr="00FB7D5E" w:rsidRDefault="00003B8E" w:rsidP="003A3DA8">
      <w:pPr>
        <w:tabs>
          <w:tab w:val="num" w:pos="0"/>
          <w:tab w:val="left" w:pos="1080"/>
          <w:tab w:val="left" w:pos="1260"/>
        </w:tabs>
        <w:jc w:val="right"/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DB441B9" w14:textId="11627CDA" w:rsidR="007C1E6D" w:rsidRPr="005F3632" w:rsidRDefault="007C1E6D" w:rsidP="007C1E6D">
      <w:pPr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открытие/изменение/ закрытие лицевого счета физическому лицу №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instrText xml:space="preserve"> FORMTEXT </w:instrText>
      </w:r>
      <w:r w:rsidR="00694598" w:rsidRPr="005F3632">
        <w:rPr>
          <w:rFonts w:ascii="Segoe UI" w:hAnsi="Segoe UI" w:cs="Segoe UI"/>
          <w:b/>
          <w:i/>
          <w:sz w:val="20"/>
          <w:szCs w:val="20"/>
        </w:rPr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fldChar w:fldCharType="separate"/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t> </w:t>
      </w:r>
      <w:r w:rsidR="00694598" w:rsidRPr="005F3632">
        <w:rPr>
          <w:rFonts w:ascii="Segoe UI" w:hAnsi="Segoe UI" w:cs="Segoe UI"/>
          <w:b/>
          <w:i/>
          <w:sz w:val="20"/>
          <w:szCs w:val="20"/>
        </w:rPr>
        <w:fldChar w:fldCharType="end"/>
      </w:r>
      <w:r w:rsidRPr="005F3632">
        <w:rPr>
          <w:rFonts w:ascii="Segoe UI" w:hAnsi="Segoe UI" w:cs="Segoe UI"/>
          <w:b/>
          <w:sz w:val="20"/>
          <w:szCs w:val="20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250"/>
        <w:gridCol w:w="6095"/>
      </w:tblGrid>
      <w:tr w:rsidR="007C1E6D" w:rsidRPr="008D12B5" w14:paraId="175EE3E4" w14:textId="77777777" w:rsidTr="003520DA">
        <w:trPr>
          <w:trHeight w:val="356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A3717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041F3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C1E6D" w:rsidRPr="005F3632" w14:paraId="58A8A8B0" w14:textId="77777777" w:rsidTr="003520DA">
        <w:trPr>
          <w:trHeight w:val="177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968C9" w14:textId="77777777" w:rsidR="007C1E6D" w:rsidRPr="005F3632" w:rsidRDefault="007C1E6D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715C162" w14:textId="2D760997" w:rsidR="007C1E6D" w:rsidRPr="005F3632" w:rsidRDefault="007C1E6D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7C1E6D" w:rsidRPr="008D12B5" w14:paraId="4274E506" w14:textId="77777777" w:rsidTr="003520DA">
        <w:trPr>
          <w:trHeight w:val="177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C4AD7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319529E4" w14:textId="0FD0C789" w:rsidR="007C1E6D" w:rsidRPr="005F3632" w:rsidRDefault="007C1E6D" w:rsidP="003A3DA8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(Наименование/Ф.И.О. Клиента)</w:t>
            </w:r>
          </w:p>
        </w:tc>
      </w:tr>
      <w:tr w:rsidR="007C1E6D" w:rsidRPr="005F3632" w14:paraId="4878F75E" w14:textId="77777777" w:rsidTr="003520DA">
        <w:trPr>
          <w:trHeight w:val="177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2DED0" w14:textId="17658EAE" w:rsidR="007C1E6D" w:rsidRPr="005F3632" w:rsidRDefault="007C1E6D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CAA9DEA" w14:textId="3F1B6BB1" w:rsidR="007C1E6D" w:rsidRPr="005F3632" w:rsidRDefault="007C1E6D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7C1E6D" w:rsidRPr="008D12B5" w14:paraId="01E9405F" w14:textId="77777777" w:rsidTr="006A249A">
        <w:trPr>
          <w:trHeight w:val="177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6B76C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3A7A81C" w14:textId="77777777" w:rsidR="007C1E6D" w:rsidRPr="005F3632" w:rsidRDefault="007C1E6D" w:rsidP="003520DA">
            <w:pPr>
              <w:ind w:right="459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Заполняется при изменении сведений или закрытии счета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</w:tbl>
    <w:tbl>
      <w:tblPr>
        <w:tblStyle w:val="-2"/>
        <w:tblW w:w="10632" w:type="dxa"/>
        <w:tblInd w:w="-856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6095"/>
      </w:tblGrid>
      <w:tr w:rsidR="007C1E6D" w:rsidRPr="005F3632" w14:paraId="69B0395F" w14:textId="77777777" w:rsidTr="00BF7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shd w:val="clear" w:color="auto" w:fill="F05623"/>
          </w:tcPr>
          <w:p w14:paraId="6C573C46" w14:textId="77777777" w:rsidR="007C1E6D" w:rsidRPr="005F3632" w:rsidRDefault="007C1E6D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операции:   </w:t>
            </w:r>
            <w:proofErr w:type="gramEnd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                  </w:t>
            </w: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Тип счета:</w:t>
            </w:r>
          </w:p>
        </w:tc>
      </w:tr>
      <w:tr w:rsidR="007C1E6D" w:rsidRPr="005F3632" w14:paraId="49B2A616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95F0AB" w14:textId="77777777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Открыть лицевой счет                    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3E8CF7" w14:textId="4884FB9A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Субсчет участника торгов</w:t>
            </w:r>
          </w:p>
        </w:tc>
      </w:tr>
      <w:tr w:rsidR="007C1E6D" w:rsidRPr="005F3632" w14:paraId="597976BB" w14:textId="77777777" w:rsidTr="00BF71C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59A8955" w14:textId="77777777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Закрыть лицевой счет                       </w:t>
            </w:r>
          </w:p>
        </w:tc>
        <w:tc>
          <w:tcPr>
            <w:tcW w:w="6095" w:type="dxa"/>
          </w:tcPr>
          <w:p w14:paraId="74937EEE" w14:textId="0BAC9446" w:rsidR="007C1E6D" w:rsidRPr="00BF71CC" w:rsidRDefault="00BF71C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lang w:val="kk-KZ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>
              <w:rPr>
                <w:rStyle w:val="s7"/>
                <w:rFonts w:ascii="Segoe UI" w:hAnsi="Segoe UI" w:cs="Segoe UI"/>
                <w:lang w:val="kk-KZ"/>
              </w:rPr>
              <w:t xml:space="preserve"> </w:t>
            </w:r>
            <w:r w:rsidRPr="00BF71CC">
              <w:rPr>
                <w:rStyle w:val="s7"/>
                <w:rFonts w:ascii="Segoe UI" w:hAnsi="Segoe UI" w:cs="Segoe UI"/>
                <w:lang w:val="kk-KZ"/>
              </w:rPr>
              <w:t>С</w:t>
            </w:r>
            <w:r w:rsidRPr="00BF71CC">
              <w:rPr>
                <w:rFonts w:ascii="Segoe UI" w:hAnsi="Segoe UI" w:cs="Segoe UI"/>
                <w:sz w:val="20"/>
                <w:szCs w:val="20"/>
              </w:rPr>
              <w:t xml:space="preserve">чет для агрегированного учета финансовых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и</w:t>
            </w:r>
            <w:proofErr w:type="spellStart"/>
            <w:r w:rsidRPr="00BF71CC">
              <w:rPr>
                <w:rFonts w:ascii="Segoe UI" w:hAnsi="Segoe UI" w:cs="Segoe UI"/>
                <w:sz w:val="20"/>
                <w:szCs w:val="20"/>
              </w:rPr>
              <w:t>нструментов</w:t>
            </w:r>
            <w:proofErr w:type="spellEnd"/>
          </w:p>
        </w:tc>
      </w:tr>
      <w:tr w:rsidR="007C1E6D" w:rsidRPr="008D12B5" w14:paraId="54D49F58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CCD0F5" w14:textId="6EFE0711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Изменить сведения о физическом лице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790580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7C1E6D" w:rsidRPr="008D12B5" w14:paraId="076D45D0" w14:textId="77777777" w:rsidTr="00BF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shd w:val="clear" w:color="auto" w:fill="F05623"/>
          </w:tcPr>
          <w:p w14:paraId="7BF1D45F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Сведения о физическом лице (при изменении указываются только изменившиеся реквизиты)</w:t>
            </w:r>
          </w:p>
        </w:tc>
      </w:tr>
      <w:tr w:rsidR="007C1E6D" w:rsidRPr="005F3632" w14:paraId="0F3F2EDB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1BF570" w14:textId="77777777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Ф.И.О. Клиента: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A377FD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0555C16C" w14:textId="77777777" w:rsidTr="00BF71CC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5F54A79" w14:textId="1E915021" w:rsidR="007C1E6D" w:rsidRPr="005F3632" w:rsidRDefault="00B003F1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2504FD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Дата рождения:</w:t>
            </w:r>
          </w:p>
        </w:tc>
        <w:tc>
          <w:tcPr>
            <w:tcW w:w="6095" w:type="dxa"/>
          </w:tcPr>
          <w:p w14:paraId="2E36BF4D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B003F1" w:rsidRPr="005F3632" w14:paraId="51BA4C71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395CBD41" w14:textId="494BF96C" w:rsidR="00B003F1" w:rsidRPr="005F3632" w:rsidRDefault="00B003F1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6095" w:type="dxa"/>
          </w:tcPr>
          <w:p w14:paraId="35D544B9" w14:textId="704F9304" w:rsidR="00B003F1" w:rsidRPr="005F3632" w:rsidRDefault="00B003F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24260F11" w14:textId="77777777" w:rsidTr="00BF71C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45E9F48C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Номер и/или серия документа:</w:t>
            </w:r>
          </w:p>
        </w:tc>
        <w:tc>
          <w:tcPr>
            <w:tcW w:w="6095" w:type="dxa"/>
          </w:tcPr>
          <w:p w14:paraId="3B576E0F" w14:textId="0B83C4C0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4EF66770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31CBBF1" w14:textId="77777777" w:rsidR="007C1E6D" w:rsidRPr="005F3632" w:rsidRDefault="007C1E6D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Дата выдачи документа:</w:t>
            </w:r>
          </w:p>
        </w:tc>
        <w:tc>
          <w:tcPr>
            <w:tcW w:w="6095" w:type="dxa"/>
          </w:tcPr>
          <w:p w14:paraId="6062F24D" w14:textId="2E458741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182A6603" w14:textId="77777777" w:rsidTr="00BF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DEB0A01" w14:textId="77777777" w:rsidR="007C1E6D" w:rsidRPr="005F3632" w:rsidRDefault="007C1E6D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Срок действия документа:</w:t>
            </w:r>
          </w:p>
        </w:tc>
        <w:tc>
          <w:tcPr>
            <w:tcW w:w="6095" w:type="dxa"/>
          </w:tcPr>
          <w:p w14:paraId="1CEBABCC" w14:textId="2C670BB0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1BE25663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D983DB5" w14:textId="77777777" w:rsidR="007C1E6D" w:rsidRPr="005F3632" w:rsidRDefault="007C1E6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Наименование </w:t>
            </w:r>
            <w:proofErr w:type="gramStart"/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органа</w:t>
            </w:r>
            <w:proofErr w:type="gramEnd"/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выдавшего документ:</w:t>
            </w:r>
          </w:p>
        </w:tc>
        <w:tc>
          <w:tcPr>
            <w:tcW w:w="6095" w:type="dxa"/>
          </w:tcPr>
          <w:p w14:paraId="44842092" w14:textId="6EC4A906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2F46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6628FDD4" w14:textId="77777777" w:rsidTr="00BF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518C32B" w14:textId="77777777" w:rsidR="007C1E6D" w:rsidRPr="005F3632" w:rsidRDefault="007C1E6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ИИН:</w:t>
            </w:r>
          </w:p>
        </w:tc>
        <w:tc>
          <w:tcPr>
            <w:tcW w:w="6095" w:type="dxa"/>
          </w:tcPr>
          <w:p w14:paraId="32043318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B003F1" w:rsidRPr="005F3632" w14:paraId="2B89C872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3C851460" w14:textId="3D11123B" w:rsidR="00B003F1" w:rsidRPr="005F3632" w:rsidRDefault="00B003F1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2504FD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Гражданство</w:t>
            </w:r>
            <w:r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  <w:tc>
          <w:tcPr>
            <w:tcW w:w="6095" w:type="dxa"/>
          </w:tcPr>
          <w:p w14:paraId="586B6836" w14:textId="59FBAEAF" w:rsidR="00B003F1" w:rsidRPr="005F3632" w:rsidRDefault="00B003F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78CCAEF3" w14:textId="77777777" w:rsidTr="00BF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4D9E8D40" w14:textId="77777777" w:rsidR="007C1E6D" w:rsidRPr="005F3632" w:rsidRDefault="007C1E6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Признак </w:t>
            </w:r>
            <w:proofErr w:type="gramStart"/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резидентства:   </w:t>
            </w:r>
            <w:proofErr w:type="gramEnd"/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6095" w:type="dxa"/>
          </w:tcPr>
          <w:p w14:paraId="569DA4EB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73816003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F60897A" w14:textId="77777777" w:rsidR="007C1E6D" w:rsidRPr="005F3632" w:rsidRDefault="007C1E6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Сектор экономики: 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586E810" w14:textId="77777777" w:rsidR="007C1E6D" w:rsidRPr="005F3632" w:rsidRDefault="007C1E6D" w:rsidP="003520DA">
            <w:pPr>
              <w:tabs>
                <w:tab w:val="left" w:pos="7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40C689E9" w14:textId="77777777" w:rsidTr="00BF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shd w:val="clear" w:color="auto" w:fill="F05623"/>
          </w:tcPr>
          <w:p w14:paraId="454D47C1" w14:textId="77777777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t>Дополнительные данные</w:t>
            </w:r>
          </w:p>
        </w:tc>
      </w:tr>
      <w:tr w:rsidR="007C1E6D" w:rsidRPr="005F3632" w14:paraId="6E633D4E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A57E79" w14:textId="77777777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Адрес регистрации: (почтовый адрес):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F19EBB" w14:textId="57BF7043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825EEB">
              <w:rPr>
                <w:rFonts w:ascii="Segoe UI" w:hAnsi="Segoe UI" w:cs="Segoe UI"/>
                <w:sz w:val="20"/>
                <w:szCs w:val="20"/>
              </w:rPr>
              <w:t> </w:t>
            </w:r>
            <w:r w:rsidR="00825EEB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6225C180" w14:textId="77777777" w:rsidTr="00BF71CC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7033BD36" w14:textId="77777777" w:rsidR="007C1E6D" w:rsidRPr="005F3632" w:rsidRDefault="007C1E6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Фактический адрес:</w:t>
            </w:r>
          </w:p>
        </w:tc>
        <w:tc>
          <w:tcPr>
            <w:tcW w:w="6095" w:type="dxa"/>
          </w:tcPr>
          <w:p w14:paraId="0BEEC5C5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59D80EB3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7D2869" w14:textId="77777777" w:rsidR="007C1E6D" w:rsidRPr="005F3632" w:rsidRDefault="007C1E6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Телефонный номер (мобильный, </w:t>
            </w:r>
            <w:r w:rsidRPr="0018085D">
              <w:rPr>
                <w:rFonts w:ascii="Segoe UI" w:hAnsi="Segoe UI" w:cs="Segoe UI"/>
                <w:b w:val="0"/>
                <w:sz w:val="20"/>
                <w:szCs w:val="20"/>
              </w:rPr>
              <w:t>рабочий):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8426FA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622621B6" w14:textId="77777777" w:rsidTr="00BF71CC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0B8C69D" w14:textId="77777777" w:rsidR="007C1E6D" w:rsidRPr="005F3632" w:rsidRDefault="007C1E6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Электронная почта:</w:t>
            </w:r>
          </w:p>
        </w:tc>
        <w:tc>
          <w:tcPr>
            <w:tcW w:w="6095" w:type="dxa"/>
          </w:tcPr>
          <w:p w14:paraId="5BA849DA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43BCC864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6BE82412" w14:textId="77777777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Cs w:val="0"/>
                <w:sz w:val="20"/>
                <w:szCs w:val="20"/>
              </w:rPr>
              <w:t>Банковские реквизиты в тенге:</w:t>
            </w:r>
          </w:p>
        </w:tc>
      </w:tr>
      <w:tr w:rsidR="007C1E6D" w:rsidRPr="005F3632" w14:paraId="1190DBAA" w14:textId="77777777" w:rsidTr="00BF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3C6075ED" w14:textId="77777777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Наименование банка:</w:t>
            </w:r>
          </w:p>
        </w:tc>
        <w:tc>
          <w:tcPr>
            <w:tcW w:w="6095" w:type="dxa"/>
          </w:tcPr>
          <w:p w14:paraId="5B98D784" w14:textId="77777777" w:rsidR="007C1E6D" w:rsidRPr="005F3632" w:rsidRDefault="007C1E6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5F3632" w14:paraId="2FA1972E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47D422" w14:textId="77777777" w:rsidR="007C1E6D" w:rsidRPr="005F3632" w:rsidRDefault="007C1E6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ИИК/IBAN: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21237" w14:textId="19EEC3CB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C1E6D" w:rsidRPr="008D12B5" w14:paraId="3AD3E848" w14:textId="77777777" w:rsidTr="00BF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shd w:val="clear" w:color="auto" w:fill="F05623"/>
          </w:tcPr>
          <w:p w14:paraId="65319953" w14:textId="77777777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Cs w:val="0"/>
                <w:sz w:val="20"/>
                <w:szCs w:val="20"/>
              </w:rPr>
              <w:t>Сведения о налоговых льготах в отношении ценных бумаг</w:t>
            </w:r>
          </w:p>
        </w:tc>
      </w:tr>
      <w:tr w:rsidR="007C1E6D" w:rsidRPr="005F3632" w14:paraId="4ED7DFC7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E82F7E8" w14:textId="77777777" w:rsidR="007C1E6D" w:rsidRPr="005F3632" w:rsidRDefault="007C1E6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Налоговые льготы (основание):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6D72BF" w14:textId="77777777" w:rsidR="007C1E6D" w:rsidRPr="005F3632" w:rsidRDefault="007C1E6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0E30EC1D" w14:textId="77777777" w:rsidR="006A249A" w:rsidRPr="006A249A" w:rsidRDefault="006A249A" w:rsidP="006A249A">
      <w:pPr>
        <w:jc w:val="both"/>
        <w:rPr>
          <w:rFonts w:ascii="Segoe UI" w:hAnsi="Segoe UI" w:cs="Segoe UI"/>
          <w:sz w:val="16"/>
          <w:szCs w:val="16"/>
          <w:lang w:eastAsia="en-US"/>
        </w:rPr>
      </w:pPr>
      <w:r w:rsidRPr="006A249A">
        <w:rPr>
          <w:rFonts w:ascii="Segoe UI" w:hAnsi="Segoe UI" w:cs="Segoe UI"/>
          <w:sz w:val="16"/>
          <w:szCs w:val="16"/>
          <w:lang w:eastAsia="en-US"/>
        </w:rPr>
        <w:t>Настоящим подтверждаем, что осведомлены о том, что АО «</w:t>
      </w:r>
      <w:r w:rsidRPr="006A249A">
        <w:rPr>
          <w:rFonts w:ascii="Segoe UI" w:hAnsi="Segoe UI" w:cs="Segoe UI"/>
          <w:sz w:val="16"/>
          <w:szCs w:val="16"/>
          <w:lang w:val="en-US" w:eastAsia="en-US"/>
        </w:rPr>
        <w:t>Jusan</w:t>
      </w:r>
      <w:r w:rsidRPr="006A249A">
        <w:rPr>
          <w:rFonts w:ascii="Segoe UI" w:hAnsi="Segoe UI" w:cs="Segoe UI"/>
          <w:sz w:val="16"/>
          <w:szCs w:val="16"/>
          <w:lang w:eastAsia="en-US"/>
        </w:rPr>
        <w:t xml:space="preserve"> </w:t>
      </w:r>
      <w:r w:rsidRPr="006A249A">
        <w:rPr>
          <w:rFonts w:ascii="Segoe UI" w:hAnsi="Segoe UI" w:cs="Segoe UI"/>
          <w:sz w:val="16"/>
          <w:szCs w:val="16"/>
          <w:lang w:val="en-US" w:eastAsia="en-US"/>
        </w:rPr>
        <w:t>Invest</w:t>
      </w:r>
      <w:r w:rsidRPr="006A249A">
        <w:rPr>
          <w:rFonts w:ascii="Segoe UI" w:hAnsi="Segoe UI" w:cs="Segoe UI"/>
          <w:sz w:val="16"/>
          <w:szCs w:val="16"/>
          <w:lang w:eastAsia="en-US"/>
        </w:rPr>
        <w:t>» не оказывает услуги номинального держателя другому номинальному держателю в отношении ценных бумаг, переданных ему в номинальное держание в соответствии с требованиями п.3 ст. 59 Закона Республики Казахстан "О рынке ценных бумаг".</w:t>
      </w:r>
    </w:p>
    <w:tbl>
      <w:tblPr>
        <w:tblW w:w="10707" w:type="dxa"/>
        <w:tblInd w:w="-993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3"/>
        <w:gridCol w:w="6224"/>
      </w:tblGrid>
      <w:tr w:rsidR="006A249A" w:rsidRPr="006A249A" w14:paraId="4D55DC27" w14:textId="77777777" w:rsidTr="00BF71CC">
        <w:trPr>
          <w:trHeight w:val="388"/>
        </w:trPr>
        <w:tc>
          <w:tcPr>
            <w:tcW w:w="10707" w:type="dxa"/>
            <w:gridSpan w:val="2"/>
            <w:tcBorders>
              <w:bottom w:val="nil"/>
            </w:tcBorders>
            <w:shd w:val="clear" w:color="auto" w:fill="auto"/>
          </w:tcPr>
          <w:p w14:paraId="38A2AA93" w14:textId="77777777" w:rsidR="006A249A" w:rsidRPr="006A3A4F" w:rsidRDefault="006A249A" w:rsidP="006A249A">
            <w:pPr>
              <w:rPr>
                <w:rFonts w:ascii="Segoe UI" w:hAnsi="Segoe UI" w:cs="Segoe UI"/>
                <w:b/>
                <w:sz w:val="16"/>
                <w:szCs w:val="16"/>
                <w:lang w:eastAsia="en-US"/>
              </w:rPr>
            </w:pPr>
          </w:p>
          <w:p w14:paraId="05DEBF19" w14:textId="402A7A4D" w:rsidR="006A249A" w:rsidRPr="006A249A" w:rsidRDefault="006A249A" w:rsidP="006A249A">
            <w:pPr>
              <w:rPr>
                <w:rFonts w:ascii="Segoe UI" w:hAnsi="Segoe UI" w:cs="Segoe UI"/>
                <w:b/>
                <w:i/>
                <w:sz w:val="16"/>
                <w:szCs w:val="16"/>
                <w:lang w:val="en-US" w:eastAsia="en-US"/>
              </w:rPr>
            </w:pPr>
            <w:proofErr w:type="spellStart"/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Подпись</w:t>
            </w:r>
            <w:proofErr w:type="spellEnd"/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Клиента</w:t>
            </w:r>
            <w:proofErr w:type="spellEnd"/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/</w:t>
            </w:r>
            <w:proofErr w:type="spellStart"/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уполномоченного</w:t>
            </w:r>
            <w:proofErr w:type="spellEnd"/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представителя</w:t>
            </w:r>
            <w:proofErr w:type="spellEnd"/>
            <w:r w:rsidRPr="006A249A">
              <w:rPr>
                <w:rFonts w:ascii="Segoe UI" w:hAnsi="Segoe UI" w:cs="Segoe UI"/>
                <w:b/>
                <w:i/>
                <w:sz w:val="16"/>
                <w:szCs w:val="16"/>
                <w:lang w:val="en-US" w:eastAsia="en-US"/>
              </w:rPr>
              <w:t>:</w:t>
            </w:r>
          </w:p>
        </w:tc>
      </w:tr>
      <w:tr w:rsidR="006A249A" w:rsidRPr="006A249A" w14:paraId="4649F7EB" w14:textId="77777777" w:rsidTr="00BF71CC">
        <w:trPr>
          <w:trHeight w:val="388"/>
        </w:trPr>
        <w:tc>
          <w:tcPr>
            <w:tcW w:w="4483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1EB953D" w14:textId="77777777" w:rsidR="006A249A" w:rsidRPr="006A249A" w:rsidRDefault="006A249A" w:rsidP="006A249A">
            <w:pPr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proofErr w:type="spellStart"/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Подпись</w:t>
            </w:r>
            <w:proofErr w:type="spellEnd"/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 xml:space="preserve">                         </w:t>
            </w:r>
          </w:p>
          <w:p w14:paraId="75C93387" w14:textId="77777777" w:rsidR="006A249A" w:rsidRPr="006A249A" w:rsidRDefault="006A249A" w:rsidP="006A249A">
            <w:pPr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                                                 М.П.               </w:t>
            </w:r>
          </w:p>
        </w:tc>
        <w:tc>
          <w:tcPr>
            <w:tcW w:w="622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42CAB150" w14:textId="77777777" w:rsidR="006A249A" w:rsidRPr="006A249A" w:rsidRDefault="006A249A" w:rsidP="006A249A">
            <w:pPr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 xml:space="preserve">                 Ф.И.О.</w:t>
            </w:r>
          </w:p>
          <w:p w14:paraId="750119DC" w14:textId="77777777" w:rsidR="006A249A" w:rsidRPr="006A249A" w:rsidRDefault="006A249A" w:rsidP="006A249A">
            <w:pPr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   </w:t>
            </w:r>
          </w:p>
        </w:tc>
      </w:tr>
      <w:tr w:rsidR="006A249A" w:rsidRPr="006A249A" w14:paraId="3BE3D3D8" w14:textId="77777777" w:rsidTr="00BF71CC">
        <w:trPr>
          <w:trHeight w:val="1182"/>
        </w:trPr>
        <w:tc>
          <w:tcPr>
            <w:tcW w:w="10707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1EB8DAE6" w14:textId="77777777" w:rsidR="006A249A" w:rsidRPr="006A249A" w:rsidRDefault="006A249A" w:rsidP="006A249A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</w:pPr>
            <w:r w:rsidRPr="006A249A">
              <w:rPr>
                <w:rFonts w:ascii="Segoe UI" w:hAnsi="Segoe UI" w:cs="Segoe UI"/>
                <w:bCs/>
                <w:i/>
                <w:sz w:val="16"/>
                <w:szCs w:val="16"/>
                <w:lang w:val="kk-KZ" w:eastAsia="en-US"/>
              </w:rPr>
              <w:t>и</w:t>
            </w:r>
            <w:r w:rsidRPr="006A249A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 xml:space="preserve">ли: Идентификация и аутентификация клиента произведена с использованием средств биометрической идентификации (по данным центра обмена идентификационными данными степень соответствия биометрических показателей составляет: </w: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49A">
              <w:rPr>
                <w:rFonts w:ascii="Segoe UI" w:hAnsi="Segoe UI" w:cs="Segoe UI"/>
                <w:sz w:val="16"/>
                <w:szCs w:val="16"/>
                <w:lang w:eastAsia="en-US"/>
              </w:rPr>
              <w:instrText xml:space="preserve"> </w:instrTex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>FORMTEXT</w:instrText>
            </w:r>
            <w:r w:rsidRPr="006A249A">
              <w:rPr>
                <w:rFonts w:ascii="Segoe UI" w:hAnsi="Segoe UI" w:cs="Segoe UI"/>
                <w:sz w:val="16"/>
                <w:szCs w:val="16"/>
                <w:lang w:eastAsia="en-US"/>
              </w:rPr>
              <w:instrText xml:space="preserve"> </w:instrTex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A249A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>%).</w:t>
            </w:r>
          </w:p>
          <w:p w14:paraId="34B26BF1" w14:textId="678AC347" w:rsidR="006A249A" w:rsidRPr="006A249A" w:rsidRDefault="006A249A" w:rsidP="006A249A">
            <w:pPr>
              <w:rPr>
                <w:rFonts w:ascii="Segoe UI" w:hAnsi="Segoe UI" w:cs="Segoe UI"/>
                <w:b/>
                <w:sz w:val="16"/>
                <w:szCs w:val="16"/>
                <w:lang w:eastAsia="en-US"/>
              </w:rPr>
            </w:pPr>
            <w:r w:rsidRPr="006A249A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 xml:space="preserve">Подлинность и правильность составления настоящего электронного документа подтверждены с использованием </w:t>
            </w:r>
            <w:r w:rsidR="00E2322B" w:rsidRPr="00E2322B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>биометрической или динамической идентификации клиента (путем использования одноразового/многоразового кода</w:t>
            </w:r>
            <w:r w:rsidRPr="006A249A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 xml:space="preserve">: </w: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49A">
              <w:rPr>
                <w:rFonts w:ascii="Segoe UI" w:hAnsi="Segoe UI" w:cs="Segoe UI"/>
                <w:sz w:val="16"/>
                <w:szCs w:val="16"/>
                <w:lang w:eastAsia="en-US"/>
              </w:rPr>
              <w:instrText xml:space="preserve"> </w:instrTex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instrText>FORMTEXT</w:instrText>
            </w:r>
            <w:r w:rsidRPr="006A249A">
              <w:rPr>
                <w:rFonts w:ascii="Segoe UI" w:hAnsi="Segoe UI" w:cs="Segoe UI"/>
                <w:sz w:val="16"/>
                <w:szCs w:val="16"/>
                <w:lang w:eastAsia="en-US"/>
              </w:rPr>
              <w:instrText xml:space="preserve"> </w:instrTex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separate"/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 </w:t>
            </w: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fldChar w:fldCharType="end"/>
            </w:r>
            <w:r w:rsidRPr="006A249A">
              <w:rPr>
                <w:rFonts w:ascii="Segoe UI" w:hAnsi="Segoe UI" w:cs="Segoe UI"/>
                <w:bCs/>
                <w:i/>
                <w:sz w:val="16"/>
                <w:szCs w:val="16"/>
                <w:lang w:eastAsia="en-US"/>
              </w:rPr>
              <w:t>).</w:t>
            </w:r>
          </w:p>
        </w:tc>
      </w:tr>
    </w:tbl>
    <w:p w14:paraId="2E42D066" w14:textId="275D7DCC" w:rsidR="006A249A" w:rsidRPr="006A249A" w:rsidRDefault="006A249A" w:rsidP="006A249A">
      <w:pPr>
        <w:rPr>
          <w:rFonts w:ascii="Segoe UI" w:hAnsi="Segoe UI" w:cs="Segoe UI"/>
          <w:sz w:val="16"/>
          <w:szCs w:val="16"/>
          <w:lang w:eastAsia="en-US"/>
        </w:rPr>
      </w:pPr>
    </w:p>
    <w:p w14:paraId="5441A51B" w14:textId="0605D73C" w:rsidR="006A249A" w:rsidRPr="006A249A" w:rsidRDefault="006A249A" w:rsidP="006A249A">
      <w:pPr>
        <w:rPr>
          <w:rFonts w:ascii="Segoe UI" w:hAnsi="Segoe UI" w:cs="Segoe UI"/>
          <w:sz w:val="16"/>
          <w:szCs w:val="16"/>
          <w:lang w:eastAsia="en-US"/>
        </w:rPr>
      </w:pPr>
      <w:r w:rsidRPr="006A249A">
        <w:rPr>
          <w:rFonts w:ascii="Segoe UI" w:hAnsi="Segoe UI" w:cs="Segoe UI"/>
          <w:sz w:val="16"/>
          <w:szCs w:val="16"/>
          <w:lang w:eastAsia="en-US"/>
        </w:rPr>
        <w:t>------------------------------------------ Заполняется работником АО «</w:t>
      </w:r>
      <w:r w:rsidRPr="006A249A">
        <w:rPr>
          <w:rFonts w:ascii="Segoe UI" w:hAnsi="Segoe UI" w:cs="Segoe UI"/>
          <w:sz w:val="16"/>
          <w:szCs w:val="16"/>
          <w:lang w:val="en-US" w:eastAsia="en-US"/>
        </w:rPr>
        <w:t>Jusan</w:t>
      </w:r>
      <w:r w:rsidRPr="006A249A">
        <w:rPr>
          <w:rFonts w:ascii="Segoe UI" w:hAnsi="Segoe UI" w:cs="Segoe UI"/>
          <w:sz w:val="16"/>
          <w:szCs w:val="16"/>
          <w:lang w:eastAsia="en-US"/>
        </w:rPr>
        <w:t xml:space="preserve"> </w:t>
      </w:r>
      <w:proofErr w:type="gramStart"/>
      <w:r w:rsidRPr="006A249A">
        <w:rPr>
          <w:rFonts w:ascii="Segoe UI" w:hAnsi="Segoe UI" w:cs="Segoe UI"/>
          <w:sz w:val="16"/>
          <w:szCs w:val="16"/>
          <w:lang w:val="en-US" w:eastAsia="en-US"/>
        </w:rPr>
        <w:t>Invest</w:t>
      </w:r>
      <w:r w:rsidRPr="006A249A">
        <w:rPr>
          <w:rFonts w:ascii="Segoe UI" w:hAnsi="Segoe UI" w:cs="Segoe UI"/>
          <w:sz w:val="16"/>
          <w:szCs w:val="16"/>
          <w:lang w:eastAsia="en-US"/>
        </w:rPr>
        <w:t>»--------------------</w:t>
      </w:r>
      <w:r w:rsidR="00E2322B">
        <w:rPr>
          <w:rFonts w:ascii="Segoe UI" w:hAnsi="Segoe UI" w:cs="Segoe UI"/>
          <w:sz w:val="16"/>
          <w:szCs w:val="16"/>
          <w:lang w:eastAsia="en-US"/>
        </w:rPr>
        <w:t>---------------------------------</w:t>
      </w:r>
      <w:proofErr w:type="gramEnd"/>
    </w:p>
    <w:tbl>
      <w:tblPr>
        <w:tblStyle w:val="-2"/>
        <w:tblW w:w="10632" w:type="dxa"/>
        <w:tblInd w:w="-856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5217"/>
        <w:gridCol w:w="5415"/>
      </w:tblGrid>
      <w:tr w:rsidR="006A249A" w:rsidRPr="006A249A" w14:paraId="2DBBF7CB" w14:textId="77777777" w:rsidTr="00BF7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2"/>
            <w:shd w:val="clear" w:color="auto" w:fill="F05620"/>
            <w:hideMark/>
          </w:tcPr>
          <w:p w14:paraId="7567E4A8" w14:textId="77777777" w:rsidR="006A249A" w:rsidRPr="006A249A" w:rsidRDefault="006A249A" w:rsidP="006A249A">
            <w:pPr>
              <w:spacing w:line="276" w:lineRule="auto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proofErr w:type="spellStart"/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Приказ</w:t>
            </w:r>
            <w:proofErr w:type="spellEnd"/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принят</w:t>
            </w:r>
            <w:proofErr w:type="spellEnd"/>
          </w:p>
        </w:tc>
      </w:tr>
      <w:tr w:rsidR="006A249A" w:rsidRPr="006A249A" w14:paraId="3EFB121D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1DFCD7" w14:textId="77777777" w:rsidR="006A249A" w:rsidRPr="006A249A" w:rsidRDefault="006A249A" w:rsidP="006A249A">
            <w:pPr>
              <w:spacing w:line="276" w:lineRule="auto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Ф.И.О.</w:t>
            </w:r>
          </w:p>
        </w:tc>
        <w:tc>
          <w:tcPr>
            <w:tcW w:w="54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7992A1" w14:textId="77777777" w:rsidR="006A249A" w:rsidRPr="006A249A" w:rsidRDefault="006A249A" w:rsidP="006A24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</w:tr>
      <w:tr w:rsidR="006A249A" w:rsidRPr="006A249A" w14:paraId="0C8B968E" w14:textId="77777777" w:rsidTr="00BF71CC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7" w:type="dxa"/>
            <w:hideMark/>
          </w:tcPr>
          <w:p w14:paraId="40F2C464" w14:textId="77777777" w:rsidR="006A249A" w:rsidRPr="006A249A" w:rsidRDefault="006A249A" w:rsidP="006A249A">
            <w:pPr>
              <w:spacing w:line="276" w:lineRule="auto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proofErr w:type="spellStart"/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Дата</w:t>
            </w:r>
            <w:proofErr w:type="spellEnd"/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 и </w:t>
            </w:r>
            <w:proofErr w:type="spellStart"/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время</w:t>
            </w:r>
            <w:proofErr w:type="spellEnd"/>
          </w:p>
        </w:tc>
        <w:tc>
          <w:tcPr>
            <w:tcW w:w="5415" w:type="dxa"/>
          </w:tcPr>
          <w:p w14:paraId="3C6512B6" w14:textId="77777777" w:rsidR="006A249A" w:rsidRPr="006A249A" w:rsidRDefault="006A249A" w:rsidP="006A24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</w:tr>
      <w:tr w:rsidR="006A249A" w:rsidRPr="006A249A" w14:paraId="6C68D0DE" w14:textId="77777777" w:rsidTr="00BF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21B6F2B" w14:textId="77777777" w:rsidR="006A249A" w:rsidRPr="006A249A" w:rsidRDefault="006A249A" w:rsidP="006A249A">
            <w:pPr>
              <w:spacing w:line="276" w:lineRule="auto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proofErr w:type="spellStart"/>
            <w:r w:rsidRPr="006A249A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Подпись</w:t>
            </w:r>
            <w:proofErr w:type="spellEnd"/>
          </w:p>
        </w:tc>
        <w:tc>
          <w:tcPr>
            <w:tcW w:w="54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84BD8E" w14:textId="77777777" w:rsidR="006A249A" w:rsidRPr="006A249A" w:rsidRDefault="006A249A" w:rsidP="006A24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</w:tr>
    </w:tbl>
    <w:p w14:paraId="388431C7" w14:textId="537691A2" w:rsidR="00581ACB" w:rsidRPr="006A249A" w:rsidRDefault="006A249A" w:rsidP="006A249A">
      <w:pPr>
        <w:tabs>
          <w:tab w:val="num" w:pos="0"/>
          <w:tab w:val="left" w:pos="1080"/>
          <w:tab w:val="left" w:pos="1260"/>
        </w:tabs>
        <w:spacing w:after="200" w:line="276" w:lineRule="auto"/>
        <w:jc w:val="center"/>
        <w:rPr>
          <w:rFonts w:ascii="Segoe UI" w:hAnsi="Segoe UI" w:cs="Segoe UI"/>
          <w:i/>
          <w:iCs/>
          <w:sz w:val="16"/>
          <w:szCs w:val="16"/>
          <w:lang w:eastAsia="en-US"/>
        </w:rPr>
      </w:pPr>
      <w:r w:rsidRPr="006A249A">
        <w:rPr>
          <w:rFonts w:ascii="Segoe UI" w:hAnsi="Segoe UI" w:cs="Segoe UI"/>
          <w:i/>
          <w:iCs/>
          <w:sz w:val="16"/>
          <w:szCs w:val="16"/>
          <w:lang w:eastAsia="en-US"/>
        </w:rPr>
        <w:t xml:space="preserve">--------------------------- Данный раздел не заполняется при приеме </w:t>
      </w:r>
      <w:proofErr w:type="spellStart"/>
      <w:r w:rsidRPr="006A249A">
        <w:rPr>
          <w:rFonts w:ascii="Segoe UI" w:hAnsi="Segoe UI" w:cs="Segoe UI"/>
          <w:i/>
          <w:iCs/>
          <w:sz w:val="16"/>
          <w:szCs w:val="16"/>
          <w:lang w:eastAsia="en-US"/>
        </w:rPr>
        <w:t>электронно</w:t>
      </w:r>
      <w:proofErr w:type="spellEnd"/>
      <w:r w:rsidRPr="006A249A">
        <w:rPr>
          <w:rFonts w:ascii="Segoe UI" w:hAnsi="Segoe UI" w:cs="Segoe UI"/>
          <w:i/>
          <w:iCs/>
          <w:sz w:val="16"/>
          <w:szCs w:val="16"/>
          <w:lang w:eastAsia="en-US"/>
        </w:rPr>
        <w:t xml:space="preserve"> -----------------------</w:t>
      </w:r>
    </w:p>
    <w:sectPr w:rsidR="00581ACB" w:rsidRPr="006A249A" w:rsidSect="006A24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455D" w14:textId="77777777" w:rsidR="00CB5780" w:rsidRDefault="00CB5780" w:rsidP="00544D76">
      <w:r>
        <w:separator/>
      </w:r>
    </w:p>
  </w:endnote>
  <w:endnote w:type="continuationSeparator" w:id="0">
    <w:p w14:paraId="40B9EC19" w14:textId="77777777" w:rsidR="00CB5780" w:rsidRDefault="00CB5780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8FA5" w14:textId="77777777" w:rsidR="00481F1F" w:rsidRDefault="00481F1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0771" w14:textId="77777777" w:rsidR="00481F1F" w:rsidRDefault="00481F1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9201D" w14:textId="77777777" w:rsidR="00581ACB" w:rsidRDefault="00581ACB" w:rsidP="00581ACB">
    <w:pPr>
      <w:pStyle w:val="a8"/>
    </w:pPr>
  </w:p>
  <w:p w14:paraId="1363C3C8" w14:textId="77777777" w:rsidR="00481F1F" w:rsidRDefault="00581ACB" w:rsidP="00481F1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t xml:space="preserve">      </w:t>
    </w:r>
    <w:r w:rsidR="00481F1F">
      <w:rPr>
        <w:rFonts w:ascii="Segoe UI" w:hAnsi="Segoe UI" w:cs="Segoe UI"/>
        <w:color w:val="949494"/>
        <w:sz w:val="14"/>
        <w:szCs w:val="14"/>
      </w:rPr>
      <w:t>АО «</w:t>
    </w:r>
    <w:r w:rsidR="00481F1F">
      <w:rPr>
        <w:rFonts w:ascii="Segoe UI" w:hAnsi="Segoe UI" w:cs="Segoe UI"/>
        <w:color w:val="949494"/>
        <w:sz w:val="14"/>
        <w:szCs w:val="14"/>
        <w:lang w:val="en-US"/>
      </w:rPr>
      <w:t>Jusan</w:t>
    </w:r>
    <w:r w:rsidR="00481F1F" w:rsidRPr="00481F1F">
      <w:rPr>
        <w:rFonts w:ascii="Segoe UI" w:hAnsi="Segoe UI" w:cs="Segoe UI"/>
        <w:color w:val="949494"/>
        <w:sz w:val="14"/>
        <w:szCs w:val="14"/>
      </w:rPr>
      <w:t xml:space="preserve"> </w:t>
    </w:r>
    <w:r w:rsidR="00481F1F">
      <w:rPr>
        <w:rFonts w:ascii="Segoe UI" w:hAnsi="Segoe UI" w:cs="Segoe UI"/>
        <w:color w:val="949494"/>
        <w:sz w:val="14"/>
        <w:szCs w:val="14"/>
        <w:lang w:val="en-US"/>
      </w:rPr>
      <w:t>Invest</w:t>
    </w:r>
    <w:r w:rsidR="00481F1F">
      <w:rPr>
        <w:rFonts w:ascii="Segoe UI" w:hAnsi="Segoe UI" w:cs="Segoe UI"/>
        <w:color w:val="949494"/>
        <w:sz w:val="14"/>
        <w:szCs w:val="14"/>
      </w:rPr>
      <w:t xml:space="preserve">» </w:t>
    </w:r>
    <w:r w:rsidR="00481F1F">
      <w:rPr>
        <w:rFonts w:ascii="Segoe UI" w:hAnsi="Segoe UI" w:cs="Segoe UI"/>
        <w:color w:val="949494"/>
        <w:sz w:val="8"/>
        <w:szCs w:val="14"/>
      </w:rPr>
      <w:sym w:font="Wingdings" w:char="F06E"/>
    </w:r>
    <w:r w:rsidR="00481F1F"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 w:rsidR="00481F1F">
      <w:rPr>
        <w:rFonts w:ascii="Segoe UI" w:hAnsi="Segoe UI" w:cs="Segoe UI"/>
        <w:color w:val="949494"/>
        <w:sz w:val="14"/>
        <w:szCs w:val="14"/>
        <w:lang w:val="kk-KZ"/>
      </w:rPr>
      <w:t>Астана</w:t>
    </w:r>
    <w:r w:rsidR="00481F1F"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 w:rsidR="00481F1F">
      <w:rPr>
        <w:rFonts w:ascii="Segoe UI" w:hAnsi="Segoe UI" w:cs="Segoe UI"/>
        <w:color w:val="949494"/>
        <w:sz w:val="14"/>
        <w:szCs w:val="14"/>
      </w:rPr>
      <w:t>Сы</w:t>
    </w:r>
    <w:proofErr w:type="spellEnd"/>
    <w:r w:rsidR="00481F1F">
      <w:rPr>
        <w:rFonts w:ascii="Segoe UI" w:hAnsi="Segoe UI" w:cs="Segoe UI"/>
        <w:color w:val="949494"/>
        <w:sz w:val="14"/>
        <w:szCs w:val="14"/>
        <w:lang w:val="kk-KZ"/>
      </w:rPr>
      <w:t>ғанақ</w:t>
    </w:r>
    <w:r w:rsidR="00481F1F"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755A8D65" w14:textId="77777777" w:rsidR="00481F1F" w:rsidRDefault="00481F1F" w:rsidP="00481F1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DEF4F4F" w14:textId="77777777" w:rsidR="00481F1F" w:rsidRDefault="00481F1F" w:rsidP="00481F1F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00F79C90" w14:textId="50C247AA" w:rsidR="00581ACB" w:rsidRPr="00581ACB" w:rsidRDefault="00581ACB" w:rsidP="00481F1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D424" w14:textId="77777777" w:rsidR="00CB5780" w:rsidRDefault="00CB5780" w:rsidP="00544D76">
      <w:r>
        <w:separator/>
      </w:r>
    </w:p>
  </w:footnote>
  <w:footnote w:type="continuationSeparator" w:id="0">
    <w:p w14:paraId="22C04253" w14:textId="77777777" w:rsidR="00CB5780" w:rsidRDefault="00CB5780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E261A" w14:textId="77777777" w:rsidR="00481F1F" w:rsidRDefault="00481F1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7249" w14:textId="77777777" w:rsidR="00481F1F" w:rsidRDefault="00481F1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03C58EE9" w:rsidR="00136462" w:rsidRDefault="00C5328B" w:rsidP="00C5328B">
    <w:pPr>
      <w:pStyle w:val="a6"/>
      <w:ind w:left="-567"/>
    </w:pPr>
    <w:r>
      <w:rPr>
        <w:lang w:val="en-US"/>
      </w:rPr>
      <w:t xml:space="preserve">     </w:t>
    </w:r>
    <w:r w:rsidR="002F4664">
      <w:rPr>
        <w:noProof/>
      </w:rPr>
      <w:drawing>
        <wp:inline distT="0" distB="0" distL="0" distR="0" wp14:anchorId="4D083AF0" wp14:editId="4FC9EF2A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13D8D224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6E277DD">
              <wp:simplePos x="0" y="0"/>
              <wp:positionH relativeFrom="column">
                <wp:posOffset>148590</wp:posOffset>
              </wp:positionH>
              <wp:positionV relativeFrom="paragraph">
                <wp:posOffset>67310</wp:posOffset>
              </wp:positionV>
              <wp:extent cx="58102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102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1EC93A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5.3pt" to="469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28853238">
    <w:abstractNumId w:val="3"/>
  </w:num>
  <w:num w:numId="2" w16cid:durableId="1037662434">
    <w:abstractNumId w:val="1"/>
  </w:num>
  <w:num w:numId="3" w16cid:durableId="235670915">
    <w:abstractNumId w:val="2"/>
  </w:num>
  <w:num w:numId="4" w16cid:durableId="53373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PHNhOOvdYoDdNrYUNe8XsjVTWizF/e086I/NnH0wHWZRa9fBEwF+tA8ykBU60zw6cpRfQZ7W6POy/XLsNyYUA==" w:salt="/q74YG409AvBW7oTpW8mY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759C6"/>
    <w:rsid w:val="000A4C79"/>
    <w:rsid w:val="000B5304"/>
    <w:rsid w:val="000B69BA"/>
    <w:rsid w:val="00102145"/>
    <w:rsid w:val="001264E7"/>
    <w:rsid w:val="00132811"/>
    <w:rsid w:val="00132CC1"/>
    <w:rsid w:val="00136462"/>
    <w:rsid w:val="001466FB"/>
    <w:rsid w:val="00193340"/>
    <w:rsid w:val="0019422B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2F4664"/>
    <w:rsid w:val="003060B1"/>
    <w:rsid w:val="00334E5A"/>
    <w:rsid w:val="00340C14"/>
    <w:rsid w:val="00382081"/>
    <w:rsid w:val="003A3DA8"/>
    <w:rsid w:val="003B59B1"/>
    <w:rsid w:val="003F1FAA"/>
    <w:rsid w:val="00403CBF"/>
    <w:rsid w:val="004577DE"/>
    <w:rsid w:val="0046519A"/>
    <w:rsid w:val="00481F1F"/>
    <w:rsid w:val="004866E6"/>
    <w:rsid w:val="004962FD"/>
    <w:rsid w:val="004C040F"/>
    <w:rsid w:val="004E0450"/>
    <w:rsid w:val="004E4EB3"/>
    <w:rsid w:val="004F10B3"/>
    <w:rsid w:val="004F2309"/>
    <w:rsid w:val="004F76E3"/>
    <w:rsid w:val="005238FC"/>
    <w:rsid w:val="00523984"/>
    <w:rsid w:val="00532B08"/>
    <w:rsid w:val="00533784"/>
    <w:rsid w:val="0053535F"/>
    <w:rsid w:val="005434D3"/>
    <w:rsid w:val="00544D76"/>
    <w:rsid w:val="00545B5E"/>
    <w:rsid w:val="00563130"/>
    <w:rsid w:val="005633E8"/>
    <w:rsid w:val="00564F8E"/>
    <w:rsid w:val="00581ACB"/>
    <w:rsid w:val="005B2FED"/>
    <w:rsid w:val="005D2024"/>
    <w:rsid w:val="005D3AB8"/>
    <w:rsid w:val="00614DD2"/>
    <w:rsid w:val="00616AD9"/>
    <w:rsid w:val="00651266"/>
    <w:rsid w:val="00665957"/>
    <w:rsid w:val="00674E5A"/>
    <w:rsid w:val="0067718F"/>
    <w:rsid w:val="00683339"/>
    <w:rsid w:val="006837D4"/>
    <w:rsid w:val="0069447F"/>
    <w:rsid w:val="00694598"/>
    <w:rsid w:val="00695CC8"/>
    <w:rsid w:val="006A249A"/>
    <w:rsid w:val="006A24DB"/>
    <w:rsid w:val="006A3A4F"/>
    <w:rsid w:val="006C733E"/>
    <w:rsid w:val="006F7DA2"/>
    <w:rsid w:val="00706C24"/>
    <w:rsid w:val="00723D50"/>
    <w:rsid w:val="007409B5"/>
    <w:rsid w:val="007511B2"/>
    <w:rsid w:val="00762C2E"/>
    <w:rsid w:val="00767A7A"/>
    <w:rsid w:val="00780202"/>
    <w:rsid w:val="007B3910"/>
    <w:rsid w:val="007C1E6D"/>
    <w:rsid w:val="007D7848"/>
    <w:rsid w:val="007F3D84"/>
    <w:rsid w:val="00825EEB"/>
    <w:rsid w:val="008344ED"/>
    <w:rsid w:val="0086206A"/>
    <w:rsid w:val="00883500"/>
    <w:rsid w:val="00897087"/>
    <w:rsid w:val="008A7C45"/>
    <w:rsid w:val="008F3984"/>
    <w:rsid w:val="00906194"/>
    <w:rsid w:val="00911451"/>
    <w:rsid w:val="009377B0"/>
    <w:rsid w:val="009608FC"/>
    <w:rsid w:val="009751D8"/>
    <w:rsid w:val="00991107"/>
    <w:rsid w:val="00A2322B"/>
    <w:rsid w:val="00A51B09"/>
    <w:rsid w:val="00AD017F"/>
    <w:rsid w:val="00AD688F"/>
    <w:rsid w:val="00AF2390"/>
    <w:rsid w:val="00B003F1"/>
    <w:rsid w:val="00B2107F"/>
    <w:rsid w:val="00B47CBC"/>
    <w:rsid w:val="00B85212"/>
    <w:rsid w:val="00B8722A"/>
    <w:rsid w:val="00B976C2"/>
    <w:rsid w:val="00BC7ABC"/>
    <w:rsid w:val="00BD1829"/>
    <w:rsid w:val="00BE4420"/>
    <w:rsid w:val="00BE7441"/>
    <w:rsid w:val="00BF3DDC"/>
    <w:rsid w:val="00BF71CC"/>
    <w:rsid w:val="00C44E4E"/>
    <w:rsid w:val="00C46368"/>
    <w:rsid w:val="00C5328B"/>
    <w:rsid w:val="00C757CD"/>
    <w:rsid w:val="00C9623A"/>
    <w:rsid w:val="00C97A00"/>
    <w:rsid w:val="00CB578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E2043"/>
    <w:rsid w:val="00E11AA8"/>
    <w:rsid w:val="00E225C2"/>
    <w:rsid w:val="00E2322B"/>
    <w:rsid w:val="00E30675"/>
    <w:rsid w:val="00E33974"/>
    <w:rsid w:val="00E508AC"/>
    <w:rsid w:val="00E52475"/>
    <w:rsid w:val="00E677BC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87207"/>
    <w:rsid w:val="00FA7780"/>
    <w:rsid w:val="00FB0B5F"/>
    <w:rsid w:val="00FB7D5E"/>
    <w:rsid w:val="00FE009B"/>
    <w:rsid w:val="00FE3CC2"/>
    <w:rsid w:val="00FE646C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C5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55984-EFF7-4C9D-A702-5DC59596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6</cp:revision>
  <cp:lastPrinted>2022-01-25T09:36:00Z</cp:lastPrinted>
  <dcterms:created xsi:type="dcterms:W3CDTF">2022-12-22T08:54:00Z</dcterms:created>
  <dcterms:modified xsi:type="dcterms:W3CDTF">2022-12-22T10:52:00Z</dcterms:modified>
</cp:coreProperties>
</file>