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487E" w14:textId="77777777" w:rsidR="004F392A" w:rsidRDefault="004F392A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  <w:szCs w:val="16"/>
        </w:rPr>
      </w:pPr>
    </w:p>
    <w:p w14:paraId="23BE4E1F" w14:textId="18EBBD1E" w:rsidR="0041009C" w:rsidRDefault="0041009C" w:rsidP="0041009C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Приложение №</w:t>
      </w:r>
      <w:r>
        <w:rPr>
          <w:rFonts w:ascii="Segoe UI Light" w:hAnsi="Segoe UI Light"/>
          <w:i/>
          <w:sz w:val="16"/>
          <w:lang w:val="en-US"/>
        </w:rPr>
        <w:t>7</w:t>
      </w:r>
    </w:p>
    <w:p w14:paraId="67EBBD6A" w14:textId="77777777" w:rsidR="00FA0FDA" w:rsidRDefault="00FA0FDA" w:rsidP="00FE77D3">
      <w:pPr>
        <w:ind w:right="-108"/>
        <w:jc w:val="center"/>
        <w:rPr>
          <w:rFonts w:ascii="Segoe UI" w:hAnsi="Segoe UI" w:cs="Segoe UI"/>
          <w:b/>
          <w:sz w:val="20"/>
          <w:szCs w:val="20"/>
        </w:rPr>
      </w:pPr>
    </w:p>
    <w:p w14:paraId="4EDB087B" w14:textId="204A92BA" w:rsidR="00FE77D3" w:rsidRPr="005F3632" w:rsidRDefault="00FE77D3" w:rsidP="00FE77D3">
      <w:pPr>
        <w:ind w:right="-108"/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Клиентский заказ на покупку/продажу финансовых инструментов №</w:t>
      </w:r>
      <w:r w:rsidR="00D049D3"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D049D3"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="00D049D3" w:rsidRPr="005F3632">
        <w:rPr>
          <w:rFonts w:ascii="Segoe UI" w:hAnsi="Segoe UI" w:cs="Segoe UI"/>
          <w:sz w:val="20"/>
          <w:szCs w:val="20"/>
        </w:rPr>
      </w:r>
      <w:r w:rsidR="00D049D3" w:rsidRPr="005F3632">
        <w:rPr>
          <w:rFonts w:ascii="Segoe UI" w:hAnsi="Segoe UI" w:cs="Segoe UI"/>
          <w:sz w:val="20"/>
          <w:szCs w:val="20"/>
        </w:rPr>
        <w:fldChar w:fldCharType="separate"/>
      </w:r>
      <w:r w:rsidR="00D049D3" w:rsidRPr="005F3632">
        <w:rPr>
          <w:rFonts w:ascii="Segoe UI" w:hAnsi="Segoe UI" w:cs="Segoe UI"/>
          <w:sz w:val="20"/>
          <w:szCs w:val="20"/>
        </w:rPr>
        <w:t> </w:t>
      </w:r>
      <w:r w:rsidR="00D049D3" w:rsidRPr="005F3632">
        <w:rPr>
          <w:rFonts w:ascii="Segoe UI" w:hAnsi="Segoe UI" w:cs="Segoe UI"/>
          <w:sz w:val="20"/>
          <w:szCs w:val="20"/>
        </w:rPr>
        <w:t> </w:t>
      </w:r>
      <w:r w:rsidR="00D049D3" w:rsidRPr="005F3632">
        <w:rPr>
          <w:rFonts w:ascii="Segoe UI" w:hAnsi="Segoe UI" w:cs="Segoe UI"/>
          <w:sz w:val="20"/>
          <w:szCs w:val="20"/>
        </w:rPr>
        <w:t> </w:t>
      </w:r>
      <w:r w:rsidR="00D049D3" w:rsidRPr="005F3632">
        <w:rPr>
          <w:rFonts w:ascii="Segoe UI" w:hAnsi="Segoe UI" w:cs="Segoe UI"/>
          <w:sz w:val="20"/>
          <w:szCs w:val="20"/>
        </w:rPr>
        <w:t> </w:t>
      </w:r>
      <w:r w:rsidR="00D049D3" w:rsidRPr="005F3632">
        <w:rPr>
          <w:rFonts w:ascii="Segoe UI" w:hAnsi="Segoe UI" w:cs="Segoe UI"/>
          <w:sz w:val="20"/>
          <w:szCs w:val="20"/>
        </w:rPr>
        <w:t> </w:t>
      </w:r>
      <w:r w:rsidR="00D049D3" w:rsidRPr="005F3632">
        <w:rPr>
          <w:rFonts w:ascii="Segoe UI" w:hAnsi="Segoe UI" w:cs="Segoe UI"/>
          <w:sz w:val="20"/>
          <w:szCs w:val="20"/>
        </w:rPr>
        <w:fldChar w:fldCharType="end"/>
      </w:r>
    </w:p>
    <w:p w14:paraId="43E13C10" w14:textId="30D93BB4" w:rsidR="00FE77D3" w:rsidRPr="00410CB2" w:rsidRDefault="00FE77D3" w:rsidP="00FE77D3">
      <w:pPr>
        <w:jc w:val="center"/>
        <w:rPr>
          <w:rFonts w:ascii="Segoe UI" w:eastAsia="Calibri" w:hAnsi="Segoe UI" w:cs="Segoe UI"/>
          <w:sz w:val="16"/>
          <w:szCs w:val="16"/>
        </w:rPr>
      </w:pPr>
      <w:r w:rsidRPr="00410CB2">
        <w:rPr>
          <w:rFonts w:ascii="Segoe UI" w:hAnsi="Segoe UI" w:cs="Segoe UI"/>
          <w:sz w:val="16"/>
          <w:szCs w:val="16"/>
        </w:rPr>
        <w:t xml:space="preserve">Настоящий заказ предоставляется на основании Договора оказания брокерских услуг и услуг номинального держания/Заявления о прис. к Договору № </w:t>
      </w:r>
      <w:r w:rsidR="00710EAB" w:rsidRPr="00710EAB">
        <w:rPr>
          <w:rFonts w:ascii="Segoe UI" w:hAnsi="Segoe UI" w:cs="Segoe UI"/>
          <w:sz w:val="16"/>
          <w:szCs w:val="16"/>
        </w:rPr>
        <w:t xml:space="preserve">  </w:t>
      </w:r>
      <w:r w:rsidR="00710EAB" w:rsidRPr="005F3632">
        <w:rPr>
          <w:rFonts w:ascii="Segoe UI" w:hAnsi="Segoe UI" w:cs="Segoe UI"/>
          <w:b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10EAB" w:rsidRPr="005F3632">
        <w:rPr>
          <w:rFonts w:ascii="Segoe UI" w:hAnsi="Segoe UI" w:cs="Segoe UI"/>
          <w:b/>
          <w:sz w:val="20"/>
          <w:szCs w:val="20"/>
        </w:rPr>
        <w:instrText xml:space="preserve"> FORMTEXT </w:instrText>
      </w:r>
      <w:r w:rsidR="00710EAB" w:rsidRPr="005F3632">
        <w:rPr>
          <w:rFonts w:ascii="Segoe UI" w:hAnsi="Segoe UI" w:cs="Segoe UI"/>
          <w:b/>
          <w:sz w:val="20"/>
          <w:szCs w:val="20"/>
        </w:rPr>
      </w:r>
      <w:r w:rsidR="00710EAB" w:rsidRPr="005F3632">
        <w:rPr>
          <w:rFonts w:ascii="Segoe UI" w:hAnsi="Segoe UI" w:cs="Segoe UI"/>
          <w:b/>
          <w:sz w:val="20"/>
          <w:szCs w:val="20"/>
        </w:rPr>
        <w:fldChar w:fldCharType="separate"/>
      </w:r>
      <w:r w:rsidR="00710EAB" w:rsidRPr="005F3632">
        <w:rPr>
          <w:rFonts w:ascii="Segoe UI" w:hAnsi="Segoe UI" w:cs="Segoe UI"/>
          <w:b/>
          <w:sz w:val="20"/>
          <w:szCs w:val="20"/>
        </w:rPr>
        <w:t> </w:t>
      </w:r>
      <w:r w:rsidR="00710EAB" w:rsidRPr="005F3632">
        <w:rPr>
          <w:rFonts w:ascii="Segoe UI" w:hAnsi="Segoe UI" w:cs="Segoe UI"/>
          <w:b/>
          <w:sz w:val="20"/>
          <w:szCs w:val="20"/>
        </w:rPr>
        <w:t> </w:t>
      </w:r>
      <w:r w:rsidR="00710EAB" w:rsidRPr="005F3632">
        <w:rPr>
          <w:rFonts w:ascii="Segoe UI" w:hAnsi="Segoe UI" w:cs="Segoe UI"/>
          <w:b/>
          <w:sz w:val="20"/>
          <w:szCs w:val="20"/>
        </w:rPr>
        <w:t> </w:t>
      </w:r>
      <w:r w:rsidR="00710EAB" w:rsidRPr="005F3632">
        <w:rPr>
          <w:rFonts w:ascii="Segoe UI" w:hAnsi="Segoe UI" w:cs="Segoe UI"/>
          <w:b/>
          <w:sz w:val="20"/>
          <w:szCs w:val="20"/>
        </w:rPr>
        <w:t> </w:t>
      </w:r>
      <w:r w:rsidR="00710EAB" w:rsidRPr="005F3632">
        <w:rPr>
          <w:rFonts w:ascii="Segoe UI" w:hAnsi="Segoe UI" w:cs="Segoe UI"/>
          <w:b/>
          <w:sz w:val="20"/>
          <w:szCs w:val="20"/>
        </w:rPr>
        <w:t> </w:t>
      </w:r>
      <w:r w:rsidR="00710EAB" w:rsidRPr="005F3632">
        <w:rPr>
          <w:rFonts w:ascii="Segoe UI" w:hAnsi="Segoe UI" w:cs="Segoe UI"/>
          <w:b/>
          <w:sz w:val="20"/>
          <w:szCs w:val="20"/>
        </w:rPr>
        <w:fldChar w:fldCharType="end"/>
      </w:r>
      <w:r w:rsidR="00710EAB" w:rsidRPr="00710EAB">
        <w:rPr>
          <w:rFonts w:ascii="Segoe UI" w:hAnsi="Segoe UI" w:cs="Segoe UI"/>
          <w:sz w:val="16"/>
          <w:szCs w:val="16"/>
        </w:rPr>
        <w:t xml:space="preserve">    </w:t>
      </w:r>
      <w:r w:rsidRPr="00410CB2">
        <w:rPr>
          <w:rFonts w:ascii="Segoe UI" w:hAnsi="Segoe UI" w:cs="Segoe UI"/>
          <w:sz w:val="16"/>
          <w:szCs w:val="16"/>
        </w:rPr>
        <w:t xml:space="preserve">от </w:t>
      </w:r>
      <w:r w:rsidR="00710EAB" w:rsidRPr="005F3632">
        <w:rPr>
          <w:rFonts w:ascii="Segoe UI" w:hAnsi="Segoe UI" w:cs="Segoe UI"/>
          <w:b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10EAB" w:rsidRPr="005F3632">
        <w:rPr>
          <w:rFonts w:ascii="Segoe UI" w:hAnsi="Segoe UI" w:cs="Segoe UI"/>
          <w:b/>
          <w:sz w:val="20"/>
          <w:szCs w:val="20"/>
        </w:rPr>
        <w:instrText xml:space="preserve"> FORMTEXT </w:instrText>
      </w:r>
      <w:r w:rsidR="00710EAB" w:rsidRPr="005F3632">
        <w:rPr>
          <w:rFonts w:ascii="Segoe UI" w:hAnsi="Segoe UI" w:cs="Segoe UI"/>
          <w:b/>
          <w:sz w:val="20"/>
          <w:szCs w:val="20"/>
        </w:rPr>
      </w:r>
      <w:r w:rsidR="00710EAB" w:rsidRPr="005F3632">
        <w:rPr>
          <w:rFonts w:ascii="Segoe UI" w:hAnsi="Segoe UI" w:cs="Segoe UI"/>
          <w:b/>
          <w:sz w:val="20"/>
          <w:szCs w:val="20"/>
        </w:rPr>
        <w:fldChar w:fldCharType="separate"/>
      </w:r>
      <w:r w:rsidR="00710EAB" w:rsidRPr="005F3632">
        <w:rPr>
          <w:rFonts w:ascii="Segoe UI" w:hAnsi="Segoe UI" w:cs="Segoe UI"/>
          <w:b/>
          <w:sz w:val="20"/>
          <w:szCs w:val="20"/>
        </w:rPr>
        <w:t> </w:t>
      </w:r>
      <w:r w:rsidR="00710EAB" w:rsidRPr="005F3632">
        <w:rPr>
          <w:rFonts w:ascii="Segoe UI" w:hAnsi="Segoe UI" w:cs="Segoe UI"/>
          <w:b/>
          <w:sz w:val="20"/>
          <w:szCs w:val="20"/>
        </w:rPr>
        <w:t> </w:t>
      </w:r>
      <w:r w:rsidR="00710EAB" w:rsidRPr="005F3632">
        <w:rPr>
          <w:rFonts w:ascii="Segoe UI" w:hAnsi="Segoe UI" w:cs="Segoe UI"/>
          <w:b/>
          <w:sz w:val="20"/>
          <w:szCs w:val="20"/>
        </w:rPr>
        <w:t> </w:t>
      </w:r>
      <w:r w:rsidR="00710EAB" w:rsidRPr="005F3632">
        <w:rPr>
          <w:rFonts w:ascii="Segoe UI" w:hAnsi="Segoe UI" w:cs="Segoe UI"/>
          <w:b/>
          <w:sz w:val="20"/>
          <w:szCs w:val="20"/>
        </w:rPr>
        <w:t> </w:t>
      </w:r>
      <w:r w:rsidR="00710EAB" w:rsidRPr="005F3632">
        <w:rPr>
          <w:rFonts w:ascii="Segoe UI" w:hAnsi="Segoe UI" w:cs="Segoe UI"/>
          <w:b/>
          <w:sz w:val="20"/>
          <w:szCs w:val="20"/>
        </w:rPr>
        <w:t> </w:t>
      </w:r>
      <w:r w:rsidR="00710EAB" w:rsidRPr="005F3632">
        <w:rPr>
          <w:rFonts w:ascii="Segoe UI" w:hAnsi="Segoe UI" w:cs="Segoe UI"/>
          <w:b/>
          <w:sz w:val="20"/>
          <w:szCs w:val="20"/>
        </w:rPr>
        <w:fldChar w:fldCharType="end"/>
      </w:r>
    </w:p>
    <w:tbl>
      <w:tblPr>
        <w:tblW w:w="10207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1859"/>
        <w:gridCol w:w="1025"/>
        <w:gridCol w:w="295"/>
        <w:gridCol w:w="436"/>
        <w:gridCol w:w="468"/>
        <w:gridCol w:w="454"/>
        <w:gridCol w:w="577"/>
        <w:gridCol w:w="1833"/>
        <w:gridCol w:w="992"/>
        <w:gridCol w:w="2268"/>
      </w:tblGrid>
      <w:tr w:rsidR="00FE77D3" w:rsidRPr="005F3632" w14:paraId="59D61D71" w14:textId="77777777" w:rsidTr="003B271B">
        <w:trPr>
          <w:trHeight w:val="117"/>
        </w:trPr>
        <w:tc>
          <w:tcPr>
            <w:tcW w:w="3179" w:type="dxa"/>
            <w:gridSpan w:val="3"/>
          </w:tcPr>
          <w:p w14:paraId="32CA0270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"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7028" w:type="dxa"/>
            <w:gridSpan w:val="7"/>
          </w:tcPr>
          <w:p w14:paraId="0ACC4740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77D3" w:rsidRPr="005F3632" w14:paraId="4C573D1E" w14:textId="77777777" w:rsidTr="003B271B">
        <w:trPr>
          <w:trHeight w:val="169"/>
        </w:trPr>
        <w:tc>
          <w:tcPr>
            <w:tcW w:w="3179" w:type="dxa"/>
            <w:gridSpan w:val="3"/>
          </w:tcPr>
          <w:p w14:paraId="063464ED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Отправитель заказа:</w:t>
            </w:r>
          </w:p>
        </w:tc>
        <w:tc>
          <w:tcPr>
            <w:tcW w:w="7028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14:paraId="231088A7" w14:textId="7DE3B557" w:rsidR="00FE77D3" w:rsidRPr="005F3632" w:rsidRDefault="00710EAB" w:rsidP="003520DA">
            <w:pPr>
              <w:ind w:right="-74"/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710DD393" w14:textId="77777777" w:rsidTr="003B271B">
        <w:trPr>
          <w:trHeight w:val="476"/>
        </w:trPr>
        <w:tc>
          <w:tcPr>
            <w:tcW w:w="3179" w:type="dxa"/>
            <w:gridSpan w:val="3"/>
          </w:tcPr>
          <w:p w14:paraId="49D0888E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60139590" w14:textId="77777777" w:rsidR="00FE77D3" w:rsidRPr="00937F88" w:rsidRDefault="00FE77D3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БИН/ИИН:</w:t>
            </w:r>
          </w:p>
        </w:tc>
        <w:tc>
          <w:tcPr>
            <w:tcW w:w="702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A5D9751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(</w:t>
            </w:r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Наименование/Ф.И.О. Клиента</w:t>
            </w:r>
            <w:r w:rsidRPr="00410CB2">
              <w:rPr>
                <w:rFonts w:ascii="Segoe UI" w:hAnsi="Segoe UI" w:cs="Segoe UI"/>
                <w:sz w:val="16"/>
                <w:szCs w:val="16"/>
              </w:rPr>
              <w:t>)</w:t>
            </w:r>
          </w:p>
          <w:p w14:paraId="2382EEBF" w14:textId="2201F2A0" w:rsidR="00FE77D3" w:rsidRPr="005F3632" w:rsidRDefault="00710EAB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3E42E56D" w14:textId="77777777" w:rsidTr="003B271B">
        <w:trPr>
          <w:trHeight w:val="441"/>
        </w:trPr>
        <w:tc>
          <w:tcPr>
            <w:tcW w:w="3179" w:type="dxa"/>
            <w:gridSpan w:val="3"/>
          </w:tcPr>
          <w:p w14:paraId="3A7AA577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0E2A91D6" w14:textId="60F13351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Номер лицевого счета:</w:t>
            </w:r>
          </w:p>
        </w:tc>
        <w:tc>
          <w:tcPr>
            <w:tcW w:w="702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2297CC9" w14:textId="77777777" w:rsidR="00FE77D3" w:rsidRPr="005F3632" w:rsidRDefault="00FE77D3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5CA4EDC7" w14:textId="7B6241DE" w:rsidR="00FE77D3" w:rsidRPr="00710EAB" w:rsidRDefault="00710EAB" w:rsidP="003520DA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0D381229" w14:textId="77777777" w:rsidTr="003B271B">
        <w:trPr>
          <w:trHeight w:val="492"/>
        </w:trPr>
        <w:tc>
          <w:tcPr>
            <w:tcW w:w="3179" w:type="dxa"/>
            <w:gridSpan w:val="3"/>
          </w:tcPr>
          <w:p w14:paraId="27686349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6AB5B571" w14:textId="77777777" w:rsidR="00FE77D3" w:rsidRPr="00937F88" w:rsidRDefault="00FE77D3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Регистрационные данные:</w:t>
            </w:r>
          </w:p>
        </w:tc>
        <w:tc>
          <w:tcPr>
            <w:tcW w:w="702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7FEACA8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032857E" w14:textId="144CFA08" w:rsidR="00FE77D3" w:rsidRPr="005F3632" w:rsidRDefault="00710EAB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="00FE77D3"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E77D3" w:rsidRPr="00410CB2">
              <w:rPr>
                <w:rFonts w:ascii="Segoe UI" w:hAnsi="Segoe UI" w:cs="Segoe UI"/>
                <w:i/>
                <w:sz w:val="16"/>
                <w:szCs w:val="16"/>
              </w:rPr>
              <w:t>№</w:t>
            </w:r>
            <w:r w:rsidR="00FE77D3"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="00FE77D3"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E77D3" w:rsidRPr="00410CB2">
              <w:rPr>
                <w:rFonts w:ascii="Segoe UI" w:hAnsi="Segoe UI" w:cs="Segoe UI"/>
                <w:i/>
                <w:sz w:val="16"/>
                <w:szCs w:val="16"/>
              </w:rPr>
              <w:t>от</w:t>
            </w:r>
            <w:r w:rsidR="00FE77D3"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="00FE77D3"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E77D3" w:rsidRPr="00410CB2">
              <w:rPr>
                <w:rFonts w:ascii="Segoe UI" w:hAnsi="Segoe UI" w:cs="Segoe UI"/>
                <w:i/>
                <w:sz w:val="16"/>
                <w:szCs w:val="16"/>
              </w:rPr>
              <w:t>выдано</w:t>
            </w:r>
            <w:r w:rsidR="00FE77D3"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8D12B5" w14:paraId="179651AD" w14:textId="77777777" w:rsidTr="003B271B">
        <w:trPr>
          <w:trHeight w:val="145"/>
        </w:trPr>
        <w:tc>
          <w:tcPr>
            <w:tcW w:w="3179" w:type="dxa"/>
            <w:gridSpan w:val="3"/>
            <w:tcBorders>
              <w:bottom w:val="single" w:sz="4" w:space="0" w:color="F05620"/>
            </w:tcBorders>
          </w:tcPr>
          <w:p w14:paraId="3B1D6B23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28" w:type="dxa"/>
            <w:gridSpan w:val="7"/>
            <w:tcBorders>
              <w:top w:val="single" w:sz="4" w:space="0" w:color="auto"/>
              <w:bottom w:val="single" w:sz="4" w:space="0" w:color="F05620"/>
            </w:tcBorders>
          </w:tcPr>
          <w:p w14:paraId="72A3F90D" w14:textId="77777777" w:rsidR="00FE77D3" w:rsidRPr="00410CB2" w:rsidRDefault="00FE77D3" w:rsidP="003520DA">
            <w:pPr>
              <w:ind w:right="-108"/>
              <w:rPr>
                <w:rFonts w:ascii="Segoe UI" w:hAnsi="Segoe UI" w:cs="Segoe UI"/>
                <w:i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 xml:space="preserve">№ Свидетельства/справки о гос. (пере) регистрации, № </w:t>
            </w:r>
            <w:proofErr w:type="gramStart"/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уд.личности</w:t>
            </w:r>
            <w:proofErr w:type="gramEnd"/>
            <w:r w:rsidRPr="00410CB2">
              <w:rPr>
                <w:rFonts w:ascii="Segoe UI" w:hAnsi="Segoe UI" w:cs="Segoe UI"/>
                <w:i/>
                <w:sz w:val="16"/>
                <w:szCs w:val="16"/>
              </w:rPr>
              <w:t>/паспорта</w:t>
            </w:r>
          </w:p>
        </w:tc>
      </w:tr>
      <w:tr w:rsidR="00FE77D3" w:rsidRPr="005F3632" w14:paraId="681405BD" w14:textId="77777777" w:rsidTr="003B271B">
        <w:trPr>
          <w:trHeight w:val="229"/>
        </w:trPr>
        <w:tc>
          <w:tcPr>
            <w:tcW w:w="3179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7CC80753" w14:textId="77777777" w:rsidR="00FE77D3" w:rsidRPr="00937F88" w:rsidRDefault="00FE77D3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sz w:val="18"/>
                <w:szCs w:val="18"/>
              </w:rPr>
              <w:t>Вид операции:</w:t>
            </w:r>
          </w:p>
        </w:tc>
        <w:tc>
          <w:tcPr>
            <w:tcW w:w="376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20CE052C" w14:textId="77777777" w:rsidR="00FE77D3" w:rsidRPr="00937F88" w:rsidRDefault="00FE77D3" w:rsidP="003520DA">
            <w:pPr>
              <w:pStyle w:val="ac"/>
              <w:ind w:left="0"/>
              <w:rPr>
                <w:rStyle w:val="s7"/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Style w:val="s7"/>
                <w:rFonts w:ascii="Segoe UI" w:hAnsi="Segoe UI" w:cs="Segoe UI"/>
                <w:b/>
                <w:sz w:val="18"/>
                <w:szCs w:val="18"/>
              </w:rPr>
              <w:t>Срок действия заказа:</w:t>
            </w:r>
          </w:p>
        </w:tc>
        <w:tc>
          <w:tcPr>
            <w:tcW w:w="3260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1AA932F1" w14:textId="77777777" w:rsidR="00FE77D3" w:rsidRPr="00937F88" w:rsidRDefault="00FE77D3" w:rsidP="003520DA">
            <w:pPr>
              <w:pStyle w:val="ac"/>
              <w:ind w:left="0"/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 xml:space="preserve">Тип </w:t>
            </w:r>
            <w:proofErr w:type="gramStart"/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 xml:space="preserve">заказа:   </w:t>
            </w:r>
            <w:proofErr w:type="gramEnd"/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 xml:space="preserve">                                                      </w:t>
            </w:r>
          </w:p>
        </w:tc>
      </w:tr>
      <w:tr w:rsidR="00FE77D3" w:rsidRPr="005F3632" w14:paraId="62DC5E2D" w14:textId="77777777" w:rsidTr="003B271B">
        <w:trPr>
          <w:trHeight w:val="200"/>
        </w:trPr>
        <w:tc>
          <w:tcPr>
            <w:tcW w:w="3179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32D1AB8" w14:textId="523283DA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41009C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41009C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Покупка </w:t>
            </w:r>
          </w:p>
        </w:tc>
        <w:tc>
          <w:tcPr>
            <w:tcW w:w="376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466F6BC" w14:textId="15A5D0CA" w:rsidR="00FE77D3" w:rsidRPr="00410CB2" w:rsidRDefault="00FE77D3" w:rsidP="003520DA">
            <w:pPr>
              <w:pStyle w:val="ac"/>
              <w:ind w:left="0"/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"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instrText xml:space="preserve"> FORMTEXT </w:instrTex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separate"/>
            </w:r>
            <w:r w:rsidR="00915711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915711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915711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915711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915711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end"/>
            </w:r>
            <w:r w:rsidRPr="00410CB2">
              <w:rPr>
                <w:rFonts w:ascii="Segoe UI" w:hAnsi="Segoe UI" w:cs="Segoe UI"/>
                <w:sz w:val="16"/>
                <w:szCs w:val="16"/>
              </w:rPr>
              <w:t>"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instrText xml:space="preserve"> FORMTEXT </w:instrTex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separate"/>
            </w:r>
            <w:r w:rsidR="00915711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915711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915711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915711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915711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end"/>
            </w: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 20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instrText xml:space="preserve"> FORMTEXT </w:instrTex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separate"/>
            </w:r>
            <w:r w:rsidR="00915711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915711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915711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915711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="00915711">
              <w:rPr>
                <w:rFonts w:ascii="Segoe UI" w:hAnsi="Segoe UI" w:cs="Segoe UI"/>
                <w:b/>
                <w:sz w:val="16"/>
                <w:szCs w:val="16"/>
              </w:rPr>
              <w:t> </w:t>
            </w:r>
            <w:r w:rsidRPr="00410CB2">
              <w:rPr>
                <w:rFonts w:ascii="Segoe UI" w:hAnsi="Segoe UI" w:cs="Segoe UI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260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D1467BC" w14:textId="3D3828EA" w:rsidR="00FE77D3" w:rsidRPr="00410CB2" w:rsidRDefault="00710EAB" w:rsidP="003520DA">
            <w:pPr>
              <w:ind w:right="272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41009C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41009C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="00FE77D3"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="00FE77D3" w:rsidRPr="00410CB2">
              <w:rPr>
                <w:rFonts w:ascii="Segoe UI" w:hAnsi="Segoe UI" w:cs="Segoe UI"/>
                <w:sz w:val="16"/>
                <w:szCs w:val="16"/>
              </w:rPr>
              <w:t>Лимитный заказ</w:t>
            </w:r>
          </w:p>
        </w:tc>
      </w:tr>
      <w:tr w:rsidR="00FE77D3" w:rsidRPr="005F3632" w14:paraId="78BCE8EA" w14:textId="77777777" w:rsidTr="003B271B">
        <w:trPr>
          <w:trHeight w:val="200"/>
        </w:trPr>
        <w:tc>
          <w:tcPr>
            <w:tcW w:w="3179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B15DE1B" w14:textId="12AACD4E" w:rsidR="00FE77D3" w:rsidRPr="00410CB2" w:rsidRDefault="00710EAB" w:rsidP="003520DA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41009C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41009C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bookmarkEnd w:id="0"/>
            <w:r w:rsidR="00FE77D3"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Продажа</w:t>
            </w:r>
          </w:p>
        </w:tc>
        <w:tc>
          <w:tcPr>
            <w:tcW w:w="3768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0F69204" w14:textId="064BCFA1" w:rsidR="00FE77D3" w:rsidRPr="00410CB2" w:rsidRDefault="00710EAB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  <w:r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41009C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41009C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="00FE77D3"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До исполнения</w:t>
            </w:r>
          </w:p>
        </w:tc>
        <w:tc>
          <w:tcPr>
            <w:tcW w:w="3260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E4C85FC" w14:textId="77777777" w:rsidR="00FE77D3" w:rsidRPr="00410CB2" w:rsidRDefault="00FE77D3" w:rsidP="003520DA">
            <w:pPr>
              <w:ind w:right="272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41009C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41009C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410CB2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410CB2">
              <w:rPr>
                <w:rFonts w:ascii="Segoe UI" w:hAnsi="Segoe UI" w:cs="Segoe UI"/>
                <w:sz w:val="16"/>
                <w:szCs w:val="16"/>
              </w:rPr>
              <w:t>Рыночный заказ</w:t>
            </w:r>
          </w:p>
        </w:tc>
      </w:tr>
      <w:tr w:rsidR="00FE77D3" w:rsidRPr="005F3632" w14:paraId="76F39DA8" w14:textId="77777777" w:rsidTr="003B271B">
        <w:trPr>
          <w:trHeight w:val="241"/>
        </w:trPr>
        <w:tc>
          <w:tcPr>
            <w:tcW w:w="10207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02404715" w14:textId="77777777" w:rsidR="00FE77D3" w:rsidRPr="00937F88" w:rsidRDefault="00FE77D3" w:rsidP="003520DA">
            <w:pPr>
              <w:ind w:right="-108"/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Описание финансового инструмента:</w:t>
            </w:r>
          </w:p>
        </w:tc>
      </w:tr>
      <w:tr w:rsidR="00FE77D3" w:rsidRPr="005F3632" w14:paraId="28D79F32" w14:textId="77777777" w:rsidTr="003B271B">
        <w:trPr>
          <w:trHeight w:val="391"/>
        </w:trPr>
        <w:tc>
          <w:tcPr>
            <w:tcW w:w="288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AF43C9A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Наименование эмитента </w:t>
            </w:r>
          </w:p>
          <w:p w14:paraId="06C5D98F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653" w:type="dxa"/>
            <w:gridSpan w:val="4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F37EEEE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410CB2">
              <w:rPr>
                <w:rFonts w:ascii="Segoe UI" w:hAnsi="Segoe UI" w:cs="Segoe UI"/>
                <w:sz w:val="16"/>
                <w:szCs w:val="16"/>
              </w:rPr>
              <w:t>Тип финансового инструмента</w:t>
            </w:r>
          </w:p>
        </w:tc>
        <w:tc>
          <w:tcPr>
            <w:tcW w:w="2410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FD61234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Код финансового инструмента (при наличии)</w:t>
            </w:r>
          </w:p>
        </w:tc>
        <w:tc>
          <w:tcPr>
            <w:tcW w:w="3260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285248A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ISIN (НИН)</w:t>
            </w:r>
          </w:p>
        </w:tc>
      </w:tr>
      <w:tr w:rsidR="00FE77D3" w:rsidRPr="005F3632" w14:paraId="68ED7380" w14:textId="77777777" w:rsidTr="003B271B">
        <w:trPr>
          <w:trHeight w:val="324"/>
        </w:trPr>
        <w:tc>
          <w:tcPr>
            <w:tcW w:w="2884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3030B91" w14:textId="1404B17D" w:rsidR="00FE77D3" w:rsidRPr="003B271B" w:rsidRDefault="00710EAB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653" w:type="dxa"/>
            <w:gridSpan w:val="4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6DFA1AD" w14:textId="4CA8E05F" w:rsidR="00FE77D3" w:rsidRPr="003B271B" w:rsidRDefault="00710EAB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C4A482E" w14:textId="40DBD5E1" w:rsidR="00FE77D3" w:rsidRPr="005F3632" w:rsidRDefault="00710EAB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260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28C000DA" w14:textId="237295A1" w:rsidR="00FE77D3" w:rsidRPr="005F3632" w:rsidRDefault="00710EAB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35E3DB87" w14:textId="77777777" w:rsidTr="003B271B">
        <w:trPr>
          <w:trHeight w:val="241"/>
        </w:trPr>
        <w:tc>
          <w:tcPr>
            <w:tcW w:w="10207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7874DA33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Параметры сделки для акций:</w:t>
            </w:r>
          </w:p>
        </w:tc>
      </w:tr>
      <w:tr w:rsidR="00FE77D3" w:rsidRPr="005F3632" w14:paraId="22FE71B9" w14:textId="77777777" w:rsidTr="003B271B">
        <w:trPr>
          <w:trHeight w:val="235"/>
        </w:trPr>
        <w:tc>
          <w:tcPr>
            <w:tcW w:w="1859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1698D68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Количество </w:t>
            </w:r>
          </w:p>
        </w:tc>
        <w:tc>
          <w:tcPr>
            <w:tcW w:w="1756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9628D92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 Цена</w:t>
            </w:r>
          </w:p>
        </w:tc>
        <w:tc>
          <w:tcPr>
            <w:tcW w:w="1499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4DDFC1F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Валюта сделки</w:t>
            </w:r>
          </w:p>
        </w:tc>
        <w:tc>
          <w:tcPr>
            <w:tcW w:w="5093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31E0DA6" w14:textId="3A6084AD" w:rsidR="00FE77D3" w:rsidRPr="00410CB2" w:rsidRDefault="00FE77D3" w:rsidP="00410CB2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Сумма сделки</w:t>
            </w:r>
          </w:p>
        </w:tc>
      </w:tr>
      <w:tr w:rsidR="00FE77D3" w:rsidRPr="005F3632" w14:paraId="680AC309" w14:textId="77777777" w:rsidTr="003B271B">
        <w:trPr>
          <w:trHeight w:val="214"/>
        </w:trPr>
        <w:tc>
          <w:tcPr>
            <w:tcW w:w="1859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65D8693" w14:textId="7DE15C70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2320E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2320E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2320E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2320E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2320E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56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D006A01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99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3EF6F79" w14:textId="77777777" w:rsidR="00FE77D3" w:rsidRPr="005F3632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093" w:type="dxa"/>
            <w:gridSpan w:val="3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</w:tcPr>
          <w:p w14:paraId="039436E6" w14:textId="77777777" w:rsidR="00FE77D3" w:rsidRPr="005F3632" w:rsidRDefault="00FE77D3" w:rsidP="003520DA">
            <w:pPr>
              <w:ind w:right="272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FE77D3" w:rsidRPr="005F3632" w14:paraId="2BAE34E7" w14:textId="77777777" w:rsidTr="003B271B">
        <w:trPr>
          <w:trHeight w:val="241"/>
        </w:trPr>
        <w:tc>
          <w:tcPr>
            <w:tcW w:w="10207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7FE913EC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Параметры сделки для облигаций:</w:t>
            </w:r>
          </w:p>
        </w:tc>
      </w:tr>
      <w:tr w:rsidR="00FE77D3" w:rsidRPr="005F3632" w14:paraId="5A7EF793" w14:textId="77777777" w:rsidTr="003B271B">
        <w:trPr>
          <w:trHeight w:val="387"/>
        </w:trPr>
        <w:tc>
          <w:tcPr>
            <w:tcW w:w="1859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530589C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Количество </w:t>
            </w:r>
          </w:p>
        </w:tc>
        <w:tc>
          <w:tcPr>
            <w:tcW w:w="1756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AC43895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Чистая </w:t>
            </w:r>
            <w:proofErr w:type="gramStart"/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цена,   </w:t>
            </w:r>
            <w:proofErr w:type="gramEnd"/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   (% от номинала)</w:t>
            </w:r>
          </w:p>
        </w:tc>
        <w:tc>
          <w:tcPr>
            <w:tcW w:w="1499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4BB72CA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Доходность     </w:t>
            </w:r>
            <w:proofErr w:type="gramStart"/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   (</w:t>
            </w:r>
            <w:proofErr w:type="gramEnd"/>
            <w:r w:rsidRPr="00410CB2">
              <w:rPr>
                <w:rFonts w:ascii="Segoe UI" w:hAnsi="Segoe UI" w:cs="Segoe UI"/>
                <w:sz w:val="16"/>
                <w:szCs w:val="16"/>
              </w:rPr>
              <w:t>% годовых)</w:t>
            </w:r>
          </w:p>
        </w:tc>
        <w:tc>
          <w:tcPr>
            <w:tcW w:w="1833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62F6DDF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Грязная цена</w:t>
            </w:r>
          </w:p>
        </w:tc>
        <w:tc>
          <w:tcPr>
            <w:tcW w:w="992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496F096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Валюта сделки</w:t>
            </w:r>
          </w:p>
        </w:tc>
        <w:tc>
          <w:tcPr>
            <w:tcW w:w="2268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D98659B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 xml:space="preserve">Сумма сделки </w:t>
            </w:r>
          </w:p>
        </w:tc>
      </w:tr>
      <w:tr w:rsidR="00FE77D3" w:rsidRPr="005F3632" w14:paraId="6262ACC5" w14:textId="77777777" w:rsidTr="003B271B">
        <w:trPr>
          <w:trHeight w:val="560"/>
        </w:trPr>
        <w:tc>
          <w:tcPr>
            <w:tcW w:w="1859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752071A" w14:textId="77777777" w:rsidR="003B271B" w:rsidRDefault="003B271B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3EC9D70" w14:textId="0812EB70" w:rsidR="00FE77D3" w:rsidRPr="005F3632" w:rsidRDefault="00710EAB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756" w:type="dxa"/>
            <w:gridSpan w:val="3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11912CA" w14:textId="77777777" w:rsidR="003B271B" w:rsidRDefault="003B271B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760C620" w14:textId="7AC99210" w:rsidR="00FE77D3" w:rsidRPr="005F3632" w:rsidRDefault="00710EAB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99" w:type="dxa"/>
            <w:gridSpan w:val="3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18C41D8" w14:textId="77777777" w:rsidR="003B271B" w:rsidRDefault="003B271B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E16256A" w14:textId="42AD686F" w:rsidR="00FE77D3" w:rsidRDefault="00FE77D3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  <w:p w14:paraId="169D9DCF" w14:textId="77777777" w:rsidR="003B271B" w:rsidRPr="005F3632" w:rsidRDefault="003B271B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1833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8E4C9A3" w14:textId="77777777" w:rsidR="003B271B" w:rsidRDefault="003B271B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A9CA6E5" w14:textId="77777777" w:rsidR="003B271B" w:rsidRDefault="003B271B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7BBBC0E" w14:textId="383CF45E" w:rsidR="003B271B" w:rsidRPr="005F3632" w:rsidRDefault="003B271B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442F410" w14:textId="77777777" w:rsidR="003B271B" w:rsidRDefault="003B271B" w:rsidP="003520DA">
            <w:pPr>
              <w:ind w:right="272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82A4538" w14:textId="5CFCFC0C" w:rsidR="00FE77D3" w:rsidRPr="005F3632" w:rsidRDefault="00710EAB" w:rsidP="003520DA">
            <w:pPr>
              <w:ind w:right="272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vMerge w:val="restart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E409E1D" w14:textId="77777777" w:rsidR="00FE77D3" w:rsidRDefault="00FE77D3" w:rsidP="003520DA">
            <w:pPr>
              <w:ind w:right="272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BB2F0A2" w14:textId="77777777" w:rsidR="00180319" w:rsidRDefault="00180319" w:rsidP="00180319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  <w:p w14:paraId="03178459" w14:textId="77777777" w:rsidR="003B271B" w:rsidRDefault="003B271B" w:rsidP="003520DA">
            <w:pPr>
              <w:ind w:right="272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8AE50E8" w14:textId="5A7FCDF9" w:rsidR="003B271B" w:rsidRPr="005F3632" w:rsidRDefault="003B271B" w:rsidP="003B271B">
            <w:pPr>
              <w:ind w:right="454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FE77D3" w:rsidRPr="005F3632" w14:paraId="25CD95A6" w14:textId="77777777" w:rsidTr="003B271B">
        <w:trPr>
          <w:trHeight w:val="266"/>
        </w:trPr>
        <w:tc>
          <w:tcPr>
            <w:tcW w:w="1859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E8AEF42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56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309B42F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65236A2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33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B06AA3C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9BDA147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AE106C4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77D3" w:rsidRPr="005F3632" w14:paraId="56CDC090" w14:textId="77777777" w:rsidTr="003B271B">
        <w:trPr>
          <w:trHeight w:val="266"/>
        </w:trPr>
        <w:tc>
          <w:tcPr>
            <w:tcW w:w="1859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AF2D24D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56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07ABB60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F731ED3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33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2E727366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7C1D583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228EB0A" w14:textId="77777777" w:rsidR="00FE77D3" w:rsidRPr="005F3632" w:rsidRDefault="00FE77D3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E77D3" w:rsidRPr="005F3632" w14:paraId="63876511" w14:textId="77777777" w:rsidTr="003B271B">
        <w:trPr>
          <w:trHeight w:val="241"/>
        </w:trPr>
        <w:tc>
          <w:tcPr>
            <w:tcW w:w="10207" w:type="dxa"/>
            <w:gridSpan w:val="10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2E613DAA" w14:textId="77777777" w:rsidR="00FE77D3" w:rsidRPr="00937F88" w:rsidRDefault="00FE77D3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937F88">
              <w:rPr>
                <w:rFonts w:ascii="Segoe UI" w:hAnsi="Segoe UI" w:cs="Segoe UI"/>
                <w:b/>
                <w:sz w:val="18"/>
                <w:szCs w:val="18"/>
              </w:rPr>
              <w:t>Другие данные:</w:t>
            </w:r>
          </w:p>
        </w:tc>
      </w:tr>
      <w:tr w:rsidR="00FE77D3" w:rsidRPr="005F3632" w14:paraId="73AAD2EB" w14:textId="77777777" w:rsidTr="003B271B">
        <w:trPr>
          <w:trHeight w:val="114"/>
        </w:trPr>
        <w:tc>
          <w:tcPr>
            <w:tcW w:w="4083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C3D33DC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Рекомендации брокера</w:t>
            </w:r>
          </w:p>
        </w:tc>
        <w:tc>
          <w:tcPr>
            <w:tcW w:w="6124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2FB7456" w14:textId="77777777" w:rsidR="00FE77D3" w:rsidRPr="00410CB2" w:rsidRDefault="00FE77D3" w:rsidP="003520DA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не предоставлялись</w:t>
            </w:r>
          </w:p>
        </w:tc>
      </w:tr>
      <w:tr w:rsidR="00FE77D3" w:rsidRPr="008D12B5" w14:paraId="2956B2A2" w14:textId="77777777" w:rsidTr="003B271B">
        <w:trPr>
          <w:trHeight w:val="232"/>
        </w:trPr>
        <w:tc>
          <w:tcPr>
            <w:tcW w:w="4083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B6A6CBD" w14:textId="77777777" w:rsidR="00FE77D3" w:rsidRPr="00410CB2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Цель сделки</w:t>
            </w:r>
          </w:p>
        </w:tc>
        <w:tc>
          <w:tcPr>
            <w:tcW w:w="6124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CDA9A1A" w14:textId="77777777" w:rsidR="00FE77D3" w:rsidRPr="00410CB2" w:rsidRDefault="00FE77D3" w:rsidP="003520DA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получение инвестиционного дохода и/или минимизации риска получения убытка в случае падения стоимости ценных бумаг</w:t>
            </w:r>
          </w:p>
        </w:tc>
      </w:tr>
      <w:tr w:rsidR="00FE77D3" w:rsidRPr="005F3632" w14:paraId="25E85DC1" w14:textId="77777777" w:rsidTr="003B271B">
        <w:trPr>
          <w:trHeight w:val="217"/>
        </w:trPr>
        <w:tc>
          <w:tcPr>
            <w:tcW w:w="4083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A3C146E" w14:textId="77777777" w:rsidR="00FE77D3" w:rsidRDefault="00FE77D3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Дополнительная информация</w:t>
            </w:r>
          </w:p>
          <w:p w14:paraId="18680F75" w14:textId="77777777" w:rsidR="00937F88" w:rsidRPr="00937F88" w:rsidRDefault="00937F88" w:rsidP="00937F88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23B8D6B0" w14:textId="77777777" w:rsidR="00937F88" w:rsidRPr="00937F88" w:rsidRDefault="00937F88" w:rsidP="00937F88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74ED76C2" w14:textId="77777777" w:rsidR="00937F88" w:rsidRPr="00937F88" w:rsidRDefault="00937F88" w:rsidP="00937F88">
            <w:pPr>
              <w:rPr>
                <w:rFonts w:ascii="Segoe UI" w:hAnsi="Segoe UI" w:cs="Segoe UI"/>
                <w:sz w:val="16"/>
                <w:szCs w:val="16"/>
              </w:rPr>
            </w:pPr>
          </w:p>
          <w:p w14:paraId="7E0FCCDC" w14:textId="0510E9FE" w:rsidR="00937F88" w:rsidRPr="00937F88" w:rsidRDefault="00937F88" w:rsidP="00937F88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6124" w:type="dxa"/>
            <w:gridSpan w:val="5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F331639" w14:textId="77777777" w:rsidR="00FE77D3" w:rsidRPr="00410CB2" w:rsidRDefault="00FE77D3" w:rsidP="003520DA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410CB2">
              <w:rPr>
                <w:rFonts w:ascii="Segoe UI" w:hAnsi="Segoe UI" w:cs="Segoe UI"/>
                <w:sz w:val="16"/>
                <w:szCs w:val="16"/>
              </w:rPr>
              <w:t>С правом снятия и перевыставления заявки в целях изменения цены в пределах указанного диапазона, объема и количества ценных бумаг по своему усмотрению, если такие действия способствуют наилучшему исполнению заказа в интересах Клиента. Данные действия не требуют дополнительных инструкций от Клиента.</w:t>
            </w:r>
          </w:p>
        </w:tc>
      </w:tr>
      <w:tr w:rsidR="00E56DC4" w:rsidRPr="00037F2B" w14:paraId="4D44ED1F" w14:textId="77777777" w:rsidTr="003B271B">
        <w:trPr>
          <w:trHeight w:val="372"/>
        </w:trPr>
        <w:tc>
          <w:tcPr>
            <w:tcW w:w="10207" w:type="dxa"/>
            <w:gridSpan w:val="10"/>
            <w:tcBorders>
              <w:top w:val="single" w:sz="4" w:space="0" w:color="F05620"/>
            </w:tcBorders>
          </w:tcPr>
          <w:p w14:paraId="54AB5E13" w14:textId="66388E29" w:rsidR="00E56DC4" w:rsidRPr="00AB3A1F" w:rsidRDefault="003B0492" w:rsidP="00F541DE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3B0492">
              <w:rPr>
                <w:rFonts w:ascii="Segoe UI" w:hAnsi="Segoe UI" w:cs="Segoe UI"/>
                <w:b/>
                <w:i/>
                <w:noProof/>
                <w:sz w:val="20"/>
                <w:szCs w:val="20"/>
              </w:rPr>
              <w:drawing>
                <wp:inline distT="0" distB="0" distL="0" distR="0" wp14:anchorId="3377BC08" wp14:editId="7A41620A">
                  <wp:extent cx="5867400" cy="2381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27D995" w14:textId="77777777" w:rsidR="003B0492" w:rsidRDefault="003B0492" w:rsidP="00E56DC4">
      <w:pPr>
        <w:rPr>
          <w:rFonts w:ascii="Segoe UI" w:hAnsi="Segoe UI" w:cs="Segoe UI"/>
          <w:b/>
          <w:sz w:val="18"/>
          <w:szCs w:val="18"/>
        </w:rPr>
      </w:pPr>
    </w:p>
    <w:p w14:paraId="68499F84" w14:textId="23C420B7" w:rsidR="00E56DC4" w:rsidRPr="00937F88" w:rsidRDefault="00E56DC4" w:rsidP="00E56DC4">
      <w:pPr>
        <w:rPr>
          <w:rFonts w:ascii="Segoe UI" w:hAnsi="Segoe UI" w:cs="Segoe UI"/>
          <w:b/>
          <w:i/>
          <w:sz w:val="18"/>
          <w:szCs w:val="18"/>
        </w:rPr>
      </w:pPr>
      <w:r w:rsidRPr="00937F88">
        <w:rPr>
          <w:rFonts w:ascii="Segoe UI" w:hAnsi="Segoe UI" w:cs="Segoe UI"/>
          <w:b/>
          <w:sz w:val="18"/>
          <w:szCs w:val="18"/>
        </w:rPr>
        <w:t>Подпись Клиента/уполномоченного представителя</w:t>
      </w:r>
      <w:r w:rsidRPr="00937F88">
        <w:rPr>
          <w:rFonts w:ascii="Segoe UI" w:hAnsi="Segoe UI" w:cs="Segoe UI"/>
          <w:b/>
          <w:i/>
          <w:sz w:val="18"/>
          <w:szCs w:val="18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3"/>
        <w:gridCol w:w="6290"/>
      </w:tblGrid>
      <w:tr w:rsidR="00E56DC4" w:rsidRPr="00AB3A1F" w14:paraId="3A62882F" w14:textId="77777777" w:rsidTr="00937F88">
        <w:trPr>
          <w:trHeight w:val="151"/>
        </w:trPr>
        <w:tc>
          <w:tcPr>
            <w:tcW w:w="3343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6B798250" w14:textId="77777777" w:rsidR="00E56DC4" w:rsidRPr="00AB3A1F" w:rsidRDefault="00E56DC4" w:rsidP="00F541D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6289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2F891E77" w14:textId="433A5439" w:rsidR="00E56DC4" w:rsidRPr="00AB3A1F" w:rsidRDefault="00E56DC4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instrText xml:space="preserve"> FORMTEXT </w:instrTex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separate"/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t> </w:t>
            </w:r>
            <w:r w:rsidR="00710EAB" w:rsidRPr="005F3632">
              <w:rPr>
                <w:rFonts w:ascii="Segoe UI" w:hAnsi="Segoe UI" w:cs="Segoe UI"/>
                <w:b/>
                <w:sz w:val="20"/>
                <w:szCs w:val="20"/>
              </w:rPr>
              <w:fldChar w:fldCharType="end"/>
            </w:r>
          </w:p>
        </w:tc>
      </w:tr>
      <w:tr w:rsidR="00E56DC4" w:rsidRPr="00AB3A1F" w14:paraId="7DE98498" w14:textId="77777777" w:rsidTr="00937F88">
        <w:trPr>
          <w:trHeight w:val="295"/>
        </w:trPr>
        <w:tc>
          <w:tcPr>
            <w:tcW w:w="3343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10F3B74" w14:textId="77777777" w:rsidR="00E56DC4" w:rsidRPr="00AB3A1F" w:rsidRDefault="00E56DC4" w:rsidP="00F541D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7068BCCF" w14:textId="77777777" w:rsidR="00E56DC4" w:rsidRPr="00AB3A1F" w:rsidRDefault="00E56DC4" w:rsidP="00F541D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289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7D205226" w14:textId="77777777" w:rsidR="00E56DC4" w:rsidRPr="00AB3A1F" w:rsidRDefault="00E56DC4" w:rsidP="00F541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5BFC6CDF" w14:textId="77777777" w:rsidR="00E56DC4" w:rsidRPr="00AB3A1F" w:rsidRDefault="00E56DC4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  <w:tr w:rsidR="00E56DC4" w:rsidRPr="00037F2B" w14:paraId="04B25893" w14:textId="77777777" w:rsidTr="00937F88">
        <w:trPr>
          <w:trHeight w:val="354"/>
        </w:trPr>
        <w:tc>
          <w:tcPr>
            <w:tcW w:w="9633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069E9BD9" w14:textId="7402C891" w:rsidR="00BD41E4" w:rsidRDefault="00E56DC4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или: Подлинность и правильность составления настоящего электронного документа подтверждены с использованием динамической идентификации клиента (</w:t>
            </w:r>
            <w:r w:rsidR="0066485C" w:rsidRPr="0066485C">
              <w:rPr>
                <w:rFonts w:ascii="Segoe UI" w:hAnsi="Segoe UI" w:cs="Segoe UI"/>
                <w:bCs/>
                <w:i/>
                <w:sz w:val="16"/>
                <w:szCs w:val="16"/>
              </w:rPr>
              <w:t>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</w:t>
            </w:r>
          </w:p>
          <w:p w14:paraId="0290B668" w14:textId="31D2FF73" w:rsidR="003B0492" w:rsidRPr="00AB3A1F" w:rsidRDefault="003B0492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</w:p>
        </w:tc>
      </w:tr>
    </w:tbl>
    <w:p w14:paraId="48FCBA00" w14:textId="265D6186" w:rsidR="00E56DC4" w:rsidRPr="00AB3A1F" w:rsidRDefault="00E56DC4" w:rsidP="00E56DC4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 -------------------------</w:t>
      </w:r>
    </w:p>
    <w:tbl>
      <w:tblPr>
        <w:tblStyle w:val="-2"/>
        <w:tblW w:w="9568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409"/>
        <w:gridCol w:w="5159"/>
      </w:tblGrid>
      <w:tr w:rsidR="00E56DC4" w:rsidRPr="00AB3A1F" w14:paraId="7EBF846E" w14:textId="77777777" w:rsidTr="00937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8" w:type="dxa"/>
            <w:gridSpan w:val="2"/>
            <w:shd w:val="clear" w:color="auto" w:fill="F05620"/>
            <w:hideMark/>
          </w:tcPr>
          <w:p w14:paraId="22785E1F" w14:textId="77777777" w:rsidR="00E56DC4" w:rsidRPr="00AB3A1F" w:rsidRDefault="00E56DC4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E56DC4" w:rsidRPr="00AB3A1F" w14:paraId="3762EC72" w14:textId="77777777" w:rsidTr="00937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4486082" w14:textId="77777777" w:rsidR="00E56DC4" w:rsidRPr="00AB3A1F" w:rsidRDefault="00E56DC4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AB081C" w14:textId="77777777" w:rsidR="00E56DC4" w:rsidRPr="00AB3A1F" w:rsidRDefault="00E56DC4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56DC4" w:rsidRPr="00AB3A1F" w14:paraId="2F1BB32E" w14:textId="77777777" w:rsidTr="00937F88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  <w:hideMark/>
          </w:tcPr>
          <w:p w14:paraId="691595D2" w14:textId="77777777" w:rsidR="00E56DC4" w:rsidRPr="00AB3A1F" w:rsidRDefault="00E56DC4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59" w:type="dxa"/>
          </w:tcPr>
          <w:p w14:paraId="7C219345" w14:textId="77777777" w:rsidR="00E56DC4" w:rsidRPr="00AB3A1F" w:rsidRDefault="00E56DC4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56DC4" w:rsidRPr="00AB3A1F" w14:paraId="0364E6D5" w14:textId="77777777" w:rsidTr="00937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4B5C1F4" w14:textId="77777777" w:rsidR="00E56DC4" w:rsidRPr="00AB3A1F" w:rsidRDefault="00E56DC4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BDE8A1A" w14:textId="77777777" w:rsidR="00E56DC4" w:rsidRPr="00AB3A1F" w:rsidRDefault="00E56DC4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56DC4" w:rsidRPr="00AB3A1F" w14:paraId="4660D908" w14:textId="77777777" w:rsidTr="00937F88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50F8359F" w14:textId="77777777" w:rsidR="00E56DC4" w:rsidRPr="00AB3A1F" w:rsidRDefault="00E56DC4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Примечание</w:t>
            </w:r>
          </w:p>
        </w:tc>
        <w:tc>
          <w:tcPr>
            <w:tcW w:w="5159" w:type="dxa"/>
          </w:tcPr>
          <w:p w14:paraId="5D2DF019" w14:textId="77777777" w:rsidR="00E56DC4" w:rsidRPr="00AB3A1F" w:rsidRDefault="00E56DC4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F8B1974" w14:textId="39A19947" w:rsidR="00A06437" w:rsidRPr="00A06437" w:rsidRDefault="00E56DC4" w:rsidP="00A06437">
      <w:pPr>
        <w:tabs>
          <w:tab w:val="left" w:pos="2040"/>
        </w:tabs>
        <w:rPr>
          <w:rFonts w:ascii="Segoe UI Light" w:hAnsi="Segoe UI Light"/>
          <w:sz w:val="16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----------------------</w:t>
      </w:r>
    </w:p>
    <w:sectPr w:rsidR="00A06437" w:rsidRPr="00A06437" w:rsidSect="00E56D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8" w:right="794" w:bottom="244" w:left="1418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5AD8E" w14:textId="77777777" w:rsidR="002274D0" w:rsidRDefault="002274D0" w:rsidP="00544D76">
      <w:r>
        <w:separator/>
      </w:r>
    </w:p>
  </w:endnote>
  <w:endnote w:type="continuationSeparator" w:id="0">
    <w:p w14:paraId="3C534C27" w14:textId="77777777" w:rsidR="002274D0" w:rsidRDefault="002274D0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34BB" w14:textId="77777777" w:rsidR="00521F44" w:rsidRDefault="00521F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DA358" w14:textId="77777777" w:rsidR="00521F44" w:rsidRDefault="00521F4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C20E8" w14:textId="77777777" w:rsidR="00521F44" w:rsidRDefault="00521F44" w:rsidP="00521F44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521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68473BCC" w14:textId="77777777" w:rsidR="00521F44" w:rsidRDefault="00521F44" w:rsidP="00521F44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0FCDE0F2" w14:textId="77777777" w:rsidR="00521F44" w:rsidRDefault="00521F44" w:rsidP="00521F44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521F44" w:rsidRDefault="00136462" w:rsidP="00521F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B339B" w14:textId="77777777" w:rsidR="002274D0" w:rsidRDefault="002274D0" w:rsidP="00544D76">
      <w:r>
        <w:separator/>
      </w:r>
    </w:p>
  </w:footnote>
  <w:footnote w:type="continuationSeparator" w:id="0">
    <w:p w14:paraId="2AE4D366" w14:textId="77777777" w:rsidR="002274D0" w:rsidRDefault="002274D0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E03A1" w14:textId="77777777" w:rsidR="00521F44" w:rsidRDefault="00521F4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754FD" w14:textId="77777777" w:rsidR="00521F44" w:rsidRDefault="00521F4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284D4FE9" w:rsidR="00136462" w:rsidRDefault="00136462" w:rsidP="00136462">
    <w:pPr>
      <w:pStyle w:val="a6"/>
      <w:ind w:left="-993"/>
    </w:pPr>
  </w:p>
  <w:p w14:paraId="537A798C" w14:textId="3DBE8BDF" w:rsidR="00136462" w:rsidRPr="00136462" w:rsidRDefault="007D2DE6" w:rsidP="004F392A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34D539AC">
              <wp:simplePos x="0" y="0"/>
              <wp:positionH relativeFrom="margin">
                <wp:posOffset>-62230</wp:posOffset>
              </wp:positionH>
              <wp:positionV relativeFrom="paragraph">
                <wp:posOffset>363855</wp:posOffset>
              </wp:positionV>
              <wp:extent cx="6210300" cy="2857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10300" cy="2857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83844B4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pt,28.65pt" to="484.1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657219A2" wp14:editId="73968B3C">
          <wp:extent cx="1247775" cy="333375"/>
          <wp:effectExtent l="0" t="0" r="9525" b="9525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123" cy="333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51698790">
    <w:abstractNumId w:val="3"/>
  </w:num>
  <w:num w:numId="2" w16cid:durableId="1118525950">
    <w:abstractNumId w:val="1"/>
  </w:num>
  <w:num w:numId="3" w16cid:durableId="1787232547">
    <w:abstractNumId w:val="2"/>
  </w:num>
  <w:num w:numId="4" w16cid:durableId="1581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RltbSpnrI4brHaKEBaauss7MserYqxt+7PgndebvefELrbIxMaK95IqOEsYernxOC+4OsAjXqx0EgqM5C+46dQ==" w:salt="5QwQBSxAB/5otyFwBja8jg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66139"/>
    <w:rsid w:val="00067E3A"/>
    <w:rsid w:val="00073557"/>
    <w:rsid w:val="000A4C79"/>
    <w:rsid w:val="000B1DC6"/>
    <w:rsid w:val="000B5304"/>
    <w:rsid w:val="000B69BA"/>
    <w:rsid w:val="000B7049"/>
    <w:rsid w:val="00101303"/>
    <w:rsid w:val="00102145"/>
    <w:rsid w:val="00121457"/>
    <w:rsid w:val="00132811"/>
    <w:rsid w:val="00132CC1"/>
    <w:rsid w:val="00136462"/>
    <w:rsid w:val="00141625"/>
    <w:rsid w:val="001466FB"/>
    <w:rsid w:val="00180319"/>
    <w:rsid w:val="00186874"/>
    <w:rsid w:val="00193340"/>
    <w:rsid w:val="001A36BF"/>
    <w:rsid w:val="001C447D"/>
    <w:rsid w:val="002274D0"/>
    <w:rsid w:val="002320E2"/>
    <w:rsid w:val="00232823"/>
    <w:rsid w:val="00257D27"/>
    <w:rsid w:val="0027328B"/>
    <w:rsid w:val="002733D8"/>
    <w:rsid w:val="002818C4"/>
    <w:rsid w:val="0029778E"/>
    <w:rsid w:val="002A2A9C"/>
    <w:rsid w:val="002A5FEC"/>
    <w:rsid w:val="002C4C84"/>
    <w:rsid w:val="002D46F7"/>
    <w:rsid w:val="002D4B35"/>
    <w:rsid w:val="002F474E"/>
    <w:rsid w:val="003060B1"/>
    <w:rsid w:val="00315EED"/>
    <w:rsid w:val="00340C14"/>
    <w:rsid w:val="00382081"/>
    <w:rsid w:val="003B0492"/>
    <w:rsid w:val="003B271B"/>
    <w:rsid w:val="003B59B1"/>
    <w:rsid w:val="003F0AFC"/>
    <w:rsid w:val="003F1FAA"/>
    <w:rsid w:val="00403CBF"/>
    <w:rsid w:val="0041009C"/>
    <w:rsid w:val="00410CB2"/>
    <w:rsid w:val="004577DE"/>
    <w:rsid w:val="0046519A"/>
    <w:rsid w:val="004866E6"/>
    <w:rsid w:val="00486E1D"/>
    <w:rsid w:val="004962FD"/>
    <w:rsid w:val="004C040F"/>
    <w:rsid w:val="004E0450"/>
    <w:rsid w:val="004E4EB3"/>
    <w:rsid w:val="004F392A"/>
    <w:rsid w:val="004F76E3"/>
    <w:rsid w:val="00521F44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D2024"/>
    <w:rsid w:val="005D3AB8"/>
    <w:rsid w:val="00614DD2"/>
    <w:rsid w:val="00616AD9"/>
    <w:rsid w:val="0066485C"/>
    <w:rsid w:val="00674E5A"/>
    <w:rsid w:val="0067718F"/>
    <w:rsid w:val="00683339"/>
    <w:rsid w:val="006837D4"/>
    <w:rsid w:val="0069447F"/>
    <w:rsid w:val="00695CC8"/>
    <w:rsid w:val="006A24DB"/>
    <w:rsid w:val="006C733E"/>
    <w:rsid w:val="006F7B23"/>
    <w:rsid w:val="006F7DA2"/>
    <w:rsid w:val="00706C24"/>
    <w:rsid w:val="00710EAB"/>
    <w:rsid w:val="0071735C"/>
    <w:rsid w:val="00723D50"/>
    <w:rsid w:val="007409B5"/>
    <w:rsid w:val="00746D86"/>
    <w:rsid w:val="007475D2"/>
    <w:rsid w:val="007511B2"/>
    <w:rsid w:val="00762C2E"/>
    <w:rsid w:val="00767A7A"/>
    <w:rsid w:val="007B3910"/>
    <w:rsid w:val="007D2DE6"/>
    <w:rsid w:val="007D7848"/>
    <w:rsid w:val="007F3D84"/>
    <w:rsid w:val="008344ED"/>
    <w:rsid w:val="0086206A"/>
    <w:rsid w:val="00883500"/>
    <w:rsid w:val="00891E33"/>
    <w:rsid w:val="00897087"/>
    <w:rsid w:val="008A7C45"/>
    <w:rsid w:val="008B0D2D"/>
    <w:rsid w:val="008F3984"/>
    <w:rsid w:val="00906194"/>
    <w:rsid w:val="00911451"/>
    <w:rsid w:val="00915711"/>
    <w:rsid w:val="009377B0"/>
    <w:rsid w:val="00937F88"/>
    <w:rsid w:val="009543CE"/>
    <w:rsid w:val="009608FC"/>
    <w:rsid w:val="009751D8"/>
    <w:rsid w:val="00991107"/>
    <w:rsid w:val="00993A33"/>
    <w:rsid w:val="00A06437"/>
    <w:rsid w:val="00A2322B"/>
    <w:rsid w:val="00A3503E"/>
    <w:rsid w:val="00A51B09"/>
    <w:rsid w:val="00A82525"/>
    <w:rsid w:val="00AA507A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D41E4"/>
    <w:rsid w:val="00BE4420"/>
    <w:rsid w:val="00BF083C"/>
    <w:rsid w:val="00BF3DDC"/>
    <w:rsid w:val="00C04786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049D3"/>
    <w:rsid w:val="00D2001F"/>
    <w:rsid w:val="00D21BDB"/>
    <w:rsid w:val="00D3273F"/>
    <w:rsid w:val="00D34068"/>
    <w:rsid w:val="00D35E82"/>
    <w:rsid w:val="00D578D5"/>
    <w:rsid w:val="00D941D4"/>
    <w:rsid w:val="00E11AA8"/>
    <w:rsid w:val="00E12AFC"/>
    <w:rsid w:val="00E225C2"/>
    <w:rsid w:val="00E30675"/>
    <w:rsid w:val="00E33974"/>
    <w:rsid w:val="00E409BA"/>
    <w:rsid w:val="00E508AC"/>
    <w:rsid w:val="00E52475"/>
    <w:rsid w:val="00E56DC4"/>
    <w:rsid w:val="00E843B8"/>
    <w:rsid w:val="00E94B52"/>
    <w:rsid w:val="00E9713F"/>
    <w:rsid w:val="00EB2641"/>
    <w:rsid w:val="00ED7639"/>
    <w:rsid w:val="00EF35E5"/>
    <w:rsid w:val="00EF6391"/>
    <w:rsid w:val="00EF7B6A"/>
    <w:rsid w:val="00F37C1F"/>
    <w:rsid w:val="00F44186"/>
    <w:rsid w:val="00F44BC6"/>
    <w:rsid w:val="00F45454"/>
    <w:rsid w:val="00F71F75"/>
    <w:rsid w:val="00F746BA"/>
    <w:rsid w:val="00F809A7"/>
    <w:rsid w:val="00FA0FDA"/>
    <w:rsid w:val="00FA7780"/>
    <w:rsid w:val="00FB0B5F"/>
    <w:rsid w:val="00FB7D5E"/>
    <w:rsid w:val="00FE009B"/>
    <w:rsid w:val="00FE3CC2"/>
    <w:rsid w:val="00FE646C"/>
    <w:rsid w:val="00FE77D3"/>
    <w:rsid w:val="00FE7D07"/>
    <w:rsid w:val="00F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"/>
    <w:link w:val="ad"/>
    <w:uiPriority w:val="34"/>
    <w:qFormat/>
    <w:rsid w:val="006C733E"/>
    <w:pPr>
      <w:ind w:left="720"/>
      <w:contextualSpacing/>
    </w:pPr>
  </w:style>
  <w:style w:type="paragraph" w:styleId="ae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f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74E5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74E5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6">
    <w:name w:val="Body Text"/>
    <w:basedOn w:val="a"/>
    <w:link w:val="af7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7">
    <w:name w:val="Основной текст Знак"/>
    <w:basedOn w:val="a0"/>
    <w:link w:val="af6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ad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c"/>
    <w:uiPriority w:val="34"/>
    <w:locked/>
    <w:rsid w:val="00FE77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Unresolved Mention"/>
    <w:basedOn w:val="a0"/>
    <w:uiPriority w:val="99"/>
    <w:semiHidden/>
    <w:unhideWhenUsed/>
    <w:rsid w:val="00A35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FB549-F1B6-41D4-B90E-3BED1759E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23</cp:revision>
  <cp:lastPrinted>2023-06-01T11:42:00Z</cp:lastPrinted>
  <dcterms:created xsi:type="dcterms:W3CDTF">2021-09-03T10:50:00Z</dcterms:created>
  <dcterms:modified xsi:type="dcterms:W3CDTF">2023-09-18T04:07:00Z</dcterms:modified>
</cp:coreProperties>
</file>