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4F5ADE7E" w14:textId="704F24B3" w:rsidR="009E26FA"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670237" w:history="1">
        <w:r w:rsidR="009E26FA" w:rsidRPr="003E6343">
          <w:rPr>
            <w:rStyle w:val="Hyperlink"/>
          </w:rPr>
          <w:t>1.</w:t>
        </w:r>
        <w:r w:rsidR="009E26FA">
          <w:rPr>
            <w:rFonts w:asciiTheme="minorHAnsi" w:eastAsiaTheme="minorEastAsia" w:hAnsiTheme="minorHAnsi" w:cstheme="minorBidi"/>
            <w:sz w:val="22"/>
            <w:szCs w:val="22"/>
          </w:rPr>
          <w:tab/>
        </w:r>
        <w:r w:rsidR="009E26FA" w:rsidRPr="003E6343">
          <w:rPr>
            <w:rStyle w:val="Hyperlink"/>
          </w:rPr>
          <w:t>Introduction</w:t>
        </w:r>
        <w:r w:rsidR="009E26FA">
          <w:rPr>
            <w:webHidden/>
          </w:rPr>
          <w:tab/>
        </w:r>
        <w:r w:rsidR="009E26FA">
          <w:rPr>
            <w:webHidden/>
          </w:rPr>
          <w:fldChar w:fldCharType="begin"/>
        </w:r>
        <w:r w:rsidR="009E26FA">
          <w:rPr>
            <w:webHidden/>
          </w:rPr>
          <w:instrText xml:space="preserve"> PAGEREF _Toc70670237 \h </w:instrText>
        </w:r>
        <w:r w:rsidR="009E26FA">
          <w:rPr>
            <w:webHidden/>
          </w:rPr>
        </w:r>
        <w:r w:rsidR="009E26FA">
          <w:rPr>
            <w:webHidden/>
          </w:rPr>
          <w:fldChar w:fldCharType="separate"/>
        </w:r>
        <w:r w:rsidR="009E26FA">
          <w:rPr>
            <w:webHidden/>
          </w:rPr>
          <w:t>1</w:t>
        </w:r>
        <w:r w:rsidR="009E26FA">
          <w:rPr>
            <w:webHidden/>
          </w:rPr>
          <w:fldChar w:fldCharType="end"/>
        </w:r>
      </w:hyperlink>
    </w:p>
    <w:p w14:paraId="6C166163" w14:textId="2B4CB167" w:rsidR="009E26FA" w:rsidRDefault="00EB40CE">
      <w:pPr>
        <w:pStyle w:val="TOC2"/>
        <w:rPr>
          <w:rFonts w:asciiTheme="minorHAnsi" w:eastAsiaTheme="minorEastAsia" w:hAnsiTheme="minorHAnsi" w:cstheme="minorBidi"/>
          <w:sz w:val="22"/>
          <w:szCs w:val="22"/>
        </w:rPr>
      </w:pPr>
      <w:hyperlink w:anchor="_Toc70670238"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Thesis Objective and Research Questions</w:t>
        </w:r>
        <w:r w:rsidR="009E26FA">
          <w:rPr>
            <w:webHidden/>
          </w:rPr>
          <w:tab/>
        </w:r>
        <w:r w:rsidR="009E26FA">
          <w:rPr>
            <w:webHidden/>
          </w:rPr>
          <w:fldChar w:fldCharType="begin"/>
        </w:r>
        <w:r w:rsidR="009E26FA">
          <w:rPr>
            <w:webHidden/>
          </w:rPr>
          <w:instrText xml:space="preserve"> PAGEREF _Toc70670238 \h </w:instrText>
        </w:r>
        <w:r w:rsidR="009E26FA">
          <w:rPr>
            <w:webHidden/>
          </w:rPr>
        </w:r>
        <w:r w:rsidR="009E26FA">
          <w:rPr>
            <w:webHidden/>
          </w:rPr>
          <w:fldChar w:fldCharType="separate"/>
        </w:r>
        <w:r w:rsidR="009E26FA">
          <w:rPr>
            <w:webHidden/>
          </w:rPr>
          <w:t>1</w:t>
        </w:r>
        <w:r w:rsidR="009E26FA">
          <w:rPr>
            <w:webHidden/>
          </w:rPr>
          <w:fldChar w:fldCharType="end"/>
        </w:r>
      </w:hyperlink>
    </w:p>
    <w:p w14:paraId="31A2F619" w14:textId="4CCD8798" w:rsidR="009E26FA" w:rsidRDefault="00EB40CE">
      <w:pPr>
        <w:pStyle w:val="TOC2"/>
        <w:rPr>
          <w:rFonts w:asciiTheme="minorHAnsi" w:eastAsiaTheme="minorEastAsia" w:hAnsiTheme="minorHAnsi" w:cstheme="minorBidi"/>
          <w:sz w:val="22"/>
          <w:szCs w:val="22"/>
        </w:rPr>
      </w:pPr>
      <w:hyperlink w:anchor="_Toc70670239" w:history="1">
        <w:r w:rsidR="009E26FA" w:rsidRPr="003E6343">
          <w:rPr>
            <w:rStyle w:val="Hyperlink"/>
          </w:rPr>
          <w:t>1.2.</w:t>
        </w:r>
        <w:r w:rsidR="009E26FA">
          <w:rPr>
            <w:rFonts w:asciiTheme="minorHAnsi" w:eastAsiaTheme="minorEastAsia" w:hAnsiTheme="minorHAnsi" w:cstheme="minorBidi"/>
            <w:sz w:val="22"/>
            <w:szCs w:val="22"/>
          </w:rPr>
          <w:tab/>
        </w:r>
        <w:r w:rsidR="009E26FA" w:rsidRPr="003E6343">
          <w:rPr>
            <w:rStyle w:val="Hyperlink"/>
          </w:rPr>
          <w:t>The Evolution of Domestic Violence in Portugal</w:t>
        </w:r>
        <w:r w:rsidR="009E26FA">
          <w:rPr>
            <w:webHidden/>
          </w:rPr>
          <w:tab/>
        </w:r>
        <w:r w:rsidR="009E26FA">
          <w:rPr>
            <w:webHidden/>
          </w:rPr>
          <w:fldChar w:fldCharType="begin"/>
        </w:r>
        <w:r w:rsidR="009E26FA">
          <w:rPr>
            <w:webHidden/>
          </w:rPr>
          <w:instrText xml:space="preserve"> PAGEREF _Toc70670239 \h </w:instrText>
        </w:r>
        <w:r w:rsidR="009E26FA">
          <w:rPr>
            <w:webHidden/>
          </w:rPr>
        </w:r>
        <w:r w:rsidR="009E26FA">
          <w:rPr>
            <w:webHidden/>
          </w:rPr>
          <w:fldChar w:fldCharType="separate"/>
        </w:r>
        <w:r w:rsidR="009E26FA">
          <w:rPr>
            <w:webHidden/>
          </w:rPr>
          <w:t>2</w:t>
        </w:r>
        <w:r w:rsidR="009E26FA">
          <w:rPr>
            <w:webHidden/>
          </w:rPr>
          <w:fldChar w:fldCharType="end"/>
        </w:r>
      </w:hyperlink>
    </w:p>
    <w:p w14:paraId="53C7DC8C" w14:textId="59DD9B19" w:rsidR="009E26FA" w:rsidRDefault="00EB40CE">
      <w:pPr>
        <w:pStyle w:val="TOC1"/>
        <w:rPr>
          <w:rFonts w:asciiTheme="minorHAnsi" w:eastAsiaTheme="minorEastAsia" w:hAnsiTheme="minorHAnsi" w:cstheme="minorBidi"/>
          <w:sz w:val="22"/>
          <w:szCs w:val="22"/>
        </w:rPr>
      </w:pPr>
      <w:hyperlink w:anchor="_Toc70670240" w:history="1">
        <w:r w:rsidR="009E26FA" w:rsidRPr="003E6343">
          <w:rPr>
            <w:rStyle w:val="Hyperlink"/>
          </w:rPr>
          <w:t>2.</w:t>
        </w:r>
        <w:r w:rsidR="009E26FA">
          <w:rPr>
            <w:rFonts w:asciiTheme="minorHAnsi" w:eastAsiaTheme="minorEastAsia" w:hAnsiTheme="minorHAnsi" w:cstheme="minorBidi"/>
            <w:sz w:val="22"/>
            <w:szCs w:val="22"/>
          </w:rPr>
          <w:tab/>
        </w:r>
        <w:r w:rsidR="009E26FA" w:rsidRPr="003E6343">
          <w:rPr>
            <w:rStyle w:val="Hyperlink"/>
          </w:rPr>
          <w:t>Literature Review</w:t>
        </w:r>
        <w:r w:rsidR="009E26FA">
          <w:rPr>
            <w:webHidden/>
          </w:rPr>
          <w:tab/>
        </w:r>
        <w:r w:rsidR="009E26FA">
          <w:rPr>
            <w:webHidden/>
          </w:rPr>
          <w:fldChar w:fldCharType="begin"/>
        </w:r>
        <w:r w:rsidR="009E26FA">
          <w:rPr>
            <w:webHidden/>
          </w:rPr>
          <w:instrText xml:space="preserve"> PAGEREF _Toc70670240 \h </w:instrText>
        </w:r>
        <w:r w:rsidR="009E26FA">
          <w:rPr>
            <w:webHidden/>
          </w:rPr>
        </w:r>
        <w:r w:rsidR="009E26FA">
          <w:rPr>
            <w:webHidden/>
          </w:rPr>
          <w:fldChar w:fldCharType="separate"/>
        </w:r>
        <w:r w:rsidR="009E26FA">
          <w:rPr>
            <w:webHidden/>
          </w:rPr>
          <w:t>4</w:t>
        </w:r>
        <w:r w:rsidR="009E26FA">
          <w:rPr>
            <w:webHidden/>
          </w:rPr>
          <w:fldChar w:fldCharType="end"/>
        </w:r>
      </w:hyperlink>
    </w:p>
    <w:p w14:paraId="3564BAEE" w14:textId="303041A0" w:rsidR="009E26FA" w:rsidRDefault="00EB40CE">
      <w:pPr>
        <w:pStyle w:val="TOC1"/>
        <w:rPr>
          <w:rFonts w:asciiTheme="minorHAnsi" w:eastAsiaTheme="minorEastAsia" w:hAnsiTheme="minorHAnsi" w:cstheme="minorBidi"/>
          <w:sz w:val="22"/>
          <w:szCs w:val="22"/>
        </w:rPr>
      </w:pPr>
      <w:hyperlink w:anchor="_Toc70670241" w:history="1">
        <w:r w:rsidR="009E26FA" w:rsidRPr="003E6343">
          <w:rPr>
            <w:rStyle w:val="Hyperlink"/>
          </w:rPr>
          <w:t>3.</w:t>
        </w:r>
        <w:r w:rsidR="009E26FA">
          <w:rPr>
            <w:rFonts w:asciiTheme="minorHAnsi" w:eastAsiaTheme="minorEastAsia" w:hAnsiTheme="minorHAnsi" w:cstheme="minorBidi"/>
            <w:sz w:val="22"/>
            <w:szCs w:val="22"/>
          </w:rPr>
          <w:tab/>
        </w:r>
        <w:r w:rsidR="009E26FA" w:rsidRPr="003E6343">
          <w:rPr>
            <w:rStyle w:val="Hyperlink"/>
          </w:rPr>
          <w:t>Theoretical Background</w:t>
        </w:r>
        <w:r w:rsidR="009E26FA">
          <w:rPr>
            <w:webHidden/>
          </w:rPr>
          <w:tab/>
        </w:r>
        <w:r w:rsidR="009E26FA">
          <w:rPr>
            <w:webHidden/>
          </w:rPr>
          <w:fldChar w:fldCharType="begin"/>
        </w:r>
        <w:r w:rsidR="009E26FA">
          <w:rPr>
            <w:webHidden/>
          </w:rPr>
          <w:instrText xml:space="preserve"> PAGEREF _Toc70670241 \h </w:instrText>
        </w:r>
        <w:r w:rsidR="009E26FA">
          <w:rPr>
            <w:webHidden/>
          </w:rPr>
        </w:r>
        <w:r w:rsidR="009E26FA">
          <w:rPr>
            <w:webHidden/>
          </w:rPr>
          <w:fldChar w:fldCharType="separate"/>
        </w:r>
        <w:r w:rsidR="009E26FA">
          <w:rPr>
            <w:webHidden/>
          </w:rPr>
          <w:t>7</w:t>
        </w:r>
        <w:r w:rsidR="009E26FA">
          <w:rPr>
            <w:webHidden/>
          </w:rPr>
          <w:fldChar w:fldCharType="end"/>
        </w:r>
      </w:hyperlink>
    </w:p>
    <w:p w14:paraId="74640EA8" w14:textId="1456215A" w:rsidR="009E26FA" w:rsidRDefault="00EB40CE">
      <w:pPr>
        <w:pStyle w:val="TOC2"/>
        <w:rPr>
          <w:rFonts w:asciiTheme="minorHAnsi" w:eastAsiaTheme="minorEastAsia" w:hAnsiTheme="minorHAnsi" w:cstheme="minorBidi"/>
          <w:sz w:val="22"/>
          <w:szCs w:val="22"/>
        </w:rPr>
      </w:pPr>
      <w:hyperlink w:anchor="_Toc70670242" w:history="1">
        <w:r w:rsidR="009E26FA" w:rsidRPr="003E6343">
          <w:rPr>
            <w:rStyle w:val="Hyperlink"/>
          </w:rPr>
          <w:t>3.1.</w:t>
        </w:r>
        <w:r w:rsidR="009E26FA">
          <w:rPr>
            <w:rFonts w:asciiTheme="minorHAnsi" w:eastAsiaTheme="minorEastAsia" w:hAnsiTheme="minorHAnsi" w:cstheme="minorBidi"/>
            <w:sz w:val="22"/>
            <w:szCs w:val="22"/>
          </w:rPr>
          <w:tab/>
        </w:r>
        <w:r w:rsidR="009E26FA" w:rsidRPr="003E6343">
          <w:rPr>
            <w:rStyle w:val="Hyperlink"/>
          </w:rPr>
          <w:t>Panel Data</w:t>
        </w:r>
        <w:r w:rsidR="009E26FA">
          <w:rPr>
            <w:webHidden/>
          </w:rPr>
          <w:tab/>
        </w:r>
        <w:r w:rsidR="009E26FA">
          <w:rPr>
            <w:webHidden/>
          </w:rPr>
          <w:fldChar w:fldCharType="begin"/>
        </w:r>
        <w:r w:rsidR="009E26FA">
          <w:rPr>
            <w:webHidden/>
          </w:rPr>
          <w:instrText xml:space="preserve"> PAGEREF _Toc70670242 \h </w:instrText>
        </w:r>
        <w:r w:rsidR="009E26FA">
          <w:rPr>
            <w:webHidden/>
          </w:rPr>
        </w:r>
        <w:r w:rsidR="009E26FA">
          <w:rPr>
            <w:webHidden/>
          </w:rPr>
          <w:fldChar w:fldCharType="separate"/>
        </w:r>
        <w:r w:rsidR="009E26FA">
          <w:rPr>
            <w:webHidden/>
          </w:rPr>
          <w:t>7</w:t>
        </w:r>
        <w:r w:rsidR="009E26FA">
          <w:rPr>
            <w:webHidden/>
          </w:rPr>
          <w:fldChar w:fldCharType="end"/>
        </w:r>
      </w:hyperlink>
    </w:p>
    <w:p w14:paraId="3D9326D6" w14:textId="58B94BA3" w:rsidR="009E26FA" w:rsidRDefault="00EB40CE">
      <w:pPr>
        <w:pStyle w:val="TOC2"/>
        <w:rPr>
          <w:rFonts w:asciiTheme="minorHAnsi" w:eastAsiaTheme="minorEastAsia" w:hAnsiTheme="minorHAnsi" w:cstheme="minorBidi"/>
          <w:sz w:val="22"/>
          <w:szCs w:val="22"/>
        </w:rPr>
      </w:pPr>
      <w:hyperlink w:anchor="_Toc70670243" w:history="1">
        <w:r w:rsidR="009E26FA" w:rsidRPr="003E6343">
          <w:rPr>
            <w:rStyle w:val="Hyperlink"/>
          </w:rPr>
          <w:t>3.2.</w:t>
        </w:r>
        <w:r w:rsidR="009E26FA">
          <w:rPr>
            <w:rFonts w:asciiTheme="minorHAnsi" w:eastAsiaTheme="minorEastAsia" w:hAnsiTheme="minorHAnsi" w:cstheme="minorBidi"/>
            <w:sz w:val="22"/>
            <w:szCs w:val="22"/>
          </w:rPr>
          <w:tab/>
        </w:r>
        <w:r w:rsidR="009E26FA" w:rsidRPr="003E6343">
          <w:rPr>
            <w:rStyle w:val="Hyperlink"/>
          </w:rPr>
          <w:t xml:space="preserve">Causal Relationships and </w:t>
        </w:r>
        <w:r w:rsidR="009E26FA" w:rsidRPr="003E6343">
          <w:rPr>
            <w:rStyle w:val="Hyperlink"/>
            <w:i/>
            <w:iCs/>
          </w:rPr>
          <w:t>Ceteris Paribus</w:t>
        </w:r>
        <w:r w:rsidR="009E26FA">
          <w:rPr>
            <w:webHidden/>
          </w:rPr>
          <w:tab/>
        </w:r>
        <w:r w:rsidR="009E26FA">
          <w:rPr>
            <w:webHidden/>
          </w:rPr>
          <w:fldChar w:fldCharType="begin"/>
        </w:r>
        <w:r w:rsidR="009E26FA">
          <w:rPr>
            <w:webHidden/>
          </w:rPr>
          <w:instrText xml:space="preserve"> PAGEREF _Toc70670243 \h </w:instrText>
        </w:r>
        <w:r w:rsidR="009E26FA">
          <w:rPr>
            <w:webHidden/>
          </w:rPr>
        </w:r>
        <w:r w:rsidR="009E26FA">
          <w:rPr>
            <w:webHidden/>
          </w:rPr>
          <w:fldChar w:fldCharType="separate"/>
        </w:r>
        <w:r w:rsidR="009E26FA">
          <w:rPr>
            <w:webHidden/>
          </w:rPr>
          <w:t>7</w:t>
        </w:r>
        <w:r w:rsidR="009E26FA">
          <w:rPr>
            <w:webHidden/>
          </w:rPr>
          <w:fldChar w:fldCharType="end"/>
        </w:r>
      </w:hyperlink>
    </w:p>
    <w:p w14:paraId="5145B77C" w14:textId="5DE59447" w:rsidR="009E26FA" w:rsidRDefault="00EB40CE">
      <w:pPr>
        <w:pStyle w:val="TOC1"/>
        <w:rPr>
          <w:rFonts w:asciiTheme="minorHAnsi" w:eastAsiaTheme="minorEastAsia" w:hAnsiTheme="minorHAnsi" w:cstheme="minorBidi"/>
          <w:sz w:val="22"/>
          <w:szCs w:val="22"/>
        </w:rPr>
      </w:pPr>
      <w:hyperlink w:anchor="_Toc70670244" w:history="1">
        <w:r w:rsidR="009E26FA" w:rsidRPr="003E6343">
          <w:rPr>
            <w:rStyle w:val="Hyperlink"/>
          </w:rPr>
          <w:t>4.</w:t>
        </w:r>
        <w:r w:rsidR="009E26FA">
          <w:rPr>
            <w:rFonts w:asciiTheme="minorHAnsi" w:eastAsiaTheme="minorEastAsia" w:hAnsiTheme="minorHAnsi" w:cstheme="minorBidi"/>
            <w:sz w:val="22"/>
            <w:szCs w:val="22"/>
          </w:rPr>
          <w:tab/>
        </w:r>
        <w:r w:rsidR="009E26FA" w:rsidRPr="003E6343">
          <w:rPr>
            <w:rStyle w:val="Hyperlink"/>
          </w:rPr>
          <w:t>Data Exploration</w:t>
        </w:r>
        <w:r w:rsidR="009E26FA">
          <w:rPr>
            <w:webHidden/>
          </w:rPr>
          <w:tab/>
        </w:r>
        <w:r w:rsidR="009E26FA">
          <w:rPr>
            <w:webHidden/>
          </w:rPr>
          <w:fldChar w:fldCharType="begin"/>
        </w:r>
        <w:r w:rsidR="009E26FA">
          <w:rPr>
            <w:webHidden/>
          </w:rPr>
          <w:instrText xml:space="preserve"> PAGEREF _Toc70670244 \h </w:instrText>
        </w:r>
        <w:r w:rsidR="009E26FA">
          <w:rPr>
            <w:webHidden/>
          </w:rPr>
        </w:r>
        <w:r w:rsidR="009E26FA">
          <w:rPr>
            <w:webHidden/>
          </w:rPr>
          <w:fldChar w:fldCharType="separate"/>
        </w:r>
        <w:r w:rsidR="009E26FA">
          <w:rPr>
            <w:webHidden/>
          </w:rPr>
          <w:t>9</w:t>
        </w:r>
        <w:r w:rsidR="009E26FA">
          <w:rPr>
            <w:webHidden/>
          </w:rPr>
          <w:fldChar w:fldCharType="end"/>
        </w:r>
      </w:hyperlink>
    </w:p>
    <w:p w14:paraId="7A9CDE6B" w14:textId="5932325C" w:rsidR="009E26FA" w:rsidRDefault="00EB40CE">
      <w:pPr>
        <w:pStyle w:val="TOC2"/>
        <w:rPr>
          <w:rFonts w:asciiTheme="minorHAnsi" w:eastAsiaTheme="minorEastAsia" w:hAnsiTheme="minorHAnsi" w:cstheme="minorBidi"/>
          <w:sz w:val="22"/>
          <w:szCs w:val="22"/>
        </w:rPr>
      </w:pPr>
      <w:hyperlink w:anchor="_Toc70670245" w:history="1">
        <w:r w:rsidR="009E26FA" w:rsidRPr="003E6343">
          <w:rPr>
            <w:rStyle w:val="Hyperlink"/>
          </w:rPr>
          <w:t>4.1.</w:t>
        </w:r>
        <w:r w:rsidR="009E26FA">
          <w:rPr>
            <w:rFonts w:asciiTheme="minorHAnsi" w:eastAsiaTheme="minorEastAsia" w:hAnsiTheme="minorHAnsi" w:cstheme="minorBidi"/>
            <w:sz w:val="22"/>
            <w:szCs w:val="22"/>
          </w:rPr>
          <w:tab/>
        </w:r>
        <w:r w:rsidR="009E26FA" w:rsidRPr="003E6343">
          <w:rPr>
            <w:rStyle w:val="Hyperlink"/>
          </w:rPr>
          <w:t>Dependent Variable</w:t>
        </w:r>
        <w:r w:rsidR="009E26FA">
          <w:rPr>
            <w:webHidden/>
          </w:rPr>
          <w:tab/>
        </w:r>
        <w:r w:rsidR="009E26FA">
          <w:rPr>
            <w:webHidden/>
          </w:rPr>
          <w:fldChar w:fldCharType="begin"/>
        </w:r>
        <w:r w:rsidR="009E26FA">
          <w:rPr>
            <w:webHidden/>
          </w:rPr>
          <w:instrText xml:space="preserve"> PAGEREF _Toc70670245 \h </w:instrText>
        </w:r>
        <w:r w:rsidR="009E26FA">
          <w:rPr>
            <w:webHidden/>
          </w:rPr>
        </w:r>
        <w:r w:rsidR="009E26FA">
          <w:rPr>
            <w:webHidden/>
          </w:rPr>
          <w:fldChar w:fldCharType="separate"/>
        </w:r>
        <w:r w:rsidR="009E26FA">
          <w:rPr>
            <w:webHidden/>
          </w:rPr>
          <w:t>9</w:t>
        </w:r>
        <w:r w:rsidR="009E26FA">
          <w:rPr>
            <w:webHidden/>
          </w:rPr>
          <w:fldChar w:fldCharType="end"/>
        </w:r>
      </w:hyperlink>
    </w:p>
    <w:p w14:paraId="6F0DAEEC" w14:textId="253E364F" w:rsidR="009E26FA" w:rsidRDefault="00EB40CE">
      <w:pPr>
        <w:pStyle w:val="TOC2"/>
        <w:rPr>
          <w:rFonts w:asciiTheme="minorHAnsi" w:eastAsiaTheme="minorEastAsia" w:hAnsiTheme="minorHAnsi" w:cstheme="minorBidi"/>
          <w:sz w:val="22"/>
          <w:szCs w:val="22"/>
        </w:rPr>
      </w:pPr>
      <w:hyperlink w:anchor="_Toc70670246" w:history="1">
        <w:r w:rsidR="009E26FA" w:rsidRPr="003E6343">
          <w:rPr>
            <w:rStyle w:val="Hyperlink"/>
          </w:rPr>
          <w:t>4.2.</w:t>
        </w:r>
        <w:r w:rsidR="009E26FA">
          <w:rPr>
            <w:rFonts w:asciiTheme="minorHAnsi" w:eastAsiaTheme="minorEastAsia" w:hAnsiTheme="minorHAnsi" w:cstheme="minorBidi"/>
            <w:sz w:val="22"/>
            <w:szCs w:val="22"/>
          </w:rPr>
          <w:tab/>
        </w:r>
        <w:r w:rsidR="009E26FA" w:rsidRPr="003E6343">
          <w:rPr>
            <w:rStyle w:val="Hyperlink"/>
          </w:rPr>
          <w:t>Explanatory Variables</w:t>
        </w:r>
        <w:r w:rsidR="009E26FA">
          <w:rPr>
            <w:webHidden/>
          </w:rPr>
          <w:tab/>
        </w:r>
        <w:r w:rsidR="009E26FA">
          <w:rPr>
            <w:webHidden/>
          </w:rPr>
          <w:fldChar w:fldCharType="begin"/>
        </w:r>
        <w:r w:rsidR="009E26FA">
          <w:rPr>
            <w:webHidden/>
          </w:rPr>
          <w:instrText xml:space="preserve"> PAGEREF _Toc70670246 \h </w:instrText>
        </w:r>
        <w:r w:rsidR="009E26FA">
          <w:rPr>
            <w:webHidden/>
          </w:rPr>
        </w:r>
        <w:r w:rsidR="009E26FA">
          <w:rPr>
            <w:webHidden/>
          </w:rPr>
          <w:fldChar w:fldCharType="separate"/>
        </w:r>
        <w:r w:rsidR="009E26FA">
          <w:rPr>
            <w:webHidden/>
          </w:rPr>
          <w:t>12</w:t>
        </w:r>
        <w:r w:rsidR="009E26FA">
          <w:rPr>
            <w:webHidden/>
          </w:rPr>
          <w:fldChar w:fldCharType="end"/>
        </w:r>
      </w:hyperlink>
    </w:p>
    <w:p w14:paraId="7AFC7DE8" w14:textId="1A9AD238" w:rsidR="009E26FA" w:rsidRDefault="00EB40CE">
      <w:pPr>
        <w:pStyle w:val="TOC1"/>
        <w:rPr>
          <w:rFonts w:asciiTheme="minorHAnsi" w:eastAsiaTheme="minorEastAsia" w:hAnsiTheme="minorHAnsi" w:cstheme="minorBidi"/>
          <w:sz w:val="22"/>
          <w:szCs w:val="22"/>
        </w:rPr>
      </w:pPr>
      <w:hyperlink w:anchor="_Toc70670247" w:history="1">
        <w:r w:rsidR="009E26FA" w:rsidRPr="003E6343">
          <w:rPr>
            <w:rStyle w:val="Hyperlink"/>
          </w:rPr>
          <w:t>5.</w:t>
        </w:r>
        <w:r w:rsidR="009E26FA">
          <w:rPr>
            <w:rFonts w:asciiTheme="minorHAnsi" w:eastAsiaTheme="minorEastAsia" w:hAnsiTheme="minorHAnsi" w:cstheme="minorBidi"/>
            <w:sz w:val="22"/>
            <w:szCs w:val="22"/>
          </w:rPr>
          <w:tab/>
        </w:r>
        <w:r w:rsidR="009E26FA" w:rsidRPr="003E6343">
          <w:rPr>
            <w:rStyle w:val="Hyperlink"/>
          </w:rPr>
          <w:t>Methodology</w:t>
        </w:r>
        <w:r w:rsidR="009E26FA">
          <w:rPr>
            <w:webHidden/>
          </w:rPr>
          <w:tab/>
        </w:r>
        <w:r w:rsidR="009E26FA">
          <w:rPr>
            <w:webHidden/>
          </w:rPr>
          <w:fldChar w:fldCharType="begin"/>
        </w:r>
        <w:r w:rsidR="009E26FA">
          <w:rPr>
            <w:webHidden/>
          </w:rPr>
          <w:instrText xml:space="preserve"> PAGEREF _Toc70670247 \h </w:instrText>
        </w:r>
        <w:r w:rsidR="009E26FA">
          <w:rPr>
            <w:webHidden/>
          </w:rPr>
        </w:r>
        <w:r w:rsidR="009E26FA">
          <w:rPr>
            <w:webHidden/>
          </w:rPr>
          <w:fldChar w:fldCharType="separate"/>
        </w:r>
        <w:r w:rsidR="009E26FA">
          <w:rPr>
            <w:webHidden/>
          </w:rPr>
          <w:t>15</w:t>
        </w:r>
        <w:r w:rsidR="009E26FA">
          <w:rPr>
            <w:webHidden/>
          </w:rPr>
          <w:fldChar w:fldCharType="end"/>
        </w:r>
      </w:hyperlink>
    </w:p>
    <w:p w14:paraId="437715F5" w14:textId="58424C83" w:rsidR="009E26FA" w:rsidRDefault="00EB40CE">
      <w:pPr>
        <w:pStyle w:val="TOC1"/>
        <w:rPr>
          <w:rFonts w:asciiTheme="minorHAnsi" w:eastAsiaTheme="minorEastAsia" w:hAnsiTheme="minorHAnsi" w:cstheme="minorBidi"/>
          <w:sz w:val="22"/>
          <w:szCs w:val="22"/>
        </w:rPr>
      </w:pPr>
      <w:hyperlink w:anchor="_Toc70670248" w:history="1">
        <w:r w:rsidR="009E26FA" w:rsidRPr="003E6343">
          <w:rPr>
            <w:rStyle w:val="Hyperlink"/>
          </w:rPr>
          <w:t>6.</w:t>
        </w:r>
        <w:r w:rsidR="009E26FA">
          <w:rPr>
            <w:rFonts w:asciiTheme="minorHAnsi" w:eastAsiaTheme="minorEastAsia" w:hAnsiTheme="minorHAnsi" w:cstheme="minorBidi"/>
            <w:sz w:val="22"/>
            <w:szCs w:val="22"/>
          </w:rPr>
          <w:tab/>
        </w:r>
        <w:r w:rsidR="009E26FA" w:rsidRPr="003E6343">
          <w:rPr>
            <w:rStyle w:val="Hyperlink"/>
          </w:rPr>
          <w:t>Results and Discussion</w:t>
        </w:r>
        <w:r w:rsidR="009E26FA">
          <w:rPr>
            <w:webHidden/>
          </w:rPr>
          <w:tab/>
        </w:r>
        <w:r w:rsidR="009E26FA">
          <w:rPr>
            <w:webHidden/>
          </w:rPr>
          <w:fldChar w:fldCharType="begin"/>
        </w:r>
        <w:r w:rsidR="009E26FA">
          <w:rPr>
            <w:webHidden/>
          </w:rPr>
          <w:instrText xml:space="preserve"> PAGEREF _Toc70670248 \h </w:instrText>
        </w:r>
        <w:r w:rsidR="009E26FA">
          <w:rPr>
            <w:webHidden/>
          </w:rPr>
        </w:r>
        <w:r w:rsidR="009E26FA">
          <w:rPr>
            <w:webHidden/>
          </w:rPr>
          <w:fldChar w:fldCharType="separate"/>
        </w:r>
        <w:r w:rsidR="009E26FA">
          <w:rPr>
            <w:webHidden/>
          </w:rPr>
          <w:t>16</w:t>
        </w:r>
        <w:r w:rsidR="009E26FA">
          <w:rPr>
            <w:webHidden/>
          </w:rPr>
          <w:fldChar w:fldCharType="end"/>
        </w:r>
      </w:hyperlink>
    </w:p>
    <w:p w14:paraId="4A922867" w14:textId="5B45F136" w:rsidR="009E26FA" w:rsidRDefault="00EB40CE">
      <w:pPr>
        <w:pStyle w:val="TOC1"/>
        <w:rPr>
          <w:rFonts w:asciiTheme="minorHAnsi" w:eastAsiaTheme="minorEastAsia" w:hAnsiTheme="minorHAnsi" w:cstheme="minorBidi"/>
          <w:sz w:val="22"/>
          <w:szCs w:val="22"/>
        </w:rPr>
      </w:pPr>
      <w:hyperlink w:anchor="_Toc70670249" w:history="1">
        <w:r w:rsidR="009E26FA" w:rsidRPr="003E6343">
          <w:rPr>
            <w:rStyle w:val="Hyperlink"/>
          </w:rPr>
          <w:t>7.</w:t>
        </w:r>
        <w:r w:rsidR="009E26FA">
          <w:rPr>
            <w:rFonts w:asciiTheme="minorHAnsi" w:eastAsiaTheme="minorEastAsia" w:hAnsiTheme="minorHAnsi" w:cstheme="minorBidi"/>
            <w:sz w:val="22"/>
            <w:szCs w:val="22"/>
          </w:rPr>
          <w:tab/>
        </w:r>
        <w:r w:rsidR="009E26FA" w:rsidRPr="003E6343">
          <w:rPr>
            <w:rStyle w:val="Hyperlink"/>
          </w:rPr>
          <w:t>Conclusions</w:t>
        </w:r>
        <w:r w:rsidR="009E26FA">
          <w:rPr>
            <w:webHidden/>
          </w:rPr>
          <w:tab/>
        </w:r>
        <w:r w:rsidR="009E26FA">
          <w:rPr>
            <w:webHidden/>
          </w:rPr>
          <w:fldChar w:fldCharType="begin"/>
        </w:r>
        <w:r w:rsidR="009E26FA">
          <w:rPr>
            <w:webHidden/>
          </w:rPr>
          <w:instrText xml:space="preserve"> PAGEREF _Toc70670249 \h </w:instrText>
        </w:r>
        <w:r w:rsidR="009E26FA">
          <w:rPr>
            <w:webHidden/>
          </w:rPr>
        </w:r>
        <w:r w:rsidR="009E26FA">
          <w:rPr>
            <w:webHidden/>
          </w:rPr>
          <w:fldChar w:fldCharType="separate"/>
        </w:r>
        <w:r w:rsidR="009E26FA">
          <w:rPr>
            <w:webHidden/>
          </w:rPr>
          <w:t>17</w:t>
        </w:r>
        <w:r w:rsidR="009E26FA">
          <w:rPr>
            <w:webHidden/>
          </w:rPr>
          <w:fldChar w:fldCharType="end"/>
        </w:r>
      </w:hyperlink>
    </w:p>
    <w:p w14:paraId="6424CD6F" w14:textId="38D2056A" w:rsidR="009E26FA" w:rsidRDefault="00EB40CE">
      <w:pPr>
        <w:pStyle w:val="TOC1"/>
        <w:rPr>
          <w:rFonts w:asciiTheme="minorHAnsi" w:eastAsiaTheme="minorEastAsia" w:hAnsiTheme="minorHAnsi" w:cstheme="minorBidi"/>
          <w:sz w:val="22"/>
          <w:szCs w:val="22"/>
        </w:rPr>
      </w:pPr>
      <w:hyperlink w:anchor="_Toc70670250" w:history="1">
        <w:r w:rsidR="009E26FA" w:rsidRPr="003E6343">
          <w:rPr>
            <w:rStyle w:val="Hyperlink"/>
          </w:rPr>
          <w:t>8.</w:t>
        </w:r>
        <w:r w:rsidR="009E26FA">
          <w:rPr>
            <w:rFonts w:asciiTheme="minorHAnsi" w:eastAsiaTheme="minorEastAsia" w:hAnsiTheme="minorHAnsi" w:cstheme="minorBidi"/>
            <w:sz w:val="22"/>
            <w:szCs w:val="22"/>
          </w:rPr>
          <w:tab/>
        </w:r>
        <w:r w:rsidR="009E26FA" w:rsidRPr="003E6343">
          <w:rPr>
            <w:rStyle w:val="Hyperlink"/>
          </w:rPr>
          <w:t>Limitations and Recommendations for Future Works</w:t>
        </w:r>
        <w:r w:rsidR="009E26FA">
          <w:rPr>
            <w:webHidden/>
          </w:rPr>
          <w:tab/>
        </w:r>
        <w:r w:rsidR="009E26FA">
          <w:rPr>
            <w:webHidden/>
          </w:rPr>
          <w:fldChar w:fldCharType="begin"/>
        </w:r>
        <w:r w:rsidR="009E26FA">
          <w:rPr>
            <w:webHidden/>
          </w:rPr>
          <w:instrText xml:space="preserve"> PAGEREF _Toc70670250 \h </w:instrText>
        </w:r>
        <w:r w:rsidR="009E26FA">
          <w:rPr>
            <w:webHidden/>
          </w:rPr>
        </w:r>
        <w:r w:rsidR="009E26FA">
          <w:rPr>
            <w:webHidden/>
          </w:rPr>
          <w:fldChar w:fldCharType="separate"/>
        </w:r>
        <w:r w:rsidR="009E26FA">
          <w:rPr>
            <w:webHidden/>
          </w:rPr>
          <w:t>18</w:t>
        </w:r>
        <w:r w:rsidR="009E26FA">
          <w:rPr>
            <w:webHidden/>
          </w:rPr>
          <w:fldChar w:fldCharType="end"/>
        </w:r>
      </w:hyperlink>
    </w:p>
    <w:p w14:paraId="72EA093E" w14:textId="63E6B268" w:rsidR="009E26FA" w:rsidRDefault="00EB40CE">
      <w:pPr>
        <w:pStyle w:val="TOC1"/>
        <w:rPr>
          <w:rFonts w:asciiTheme="minorHAnsi" w:eastAsiaTheme="minorEastAsia" w:hAnsiTheme="minorHAnsi" w:cstheme="minorBidi"/>
          <w:sz w:val="22"/>
          <w:szCs w:val="22"/>
        </w:rPr>
      </w:pPr>
      <w:hyperlink w:anchor="_Toc70670251" w:history="1">
        <w:r w:rsidR="009E26FA" w:rsidRPr="003E6343">
          <w:rPr>
            <w:rStyle w:val="Hyperlink"/>
          </w:rPr>
          <w:t>9.</w:t>
        </w:r>
        <w:r w:rsidR="009E26FA">
          <w:rPr>
            <w:rFonts w:asciiTheme="minorHAnsi" w:eastAsiaTheme="minorEastAsia" w:hAnsiTheme="minorHAnsi" w:cstheme="minorBidi"/>
            <w:sz w:val="22"/>
            <w:szCs w:val="22"/>
          </w:rPr>
          <w:tab/>
        </w:r>
        <w:r w:rsidR="009E26FA" w:rsidRPr="003E6343">
          <w:rPr>
            <w:rStyle w:val="Hyperlink"/>
          </w:rPr>
          <w:t>Bibliography</w:t>
        </w:r>
        <w:r w:rsidR="009E26FA">
          <w:rPr>
            <w:webHidden/>
          </w:rPr>
          <w:tab/>
        </w:r>
        <w:r w:rsidR="009E26FA">
          <w:rPr>
            <w:webHidden/>
          </w:rPr>
          <w:fldChar w:fldCharType="begin"/>
        </w:r>
        <w:r w:rsidR="009E26FA">
          <w:rPr>
            <w:webHidden/>
          </w:rPr>
          <w:instrText xml:space="preserve"> PAGEREF _Toc70670251 \h </w:instrText>
        </w:r>
        <w:r w:rsidR="009E26FA">
          <w:rPr>
            <w:webHidden/>
          </w:rPr>
        </w:r>
        <w:r w:rsidR="009E26FA">
          <w:rPr>
            <w:webHidden/>
          </w:rPr>
          <w:fldChar w:fldCharType="separate"/>
        </w:r>
        <w:r w:rsidR="009E26FA">
          <w:rPr>
            <w:webHidden/>
          </w:rPr>
          <w:t>19</w:t>
        </w:r>
        <w:r w:rsidR="009E26FA">
          <w:rPr>
            <w:webHidden/>
          </w:rPr>
          <w:fldChar w:fldCharType="end"/>
        </w:r>
      </w:hyperlink>
    </w:p>
    <w:p w14:paraId="17717B46" w14:textId="266D67D9" w:rsidR="009E26FA" w:rsidRDefault="00EB40CE">
      <w:pPr>
        <w:pStyle w:val="TOC1"/>
        <w:tabs>
          <w:tab w:val="left" w:pos="660"/>
        </w:tabs>
        <w:rPr>
          <w:rFonts w:asciiTheme="minorHAnsi" w:eastAsiaTheme="minorEastAsia" w:hAnsiTheme="minorHAnsi" w:cstheme="minorBidi"/>
          <w:sz w:val="22"/>
          <w:szCs w:val="22"/>
        </w:rPr>
      </w:pPr>
      <w:hyperlink w:anchor="_Toc70670252" w:history="1">
        <w:r w:rsidR="009E26FA" w:rsidRPr="003E6343">
          <w:rPr>
            <w:rStyle w:val="Hyperlink"/>
          </w:rPr>
          <w:t>10.</w:t>
        </w:r>
        <w:r w:rsidR="009E26FA">
          <w:rPr>
            <w:rFonts w:asciiTheme="minorHAnsi" w:eastAsiaTheme="minorEastAsia" w:hAnsiTheme="minorHAnsi" w:cstheme="minorBidi"/>
            <w:sz w:val="22"/>
            <w:szCs w:val="22"/>
          </w:rPr>
          <w:tab/>
        </w:r>
        <w:r w:rsidR="009E26FA" w:rsidRPr="003E6343">
          <w:rPr>
            <w:rStyle w:val="Hyperlink"/>
          </w:rPr>
          <w:t>Appendix (optional)</w:t>
        </w:r>
        <w:r w:rsidR="009E26FA">
          <w:rPr>
            <w:webHidden/>
          </w:rPr>
          <w:tab/>
        </w:r>
        <w:r w:rsidR="009E26FA">
          <w:rPr>
            <w:webHidden/>
          </w:rPr>
          <w:fldChar w:fldCharType="begin"/>
        </w:r>
        <w:r w:rsidR="009E26FA">
          <w:rPr>
            <w:webHidden/>
          </w:rPr>
          <w:instrText xml:space="preserve"> PAGEREF _Toc70670252 \h </w:instrText>
        </w:r>
        <w:r w:rsidR="009E26FA">
          <w:rPr>
            <w:webHidden/>
          </w:rPr>
        </w:r>
        <w:r w:rsidR="009E26FA">
          <w:rPr>
            <w:webHidden/>
          </w:rPr>
          <w:fldChar w:fldCharType="separate"/>
        </w:r>
        <w:r w:rsidR="009E26FA">
          <w:rPr>
            <w:webHidden/>
          </w:rPr>
          <w:t>21</w:t>
        </w:r>
        <w:r w:rsidR="009E26FA">
          <w:rPr>
            <w:webHidden/>
          </w:rPr>
          <w:fldChar w:fldCharType="end"/>
        </w:r>
      </w:hyperlink>
    </w:p>
    <w:p w14:paraId="7792E7B2" w14:textId="356DC177" w:rsidR="009E26FA" w:rsidRDefault="00EB40CE">
      <w:pPr>
        <w:pStyle w:val="TOC1"/>
        <w:tabs>
          <w:tab w:val="left" w:pos="660"/>
        </w:tabs>
        <w:rPr>
          <w:rFonts w:asciiTheme="minorHAnsi" w:eastAsiaTheme="minorEastAsia" w:hAnsiTheme="minorHAnsi" w:cstheme="minorBidi"/>
          <w:sz w:val="22"/>
          <w:szCs w:val="22"/>
        </w:rPr>
      </w:pPr>
      <w:hyperlink w:anchor="_Toc70670253"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Annexes (optional)</w:t>
        </w:r>
        <w:r w:rsidR="009E26FA">
          <w:rPr>
            <w:webHidden/>
          </w:rPr>
          <w:tab/>
        </w:r>
        <w:r w:rsidR="009E26FA">
          <w:rPr>
            <w:webHidden/>
          </w:rPr>
          <w:fldChar w:fldCharType="begin"/>
        </w:r>
        <w:r w:rsidR="009E26FA">
          <w:rPr>
            <w:webHidden/>
          </w:rPr>
          <w:instrText xml:space="preserve"> PAGEREF _Toc70670253 \h </w:instrText>
        </w:r>
        <w:r w:rsidR="009E26FA">
          <w:rPr>
            <w:webHidden/>
          </w:rPr>
        </w:r>
        <w:r w:rsidR="009E26FA">
          <w:rPr>
            <w:webHidden/>
          </w:rPr>
          <w:fldChar w:fldCharType="separate"/>
        </w:r>
        <w:r w:rsidR="009E26FA">
          <w:rPr>
            <w:webHidden/>
          </w:rPr>
          <w:t>22</w:t>
        </w:r>
        <w:r w:rsidR="009E26FA">
          <w:rPr>
            <w:webHidden/>
          </w:rPr>
          <w:fldChar w:fldCharType="end"/>
        </w:r>
      </w:hyperlink>
    </w:p>
    <w:p w14:paraId="72A1F780" w14:textId="59CF8B81"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458A16C8"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FB38C1">
          <w:rPr>
            <w:noProof/>
            <w:webHidden/>
          </w:rPr>
          <w:t>2</w:t>
        </w:r>
        <w:r w:rsidR="00FB38C1">
          <w:rPr>
            <w:noProof/>
            <w:webHidden/>
          </w:rPr>
          <w:fldChar w:fldCharType="end"/>
        </w:r>
      </w:hyperlink>
    </w:p>
    <w:p w14:paraId="65CBA554" w14:textId="2E78B822"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FB38C1">
          <w:rPr>
            <w:noProof/>
            <w:webHidden/>
          </w:rPr>
          <w:t>3</w:t>
        </w:r>
        <w:r w:rsidR="00FB38C1">
          <w:rPr>
            <w:noProof/>
            <w:webHidden/>
          </w:rPr>
          <w:fldChar w:fldCharType="end"/>
        </w:r>
      </w:hyperlink>
    </w:p>
    <w:p w14:paraId="50928565" w14:textId="0307B541"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FB38C1">
          <w:rPr>
            <w:noProof/>
            <w:webHidden/>
          </w:rPr>
          <w:t>3</w:t>
        </w:r>
        <w:r w:rsidR="00FB38C1">
          <w:rPr>
            <w:noProof/>
            <w:webHidden/>
          </w:rPr>
          <w:fldChar w:fldCharType="end"/>
        </w:r>
      </w:hyperlink>
    </w:p>
    <w:p w14:paraId="20145387" w14:textId="75A9D65C"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FB38C1">
          <w:rPr>
            <w:noProof/>
            <w:webHidden/>
          </w:rPr>
          <w:t>5</w:t>
        </w:r>
        <w:r w:rsidR="00FB38C1">
          <w:rPr>
            <w:noProof/>
            <w:webHidden/>
          </w:rPr>
          <w:fldChar w:fldCharType="end"/>
        </w:r>
      </w:hyperlink>
    </w:p>
    <w:p w14:paraId="46D521BB" w14:textId="5255F956"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FB38C1">
          <w:rPr>
            <w:noProof/>
            <w:webHidden/>
          </w:rPr>
          <w:t>10</w:t>
        </w:r>
        <w:r w:rsidR="00FB38C1">
          <w:rPr>
            <w:noProof/>
            <w:webHidden/>
          </w:rPr>
          <w:fldChar w:fldCharType="end"/>
        </w:r>
      </w:hyperlink>
    </w:p>
    <w:p w14:paraId="797BEBE8" w14:textId="2C4BEAE1"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FB38C1">
          <w:rPr>
            <w:noProof/>
            <w:webHidden/>
          </w:rPr>
          <w:t>13</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0D41C99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E26FA" w:rsidRPr="009E26FA">
        <w:rPr>
          <w:noProof/>
          <w:lang w:val="en-US"/>
        </w:rPr>
        <w:t>9</w:t>
      </w:r>
      <w:r w:rsidR="009E26FA">
        <w:rPr>
          <w:noProof/>
        </w:rPr>
        <w:fldChar w:fldCharType="end"/>
      </w:r>
    </w:p>
    <w:p w14:paraId="63E22423" w14:textId="35F8B2B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Pr="009E26FA">
        <w:rPr>
          <w:noProof/>
          <w:lang w:val="en-US"/>
        </w:rPr>
        <w:t>10</w:t>
      </w:r>
      <w:r>
        <w:rPr>
          <w:noProof/>
        </w:rPr>
        <w:fldChar w:fldCharType="end"/>
      </w:r>
    </w:p>
    <w:p w14:paraId="7591316C" w14:textId="77D59FF8"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Pr="009E26FA">
        <w:rPr>
          <w:noProof/>
          <w:lang w:val="en-US"/>
        </w:rPr>
        <w:t>11</w:t>
      </w:r>
      <w:r>
        <w:rPr>
          <w:noProof/>
        </w:rPr>
        <w:fldChar w:fldCharType="end"/>
      </w:r>
    </w:p>
    <w:p w14:paraId="5E21ECDA" w14:textId="47CB9F42"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Pr="009E26FA">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670237"/>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0670238"/>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0670239"/>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20F8F7E"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6AC611EB"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FAA2796"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0670240"/>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7414B47A"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rsidRPr="00EB40CE">
            <w:rPr>
              <w:lang w:val="en-US"/>
            </w:rPr>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 xml:space="preserve">there are several theories regarding wage gender inequality and domestic violence against </w:t>
      </w:r>
      <w:r w:rsidRPr="00405417">
        <w:rPr>
          <w:b/>
          <w:lang w:val="en-US"/>
        </w:rPr>
        <w:lastRenderedPageBreak/>
        <w:t>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911FBF3"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2E7E7E1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70670241"/>
      <w:r>
        <w:lastRenderedPageBreak/>
        <w:t>Theoretical Background</w:t>
      </w:r>
      <w:bookmarkEnd w:id="23"/>
    </w:p>
    <w:p w14:paraId="0309B595" w14:textId="12F26BF2" w:rsidR="005B6805" w:rsidRDefault="005B6805" w:rsidP="00B6577A">
      <w:pPr>
        <w:pStyle w:val="Heading2"/>
      </w:pPr>
      <w:bookmarkStart w:id="24" w:name="_Toc70670242"/>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0670243"/>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0670244"/>
      <w:r>
        <w:lastRenderedPageBreak/>
        <w:t>Data Exploration</w:t>
      </w:r>
      <w:bookmarkEnd w:id="26"/>
    </w:p>
    <w:p w14:paraId="6E3DC559" w14:textId="130340E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treating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EB40CE" w14:paraId="10AEAFD5"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EB40CE" w14:paraId="61860DF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EB40CE"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32770B" w:rsidRPr="00EB40CE"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E17719" w:rsidRPr="00EB40CE"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05326C" w:rsidRPr="00EB40CE"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E17719" w:rsidRPr="00EB40CE"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EB40CE"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05326C" w:rsidRPr="00EB40CE" w14:paraId="5394C0A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4AD32337" w14:textId="5ACC37A1"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Wage_Gap</w:t>
            </w:r>
          </w:p>
        </w:tc>
        <w:tc>
          <w:tcPr>
            <w:tcW w:w="4115" w:type="dxa"/>
          </w:tcPr>
          <w:p w14:paraId="20FAE0F4" w14:textId="1E115D18"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w:t>
            </w:r>
            <w:r w:rsidR="002B681D">
              <w:rPr>
                <w:sz w:val="18"/>
                <w:szCs w:val="18"/>
                <w:lang w:val="en-US" w:eastAsia="pt-PT"/>
              </w:rPr>
              <w:t xml:space="preserve"> on Average</w:t>
            </w:r>
            <w:r>
              <w:rPr>
                <w:sz w:val="18"/>
                <w:szCs w:val="18"/>
                <w:lang w:val="en-US" w:eastAsia="pt-PT"/>
              </w:rPr>
              <w:t>.</w:t>
            </w:r>
          </w:p>
        </w:tc>
      </w:tr>
      <w:tr w:rsidR="002B681D" w:rsidRPr="00EB40CE" w14:paraId="235390F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7547608" w14:textId="52E075B7" w:rsidR="002B681D" w:rsidRPr="0005326C" w:rsidRDefault="002B681D"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4E40B459" w14:textId="6466C74B" w:rsidR="002B681D"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EB40CE"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3E05294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A003CFF" w14:textId="48F713B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Unemployment_Male</w:t>
            </w:r>
          </w:p>
        </w:tc>
        <w:tc>
          <w:tcPr>
            <w:tcW w:w="4115" w:type="dxa"/>
          </w:tcPr>
          <w:p w14:paraId="2630ED1D" w14:textId="50998A8B"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191C527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2A82837" w14:textId="22035056"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Unemployment_Female</w:t>
            </w:r>
          </w:p>
        </w:tc>
        <w:tc>
          <w:tcPr>
            <w:tcW w:w="4115" w:type="dxa"/>
          </w:tcPr>
          <w:p w14:paraId="381BAF2E" w14:textId="5EBACF87" w:rsidR="0005326C" w:rsidRPr="00392E9F" w:rsidRDefault="005311D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bl>
    <w:p w14:paraId="521971C9" w14:textId="46AD08BC"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Pr="00E17719">
        <w:rPr>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Pr="00E17719">
        <w:rPr>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0670245"/>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w:t>
      </w:r>
      <w:r w:rsidR="001D274C">
        <w:rPr>
          <w:lang w:val="en-US" w:eastAsia="pt-PT"/>
        </w:rPr>
        <w:lastRenderedPageBreak/>
        <w:t xml:space="preserve">(as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77952DFF"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lastRenderedPageBreak/>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D8FC48C"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F36B79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lastRenderedPageBreak/>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31475C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B40CE"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0670246"/>
      <w:r>
        <w:t>Explanatory Variables</w:t>
      </w:r>
      <w:bookmarkEnd w:id="33"/>
    </w:p>
    <w:p w14:paraId="61E532E8" w14:textId="2A9A25AB"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35A58BD2" w14:textId="279194FD" w:rsidR="00E45AAA" w:rsidRDefault="00E45AAA" w:rsidP="0056166C">
      <w:pPr>
        <w:jc w:val="both"/>
        <w:rPr>
          <w:lang w:val="en-US" w:eastAsia="pt-PT"/>
        </w:rPr>
      </w:pPr>
      <w:r>
        <w:rPr>
          <w:lang w:val="en-US" w:eastAsia="pt-PT"/>
        </w:rPr>
        <w:lastRenderedPageBreak/>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B40CE"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250B5CD" w:rsidR="00EB40CE" w:rsidRP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for the period between 2009 and 2019.</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Default="00782C6E" w:rsidP="0056166C">
      <w:pPr>
        <w:jc w:val="both"/>
        <w:rPr>
          <w:sz w:val="20"/>
          <w:szCs w:val="20"/>
          <w:lang w:val="en-US" w:eastAsia="pt-PT"/>
        </w:rPr>
      </w:pPr>
      <w:r>
        <w:rPr>
          <w:sz w:val="20"/>
          <w:szCs w:val="20"/>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Pr>
          <w:sz w:val="20"/>
          <w:szCs w:val="20"/>
          <w:lang w:val="en-US" w:eastAsia="pt-PT"/>
        </w:rPr>
        <w:t xml:space="preserve">directly </w:t>
      </w:r>
      <w:r>
        <w:rPr>
          <w:sz w:val="20"/>
          <w:szCs w:val="20"/>
          <w:lang w:val="en-US" w:eastAsia="pt-PT"/>
        </w:rPr>
        <w:t xml:space="preserve">affect the number of domestic violence occurrences in that same year, as the marriage of the victims can happen in years before the occurrence. Nevertheless, data regarding the </w:t>
      </w:r>
      <w:r w:rsidRPr="002B681D">
        <w:rPr>
          <w:b/>
          <w:bCs/>
          <w:sz w:val="20"/>
          <w:szCs w:val="20"/>
          <w:lang w:val="en-US" w:eastAsia="pt-PT"/>
        </w:rPr>
        <w:t>number of marriages</w:t>
      </w:r>
      <w:r>
        <w:rPr>
          <w:sz w:val="20"/>
          <w:szCs w:val="20"/>
          <w:lang w:val="en-US" w:eastAsia="pt-PT"/>
        </w:rPr>
        <w:t xml:space="preserve"> national-wide was retrieved from the Pordata website on the 28</w:t>
      </w:r>
      <w:r w:rsidRPr="00782C6E">
        <w:rPr>
          <w:sz w:val="20"/>
          <w:szCs w:val="20"/>
          <w:vertAlign w:val="superscript"/>
          <w:lang w:val="en-US" w:eastAsia="pt-PT"/>
        </w:rPr>
        <w:t>th</w:t>
      </w:r>
      <w:r>
        <w:rPr>
          <w:sz w:val="20"/>
          <w:szCs w:val="20"/>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Pr>
          <w:sz w:val="20"/>
          <w:szCs w:val="20"/>
          <w:lang w:val="en-US" w:eastAsia="pt-PT"/>
        </w:rPr>
        <w:t>per</w:t>
      </w:r>
      <w:r>
        <w:rPr>
          <w:sz w:val="20"/>
          <w:szCs w:val="20"/>
          <w:lang w:val="en-US" w:eastAsia="pt-PT"/>
        </w:rPr>
        <w:t xml:space="preserve"> 100 inhabitants and the same for the number of marriages. The correlation was then 0,31. Also, the evolution of both variables was plotted to check for common patterns (</w:t>
      </w:r>
      <w:r w:rsidRPr="00782C6E">
        <w:rPr>
          <w:sz w:val="20"/>
          <w:szCs w:val="20"/>
          <w:highlight w:val="cyan"/>
          <w:lang w:val="en-US" w:eastAsia="pt-PT"/>
        </w:rPr>
        <w:t>Figure 4.2</w:t>
      </w:r>
      <w:r>
        <w:rPr>
          <w:sz w:val="20"/>
          <w:szCs w:val="20"/>
          <w:lang w:val="en-US" w:eastAsia="pt-PT"/>
        </w:rPr>
        <w:t>) which were mostly not found. One can conclude that it might not be relevant to include this variable in the study.</w:t>
      </w:r>
      <w:r w:rsidR="002B681D">
        <w:rPr>
          <w:sz w:val="20"/>
          <w:szCs w:val="20"/>
          <w:lang w:val="en-US" w:eastAsia="pt-PT"/>
        </w:rPr>
        <w:t xml:space="preserve"> </w:t>
      </w:r>
      <w:r w:rsidR="002B681D" w:rsidRPr="002B681D">
        <w:rPr>
          <w:sz w:val="20"/>
          <w:szCs w:val="20"/>
          <w:highlight w:val="red"/>
          <w:lang w:val="en-US" w:eastAsia="pt-PT"/>
        </w:rPr>
        <w:t>However, it might be interesting to check how this variable behaves when included in a regression and for that purpose data regarding the number of marriages by municipality was also retrieved from the Pordata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083FAA17" w:rsidR="00782C6E" w:rsidRP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Pr="00782C6E">
        <w:rPr>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Pr="00782C6E">
        <w:rPr>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This data was retrieved from the Pordata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520809A7" w14:textId="44504A7B" w:rsidR="00392E9F" w:rsidRPr="00BD786D" w:rsidRDefault="00AE2076" w:rsidP="0056166C">
      <w:pPr>
        <w:jc w:val="both"/>
        <w:rPr>
          <w:sz w:val="20"/>
          <w:szCs w:val="20"/>
          <w:lang w:val="en-US" w:eastAsia="pt-PT"/>
        </w:rPr>
      </w:pPr>
      <w:r>
        <w:rPr>
          <w:sz w:val="20"/>
          <w:szCs w:val="20"/>
          <w:lang w:val="en-US" w:eastAsia="pt-PT"/>
        </w:rPr>
        <w:t xml:space="preserve">According to </w:t>
      </w:r>
      <w:sdt>
        <w:sdtPr>
          <w:rPr>
            <w:sz w:val="20"/>
            <w:szCs w:val="20"/>
            <w:lang w:val="en-US" w:eastAsia="pt-PT"/>
          </w:rPr>
          <w:id w:val="1032375972"/>
          <w:citation/>
        </w:sdtPr>
        <w:sdtContent>
          <w:r>
            <w:rPr>
              <w:sz w:val="20"/>
              <w:szCs w:val="20"/>
              <w:lang w:val="en-US" w:eastAsia="pt-PT"/>
            </w:rPr>
            <w:fldChar w:fldCharType="begin"/>
          </w:r>
          <w:r w:rsidRPr="00AE2076">
            <w:rPr>
              <w:sz w:val="20"/>
              <w:szCs w:val="20"/>
              <w:lang w:val="en-US" w:eastAsia="pt-PT"/>
            </w:rPr>
            <w:instrText xml:space="preserve"> CITATION Dan15 \l 2070 </w:instrText>
          </w:r>
          <w:r>
            <w:rPr>
              <w:sz w:val="20"/>
              <w:szCs w:val="20"/>
              <w:lang w:val="en-US" w:eastAsia="pt-PT"/>
            </w:rPr>
            <w:fldChar w:fldCharType="separate"/>
          </w:r>
          <w:r w:rsidRPr="00AE2076">
            <w:rPr>
              <w:noProof/>
              <w:sz w:val="20"/>
              <w:szCs w:val="20"/>
              <w:lang w:val="en-US" w:eastAsia="pt-PT"/>
            </w:rPr>
            <w:t>(Anderberg, Rainer, Wadsworth, &amp; Wilson, 2015)</w:t>
          </w:r>
          <w:r>
            <w:rPr>
              <w:sz w:val="20"/>
              <w:szCs w:val="20"/>
              <w:lang w:val="en-US" w:eastAsia="pt-PT"/>
            </w:rPr>
            <w:fldChar w:fldCharType="end"/>
          </w:r>
        </w:sdtContent>
      </w:sdt>
      <w:r>
        <w:rPr>
          <w:sz w:val="20"/>
          <w:szCs w:val="20"/>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AE0606">
        <w:rPr>
          <w:b/>
          <w:bCs/>
          <w:sz w:val="20"/>
          <w:szCs w:val="20"/>
          <w:lang w:val="en-US" w:eastAsia="pt-PT"/>
        </w:rPr>
        <w:t xml:space="preserve">number of people enrolled in employment and vocational training centers </w:t>
      </w:r>
      <w:r>
        <w:rPr>
          <w:sz w:val="20"/>
          <w:szCs w:val="20"/>
          <w:lang w:val="en-US" w:eastAsia="pt-PT"/>
        </w:rPr>
        <w:t xml:space="preserve">was used as a proxy. </w:t>
      </w:r>
      <w:r w:rsidR="00AE0606" w:rsidRPr="007B4F66">
        <w:rPr>
          <w:sz w:val="20"/>
          <w:szCs w:val="20"/>
          <w:lang w:val="en-US" w:eastAsia="pt-PT"/>
        </w:rPr>
        <w:t xml:space="preserve">The values </w:t>
      </w:r>
      <w:r w:rsidR="007B4F66" w:rsidRPr="007B4F66">
        <w:rPr>
          <w:sz w:val="20"/>
          <w:szCs w:val="20"/>
          <w:lang w:val="en-US" w:eastAsia="pt-PT"/>
        </w:rPr>
        <w:t>were calculated from a simple arithmetic average of the unemployed registered monthly in the employment and vocational training centers,</w:t>
      </w:r>
      <w:r w:rsidR="007B4F66">
        <w:rPr>
          <w:sz w:val="20"/>
          <w:szCs w:val="20"/>
          <w:lang w:val="en-US" w:eastAsia="pt-PT"/>
        </w:rPr>
        <w:t xml:space="preserve"> so they are not always whole numbers.</w:t>
      </w:r>
      <w:r w:rsidR="00AE0606" w:rsidRPr="007B4F66">
        <w:rPr>
          <w:sz w:val="20"/>
          <w:szCs w:val="20"/>
          <w:lang w:val="en-US" w:eastAsia="pt-PT"/>
        </w:rPr>
        <w:t xml:space="preserve"> </w:t>
      </w:r>
      <w:r w:rsidR="00AE0606" w:rsidRPr="007B4F66">
        <w:rPr>
          <w:sz w:val="20"/>
          <w:szCs w:val="20"/>
          <w:lang w:val="en-US" w:eastAsia="pt-PT"/>
        </w:rPr>
        <w:tab/>
      </w:r>
      <w:r w:rsidR="00FF3137">
        <w:rPr>
          <w:sz w:val="20"/>
          <w:szCs w:val="20"/>
          <w:lang w:val="en-US" w:eastAsia="pt-PT"/>
        </w:rPr>
        <w:t>This data was retrieved from the Pordata website on the 29</w:t>
      </w:r>
      <w:r w:rsidR="00FF3137" w:rsidRPr="00AE0606">
        <w:rPr>
          <w:sz w:val="20"/>
          <w:szCs w:val="20"/>
          <w:vertAlign w:val="superscript"/>
          <w:lang w:val="en-US" w:eastAsia="pt-PT"/>
        </w:rPr>
        <w:t>th</w:t>
      </w:r>
      <w:r w:rsidR="00FF3137">
        <w:rPr>
          <w:sz w:val="20"/>
          <w:szCs w:val="20"/>
          <w:lang w:val="en-US" w:eastAsia="pt-PT"/>
        </w:rPr>
        <w:t xml:space="preserve"> of April of 2021 and had values for the period between 2009 and 2019. In order to test different possibilities, three variables were created from this dataset – </w:t>
      </w:r>
      <w:r w:rsidR="00FF3137" w:rsidRPr="00FF3137">
        <w:rPr>
          <w:b/>
          <w:bCs/>
          <w:sz w:val="20"/>
          <w:szCs w:val="20"/>
          <w:lang w:val="en-US" w:eastAsia="pt-PT"/>
        </w:rPr>
        <w:t>female unemployment, male unemployment and total unemployment</w:t>
      </w:r>
      <w:r w:rsidR="00FF3137">
        <w:rPr>
          <w:sz w:val="20"/>
          <w:szCs w:val="20"/>
          <w:lang w:val="en-US" w:eastAsia="pt-PT"/>
        </w:rPr>
        <w:t>.</w:t>
      </w:r>
      <w:r w:rsidR="00AE0606" w:rsidRPr="007B4F66">
        <w:rPr>
          <w:sz w:val="20"/>
          <w:szCs w:val="20"/>
          <w:lang w:val="en-US" w:eastAsia="pt-PT"/>
        </w:rPr>
        <w:tab/>
      </w:r>
      <w:r w:rsidR="00FF3137">
        <w:rPr>
          <w:sz w:val="20"/>
          <w:szCs w:val="20"/>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r w:rsidR="00AE0606" w:rsidRPr="007B4F66">
        <w:rPr>
          <w:sz w:val="20"/>
          <w:szCs w:val="20"/>
          <w:lang w:val="en-US" w:eastAsia="pt-PT"/>
        </w:rPr>
        <w:tab/>
      </w:r>
      <w:r w:rsidR="00AE0606" w:rsidRPr="007B4F66">
        <w:rPr>
          <w:sz w:val="20"/>
          <w:szCs w:val="20"/>
          <w:lang w:val="en-US" w:eastAsia="pt-PT"/>
        </w:rPr>
        <w:tab/>
      </w:r>
      <w:r w:rsidR="00AE0606" w:rsidRPr="007B4F66">
        <w:rPr>
          <w:sz w:val="20"/>
          <w:szCs w:val="20"/>
          <w:lang w:val="en-US" w:eastAsia="pt-PT"/>
        </w:rPr>
        <w:tab/>
      </w: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0670247"/>
      <w:r w:rsidRPr="00227627">
        <w:lastRenderedPageBreak/>
        <w:t>M</w:t>
      </w:r>
      <w:r w:rsidR="00092848" w:rsidRPr="00227627">
        <w:t>ethodology</w:t>
      </w:r>
      <w:bookmarkEnd w:id="35"/>
      <w:bookmarkEnd w:id="36"/>
      <w:bookmarkEnd w:id="37"/>
      <w:bookmarkEnd w:id="38"/>
      <w:bookmarkEnd w:id="39"/>
      <w:bookmarkEnd w:id="40"/>
      <w:bookmarkEnd w:id="41"/>
      <w:bookmarkEnd w:id="42"/>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0670248"/>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0670249"/>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0670250"/>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0670251"/>
      <w:r w:rsidRPr="00227627">
        <w:lastRenderedPageBreak/>
        <w:t>Bibliography</w:t>
      </w:r>
      <w:bookmarkEnd w:id="68"/>
      <w:bookmarkEnd w:id="69"/>
      <w:bookmarkEnd w:id="70"/>
      <w:bookmarkEnd w:id="71"/>
      <w:bookmarkEnd w:id="72"/>
      <w:bookmarkEnd w:id="73"/>
      <w:bookmarkEnd w:id="74"/>
      <w:bookmarkEnd w:id="75"/>
    </w:p>
    <w:p w14:paraId="2DAB404E" w14:textId="77777777" w:rsidR="00B05B9D" w:rsidRPr="00B05B9D" w:rsidRDefault="00B05B9D" w:rsidP="00B05B9D">
      <w:pPr>
        <w:pStyle w:val="Bibliography"/>
        <w:ind w:left="720" w:hanging="720"/>
        <w:rPr>
          <w:noProof/>
          <w:sz w:val="24"/>
          <w:szCs w:val="24"/>
          <w:lang w:val="en-US"/>
        </w:rPr>
      </w:pPr>
      <w:r>
        <w:fldChar w:fldCharType="begin"/>
      </w:r>
      <w:r w:rsidRPr="00B05B9D">
        <w:rPr>
          <w:lang w:val="en-US"/>
        </w:rPr>
        <w:instrText xml:space="preserve"> BIBLIOGRAPHY  \l 2070 </w:instrText>
      </w:r>
      <w:r>
        <w:fldChar w:fldCharType="separate"/>
      </w:r>
      <w:r w:rsidRPr="00B05B9D">
        <w:rPr>
          <w:noProof/>
          <w:lang w:val="en-US"/>
        </w:rPr>
        <w:t xml:space="preserve">Aizer, A. (2010). The Gender Wage Gap and Domestic Violence. </w:t>
      </w:r>
      <w:r w:rsidRPr="00B05B9D">
        <w:rPr>
          <w:i/>
          <w:iCs/>
          <w:noProof/>
          <w:lang w:val="en-US"/>
        </w:rPr>
        <w:t>American Economic Review</w:t>
      </w:r>
      <w:r w:rsidRPr="00B05B9D">
        <w:rPr>
          <w:noProof/>
          <w:lang w:val="en-US"/>
        </w:rPr>
        <w:t>, 1847-1859.</w:t>
      </w:r>
    </w:p>
    <w:p w14:paraId="1DCEC289" w14:textId="77777777" w:rsidR="00B05B9D" w:rsidRDefault="00B05B9D" w:rsidP="00B05B9D">
      <w:pPr>
        <w:pStyle w:val="Bibliography"/>
        <w:ind w:left="720" w:hanging="720"/>
        <w:rPr>
          <w:noProof/>
        </w:rPr>
      </w:pPr>
      <w:r w:rsidRPr="00B05B9D">
        <w:rPr>
          <w:noProof/>
          <w:lang w:val="en-US"/>
        </w:rPr>
        <w:t xml:space="preserve">Anderberg, D., Rainer, H., Wadsworth, J., &amp; Wilson, T. (2015). Unemployment and Domestic Violence: Theory and Evidence. </w:t>
      </w:r>
      <w:r>
        <w:rPr>
          <w:i/>
          <w:iCs/>
          <w:noProof/>
        </w:rPr>
        <w:t>The Economic Journal</w:t>
      </w:r>
      <w:r>
        <w:rPr>
          <w:noProof/>
        </w:rPr>
        <w:t>, 1947-1979.</w:t>
      </w:r>
    </w:p>
    <w:p w14:paraId="2009BF37" w14:textId="77777777" w:rsidR="00B05B9D" w:rsidRDefault="00B05B9D" w:rsidP="00B05B9D">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30F9525C" w14:textId="77777777" w:rsidR="00B05B9D" w:rsidRDefault="00B05B9D" w:rsidP="00B05B9D">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67D961CB" w14:textId="77777777" w:rsidR="00B05B9D" w:rsidRDefault="00B05B9D" w:rsidP="00B05B9D">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989A8CD" w14:textId="77777777" w:rsidR="00B05B9D" w:rsidRDefault="00B05B9D" w:rsidP="00B05B9D">
      <w:pPr>
        <w:pStyle w:val="Bibliography"/>
        <w:ind w:left="720" w:hanging="720"/>
        <w:rPr>
          <w:noProof/>
        </w:rPr>
      </w:pPr>
      <w:r>
        <w:rPr>
          <w:noProof/>
        </w:rPr>
        <w:t xml:space="preserve">Barber, C. (2008). Domestic Violence Against Men. </w:t>
      </w:r>
      <w:r>
        <w:rPr>
          <w:i/>
          <w:iCs/>
          <w:noProof/>
        </w:rPr>
        <w:t>Nursing Standard</w:t>
      </w:r>
      <w:r>
        <w:rPr>
          <w:noProof/>
        </w:rPr>
        <w:t>, 35-39.</w:t>
      </w:r>
    </w:p>
    <w:p w14:paraId="511D8435" w14:textId="77777777" w:rsidR="00B05B9D" w:rsidRDefault="00B05B9D" w:rsidP="00B05B9D">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7465C6E2" w14:textId="77777777" w:rsidR="00B05B9D" w:rsidRDefault="00B05B9D" w:rsidP="00B05B9D">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7F8BBFF0" w14:textId="77777777" w:rsidR="00B05B9D" w:rsidRPr="00B05B9D" w:rsidRDefault="00B05B9D" w:rsidP="00B05B9D">
      <w:pPr>
        <w:pStyle w:val="Bibliography"/>
        <w:ind w:left="720" w:hanging="720"/>
        <w:rPr>
          <w:noProof/>
          <w:lang w:val="en-US"/>
        </w:rPr>
      </w:pPr>
      <w:r w:rsidRPr="00B05B9D">
        <w:rPr>
          <w:noProof/>
          <w:lang w:val="en-US"/>
        </w:rPr>
        <w:t xml:space="preserve">Campbell, J. (2002). Health Consequences of Intimate Partner Violence. </w:t>
      </w:r>
      <w:r w:rsidRPr="00B05B9D">
        <w:rPr>
          <w:i/>
          <w:iCs/>
          <w:noProof/>
          <w:lang w:val="en-US"/>
        </w:rPr>
        <w:t>The Lancet</w:t>
      </w:r>
      <w:r w:rsidRPr="00B05B9D">
        <w:rPr>
          <w:noProof/>
          <w:lang w:val="en-US"/>
        </w:rPr>
        <w:t>, 1331-1336.</w:t>
      </w:r>
    </w:p>
    <w:p w14:paraId="2F4F537F" w14:textId="77777777" w:rsidR="00B05B9D" w:rsidRPr="00B05B9D" w:rsidRDefault="00B05B9D" w:rsidP="00B05B9D">
      <w:pPr>
        <w:pStyle w:val="Bibliography"/>
        <w:ind w:left="720" w:hanging="720"/>
        <w:rPr>
          <w:noProof/>
          <w:lang w:val="en-US"/>
        </w:rPr>
      </w:pPr>
      <w:r w:rsidRPr="00B05B9D">
        <w:rPr>
          <w:noProof/>
          <w:lang w:val="en-US"/>
        </w:rPr>
        <w:t xml:space="preserve">Devries, M., Mak, T., Garcia-Moreno, C., Petzold, M., Child, C., Falder, G., . . . Watts, H. (2013). The Global Prevalence of Intimate Partner Violence Against Women. </w:t>
      </w:r>
      <w:r w:rsidRPr="00B05B9D">
        <w:rPr>
          <w:i/>
          <w:iCs/>
          <w:noProof/>
          <w:lang w:val="en-US"/>
        </w:rPr>
        <w:t>Science</w:t>
      </w:r>
      <w:r w:rsidRPr="00B05B9D">
        <w:rPr>
          <w:noProof/>
          <w:lang w:val="en-US"/>
        </w:rPr>
        <w:t>, 1527-1528.</w:t>
      </w:r>
    </w:p>
    <w:p w14:paraId="11430BFA" w14:textId="77777777" w:rsidR="00B05B9D" w:rsidRPr="00B05B9D" w:rsidRDefault="00B05B9D" w:rsidP="00B05B9D">
      <w:pPr>
        <w:pStyle w:val="Bibliography"/>
        <w:ind w:left="720" w:hanging="720"/>
        <w:rPr>
          <w:noProof/>
          <w:lang w:val="en-US"/>
        </w:rPr>
      </w:pPr>
      <w:r w:rsidRPr="00B05B9D">
        <w:rPr>
          <w:noProof/>
          <w:lang w:val="en-US"/>
        </w:rPr>
        <w:t xml:space="preserve">Ellsberg, M., Heise, L., Peña, R., Agurto, S., &amp; Winkvist, A. (2001). Researching Domestic Violence Against Women: Methodological and Ethical Considerations. </w:t>
      </w:r>
      <w:r w:rsidRPr="00B05B9D">
        <w:rPr>
          <w:i/>
          <w:iCs/>
          <w:noProof/>
          <w:lang w:val="en-US"/>
        </w:rPr>
        <w:t>Studies in Family Planning</w:t>
      </w:r>
      <w:r w:rsidRPr="00B05B9D">
        <w:rPr>
          <w:noProof/>
          <w:lang w:val="en-US"/>
        </w:rPr>
        <w:t>.</w:t>
      </w:r>
    </w:p>
    <w:p w14:paraId="542F2B51" w14:textId="77777777" w:rsidR="00B05B9D" w:rsidRDefault="00B05B9D" w:rsidP="00B05B9D">
      <w:pPr>
        <w:pStyle w:val="Bibliography"/>
        <w:ind w:left="720" w:hanging="720"/>
        <w:rPr>
          <w:noProof/>
        </w:rPr>
      </w:pPr>
      <w:r w:rsidRPr="00B05B9D">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09DB6CA" w:rsidR="00940100" w:rsidRPr="00753214" w:rsidRDefault="00B05B9D" w:rsidP="00B05B9D">
      <w: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0670252"/>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0670253"/>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06D5B" w14:textId="77777777" w:rsidR="00FF5954" w:rsidRDefault="00FF5954" w:rsidP="00940100">
      <w:pPr>
        <w:spacing w:after="0" w:line="240" w:lineRule="auto"/>
      </w:pPr>
      <w:r>
        <w:separator/>
      </w:r>
    </w:p>
  </w:endnote>
  <w:endnote w:type="continuationSeparator" w:id="0">
    <w:p w14:paraId="078AEA49" w14:textId="77777777" w:rsidR="00FF5954" w:rsidRDefault="00FF5954"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EB40CE" w:rsidRDefault="00EB40CE"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EB40CE" w:rsidRDefault="00EB40CE">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EB40CE" w:rsidRPr="004E0019" w:rsidRDefault="00EB40CE"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7D2A9" w14:textId="77777777" w:rsidR="00FF5954" w:rsidRDefault="00FF5954" w:rsidP="00940100">
      <w:pPr>
        <w:spacing w:after="0" w:line="240" w:lineRule="auto"/>
      </w:pPr>
      <w:r>
        <w:separator/>
      </w:r>
    </w:p>
  </w:footnote>
  <w:footnote w:type="continuationSeparator" w:id="0">
    <w:p w14:paraId="1A40A1CE" w14:textId="77777777" w:rsidR="00FF5954" w:rsidRDefault="00FF5954" w:rsidP="00940100">
      <w:pPr>
        <w:spacing w:after="0" w:line="240" w:lineRule="auto"/>
      </w:pPr>
      <w:r>
        <w:continuationSeparator/>
      </w:r>
    </w:p>
  </w:footnote>
  <w:footnote w:id="1">
    <w:p w14:paraId="5AA06FF2" w14:textId="7CF28D31" w:rsidR="00EB40CE" w:rsidRDefault="00EB40CE">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EB40CE" w:rsidRDefault="00EB40CE">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EB40CE" w:rsidRDefault="00EB40CE">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EB40CE" w:rsidRDefault="00EB40CE"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EB40CE" w:rsidRPr="00EB40CE" w:rsidRDefault="00EB40CE">
      <w:pPr>
        <w:pStyle w:val="FootnoteText"/>
        <w:rPr>
          <w:lang w:val="en-US"/>
        </w:rPr>
      </w:pPr>
      <w:r>
        <w:rPr>
          <w:rStyle w:val="FootnoteReference"/>
        </w:rPr>
        <w:footnoteRef/>
      </w:r>
      <w:r w:rsidRPr="00EB40CE">
        <w:rPr>
          <w:lang w:val="en-US"/>
        </w:rPr>
        <w:t xml:space="preserve"> </w:t>
      </w:r>
      <w:sdt>
        <w:sdtPr>
          <w:id w:val="-1711876419"/>
          <w:citation/>
        </w:sdt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EB40CE" w:rsidRPr="00EB40CE" w:rsidRDefault="00EB40CE">
      <w:pPr>
        <w:pStyle w:val="FootnoteText"/>
        <w:rPr>
          <w:lang w:val="en-US"/>
        </w:rPr>
      </w:pPr>
      <w:r>
        <w:rPr>
          <w:rStyle w:val="FootnoteReference"/>
        </w:rPr>
        <w:footnoteRef/>
      </w:r>
      <w:r w:rsidRPr="00EB40CE">
        <w:rPr>
          <w:lang w:val="en-US"/>
        </w:rPr>
        <w:t xml:space="preserve"> </w:t>
      </w:r>
      <w:sdt>
        <w:sdtPr>
          <w:id w:val="-2115515939"/>
          <w:citation/>
        </w:sdt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EB40CE" w:rsidRPr="00EB40CE" w:rsidRDefault="00EB40CE" w:rsidP="005A0A1C">
      <w:pPr>
        <w:pStyle w:val="FootnoteText"/>
        <w:rPr>
          <w:lang w:val="en-US"/>
        </w:rPr>
      </w:pPr>
      <w:r>
        <w:rPr>
          <w:rStyle w:val="FootnoteReference"/>
        </w:rPr>
        <w:footnoteRef/>
      </w:r>
      <w:r w:rsidRPr="00EB40CE">
        <w:rPr>
          <w:lang w:val="en-US"/>
        </w:rPr>
        <w:t xml:space="preserve"> </w:t>
      </w:r>
      <w:sdt>
        <w:sdtPr>
          <w:id w:val="460309388"/>
          <w:citation/>
        </w:sdt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EB40CE" w:rsidRPr="00EB40CE" w:rsidRDefault="00EB40CE">
      <w:pPr>
        <w:pStyle w:val="FootnoteText"/>
        <w:rPr>
          <w:lang w:val="en-US"/>
        </w:rPr>
      </w:pPr>
      <w:r>
        <w:rPr>
          <w:rStyle w:val="FootnoteReference"/>
        </w:rPr>
        <w:footnoteRef/>
      </w:r>
      <w:r w:rsidRPr="00EB40CE">
        <w:rPr>
          <w:lang w:val="en-US"/>
        </w:rPr>
        <w:t xml:space="preserve"> </w:t>
      </w:r>
      <w:sdt>
        <w:sdtPr>
          <w:id w:val="-1203161720"/>
          <w:citation/>
        </w:sdt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EB40CE" w:rsidRDefault="00EB40CE">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EB40CE" w:rsidRDefault="00EB40CE">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845D4"/>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B30F3"/>
    <w:rsid w:val="002B681D"/>
    <w:rsid w:val="002D6E81"/>
    <w:rsid w:val="002F44E8"/>
    <w:rsid w:val="00301D42"/>
    <w:rsid w:val="003270ED"/>
    <w:rsid w:val="0032770B"/>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70B"/>
    <w:rsid w:val="0073773A"/>
    <w:rsid w:val="00745181"/>
    <w:rsid w:val="00747A25"/>
    <w:rsid w:val="00753214"/>
    <w:rsid w:val="00756134"/>
    <w:rsid w:val="00782C6E"/>
    <w:rsid w:val="00793B55"/>
    <w:rsid w:val="007B19F5"/>
    <w:rsid w:val="007B4F66"/>
    <w:rsid w:val="007D0231"/>
    <w:rsid w:val="007D35F0"/>
    <w:rsid w:val="00822E63"/>
    <w:rsid w:val="00823BE5"/>
    <w:rsid w:val="00842B96"/>
    <w:rsid w:val="00857043"/>
    <w:rsid w:val="008822F8"/>
    <w:rsid w:val="00893663"/>
    <w:rsid w:val="008A22CC"/>
    <w:rsid w:val="008B5906"/>
    <w:rsid w:val="008C0083"/>
    <w:rsid w:val="008C30C4"/>
    <w:rsid w:val="008D7987"/>
    <w:rsid w:val="008E155E"/>
    <w:rsid w:val="008F4555"/>
    <w:rsid w:val="00901627"/>
    <w:rsid w:val="009162B1"/>
    <w:rsid w:val="00940100"/>
    <w:rsid w:val="0096545D"/>
    <w:rsid w:val="0096712F"/>
    <w:rsid w:val="00970713"/>
    <w:rsid w:val="00987F15"/>
    <w:rsid w:val="00994C04"/>
    <w:rsid w:val="00996516"/>
    <w:rsid w:val="009A7477"/>
    <w:rsid w:val="009E26FA"/>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BD786D"/>
    <w:rsid w:val="00C01D6D"/>
    <w:rsid w:val="00C0753C"/>
    <w:rsid w:val="00C23939"/>
    <w:rsid w:val="00C41BC1"/>
    <w:rsid w:val="00C43302"/>
    <w:rsid w:val="00C512F1"/>
    <w:rsid w:val="00C61E70"/>
    <w:rsid w:val="00C91F34"/>
    <w:rsid w:val="00C97300"/>
    <w:rsid w:val="00CB1671"/>
    <w:rsid w:val="00CB699F"/>
    <w:rsid w:val="00CC192B"/>
    <w:rsid w:val="00CD7B85"/>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17719"/>
    <w:rsid w:val="00E25CB9"/>
    <w:rsid w:val="00E27C19"/>
    <w:rsid w:val="00E37F79"/>
    <w:rsid w:val="00E45AAA"/>
    <w:rsid w:val="00E54250"/>
    <w:rsid w:val="00E632EA"/>
    <w:rsid w:val="00E678D3"/>
    <w:rsid w:val="00E77C87"/>
    <w:rsid w:val="00EB1DB2"/>
    <w:rsid w:val="00EB3792"/>
    <w:rsid w:val="00EB40CE"/>
    <w:rsid w:val="00EB5EEF"/>
    <w:rsid w:val="00EC57B4"/>
    <w:rsid w:val="00EF4AB6"/>
    <w:rsid w:val="00EF69AE"/>
    <w:rsid w:val="00EF7AEC"/>
    <w:rsid w:val="00F20A68"/>
    <w:rsid w:val="00F2613D"/>
    <w:rsid w:val="00F26BD8"/>
    <w:rsid w:val="00F3437E"/>
    <w:rsid w:val="00F4072F"/>
    <w:rsid w:val="00F434D5"/>
    <w:rsid w:val="00FB38C1"/>
    <w:rsid w:val="00FB7409"/>
    <w:rsid w:val="00FE5ECC"/>
    <w:rsid w:val="00FF3137"/>
    <w:rsid w:val="00FF5954"/>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7</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8</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9</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10</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11</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5</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4</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12</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3</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6</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s>
</file>

<file path=customXml/itemProps1.xml><?xml version="1.0" encoding="utf-8"?>
<ds:datastoreItem xmlns:ds="http://schemas.openxmlformats.org/officeDocument/2006/customXml" ds:itemID="{6116E101-AAE7-4485-97C4-57AAB2A8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12800</TotalTime>
  <Pages>33</Pages>
  <Words>7095</Words>
  <Characters>38317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45322</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58</cp:revision>
  <cp:lastPrinted>2021-04-16T19:52:00Z</cp:lastPrinted>
  <dcterms:created xsi:type="dcterms:W3CDTF">2021-03-15T09:37:00Z</dcterms:created>
  <dcterms:modified xsi:type="dcterms:W3CDTF">2021-05-06T15:37:00Z</dcterms:modified>
</cp:coreProperties>
</file>