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99" w:rsidRDefault="00B9340B">
      <w:r>
        <w:t>Цкзщшцкещоцокцпщцщщуезш6езшнхнщн</w:t>
      </w:r>
    </w:p>
    <w:sectPr w:rsidR="00AC68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B9340B"/>
    <w:rsid w:val="00AC6899"/>
    <w:rsid w:val="00B93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pr-22.106-ga</dc:creator>
  <cp:keywords/>
  <dc:description/>
  <cp:lastModifiedBy>pr-22.106-ga</cp:lastModifiedBy>
  <cp:revision>2</cp:revision>
  <dcterms:created xsi:type="dcterms:W3CDTF">2023-03-03T04:34:00Z</dcterms:created>
  <dcterms:modified xsi:type="dcterms:W3CDTF">2023-03-03T04:34:00Z</dcterms:modified>
</cp:coreProperties>
</file>