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7417" w14:textId="77777777" w:rsidR="00ED3FED" w:rsidRDefault="00ED3FED" w:rsidP="00ED3FED">
      <w:pPr>
        <w:jc w:val="center"/>
        <w:rPr>
          <w:color w:val="000000" w:themeColor="text1"/>
          <w:sz w:val="72"/>
          <w:szCs w:val="72"/>
          <w:lang w:val="fr-FR"/>
        </w:rPr>
      </w:pPr>
    </w:p>
    <w:p w14:paraId="278B7FA2" w14:textId="77777777" w:rsid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  <w:r w:rsidRPr="00ED3FED">
        <w:rPr>
          <w:color w:val="000000" w:themeColor="text1"/>
          <w:sz w:val="72"/>
          <w:szCs w:val="72"/>
          <w:lang w:val="fr-FR"/>
        </w:rPr>
        <w:t>RAPPORT</w:t>
      </w:r>
      <w:r w:rsidRPr="00ED3FED">
        <w:rPr>
          <w:color w:val="FF0000"/>
          <w:sz w:val="72"/>
          <w:szCs w:val="72"/>
          <w:lang w:val="fr-FR"/>
        </w:rPr>
        <w:t xml:space="preserve"> </w:t>
      </w:r>
      <w:r w:rsidRPr="00ED3FED">
        <w:rPr>
          <w:color w:val="FFC000"/>
          <w:sz w:val="72"/>
          <w:szCs w:val="72"/>
          <w:lang w:val="fr-FR"/>
        </w:rPr>
        <w:t>DIABALLIK</w:t>
      </w:r>
    </w:p>
    <w:p w14:paraId="2DAC2532" w14:textId="77777777" w:rsid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</w:p>
    <w:p w14:paraId="401BC39C" w14:textId="77777777" w:rsidR="00ED3FED" w:rsidRPr="00ED3FED" w:rsidRDefault="00ED3FED" w:rsidP="00ED3FED">
      <w:pPr>
        <w:jc w:val="center"/>
        <w:rPr>
          <w:color w:val="FFC000"/>
          <w:sz w:val="72"/>
          <w:szCs w:val="72"/>
          <w:lang w:val="fr-FR"/>
        </w:rPr>
      </w:pPr>
    </w:p>
    <w:p w14:paraId="042C065A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  <w:r>
        <w:rPr>
          <w:noProof/>
          <w:color w:val="FF0000"/>
          <w:sz w:val="72"/>
          <w:szCs w:val="72"/>
          <w:lang w:val="fr-FR"/>
        </w:rPr>
        <w:drawing>
          <wp:inline distT="0" distB="0" distL="0" distR="0" wp14:anchorId="6E223324" wp14:editId="3110E46A">
            <wp:extent cx="5756910" cy="383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5388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</w:p>
    <w:p w14:paraId="161D6206" w14:textId="77777777" w:rsidR="00ED3FED" w:rsidRDefault="00ED3FED" w:rsidP="00ED3FED">
      <w:pPr>
        <w:jc w:val="center"/>
        <w:rPr>
          <w:color w:val="FF0000"/>
          <w:sz w:val="72"/>
          <w:szCs w:val="72"/>
          <w:lang w:val="fr-FR"/>
        </w:rPr>
      </w:pPr>
    </w:p>
    <w:p w14:paraId="00463CF3" w14:textId="002BE8A1" w:rsidR="00ED3FED" w:rsidRPr="006418A4" w:rsidRDefault="00ED3FED" w:rsidP="00ED3FED">
      <w:pPr>
        <w:jc w:val="center"/>
        <w:rPr>
          <w:color w:val="002060"/>
          <w:lang w:val="pt-PT"/>
        </w:rPr>
      </w:pPr>
      <w:r w:rsidRPr="006418A4">
        <w:rPr>
          <w:color w:val="002060"/>
          <w:lang w:val="pt-PT"/>
        </w:rPr>
        <w:t xml:space="preserve">DE SOUSA PEREIRA, ANDRE FILIPE </w:t>
      </w:r>
      <w:r w:rsidR="00056634">
        <w:rPr>
          <w:color w:val="002060"/>
          <w:lang w:val="pt-PT"/>
        </w:rPr>
        <w:t>-</w:t>
      </w:r>
      <w:r w:rsidR="000F27B1" w:rsidRPr="006418A4">
        <w:rPr>
          <w:color w:val="002060"/>
          <w:lang w:val="pt-PT"/>
        </w:rPr>
        <w:t xml:space="preserve"> </w:t>
      </w:r>
      <w:r w:rsidRPr="006418A4">
        <w:rPr>
          <w:color w:val="002060"/>
          <w:lang w:val="pt-PT"/>
        </w:rPr>
        <w:t xml:space="preserve">51999 | TOUDA LACHIRI, ANAS </w:t>
      </w:r>
      <w:r w:rsidR="00056634">
        <w:rPr>
          <w:color w:val="002060"/>
          <w:lang w:val="pt-PT"/>
        </w:rPr>
        <w:t>-</w:t>
      </w:r>
      <w:r w:rsidR="000F27B1" w:rsidRPr="006418A4">
        <w:rPr>
          <w:color w:val="002060"/>
          <w:lang w:val="pt-PT"/>
        </w:rPr>
        <w:t xml:space="preserve"> </w:t>
      </w:r>
      <w:r w:rsidRPr="006418A4">
        <w:rPr>
          <w:color w:val="002060"/>
          <w:lang w:val="pt-PT"/>
        </w:rPr>
        <w:t>43256</w:t>
      </w:r>
    </w:p>
    <w:p w14:paraId="219CF5AB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1D896E3A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C566569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597D4BC7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6D0FAF1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0A37CDBD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19DC8B80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CE07E0C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0B507651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28D7C0BE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7809FF27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p w14:paraId="328E7BF9" w14:textId="77777777" w:rsidR="00ED3FED" w:rsidRPr="006418A4" w:rsidRDefault="00ED3FED" w:rsidP="00ED3FED">
      <w:pPr>
        <w:jc w:val="center"/>
        <w:rPr>
          <w:color w:val="00206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lang w:val="fr-FR" w:eastAsia="en-US"/>
        </w:rPr>
        <w:id w:val="-1191213774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fr-BE"/>
        </w:rPr>
      </w:sdtEndPr>
      <w:sdtContent>
        <w:p w14:paraId="1F36BC3A" w14:textId="77777777" w:rsidR="00ED3FED" w:rsidRPr="00ED3FED" w:rsidRDefault="00ED3FED">
          <w:pPr>
            <w:pStyle w:val="TOCHeading"/>
            <w:rPr>
              <w:sz w:val="32"/>
              <w:szCs w:val="32"/>
            </w:rPr>
          </w:pPr>
          <w:r w:rsidRPr="00ED3FED">
            <w:rPr>
              <w:sz w:val="32"/>
              <w:szCs w:val="32"/>
              <w:lang w:val="fr-FR"/>
            </w:rPr>
            <w:t>Table des matières</w:t>
          </w:r>
        </w:p>
        <w:p w14:paraId="68AC3FE4" w14:textId="1F7496BD" w:rsidR="00A25D26" w:rsidRDefault="00ED3FED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BE" w:eastAsia="en-BE"/>
            </w:rPr>
          </w:pPr>
          <w:r w:rsidRPr="00ED3FED">
            <w:rPr>
              <w:b w:val="0"/>
              <w:bCs w:val="0"/>
              <w:sz w:val="28"/>
              <w:szCs w:val="28"/>
            </w:rPr>
            <w:fldChar w:fldCharType="begin"/>
          </w:r>
          <w:r w:rsidRPr="00ED3FED">
            <w:rPr>
              <w:sz w:val="28"/>
              <w:szCs w:val="28"/>
            </w:rPr>
            <w:instrText>TOC \o "1-3" \h \z \u</w:instrText>
          </w:r>
          <w:r w:rsidRPr="00ED3FED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36468862" w:history="1">
            <w:r w:rsidR="00A25D26" w:rsidRPr="00536A0C">
              <w:rPr>
                <w:rStyle w:val="Hyperlink"/>
                <w:rFonts w:cstheme="minorHAnsi"/>
                <w:noProof/>
                <w:lang w:val="fr-FR"/>
              </w:rPr>
              <w:t>Description du Projet</w:t>
            </w:r>
            <w:r w:rsidR="00A25D26">
              <w:rPr>
                <w:noProof/>
                <w:webHidden/>
              </w:rPr>
              <w:tab/>
            </w:r>
            <w:r w:rsidR="00A25D26">
              <w:rPr>
                <w:noProof/>
                <w:webHidden/>
              </w:rPr>
              <w:fldChar w:fldCharType="begin"/>
            </w:r>
            <w:r w:rsidR="00A25D26">
              <w:rPr>
                <w:noProof/>
                <w:webHidden/>
              </w:rPr>
              <w:instrText xml:space="preserve"> PAGEREF _Toc36468862 \h </w:instrText>
            </w:r>
            <w:r w:rsidR="00A25D26">
              <w:rPr>
                <w:noProof/>
                <w:webHidden/>
              </w:rPr>
            </w:r>
            <w:r w:rsidR="00A25D26"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3</w:t>
            </w:r>
            <w:r w:rsidR="00A25D26">
              <w:rPr>
                <w:noProof/>
                <w:webHidden/>
              </w:rPr>
              <w:fldChar w:fldCharType="end"/>
            </w:r>
          </w:hyperlink>
        </w:p>
        <w:p w14:paraId="331C0318" w14:textId="4243A02B" w:rsidR="00A25D26" w:rsidRDefault="00A25D2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BE" w:eastAsia="en-BE"/>
            </w:rPr>
          </w:pPr>
          <w:hyperlink w:anchor="_Toc36468863" w:history="1">
            <w:r w:rsidRPr="00536A0C">
              <w:rPr>
                <w:rStyle w:val="Hyperlink"/>
                <w:rFonts w:cstheme="minorHAnsi"/>
                <w:noProof/>
                <w:lang w:val="fr-FR"/>
              </w:rPr>
              <w:t>Précisions relatives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6D75" w14:textId="2202A4F9" w:rsidR="00A25D26" w:rsidRDefault="00A25D2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BE" w:eastAsia="en-BE"/>
            </w:rPr>
          </w:pPr>
          <w:hyperlink w:anchor="_Toc36468864" w:history="1">
            <w:r w:rsidRPr="00536A0C">
              <w:rPr>
                <w:rStyle w:val="Hyperlink"/>
                <w:rFonts w:cstheme="minorHAnsi"/>
                <w:noProof/>
              </w:rPr>
              <w:t>Points Particuliers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7151E" w14:textId="6ED45C63" w:rsidR="00A25D26" w:rsidRDefault="00A25D26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val="en-BE" w:eastAsia="en-BE"/>
            </w:rPr>
          </w:pPr>
          <w:hyperlink w:anchor="_Toc36468865" w:history="1">
            <w:r w:rsidRPr="00536A0C">
              <w:rPr>
                <w:rStyle w:val="Hyperlink"/>
                <w:rFonts w:cstheme="minorHAnsi"/>
                <w:noProof/>
              </w:rPr>
              <w:t>-Gestion des Erreurs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0427" w14:textId="03AB1F41" w:rsidR="00A25D26" w:rsidRDefault="00A25D26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val="en-BE" w:eastAsia="en-BE"/>
            </w:rPr>
          </w:pPr>
          <w:hyperlink w:anchor="_Toc36468866" w:history="1">
            <w:r w:rsidRPr="00536A0C">
              <w:rPr>
                <w:rStyle w:val="Hyperlink"/>
                <w:rFonts w:cstheme="minorHAnsi"/>
                <w:noProof/>
              </w:rPr>
              <w:t>-Gestion Antijeu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6275B" w14:textId="210A7335" w:rsidR="00A25D26" w:rsidRDefault="00A25D26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val="en-BE" w:eastAsia="en-BE"/>
            </w:rPr>
          </w:pPr>
          <w:hyperlink w:anchor="_Toc36468867" w:history="1">
            <w:r w:rsidRPr="00536A0C">
              <w:rPr>
                <w:rStyle w:val="Hyperlink"/>
                <w:rFonts w:cstheme="minorHAnsi"/>
                <w:noProof/>
              </w:rPr>
              <w:t>-Gestion Fin de jeu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AA13" w14:textId="7B1828B1" w:rsidR="00A25D26" w:rsidRDefault="00A25D2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BE" w:eastAsia="en-BE"/>
            </w:rPr>
          </w:pPr>
          <w:hyperlink w:anchor="_Toc36468868" w:history="1">
            <w:r w:rsidRPr="00536A0C">
              <w:rPr>
                <w:rStyle w:val="Hyperlink"/>
                <w:rFonts w:cstheme="minorHAnsi"/>
                <w:noProof/>
              </w:rPr>
              <w:t>Écarts/bogues par rapport à l’énoncé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5079" w14:textId="2907A63C" w:rsidR="00A25D26" w:rsidRDefault="00A25D2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BE" w:eastAsia="en-BE"/>
            </w:rPr>
          </w:pPr>
          <w:hyperlink w:anchor="_Toc36468869" w:history="1">
            <w:r w:rsidRPr="00536A0C">
              <w:rPr>
                <w:rStyle w:val="Hyperlink"/>
                <w:rFonts w:cstheme="minorHAnsi"/>
                <w:noProof/>
              </w:rPr>
              <w:t>Problèmes rencontrés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2D4A" w14:textId="66CFCCE9" w:rsidR="00A25D26" w:rsidRDefault="00A25D26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BE" w:eastAsia="en-BE"/>
            </w:rPr>
          </w:pPr>
          <w:hyperlink w:anchor="_Toc36468870" w:history="1">
            <w:r w:rsidRPr="00536A0C">
              <w:rPr>
                <w:rStyle w:val="Hyperlink"/>
                <w:rFonts w:cstheme="minorHAnsi"/>
                <w:noProof/>
                <w:lang w:val="fr-FR"/>
              </w:rPr>
              <w:t>Estimation du temps passé sur cette partie de l’énoncé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_Toc36468870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435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A49C" w14:textId="32534920" w:rsidR="00ED3FED" w:rsidRPr="00ED3FED" w:rsidRDefault="00ED3FED">
          <w:pPr>
            <w:rPr>
              <w:sz w:val="28"/>
              <w:szCs w:val="28"/>
            </w:rPr>
          </w:pPr>
          <w:r w:rsidRPr="00ED3FE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302C85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CCD93D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65AE7DB1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7218EB8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110A064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E5EA0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04FF63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26A6915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F22E197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8354B06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F8C17F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C80696D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5593664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A88723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F92AAA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8A9C07A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0349F32C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7029336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8D6493F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FC4E36E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F55E23B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3CD4C12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4902FF8F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1312FD99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5A979898" w14:textId="77777777" w:rsidR="00ED3FED" w:rsidRDefault="00ED3FED" w:rsidP="00ED3FED">
      <w:pPr>
        <w:jc w:val="center"/>
        <w:rPr>
          <w:color w:val="002060"/>
          <w:sz w:val="28"/>
          <w:szCs w:val="28"/>
          <w:lang w:val="fr-FR"/>
        </w:rPr>
      </w:pPr>
    </w:p>
    <w:p w14:paraId="682C7199" w14:textId="23999921" w:rsidR="00ED3FED" w:rsidRPr="0010360C" w:rsidRDefault="002F155B" w:rsidP="002F155B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lang w:val="fr-FR"/>
        </w:rPr>
      </w:pPr>
      <w:bookmarkStart w:id="0" w:name="_Toc36468862"/>
      <w:r w:rsidRPr="0010360C">
        <w:rPr>
          <w:rFonts w:asciiTheme="minorHAnsi" w:hAnsiTheme="minorHAnsi" w:cstheme="minorHAnsi"/>
          <w:b/>
          <w:bCs/>
          <w:color w:val="auto"/>
          <w:lang w:val="fr-FR"/>
        </w:rPr>
        <w:t>D</w:t>
      </w:r>
      <w:r w:rsidR="00245D64" w:rsidRPr="0010360C">
        <w:rPr>
          <w:rFonts w:asciiTheme="minorHAnsi" w:hAnsiTheme="minorHAnsi" w:cstheme="minorHAnsi"/>
          <w:b/>
          <w:bCs/>
          <w:color w:val="auto"/>
          <w:lang w:val="fr-FR"/>
        </w:rPr>
        <w:t xml:space="preserve">escription du </w:t>
      </w:r>
      <w:r w:rsidR="00E46508" w:rsidRPr="0010360C">
        <w:rPr>
          <w:rFonts w:asciiTheme="minorHAnsi" w:hAnsiTheme="minorHAnsi" w:cstheme="minorHAnsi"/>
          <w:b/>
          <w:bCs/>
          <w:color w:val="auto"/>
          <w:lang w:val="fr-FR"/>
        </w:rPr>
        <w:t>P</w:t>
      </w:r>
      <w:r w:rsidR="00245D64" w:rsidRPr="0010360C">
        <w:rPr>
          <w:rFonts w:asciiTheme="minorHAnsi" w:hAnsiTheme="minorHAnsi" w:cstheme="minorHAnsi"/>
          <w:b/>
          <w:bCs/>
          <w:color w:val="auto"/>
          <w:lang w:val="fr-FR"/>
        </w:rPr>
        <w:t>rojet</w:t>
      </w:r>
      <w:bookmarkEnd w:id="0"/>
    </w:p>
    <w:p w14:paraId="0C0EDE17" w14:textId="77777777" w:rsidR="00245D64" w:rsidRDefault="00245D64" w:rsidP="00245D64">
      <w:pPr>
        <w:rPr>
          <w:lang w:val="fr-FR"/>
        </w:rPr>
      </w:pPr>
    </w:p>
    <w:p w14:paraId="6A5C6D90" w14:textId="43468F2B" w:rsidR="00245D64" w:rsidRPr="007972E8" w:rsidRDefault="00245D64" w:rsidP="00245D64">
      <w:pPr>
        <w:rPr>
          <w:lang w:val="fr-FR"/>
        </w:rPr>
      </w:pPr>
      <w:r w:rsidRPr="007972E8">
        <w:rPr>
          <w:lang w:val="fr-FR"/>
        </w:rPr>
        <w:t>Tout d’abord, une brève description du jeu s’impose</w:t>
      </w:r>
      <w:r w:rsidR="002F155B" w:rsidRPr="007972E8">
        <w:rPr>
          <w:lang w:val="fr-FR"/>
        </w:rPr>
        <w:t>,</w:t>
      </w:r>
      <w:r w:rsidRPr="007972E8">
        <w:rPr>
          <w:lang w:val="fr-FR"/>
        </w:rPr>
        <w:t xml:space="preserve"> </w:t>
      </w:r>
      <w:proofErr w:type="spellStart"/>
      <w:r w:rsidRPr="007972E8">
        <w:rPr>
          <w:lang w:val="fr-FR"/>
        </w:rPr>
        <w:t>Diaballik</w:t>
      </w:r>
      <w:proofErr w:type="spellEnd"/>
      <w:r w:rsidRPr="007972E8">
        <w:rPr>
          <w:lang w:val="fr-FR"/>
        </w:rPr>
        <w:t xml:space="preserve"> c’est un jeu de plateau de stratégie conçu par Philippe Lefrançois. Il tente de simuler un sport où 2 équipes tentent simultanément de placer leur ballon sur la ligne de but des équipes opposées.</w:t>
      </w:r>
    </w:p>
    <w:p w14:paraId="76E42BDD" w14:textId="77777777" w:rsidR="00245D64" w:rsidRPr="007972E8" w:rsidRDefault="00245D64" w:rsidP="00245D64">
      <w:pPr>
        <w:rPr>
          <w:lang w:val="fr-FR"/>
        </w:rPr>
      </w:pPr>
    </w:p>
    <w:p w14:paraId="2A73B579" w14:textId="77777777" w:rsidR="00245D64" w:rsidRPr="007972E8" w:rsidRDefault="00245D64" w:rsidP="00245D64">
      <w:pPr>
        <w:rPr>
          <w:lang w:val="fr-FR"/>
        </w:rPr>
      </w:pPr>
      <w:r w:rsidRPr="007972E8">
        <w:rPr>
          <w:lang w:val="fr-FR"/>
        </w:rPr>
        <w:t xml:space="preserve">Le but du projet est </w:t>
      </w:r>
      <w:r w:rsidR="00251427" w:rsidRPr="007972E8">
        <w:rPr>
          <w:lang w:val="fr-FR"/>
        </w:rPr>
        <w:t xml:space="preserve">donc </w:t>
      </w:r>
      <w:r w:rsidRPr="007972E8">
        <w:rPr>
          <w:lang w:val="fr-FR"/>
        </w:rPr>
        <w:t>d’implémenter le jeu en utilisant le langage de programmation C++.</w:t>
      </w:r>
      <w:r w:rsidR="00251427" w:rsidRPr="007972E8">
        <w:rPr>
          <w:lang w:val="fr-FR"/>
        </w:rPr>
        <w:t xml:space="preserve"> La première partie du projet, celle dont nous allons parler dans ce rapport, vise l’implémentation en mode console.</w:t>
      </w:r>
    </w:p>
    <w:p w14:paraId="3405A3EC" w14:textId="77777777" w:rsidR="00245D64" w:rsidRDefault="00245D64" w:rsidP="00245D64">
      <w:pPr>
        <w:rPr>
          <w:lang w:val="fr-FR"/>
        </w:rPr>
      </w:pPr>
    </w:p>
    <w:p w14:paraId="3F9B1159" w14:textId="77777777" w:rsidR="00245D64" w:rsidRDefault="00245D64" w:rsidP="00245D64">
      <w:pPr>
        <w:rPr>
          <w:lang w:val="fr-FR"/>
        </w:rPr>
      </w:pPr>
    </w:p>
    <w:p w14:paraId="3AF54844" w14:textId="77777777" w:rsidR="00245D64" w:rsidRPr="0010360C" w:rsidRDefault="00245D64" w:rsidP="00F23D3A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lang w:val="fr-FR"/>
        </w:rPr>
      </w:pPr>
      <w:bookmarkStart w:id="1" w:name="_Toc36468863"/>
      <w:r w:rsidRPr="0010360C">
        <w:rPr>
          <w:rFonts w:asciiTheme="minorHAnsi" w:hAnsiTheme="minorHAnsi" w:cstheme="minorHAnsi"/>
          <w:b/>
          <w:bCs/>
          <w:color w:val="auto"/>
          <w:lang w:val="fr-FR"/>
        </w:rPr>
        <w:t xml:space="preserve">Précisions </w:t>
      </w:r>
      <w:r w:rsidR="000F27B1" w:rsidRPr="0010360C">
        <w:rPr>
          <w:rFonts w:asciiTheme="minorHAnsi" w:hAnsiTheme="minorHAnsi" w:cstheme="minorHAnsi"/>
          <w:b/>
          <w:bCs/>
          <w:color w:val="auto"/>
          <w:lang w:val="fr-FR"/>
        </w:rPr>
        <w:t>relatives au</w:t>
      </w:r>
      <w:r w:rsidRPr="0010360C">
        <w:rPr>
          <w:rFonts w:asciiTheme="minorHAnsi" w:hAnsiTheme="minorHAnsi" w:cstheme="minorHAnsi"/>
          <w:b/>
          <w:bCs/>
          <w:color w:val="auto"/>
          <w:lang w:val="fr-FR"/>
        </w:rPr>
        <w:t xml:space="preserve"> projet</w:t>
      </w:r>
      <w:bookmarkEnd w:id="1"/>
    </w:p>
    <w:p w14:paraId="6EE236BC" w14:textId="77777777" w:rsidR="00245D64" w:rsidRDefault="00245D64" w:rsidP="00245D64">
      <w:pPr>
        <w:rPr>
          <w:lang w:val="fr-FR"/>
        </w:rPr>
      </w:pPr>
    </w:p>
    <w:p w14:paraId="775AC8EC" w14:textId="77777777" w:rsidR="00245D64" w:rsidRDefault="00245D64" w:rsidP="00245D64">
      <w:pPr>
        <w:rPr>
          <w:lang w:val="fr-FR"/>
        </w:rPr>
      </w:pPr>
      <w:r>
        <w:rPr>
          <w:lang w:val="fr-FR"/>
        </w:rPr>
        <w:t xml:space="preserve">Une fois que l’on exécute le programme, des options de jeux, c’est </w:t>
      </w:r>
      <w:bookmarkStart w:id="2" w:name="_GoBack"/>
      <w:bookmarkEnd w:id="2"/>
      <w:r>
        <w:rPr>
          <w:lang w:val="fr-FR"/>
        </w:rPr>
        <w:t>à dire la taille du plateau de jeu ainsi que l’utilisation ou non du mode « variante », seront proposé</w:t>
      </w:r>
      <w:r w:rsidR="000F27B1">
        <w:rPr>
          <w:lang w:val="fr-FR"/>
        </w:rPr>
        <w:t>es</w:t>
      </w:r>
      <w:r>
        <w:rPr>
          <w:lang w:val="fr-FR"/>
        </w:rPr>
        <w:t xml:space="preserve"> aux utilisateurs :</w:t>
      </w:r>
    </w:p>
    <w:p w14:paraId="70DB0509" w14:textId="77777777" w:rsidR="00245D64" w:rsidRDefault="00245D64" w:rsidP="00245D64">
      <w:pPr>
        <w:rPr>
          <w:lang w:val="fr-FR"/>
        </w:rPr>
      </w:pPr>
    </w:p>
    <w:p w14:paraId="1D5D1B7D" w14:textId="77777777" w:rsidR="00245D64" w:rsidRDefault="00245D64" w:rsidP="00245D64">
      <w:pPr>
        <w:rPr>
          <w:lang w:val="fr-FR"/>
        </w:rPr>
      </w:pPr>
    </w:p>
    <w:p w14:paraId="17F44F92" w14:textId="77777777" w:rsidR="00245D64" w:rsidRDefault="00245D64" w:rsidP="00245D64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017858E" wp14:editId="516B8AA0">
            <wp:extent cx="3162300" cy="939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3-21 à 19.00.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609E" w14:textId="77777777" w:rsidR="00245D64" w:rsidRDefault="00245D64" w:rsidP="00245D64">
      <w:pPr>
        <w:jc w:val="center"/>
        <w:rPr>
          <w:lang w:val="fr-FR"/>
        </w:rPr>
      </w:pPr>
    </w:p>
    <w:p w14:paraId="3A90594D" w14:textId="77777777" w:rsidR="00245D64" w:rsidRDefault="00245D64" w:rsidP="00245D64">
      <w:pPr>
        <w:jc w:val="center"/>
        <w:rPr>
          <w:lang w:val="fr-FR"/>
        </w:rPr>
      </w:pPr>
    </w:p>
    <w:p w14:paraId="4EBEB8E3" w14:textId="77777777" w:rsidR="00245D64" w:rsidRDefault="00245D64" w:rsidP="00245D64">
      <w:pPr>
        <w:rPr>
          <w:lang w:val="fr-FR"/>
        </w:rPr>
      </w:pPr>
      <w:r>
        <w:rPr>
          <w:lang w:val="fr-FR"/>
        </w:rPr>
        <w:t>Après que les utilisateurs font le choix des options de jeux, le jeu commence.</w:t>
      </w:r>
    </w:p>
    <w:p w14:paraId="05C7B51C" w14:textId="77777777" w:rsidR="00245D64" w:rsidRDefault="00245D64" w:rsidP="00245D64">
      <w:pPr>
        <w:rPr>
          <w:lang w:val="fr-FR"/>
        </w:rPr>
      </w:pPr>
    </w:p>
    <w:p w14:paraId="597BA213" w14:textId="77777777" w:rsidR="00245D64" w:rsidRDefault="00245D64" w:rsidP="00245D64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B207A6" wp14:editId="39DC37E2">
            <wp:extent cx="3556000" cy="18415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3-21 à 19.03.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A7DD" w14:textId="77777777" w:rsidR="00245D64" w:rsidRDefault="00245D64" w:rsidP="00245D64">
      <w:pPr>
        <w:jc w:val="center"/>
        <w:rPr>
          <w:lang w:val="fr-FR"/>
        </w:rPr>
      </w:pPr>
    </w:p>
    <w:p w14:paraId="2F05B7E1" w14:textId="77777777" w:rsidR="00245D64" w:rsidRDefault="00245D64" w:rsidP="00245D64">
      <w:pPr>
        <w:jc w:val="center"/>
        <w:rPr>
          <w:lang w:val="fr-FR"/>
        </w:rPr>
      </w:pPr>
    </w:p>
    <w:p w14:paraId="096C107A" w14:textId="77777777" w:rsidR="000F27B1" w:rsidRDefault="000F27B1" w:rsidP="00245D64">
      <w:pPr>
        <w:jc w:val="center"/>
        <w:rPr>
          <w:lang w:val="fr-FR"/>
        </w:rPr>
      </w:pPr>
    </w:p>
    <w:p w14:paraId="11C0D4B7" w14:textId="77777777" w:rsidR="000F27B1" w:rsidRDefault="000F27B1" w:rsidP="00245D64">
      <w:pPr>
        <w:jc w:val="center"/>
        <w:rPr>
          <w:lang w:val="fr-FR"/>
        </w:rPr>
      </w:pPr>
    </w:p>
    <w:p w14:paraId="2DAD3365" w14:textId="77777777" w:rsidR="000F27B1" w:rsidRDefault="000F27B1" w:rsidP="00245D64">
      <w:pPr>
        <w:jc w:val="center"/>
        <w:rPr>
          <w:lang w:val="fr-FR"/>
        </w:rPr>
      </w:pPr>
    </w:p>
    <w:p w14:paraId="68996508" w14:textId="77777777" w:rsidR="000F27B1" w:rsidRDefault="000F27B1" w:rsidP="00245D64">
      <w:pPr>
        <w:jc w:val="center"/>
        <w:rPr>
          <w:lang w:val="fr-FR"/>
        </w:rPr>
      </w:pPr>
    </w:p>
    <w:p w14:paraId="5FC5DEB6" w14:textId="77777777" w:rsidR="000F27B1" w:rsidRDefault="000F27B1" w:rsidP="00245D64">
      <w:pPr>
        <w:jc w:val="center"/>
        <w:rPr>
          <w:lang w:val="fr-FR"/>
        </w:rPr>
      </w:pPr>
    </w:p>
    <w:p w14:paraId="44FDE128" w14:textId="77777777" w:rsidR="000F27B1" w:rsidRDefault="000F27B1" w:rsidP="00245D64">
      <w:pPr>
        <w:jc w:val="center"/>
        <w:rPr>
          <w:lang w:val="fr-FR"/>
        </w:rPr>
      </w:pPr>
    </w:p>
    <w:p w14:paraId="5AB38ABB" w14:textId="77777777" w:rsidR="000F27B1" w:rsidRDefault="000F27B1" w:rsidP="000F27B1">
      <w:pPr>
        <w:rPr>
          <w:lang w:val="fr-FR"/>
        </w:rPr>
      </w:pPr>
      <w:r>
        <w:rPr>
          <w:lang w:val="fr-FR"/>
        </w:rPr>
        <w:t>L’interaction avec utilisateurs se fait via des commandes précises, pour prendre connaissances de ceux-ci les utilisateurs n’auront qu’à utiliser la commande : « help »</w:t>
      </w:r>
    </w:p>
    <w:p w14:paraId="34DE018D" w14:textId="77777777" w:rsidR="000F27B1" w:rsidRDefault="000F27B1" w:rsidP="000F27B1">
      <w:pPr>
        <w:rPr>
          <w:lang w:val="fr-FR"/>
        </w:rPr>
      </w:pPr>
    </w:p>
    <w:p w14:paraId="43EE3AFD" w14:textId="77777777" w:rsidR="000F27B1" w:rsidRDefault="000F27B1" w:rsidP="000F27B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58A501" wp14:editId="73BEF146">
            <wp:extent cx="3009900" cy="2197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0-03-21 à 19.05.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E1AA" w14:textId="77777777" w:rsidR="00245D64" w:rsidRDefault="00245D64" w:rsidP="00245D64">
      <w:pPr>
        <w:rPr>
          <w:lang w:val="fr-FR"/>
        </w:rPr>
      </w:pPr>
    </w:p>
    <w:p w14:paraId="043303DD" w14:textId="77777777" w:rsidR="000F27B1" w:rsidRDefault="000F27B1" w:rsidP="00245D64">
      <w:pPr>
        <w:rPr>
          <w:lang w:val="fr-FR"/>
        </w:rPr>
      </w:pPr>
    </w:p>
    <w:p w14:paraId="3427E53E" w14:textId="77777777" w:rsidR="000F27B1" w:rsidRDefault="000F27B1" w:rsidP="00245D64">
      <w:pPr>
        <w:rPr>
          <w:lang w:val="fr-FR"/>
        </w:rPr>
      </w:pPr>
    </w:p>
    <w:p w14:paraId="79923896" w14:textId="77777777" w:rsidR="00245D64" w:rsidRDefault="000F27B1" w:rsidP="00245D64">
      <w:pPr>
        <w:rPr>
          <w:lang w:val="fr-FR"/>
        </w:rPr>
      </w:pPr>
      <w:r>
        <w:rPr>
          <w:lang w:val="fr-FR"/>
        </w:rPr>
        <w:t>Les actions incorrectes faites par les utilisateurs, seront signalées via des messages d’erreurs :</w:t>
      </w:r>
    </w:p>
    <w:p w14:paraId="7991D41D" w14:textId="77777777" w:rsidR="000F27B1" w:rsidRDefault="000F27B1" w:rsidP="00245D64">
      <w:pPr>
        <w:rPr>
          <w:lang w:val="fr-FR"/>
        </w:rPr>
      </w:pPr>
    </w:p>
    <w:p w14:paraId="6A836607" w14:textId="77777777" w:rsidR="000F27B1" w:rsidRDefault="000F27B1" w:rsidP="000F27B1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F3B096E" wp14:editId="16E5BCAC">
            <wp:extent cx="3771900" cy="1524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0-03-21 à 19.11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005F" w14:textId="77777777" w:rsidR="000F27B1" w:rsidRDefault="000F27B1" w:rsidP="000F27B1">
      <w:pPr>
        <w:jc w:val="center"/>
        <w:rPr>
          <w:lang w:val="fr-FR"/>
        </w:rPr>
      </w:pPr>
    </w:p>
    <w:p w14:paraId="3E911095" w14:textId="77777777" w:rsidR="000F27B1" w:rsidRDefault="000F27B1" w:rsidP="000F27B1">
      <w:pPr>
        <w:jc w:val="center"/>
        <w:rPr>
          <w:lang w:val="fr-FR"/>
        </w:rPr>
      </w:pPr>
    </w:p>
    <w:p w14:paraId="5E35F653" w14:textId="77777777" w:rsidR="000F27B1" w:rsidRDefault="000F27B1" w:rsidP="000F27B1">
      <w:pPr>
        <w:rPr>
          <w:lang w:val="fr-FR"/>
        </w:rPr>
      </w:pPr>
    </w:p>
    <w:p w14:paraId="5737B1F5" w14:textId="77777777" w:rsidR="000F27B1" w:rsidRDefault="000F27B1" w:rsidP="000F27B1">
      <w:pPr>
        <w:rPr>
          <w:lang w:val="fr-FR"/>
        </w:rPr>
      </w:pPr>
    </w:p>
    <w:p w14:paraId="0EB2DBC0" w14:textId="77777777" w:rsidR="000F27B1" w:rsidRDefault="000F27B1" w:rsidP="000F27B1">
      <w:pPr>
        <w:rPr>
          <w:lang w:val="fr-FR"/>
        </w:rPr>
      </w:pPr>
    </w:p>
    <w:p w14:paraId="7EA4FCC2" w14:textId="77777777" w:rsidR="000F27B1" w:rsidRDefault="000F27B1" w:rsidP="000F27B1">
      <w:pPr>
        <w:rPr>
          <w:lang w:val="fr-FR"/>
        </w:rPr>
      </w:pPr>
    </w:p>
    <w:p w14:paraId="1A819E88" w14:textId="77777777" w:rsidR="000F27B1" w:rsidRDefault="000F27B1" w:rsidP="000F27B1">
      <w:pPr>
        <w:rPr>
          <w:lang w:val="fr-FR"/>
        </w:rPr>
      </w:pPr>
    </w:p>
    <w:p w14:paraId="79AB8B37" w14:textId="77777777" w:rsidR="000F27B1" w:rsidRDefault="000F27B1" w:rsidP="000F27B1">
      <w:pPr>
        <w:rPr>
          <w:lang w:val="fr-FR"/>
        </w:rPr>
      </w:pPr>
    </w:p>
    <w:p w14:paraId="4508A595" w14:textId="77777777" w:rsidR="000F27B1" w:rsidRDefault="000F27B1" w:rsidP="000F27B1">
      <w:pPr>
        <w:rPr>
          <w:lang w:val="fr-FR"/>
        </w:rPr>
      </w:pPr>
    </w:p>
    <w:p w14:paraId="77C50E7B" w14:textId="77777777" w:rsidR="000F27B1" w:rsidRDefault="000F27B1" w:rsidP="000F27B1">
      <w:pPr>
        <w:rPr>
          <w:lang w:val="fr-FR"/>
        </w:rPr>
      </w:pPr>
    </w:p>
    <w:p w14:paraId="5DC97E37" w14:textId="77777777" w:rsidR="000F27B1" w:rsidRDefault="000F27B1" w:rsidP="000F27B1">
      <w:pPr>
        <w:rPr>
          <w:lang w:val="fr-FR"/>
        </w:rPr>
      </w:pPr>
    </w:p>
    <w:p w14:paraId="15FBF5CD" w14:textId="77777777" w:rsidR="000F27B1" w:rsidRDefault="000F27B1" w:rsidP="000F27B1">
      <w:pPr>
        <w:rPr>
          <w:lang w:val="fr-FR"/>
        </w:rPr>
      </w:pPr>
    </w:p>
    <w:p w14:paraId="7E116993" w14:textId="454D2E3E" w:rsidR="000F27B1" w:rsidRDefault="000F27B1" w:rsidP="000F27B1">
      <w:pPr>
        <w:rPr>
          <w:lang w:val="fr-FR"/>
        </w:rPr>
      </w:pPr>
    </w:p>
    <w:p w14:paraId="3CF3CB3A" w14:textId="6FC84D94" w:rsidR="000B45B7" w:rsidRDefault="000B45B7" w:rsidP="000F27B1">
      <w:pPr>
        <w:rPr>
          <w:lang w:val="fr-FR"/>
        </w:rPr>
      </w:pPr>
    </w:p>
    <w:p w14:paraId="72551AFA" w14:textId="3547E7C3" w:rsidR="000B45B7" w:rsidRDefault="000B45B7" w:rsidP="000F27B1">
      <w:pPr>
        <w:rPr>
          <w:lang w:val="fr-FR"/>
        </w:rPr>
      </w:pPr>
    </w:p>
    <w:p w14:paraId="2293065F" w14:textId="77777777" w:rsidR="000B45B7" w:rsidRDefault="000B45B7" w:rsidP="000F27B1">
      <w:pPr>
        <w:rPr>
          <w:lang w:val="fr-FR"/>
        </w:rPr>
      </w:pPr>
    </w:p>
    <w:p w14:paraId="4718C981" w14:textId="069A7269" w:rsidR="006418A4" w:rsidRPr="0010360C" w:rsidRDefault="006418A4" w:rsidP="00280303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3" w:name="_Toc36468864"/>
      <w:r w:rsidRPr="0010360C">
        <w:rPr>
          <w:rFonts w:asciiTheme="minorHAnsi" w:hAnsiTheme="minorHAnsi" w:cstheme="minorHAnsi"/>
          <w:b/>
          <w:bCs/>
          <w:color w:val="auto"/>
        </w:rPr>
        <w:lastRenderedPageBreak/>
        <w:t>Points Particuliers :</w:t>
      </w:r>
      <w:bookmarkEnd w:id="3"/>
    </w:p>
    <w:p w14:paraId="6E23D99E" w14:textId="77777777" w:rsidR="00383E84" w:rsidRPr="0010360C" w:rsidRDefault="00383E84" w:rsidP="00383E84">
      <w:pPr>
        <w:rPr>
          <w:rFonts w:cstheme="minorHAnsi"/>
          <w:b/>
          <w:bCs/>
        </w:rPr>
      </w:pPr>
    </w:p>
    <w:p w14:paraId="6060FA18" w14:textId="626612A8" w:rsidR="006418A4" w:rsidRPr="0014022F" w:rsidRDefault="00935F5B" w:rsidP="00935F5B">
      <w:pPr>
        <w:pStyle w:val="Heading2"/>
        <w:ind w:firstLine="708"/>
        <w:rPr>
          <w:b/>
          <w:bCs/>
          <w:color w:val="auto"/>
          <w:sz w:val="24"/>
          <w:szCs w:val="24"/>
        </w:rPr>
      </w:pPr>
      <w:bookmarkStart w:id="4" w:name="_Toc36468865"/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-</w:t>
      </w:r>
      <w:r w:rsidR="006418A4" w:rsidRPr="0010360C">
        <w:rPr>
          <w:rFonts w:asciiTheme="minorHAnsi" w:hAnsiTheme="minorHAnsi" w:cstheme="minorHAnsi"/>
          <w:b/>
          <w:bCs/>
          <w:color w:val="auto"/>
          <w:sz w:val="24"/>
          <w:szCs w:val="24"/>
        </w:rPr>
        <w:t>Gestion des Erreurs :</w:t>
      </w:r>
      <w:bookmarkEnd w:id="4"/>
    </w:p>
    <w:p w14:paraId="4045CDDD" w14:textId="77777777" w:rsidR="00383E84" w:rsidRPr="00383E84" w:rsidRDefault="00383E84" w:rsidP="00383E84"/>
    <w:p w14:paraId="15F5B179" w14:textId="3B31B9DE" w:rsidR="006418A4" w:rsidRDefault="006418A4" w:rsidP="006418A4">
      <w:r>
        <w:tab/>
      </w:r>
      <w:r>
        <w:tab/>
        <w:t xml:space="preserve">Dans l’utilisation </w:t>
      </w:r>
      <w:r w:rsidR="00054B1E">
        <w:t xml:space="preserve">de l’application, soit </w:t>
      </w:r>
      <w:r w:rsidR="00C256AF">
        <w:t>dans une interface graphique</w:t>
      </w:r>
      <w:r w:rsidR="00300DF5">
        <w:t xml:space="preserve"> soit dans la console, l’utilisateur peut </w:t>
      </w:r>
      <w:r w:rsidR="003561B1">
        <w:t>demander des actions qui ne sont pas d’accord avec</w:t>
      </w:r>
      <w:r w:rsidR="00155263">
        <w:t xml:space="preserve"> les règles du jeu. Par exemple essayer de déplacer une pièce qui ne l’appartient pas, d</w:t>
      </w:r>
      <w:r w:rsidR="00944577">
        <w:t>épasser le nombre de mouvements possibles etc…</w:t>
      </w:r>
    </w:p>
    <w:p w14:paraId="7DB459DA" w14:textId="6A4061F2" w:rsidR="00944577" w:rsidRDefault="00944577" w:rsidP="006418A4">
      <w:r>
        <w:tab/>
      </w:r>
      <w:r>
        <w:tab/>
        <w:t>Afin de gérer ce genre d’erreurs, nous avons décidé de mettre en place</w:t>
      </w:r>
      <w:r w:rsidR="007E7F4F">
        <w:t xml:space="preserve"> </w:t>
      </w:r>
      <w:r w:rsidR="002D289F">
        <w:t>un système de flags</w:t>
      </w:r>
      <w:r w:rsidR="00D062CB">
        <w:t>. Vu que les méthodes qui provoquent ce genre d’erreurs, devrait être des méthodes</w:t>
      </w:r>
      <w:r w:rsidR="00CE3830">
        <w:t xml:space="preserve"> avec un type de retour </w:t>
      </w:r>
      <w:proofErr w:type="spellStart"/>
      <w:r w:rsidR="00CE3830">
        <w:t>void</w:t>
      </w:r>
      <w:proofErr w:type="spellEnd"/>
      <w:r w:rsidR="00CE3830">
        <w:t>, nous avons décidé de mettre ce ty</w:t>
      </w:r>
      <w:r w:rsidR="00C72322">
        <w:t>pe de retour un entier</w:t>
      </w:r>
      <w:r w:rsidR="00F67ECD">
        <w:t xml:space="preserve"> qui retourne un nombre négatif identifiant l’erreur, ou un nombre positif qui décrit ce qui a été fait.</w:t>
      </w:r>
    </w:p>
    <w:p w14:paraId="494EF228" w14:textId="2B2AC2EB" w:rsidR="00CE6721" w:rsidRDefault="006F5A5A" w:rsidP="006418A4">
      <w:r>
        <w:tab/>
      </w:r>
      <w:r>
        <w:tab/>
        <w:t xml:space="preserve">Cette décision est due au fait de simplifier </w:t>
      </w:r>
      <w:r w:rsidR="00113F52">
        <w:t xml:space="preserve">le code, </w:t>
      </w:r>
      <w:r w:rsidR="00242CAF">
        <w:t xml:space="preserve">afin de ne pas lancer une dizaine d’exceptions dans une </w:t>
      </w:r>
      <w:r w:rsidR="00935E02">
        <w:t>méthode</w:t>
      </w:r>
      <w:r w:rsidR="00BE3859">
        <w:t xml:space="preserve"> et de nous permettre facilement </w:t>
      </w:r>
      <w:r w:rsidR="000B414E">
        <w:t>retrouver le type d’erreur</w:t>
      </w:r>
      <w:r w:rsidR="00631F82">
        <w:t>.</w:t>
      </w:r>
      <w:r w:rsidR="00595A6B">
        <w:t xml:space="preserve"> En utilisant des exceptions, </w:t>
      </w:r>
      <w:r w:rsidR="00173610">
        <w:t xml:space="preserve">pour pouvoir </w:t>
      </w:r>
      <w:r w:rsidR="00B5790D">
        <w:t>détecter</w:t>
      </w:r>
      <w:r w:rsidR="0000073B">
        <w:t xml:space="preserve"> </w:t>
      </w:r>
      <w:r w:rsidR="00B5790D">
        <w:t xml:space="preserve">exactement le type d’erreur provoqué par l’input de l’utilisateur, </w:t>
      </w:r>
      <w:r w:rsidR="00D13B3C">
        <w:t>on aurait du soit créer une exception pour chaque type d’erreur, soit une exception générale contenant par exemple un</w:t>
      </w:r>
      <w:r w:rsidR="000A2D1F">
        <w:t xml:space="preserve">e </w:t>
      </w:r>
      <w:proofErr w:type="spellStart"/>
      <w:r w:rsidR="000A2D1F">
        <w:t>enum</w:t>
      </w:r>
      <w:proofErr w:type="spellEnd"/>
      <w:r w:rsidR="000A2D1F">
        <w:t xml:space="preserve"> qui identifiait le type d’erreur.</w:t>
      </w:r>
      <w:r w:rsidR="007A6B43">
        <w:t xml:space="preserve"> </w:t>
      </w:r>
      <w:r w:rsidR="00737202">
        <w:t xml:space="preserve">Donc vu la petite quantité de </w:t>
      </w:r>
      <w:r w:rsidR="00CE6721">
        <w:t>méthodes</w:t>
      </w:r>
      <w:r w:rsidR="00737202">
        <w:t xml:space="preserve"> qui provoquent ses erreurs</w:t>
      </w:r>
      <w:r w:rsidR="003F5F22">
        <w:t xml:space="preserve"> nous avons décidé d’</w:t>
      </w:r>
      <w:r w:rsidR="00CE6721">
        <w:t>adopter</w:t>
      </w:r>
      <w:r w:rsidR="003F5F22">
        <w:t xml:space="preserve"> ce système.</w:t>
      </w:r>
    </w:p>
    <w:p w14:paraId="6D8FE907" w14:textId="154D7C77" w:rsidR="008F6863" w:rsidRDefault="00CE6721" w:rsidP="006418A4">
      <w:r>
        <w:tab/>
      </w:r>
      <w:r>
        <w:tab/>
        <w:t>Les flags des erreurs peuvent être consultées dans le fichier log.txt, et</w:t>
      </w:r>
      <w:r w:rsidR="00BC506A">
        <w:t xml:space="preserve"> les messages d’erreur dans le fichier du code source ErrorMessages.cpp.</w:t>
      </w:r>
      <w:r w:rsidR="002A40C9">
        <w:t xml:space="preserve"> </w:t>
      </w:r>
      <w:r w:rsidR="008F6863">
        <w:t xml:space="preserve">Les flags sont gérés dans la classe </w:t>
      </w:r>
      <w:proofErr w:type="spellStart"/>
      <w:r w:rsidR="008F6863">
        <w:t>Diaballik</w:t>
      </w:r>
      <w:proofErr w:type="spellEnd"/>
      <w:r w:rsidR="008F6863">
        <w:t xml:space="preserve"> et </w:t>
      </w:r>
      <w:proofErr w:type="spellStart"/>
      <w:r w:rsidR="008F6863">
        <w:t>Board</w:t>
      </w:r>
      <w:proofErr w:type="spellEnd"/>
      <w:r w:rsidR="008F6863">
        <w:t>.</w:t>
      </w:r>
    </w:p>
    <w:p w14:paraId="23110388" w14:textId="74FEC9C8" w:rsidR="00CE6721" w:rsidRDefault="002A40C9" w:rsidP="008F6863">
      <w:pPr>
        <w:ind w:left="708" w:firstLine="708"/>
      </w:pPr>
      <w:r>
        <w:t>Les prototypes des méthodes qui adoptent ce système sont :</w:t>
      </w:r>
    </w:p>
    <w:p w14:paraId="74831213" w14:textId="77777777" w:rsidR="008F6863" w:rsidRPr="008F6863" w:rsidRDefault="008F6863" w:rsidP="008F6863">
      <w:pPr>
        <w:pStyle w:val="ListParagraph"/>
        <w:ind w:left="2484"/>
      </w:pPr>
    </w:p>
    <w:p w14:paraId="05F9CA08" w14:textId="482CAA03" w:rsidR="002A40C9" w:rsidRDefault="00CF774C" w:rsidP="00CF774C">
      <w:pPr>
        <w:pStyle w:val="ListParagraph"/>
        <w:numPr>
          <w:ilvl w:val="0"/>
          <w:numId w:val="2"/>
        </w:numPr>
      </w:pPr>
      <w:proofErr w:type="spellStart"/>
      <w:r w:rsidRPr="00CF774C">
        <w:rPr>
          <w:color w:val="808000"/>
        </w:rPr>
        <w:t>int</w:t>
      </w:r>
      <w:proofErr w:type="spellEnd"/>
      <w:r w:rsidRPr="00CF774C">
        <w:rPr>
          <w:color w:val="C0C0C0"/>
        </w:rPr>
        <w:t xml:space="preserve"> </w:t>
      </w:r>
      <w:proofErr w:type="spellStart"/>
      <w:r w:rsidRPr="00CF774C">
        <w:rPr>
          <w:b/>
          <w:bCs/>
          <w:color w:val="00677C"/>
        </w:rPr>
        <w:t>movePiece</w:t>
      </w:r>
      <w:proofErr w:type="spellEnd"/>
      <w:r>
        <w:t>(</w:t>
      </w:r>
      <w:proofErr w:type="spellStart"/>
      <w:r w:rsidRPr="00CF774C">
        <w:rPr>
          <w:color w:val="808000"/>
        </w:rPr>
        <w:t>const</w:t>
      </w:r>
      <w:proofErr w:type="spellEnd"/>
      <w:r w:rsidRPr="00CF774C">
        <w:rPr>
          <w:color w:val="C0C0C0"/>
        </w:rPr>
        <w:t xml:space="preserve"> </w:t>
      </w:r>
      <w:r w:rsidRPr="00CF774C">
        <w:rPr>
          <w:color w:val="800080"/>
        </w:rPr>
        <w:t>Position</w:t>
      </w:r>
      <w:r w:rsidRPr="00CF774C">
        <w:rPr>
          <w:color w:val="C0C0C0"/>
        </w:rPr>
        <w:t xml:space="preserve"> </w:t>
      </w:r>
      <w:r>
        <w:t>&amp;</w:t>
      </w:r>
      <w:r w:rsidRPr="00CF774C">
        <w:rPr>
          <w:color w:val="C0C0C0"/>
        </w:rPr>
        <w:t xml:space="preserve"> </w:t>
      </w:r>
      <w:r w:rsidRPr="00CF774C">
        <w:rPr>
          <w:color w:val="092E64"/>
        </w:rPr>
        <w:t>pos</w:t>
      </w:r>
      <w:r>
        <w:t>);</w:t>
      </w:r>
    </w:p>
    <w:p w14:paraId="19756509" w14:textId="18362082" w:rsidR="00CF774C" w:rsidRDefault="007416BC" w:rsidP="00CF774C">
      <w:pPr>
        <w:pStyle w:val="ListParagraph"/>
        <w:numPr>
          <w:ilvl w:val="0"/>
          <w:numId w:val="2"/>
        </w:numPr>
        <w:rPr>
          <w:lang w:val="en-GB"/>
        </w:rPr>
      </w:pPr>
      <w:r w:rsidRPr="007416BC">
        <w:rPr>
          <w:color w:val="808000"/>
          <w:lang w:val="en-GB"/>
        </w:rPr>
        <w:t>int</w:t>
      </w:r>
      <w:r w:rsidRPr="007416BC">
        <w:rPr>
          <w:color w:val="C0C0C0"/>
          <w:lang w:val="en-GB"/>
        </w:rPr>
        <w:t xml:space="preserve"> </w:t>
      </w:r>
      <w:proofErr w:type="spellStart"/>
      <w:proofErr w:type="gramStart"/>
      <w:r w:rsidRPr="007416BC">
        <w:rPr>
          <w:b/>
          <w:bCs/>
          <w:color w:val="00677C"/>
          <w:lang w:val="en-GB"/>
        </w:rPr>
        <w:t>throwBall</w:t>
      </w:r>
      <w:proofErr w:type="spellEnd"/>
      <w:r w:rsidRPr="007416BC">
        <w:rPr>
          <w:lang w:val="en-GB"/>
        </w:rPr>
        <w:t>(</w:t>
      </w:r>
      <w:proofErr w:type="spellStart"/>
      <w:proofErr w:type="gramEnd"/>
      <w:r w:rsidRPr="007416BC">
        <w:rPr>
          <w:color w:val="808000"/>
          <w:lang w:val="en-GB"/>
        </w:rPr>
        <w:t>const</w:t>
      </w:r>
      <w:proofErr w:type="spellEnd"/>
      <w:r w:rsidRPr="007416BC">
        <w:rPr>
          <w:color w:val="C0C0C0"/>
          <w:lang w:val="en-GB"/>
        </w:rPr>
        <w:t xml:space="preserve"> </w:t>
      </w:r>
      <w:r w:rsidRPr="007416BC">
        <w:rPr>
          <w:color w:val="800080"/>
          <w:lang w:val="en-GB"/>
        </w:rPr>
        <w:t>Position</w:t>
      </w:r>
      <w:r w:rsidRPr="007416BC">
        <w:rPr>
          <w:color w:val="C0C0C0"/>
          <w:lang w:val="en-GB"/>
        </w:rPr>
        <w:t xml:space="preserve"> </w:t>
      </w:r>
      <w:r w:rsidRPr="007416BC">
        <w:rPr>
          <w:lang w:val="en-GB"/>
        </w:rPr>
        <w:t>&amp;</w:t>
      </w:r>
      <w:r w:rsidRPr="007416BC">
        <w:rPr>
          <w:color w:val="C0C0C0"/>
          <w:lang w:val="en-GB"/>
        </w:rPr>
        <w:t xml:space="preserve"> </w:t>
      </w:r>
      <w:proofErr w:type="spellStart"/>
      <w:r w:rsidRPr="007416BC">
        <w:rPr>
          <w:color w:val="092E64"/>
          <w:lang w:val="en-GB"/>
        </w:rPr>
        <w:t>pos</w:t>
      </w:r>
      <w:proofErr w:type="spellEnd"/>
      <w:r w:rsidRPr="007416BC">
        <w:rPr>
          <w:lang w:val="en-GB"/>
        </w:rPr>
        <w:t>);</w:t>
      </w:r>
    </w:p>
    <w:p w14:paraId="6F89DC09" w14:textId="2D548FC9" w:rsidR="007416BC" w:rsidRPr="003C588F" w:rsidRDefault="00B4057B" w:rsidP="00CF774C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color w:val="808000"/>
        </w:rPr>
        <w:t>int</w:t>
      </w:r>
      <w:proofErr w:type="spellEnd"/>
      <w:r>
        <w:rPr>
          <w:color w:val="C0C0C0"/>
        </w:rPr>
        <w:t xml:space="preserve"> </w:t>
      </w:r>
      <w:r>
        <w:rPr>
          <w:b/>
          <w:bCs/>
          <w:color w:val="00677C"/>
        </w:rPr>
        <w:t>select</w:t>
      </w:r>
      <w: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Position</w:t>
      </w:r>
      <w:r>
        <w:rPr>
          <w:color w:val="C0C0C0"/>
        </w:rPr>
        <w:t xml:space="preserve"> </w:t>
      </w:r>
      <w:r>
        <w:t>&amp;</w:t>
      </w:r>
      <w:r>
        <w:rPr>
          <w:color w:val="C0C0C0"/>
        </w:rPr>
        <w:t xml:space="preserve"> </w:t>
      </w:r>
      <w:r>
        <w:rPr>
          <w:color w:val="092E64"/>
        </w:rPr>
        <w:t>pos</w:t>
      </w:r>
      <w:r>
        <w:t>);</w:t>
      </w:r>
    </w:p>
    <w:p w14:paraId="7B676222" w14:textId="77777777" w:rsidR="008F6863" w:rsidRDefault="008F6863" w:rsidP="008F6863">
      <w:pPr>
        <w:ind w:left="708" w:firstLine="708"/>
      </w:pPr>
    </w:p>
    <w:p w14:paraId="201CEC76" w14:textId="72523077" w:rsidR="003C588F" w:rsidRPr="008F6863" w:rsidRDefault="008F6863" w:rsidP="008F6863">
      <w:pPr>
        <w:ind w:left="708" w:firstLine="708"/>
      </w:pPr>
      <w:r w:rsidRPr="008F6863">
        <w:t xml:space="preserve">En ce qui concerne </w:t>
      </w:r>
      <w:r>
        <w:t>d’autre types d’erreurs ( ex : passer une lettre à un argument de commande quand ce devrait être un entier ), le système traditionnel d’exceptions est utilisé.</w:t>
      </w:r>
    </w:p>
    <w:p w14:paraId="71F52096" w14:textId="77777777" w:rsidR="001E6C1A" w:rsidRPr="008F6863" w:rsidRDefault="001E6C1A" w:rsidP="006418A4"/>
    <w:p w14:paraId="579C9E05" w14:textId="7C12A5CE" w:rsidR="00054B1E" w:rsidRPr="0010360C" w:rsidRDefault="007972E8" w:rsidP="007972E8">
      <w:pPr>
        <w:pStyle w:val="Heading2"/>
        <w:ind w:firstLine="708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bookmarkStart w:id="5" w:name="_Toc36468866"/>
      <w:r w:rsidRPr="0010360C">
        <w:rPr>
          <w:rFonts w:asciiTheme="minorHAnsi" w:hAnsiTheme="minorHAnsi" w:cstheme="minorHAnsi"/>
          <w:b/>
          <w:bCs/>
          <w:color w:val="auto"/>
          <w:sz w:val="24"/>
          <w:szCs w:val="24"/>
        </w:rPr>
        <w:t>-</w:t>
      </w:r>
      <w:r w:rsidR="00054B1E" w:rsidRPr="0010360C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Gestion </w:t>
      </w:r>
      <w:r w:rsidR="00762695" w:rsidRPr="0010360C">
        <w:rPr>
          <w:rFonts w:asciiTheme="minorHAnsi" w:hAnsiTheme="minorHAnsi" w:cstheme="minorHAnsi"/>
          <w:b/>
          <w:bCs/>
          <w:color w:val="auto"/>
          <w:sz w:val="24"/>
          <w:szCs w:val="24"/>
        </w:rPr>
        <w:t>Antijeu</w:t>
      </w:r>
      <w:r w:rsidR="00054B1E" w:rsidRPr="0010360C">
        <w:rPr>
          <w:rFonts w:asciiTheme="minorHAnsi" w:hAnsiTheme="minorHAnsi" w:cstheme="minorHAnsi"/>
          <w:b/>
          <w:bCs/>
          <w:color w:val="auto"/>
          <w:sz w:val="24"/>
          <w:szCs w:val="24"/>
        </w:rPr>
        <w:t> :</w:t>
      </w:r>
      <w:bookmarkEnd w:id="5"/>
    </w:p>
    <w:p w14:paraId="7C401426" w14:textId="77777777" w:rsidR="00B06176" w:rsidRPr="00B06176" w:rsidRDefault="00B06176" w:rsidP="00B06176"/>
    <w:p w14:paraId="1D8656C2" w14:textId="171BEFA3" w:rsidR="00315DDF" w:rsidRDefault="00315DDF" w:rsidP="00315DDF">
      <w:r>
        <w:tab/>
      </w:r>
      <w:r>
        <w:tab/>
        <w:t xml:space="preserve">Dans cette première version console, l’anti jeu est évalué </w:t>
      </w:r>
      <w:r w:rsidR="00604A42">
        <w:t xml:space="preserve">en fin de chaque commande avec la </w:t>
      </w:r>
      <w:r w:rsidR="003659F6">
        <w:t>méthode</w:t>
      </w:r>
      <w:r w:rsidR="00604A42">
        <w:t xml:space="preserve"> </w:t>
      </w:r>
      <w:proofErr w:type="spellStart"/>
      <w:r w:rsidR="00604A42">
        <w:t>isOver</w:t>
      </w:r>
      <w:proofErr w:type="spellEnd"/>
      <w:r w:rsidR="00604A42">
        <w:t xml:space="preserve">() de la classe </w:t>
      </w:r>
      <w:proofErr w:type="spellStart"/>
      <w:r w:rsidR="00604A42">
        <w:t>Diaballik</w:t>
      </w:r>
      <w:proofErr w:type="spellEnd"/>
      <w:r w:rsidR="00604A42">
        <w:t xml:space="preserve">. Donc le joueur </w:t>
      </w:r>
      <w:r w:rsidR="00762695">
        <w:t>n’a</w:t>
      </w:r>
      <w:r w:rsidR="00604A42">
        <w:t xml:space="preserve"> pas la possibilité </w:t>
      </w:r>
      <w:r w:rsidR="003659F6">
        <w:t xml:space="preserve">de déclarer </w:t>
      </w:r>
      <w:r w:rsidR="00762695">
        <w:t>antijeu</w:t>
      </w:r>
      <w:r w:rsidR="003659F6">
        <w:t xml:space="preserve"> ou pas, celui-ci est automatiquement déclaré en cas d’</w:t>
      </w:r>
      <w:r w:rsidR="00762695">
        <w:t>antijeu</w:t>
      </w:r>
      <w:r w:rsidR="003659F6">
        <w:t>, et la partie se termine.</w:t>
      </w:r>
    </w:p>
    <w:p w14:paraId="34C0D9FC" w14:textId="2ABAD439" w:rsidR="00EF3CCB" w:rsidRPr="00A25D26" w:rsidRDefault="000710F5" w:rsidP="00315DDF">
      <w:r>
        <w:tab/>
      </w:r>
      <w:r>
        <w:tab/>
        <w:t xml:space="preserve">Afin de </w:t>
      </w:r>
      <w:r w:rsidR="00762695">
        <w:t>détecter</w:t>
      </w:r>
      <w:r>
        <w:t xml:space="preserve"> l’</w:t>
      </w:r>
      <w:proofErr w:type="spellStart"/>
      <w:r>
        <w:t>anti-jeu</w:t>
      </w:r>
      <w:proofErr w:type="spellEnd"/>
      <w:r>
        <w:t xml:space="preserve">, la classe </w:t>
      </w:r>
      <w:proofErr w:type="spellStart"/>
      <w:r>
        <w:t>Board</w:t>
      </w:r>
      <w:proofErr w:type="spellEnd"/>
      <w:r>
        <w:t xml:space="preserve"> poss</w:t>
      </w:r>
      <w:r w:rsidR="00762695">
        <w:t>è</w:t>
      </w:r>
      <w:r>
        <w:t>de</w:t>
      </w:r>
      <w:r w:rsidR="00EF3CCB">
        <w:t xml:space="preserve"> la </w:t>
      </w:r>
      <w:r w:rsidR="00762695">
        <w:t>méthode</w:t>
      </w:r>
      <w:r w:rsidR="00EF3CCB">
        <w:t> :</w:t>
      </w:r>
    </w:p>
    <w:p w14:paraId="2A760125" w14:textId="3D652C63" w:rsidR="00EF3CCB" w:rsidRDefault="00EF3CCB" w:rsidP="00EF3CCB">
      <w:pPr>
        <w:pStyle w:val="HTMLPreformatted"/>
      </w:pPr>
      <w:r>
        <w:tab/>
      </w:r>
      <w:r>
        <w:tab/>
        <w:t>-</w:t>
      </w:r>
      <w:r w:rsidRPr="00EF3CCB">
        <w:rPr>
          <w:color w:val="808000"/>
        </w:rPr>
        <w:t>bool</w:t>
      </w:r>
      <w:r w:rsidRPr="00EF3CCB">
        <w:rPr>
          <w:color w:val="C0C0C0"/>
        </w:rPr>
        <w:t xml:space="preserve"> </w:t>
      </w:r>
      <w:proofErr w:type="gramStart"/>
      <w:r w:rsidRPr="00EF3CCB">
        <w:rPr>
          <w:b/>
          <w:bCs/>
          <w:color w:val="00677C"/>
        </w:rPr>
        <w:t>checksAntiGame</w:t>
      </w:r>
      <w:r w:rsidRPr="00EF3CCB">
        <w:t>(</w:t>
      </w:r>
      <w:proofErr w:type="gramEnd"/>
      <w:r w:rsidRPr="00EF3CCB">
        <w:rPr>
          <w:color w:val="800080"/>
        </w:rPr>
        <w:t>Team</w:t>
      </w:r>
      <w:r w:rsidRPr="00EF3CCB">
        <w:rPr>
          <w:color w:val="C0C0C0"/>
        </w:rPr>
        <w:t xml:space="preserve"> </w:t>
      </w:r>
      <w:r w:rsidRPr="00EF3CCB">
        <w:rPr>
          <w:color w:val="092E64"/>
        </w:rPr>
        <w:t>antiGameVictim</w:t>
      </w:r>
      <w:r w:rsidRPr="00EF3CCB">
        <w:t>)</w:t>
      </w:r>
      <w:r w:rsidRPr="00EF3CCB">
        <w:rPr>
          <w:color w:val="C0C0C0"/>
        </w:rPr>
        <w:t xml:space="preserve"> </w:t>
      </w:r>
      <w:r w:rsidRPr="00EF3CCB">
        <w:rPr>
          <w:color w:val="808000"/>
        </w:rPr>
        <w:t>const</w:t>
      </w:r>
    </w:p>
    <w:p w14:paraId="6D64A7FB" w14:textId="6300CE3A" w:rsidR="00A13D9A" w:rsidRPr="002E7828" w:rsidRDefault="00A13D9A" w:rsidP="00EF3CCB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2E7828">
        <w:rPr>
          <w:rFonts w:asciiTheme="minorHAnsi" w:hAnsiTheme="minorHAnsi" w:cstheme="minorHAnsi"/>
          <w:sz w:val="24"/>
          <w:szCs w:val="24"/>
        </w:rPr>
        <w:t xml:space="preserve">         </w:t>
      </w:r>
    </w:p>
    <w:p w14:paraId="30F481E1" w14:textId="2F27636A" w:rsidR="00043968" w:rsidRPr="002E7828" w:rsidRDefault="00043968" w:rsidP="00EF3CCB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51DA8B6" w14:textId="1983BC9E" w:rsidR="00043968" w:rsidRPr="00BC6F18" w:rsidRDefault="00043968" w:rsidP="00EF3CC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E7828">
        <w:rPr>
          <w:rFonts w:asciiTheme="minorHAnsi" w:hAnsiTheme="minorHAnsi" w:cstheme="minorHAnsi"/>
          <w:sz w:val="24"/>
          <w:szCs w:val="24"/>
        </w:rPr>
        <w:tab/>
      </w:r>
      <w:r w:rsidRPr="00043968">
        <w:rPr>
          <w:rFonts w:asciiTheme="minorHAnsi" w:hAnsiTheme="minorHAnsi" w:cstheme="minorHAnsi"/>
          <w:sz w:val="24"/>
          <w:szCs w:val="24"/>
        </w:rPr>
        <w:t xml:space="preserve">Cette méthode </w:t>
      </w:r>
      <w:r w:rsidR="00762695" w:rsidRPr="00043968">
        <w:rPr>
          <w:rFonts w:asciiTheme="minorHAnsi" w:hAnsiTheme="minorHAnsi" w:cstheme="minorHAnsi"/>
          <w:sz w:val="24"/>
          <w:szCs w:val="24"/>
        </w:rPr>
        <w:t>parcourt</w:t>
      </w:r>
      <w:r w:rsidRPr="0004396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chaque ligne de la première colonne afin de</w:t>
      </w:r>
      <w:r w:rsidR="00724EA7">
        <w:rPr>
          <w:rFonts w:asciiTheme="minorHAnsi" w:hAnsiTheme="minorHAnsi" w:cstheme="minorHAnsi"/>
          <w:sz w:val="24"/>
          <w:szCs w:val="24"/>
        </w:rPr>
        <w:t xml:space="preserve"> trouver une pièce du joueur adversaire. </w:t>
      </w:r>
      <w:r w:rsidR="00603F28">
        <w:rPr>
          <w:rFonts w:asciiTheme="minorHAnsi" w:hAnsiTheme="minorHAnsi" w:cstheme="minorHAnsi"/>
          <w:sz w:val="24"/>
          <w:szCs w:val="24"/>
        </w:rPr>
        <w:t xml:space="preserve">Dans la version originale du jeu, </w:t>
      </w:r>
      <w:r w:rsidR="00F44DC7">
        <w:rPr>
          <w:rFonts w:asciiTheme="minorHAnsi" w:hAnsiTheme="minorHAnsi" w:cstheme="minorHAnsi"/>
          <w:sz w:val="24"/>
          <w:szCs w:val="24"/>
        </w:rPr>
        <w:t xml:space="preserve">le nombre de pièces d’un joueur est égale au nombre de </w:t>
      </w:r>
      <w:r w:rsidR="006C772D">
        <w:rPr>
          <w:rFonts w:asciiTheme="minorHAnsi" w:hAnsiTheme="minorHAnsi" w:cstheme="minorHAnsi"/>
          <w:sz w:val="24"/>
          <w:szCs w:val="24"/>
        </w:rPr>
        <w:t>colonnes dans le plateau, donc pour former une ligne d’</w:t>
      </w:r>
      <w:r w:rsidR="00762695">
        <w:rPr>
          <w:rFonts w:asciiTheme="minorHAnsi" w:hAnsiTheme="minorHAnsi" w:cstheme="minorHAnsi"/>
          <w:sz w:val="24"/>
          <w:szCs w:val="24"/>
        </w:rPr>
        <w:t>antijeu</w:t>
      </w:r>
      <w:r w:rsidR="006C772D">
        <w:rPr>
          <w:rFonts w:asciiTheme="minorHAnsi" w:hAnsiTheme="minorHAnsi" w:cstheme="minorHAnsi"/>
          <w:sz w:val="24"/>
          <w:szCs w:val="24"/>
        </w:rPr>
        <w:t xml:space="preserve">, il faut que </w:t>
      </w:r>
      <w:r w:rsidR="00882B19">
        <w:rPr>
          <w:rFonts w:asciiTheme="minorHAnsi" w:hAnsiTheme="minorHAnsi" w:cstheme="minorHAnsi"/>
          <w:sz w:val="24"/>
          <w:szCs w:val="24"/>
        </w:rPr>
        <w:t xml:space="preserve">toutes les pièces adversaires soient distribuées sur des colonnes différentes, </w:t>
      </w:r>
      <w:r w:rsidR="005E11A9">
        <w:rPr>
          <w:rFonts w:asciiTheme="minorHAnsi" w:hAnsiTheme="minorHAnsi" w:cstheme="minorHAnsi"/>
          <w:sz w:val="24"/>
          <w:szCs w:val="24"/>
        </w:rPr>
        <w:t xml:space="preserve">sans </w:t>
      </w:r>
      <w:r w:rsidR="005E11A9">
        <w:rPr>
          <w:rFonts w:asciiTheme="minorHAnsi" w:hAnsiTheme="minorHAnsi" w:cstheme="minorHAnsi"/>
          <w:sz w:val="24"/>
          <w:szCs w:val="24"/>
        </w:rPr>
        <w:lastRenderedPageBreak/>
        <w:t xml:space="preserve">avoir d’espace entre elles. Donc </w:t>
      </w:r>
      <w:r w:rsidR="00762695">
        <w:rPr>
          <w:rFonts w:asciiTheme="minorHAnsi" w:hAnsiTheme="minorHAnsi" w:cstheme="minorHAnsi"/>
          <w:sz w:val="24"/>
          <w:szCs w:val="24"/>
        </w:rPr>
        <w:t>dès</w:t>
      </w:r>
      <w:r w:rsidR="005E11A9">
        <w:rPr>
          <w:rFonts w:asciiTheme="minorHAnsi" w:hAnsiTheme="minorHAnsi" w:cstheme="minorHAnsi"/>
          <w:sz w:val="24"/>
          <w:szCs w:val="24"/>
        </w:rPr>
        <w:t xml:space="preserve"> qu’on trouve une pièce adversaire, </w:t>
      </w:r>
      <w:r w:rsidR="007516B8">
        <w:rPr>
          <w:rFonts w:asciiTheme="minorHAnsi" w:hAnsiTheme="minorHAnsi" w:cstheme="minorHAnsi"/>
          <w:sz w:val="24"/>
          <w:szCs w:val="24"/>
        </w:rPr>
        <w:t xml:space="preserve">la </w:t>
      </w:r>
      <w:r w:rsidR="00BC6F18">
        <w:rPr>
          <w:rFonts w:asciiTheme="minorHAnsi" w:hAnsiTheme="minorHAnsi" w:cstheme="minorHAnsi"/>
          <w:sz w:val="24"/>
          <w:szCs w:val="24"/>
        </w:rPr>
        <w:t>méthode</w:t>
      </w:r>
      <w:r w:rsidR="007516B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516B8" w:rsidRPr="00BC6F18">
        <w:rPr>
          <w:rFonts w:asciiTheme="minorHAnsi" w:hAnsiTheme="minorHAnsi" w:cstheme="minorHAnsi"/>
          <w:i/>
          <w:iCs/>
          <w:sz w:val="24"/>
          <w:szCs w:val="24"/>
        </w:rPr>
        <w:t>verifyLineAntiGame</w:t>
      </w:r>
      <w:proofErr w:type="spellEnd"/>
      <w:r w:rsidR="00BC6F18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BC6F18">
        <w:rPr>
          <w:rFonts w:asciiTheme="minorHAnsi" w:hAnsiTheme="minorHAnsi" w:cstheme="minorHAnsi"/>
          <w:sz w:val="24"/>
          <w:szCs w:val="24"/>
        </w:rPr>
        <w:t xml:space="preserve">dans </w:t>
      </w:r>
      <w:proofErr w:type="spellStart"/>
      <w:r w:rsidR="00BC6F18">
        <w:rPr>
          <w:rFonts w:asciiTheme="minorHAnsi" w:hAnsiTheme="minorHAnsi" w:cstheme="minorHAnsi"/>
          <w:sz w:val="24"/>
          <w:szCs w:val="24"/>
        </w:rPr>
        <w:t>Board</w:t>
      </w:r>
      <w:proofErr w:type="spellEnd"/>
      <w:r w:rsidR="00BC6F18">
        <w:rPr>
          <w:rFonts w:asciiTheme="minorHAnsi" w:hAnsiTheme="minorHAnsi" w:cstheme="minorHAnsi"/>
          <w:sz w:val="24"/>
          <w:szCs w:val="24"/>
        </w:rPr>
        <w:t xml:space="preserve"> est appelé, </w:t>
      </w:r>
      <w:r w:rsidR="00AC7EB0">
        <w:rPr>
          <w:rFonts w:asciiTheme="minorHAnsi" w:hAnsiTheme="minorHAnsi" w:cstheme="minorHAnsi"/>
          <w:sz w:val="24"/>
          <w:szCs w:val="24"/>
        </w:rPr>
        <w:t xml:space="preserve">et vérifie </w:t>
      </w:r>
      <w:r w:rsidR="00B25C3F">
        <w:rPr>
          <w:rFonts w:asciiTheme="minorHAnsi" w:hAnsiTheme="minorHAnsi" w:cstheme="minorHAnsi"/>
          <w:sz w:val="24"/>
          <w:szCs w:val="24"/>
        </w:rPr>
        <w:t xml:space="preserve">si les pièces adversaires font une ligne </w:t>
      </w:r>
      <w:r w:rsidR="001024F4">
        <w:rPr>
          <w:rFonts w:asciiTheme="minorHAnsi" w:hAnsiTheme="minorHAnsi" w:cstheme="minorHAnsi"/>
          <w:sz w:val="24"/>
          <w:szCs w:val="24"/>
        </w:rPr>
        <w:t>d’</w:t>
      </w:r>
      <w:r w:rsidR="00762695">
        <w:rPr>
          <w:rFonts w:asciiTheme="minorHAnsi" w:hAnsiTheme="minorHAnsi" w:cstheme="minorHAnsi"/>
          <w:sz w:val="24"/>
          <w:szCs w:val="24"/>
        </w:rPr>
        <w:t>antijeu</w:t>
      </w:r>
      <w:r w:rsidR="001024F4">
        <w:rPr>
          <w:rFonts w:asciiTheme="minorHAnsi" w:hAnsiTheme="minorHAnsi" w:cstheme="minorHAnsi"/>
          <w:sz w:val="24"/>
          <w:szCs w:val="24"/>
        </w:rPr>
        <w:t>, en comptant le nombre de pi</w:t>
      </w:r>
      <w:r w:rsidR="00A648BB">
        <w:rPr>
          <w:rFonts w:asciiTheme="minorHAnsi" w:hAnsiTheme="minorHAnsi" w:cstheme="minorHAnsi"/>
          <w:sz w:val="24"/>
          <w:szCs w:val="24"/>
        </w:rPr>
        <w:t>èces qui ont été bloquées</w:t>
      </w:r>
      <w:r w:rsidR="00B51A55">
        <w:rPr>
          <w:rFonts w:asciiTheme="minorHAnsi" w:hAnsiTheme="minorHAnsi" w:cstheme="minorHAnsi"/>
          <w:sz w:val="24"/>
          <w:szCs w:val="24"/>
        </w:rPr>
        <w:t xml:space="preserve">. La méthode s’arrête lorsqu’elle trouve une pièce qui a déjà dépassé la ligne </w:t>
      </w:r>
      <w:r w:rsidR="00762695">
        <w:rPr>
          <w:rFonts w:asciiTheme="minorHAnsi" w:hAnsiTheme="minorHAnsi" w:cstheme="minorHAnsi"/>
          <w:sz w:val="24"/>
          <w:szCs w:val="24"/>
        </w:rPr>
        <w:t>d’antijeu</w:t>
      </w:r>
      <w:r w:rsidR="00B51A55">
        <w:rPr>
          <w:rFonts w:asciiTheme="minorHAnsi" w:hAnsiTheme="minorHAnsi" w:cstheme="minorHAnsi"/>
          <w:sz w:val="24"/>
          <w:szCs w:val="24"/>
        </w:rPr>
        <w:t xml:space="preserve">, </w:t>
      </w:r>
      <w:r w:rsidR="00D341CB">
        <w:rPr>
          <w:rFonts w:asciiTheme="minorHAnsi" w:hAnsiTheme="minorHAnsi" w:cstheme="minorHAnsi"/>
          <w:sz w:val="24"/>
          <w:szCs w:val="24"/>
        </w:rPr>
        <w:t>ou s</w:t>
      </w:r>
      <w:r w:rsidR="002C63C9">
        <w:rPr>
          <w:rFonts w:asciiTheme="minorHAnsi" w:hAnsiTheme="minorHAnsi" w:cstheme="minorHAnsi"/>
          <w:sz w:val="24"/>
          <w:szCs w:val="24"/>
        </w:rPr>
        <w:t xml:space="preserve">’il n’y a pas de ligne </w:t>
      </w:r>
      <w:r w:rsidR="00762695">
        <w:rPr>
          <w:rFonts w:asciiTheme="minorHAnsi" w:hAnsiTheme="minorHAnsi" w:cstheme="minorHAnsi"/>
          <w:sz w:val="24"/>
          <w:szCs w:val="24"/>
        </w:rPr>
        <w:t>antijeu</w:t>
      </w:r>
      <w:r w:rsidR="002C63C9">
        <w:rPr>
          <w:rFonts w:asciiTheme="minorHAnsi" w:hAnsiTheme="minorHAnsi" w:cstheme="minorHAnsi"/>
          <w:sz w:val="24"/>
          <w:szCs w:val="24"/>
        </w:rPr>
        <w:t xml:space="preserve">. </w:t>
      </w:r>
      <w:r w:rsidR="00762695">
        <w:rPr>
          <w:rFonts w:asciiTheme="minorHAnsi" w:hAnsiTheme="minorHAnsi" w:cstheme="minorHAnsi"/>
          <w:sz w:val="24"/>
          <w:szCs w:val="24"/>
        </w:rPr>
        <w:t>Dés que la méthode arrive a la dernière colonne, elle vérifie si y a au moins 3 pièces qui ont été bloquées pour la ligne, sinon la ligne d’antijeu n’est pas prise en compte.</w:t>
      </w:r>
    </w:p>
    <w:p w14:paraId="2952F92E" w14:textId="726FBAAE" w:rsidR="00EF3CCB" w:rsidRDefault="00EF3CCB" w:rsidP="00315DDF"/>
    <w:p w14:paraId="4359A650" w14:textId="30F281B0" w:rsidR="007972E8" w:rsidRPr="00935F5B" w:rsidRDefault="00935F5B" w:rsidP="00935F5B">
      <w:pPr>
        <w:pStyle w:val="Heading2"/>
        <w:ind w:firstLine="708"/>
        <w:rPr>
          <w:rFonts w:asciiTheme="minorHAnsi" w:hAnsiTheme="minorHAnsi" w:cstheme="minorHAnsi"/>
          <w:sz w:val="24"/>
          <w:szCs w:val="24"/>
        </w:rPr>
      </w:pPr>
      <w:bookmarkStart w:id="6" w:name="_Toc36468867"/>
      <w:r w:rsidRPr="00935F5B">
        <w:rPr>
          <w:rFonts w:asciiTheme="minorHAnsi" w:hAnsiTheme="minorHAnsi" w:cstheme="minorHAnsi"/>
          <w:b/>
          <w:bCs/>
          <w:color w:val="auto"/>
          <w:sz w:val="24"/>
          <w:szCs w:val="24"/>
        </w:rPr>
        <w:t>-</w:t>
      </w:r>
      <w:r w:rsidR="007972E8" w:rsidRPr="00935F5B">
        <w:rPr>
          <w:rFonts w:asciiTheme="minorHAnsi" w:hAnsiTheme="minorHAnsi" w:cstheme="minorHAnsi"/>
          <w:b/>
          <w:bCs/>
          <w:color w:val="auto"/>
          <w:sz w:val="24"/>
          <w:szCs w:val="24"/>
        </w:rPr>
        <w:t>Gestion Fin de jeu </w:t>
      </w:r>
      <w:r w:rsidR="007972E8" w:rsidRPr="00935F5B">
        <w:rPr>
          <w:rFonts w:asciiTheme="minorHAnsi" w:hAnsiTheme="minorHAnsi" w:cstheme="minorHAnsi"/>
          <w:b/>
          <w:bCs/>
          <w:sz w:val="24"/>
          <w:szCs w:val="24"/>
        </w:rPr>
        <w:t>:</w:t>
      </w:r>
      <w:bookmarkEnd w:id="6"/>
    </w:p>
    <w:p w14:paraId="0AF7FCFA" w14:textId="42065973" w:rsidR="006418A4" w:rsidRDefault="006418A4" w:rsidP="006418A4">
      <w:r w:rsidRPr="00043968">
        <w:tab/>
      </w:r>
    </w:p>
    <w:p w14:paraId="08A26CF1" w14:textId="7D94BD06" w:rsidR="006326FC" w:rsidRDefault="006326FC" w:rsidP="006418A4">
      <w:r>
        <w:tab/>
        <w:t xml:space="preserve">La fin du jeu peu avoir </w:t>
      </w:r>
      <w:r w:rsidR="00AF3C0C">
        <w:t xml:space="preserve">3 causes : </w:t>
      </w:r>
    </w:p>
    <w:p w14:paraId="4E2496B9" w14:textId="02304DED" w:rsidR="00924746" w:rsidRDefault="009A289D" w:rsidP="00924746">
      <w:pPr>
        <w:pStyle w:val="ListParagraph"/>
        <w:numPr>
          <w:ilvl w:val="0"/>
          <w:numId w:val="2"/>
        </w:numPr>
      </w:pPr>
      <w:r>
        <w:t xml:space="preserve">Une pièce arrive </w:t>
      </w:r>
      <w:proofErr w:type="gramStart"/>
      <w:r>
        <w:t>a</w:t>
      </w:r>
      <w:proofErr w:type="gramEnd"/>
      <w:r>
        <w:t xml:space="preserve"> la ligne d’objectif</w:t>
      </w:r>
      <w:r w:rsidR="00DC355D">
        <w:t xml:space="preserve"> avec la balle. </w:t>
      </w:r>
      <w:r w:rsidR="00FF1554">
        <w:t xml:space="preserve">Pour cela la </w:t>
      </w:r>
      <w:r w:rsidR="002F141A">
        <w:t>méthode</w:t>
      </w:r>
      <w:r w:rsidR="00FF1554">
        <w:t xml:space="preserve"> </w:t>
      </w:r>
      <w:proofErr w:type="spellStart"/>
      <w:r w:rsidR="00FF1554">
        <w:t>checkGameIsFinish</w:t>
      </w:r>
      <w:proofErr w:type="spellEnd"/>
      <w:r w:rsidR="002F141A">
        <w:t xml:space="preserve"> de </w:t>
      </w:r>
      <w:proofErr w:type="spellStart"/>
      <w:r w:rsidR="002F141A">
        <w:t>Board</w:t>
      </w:r>
      <w:proofErr w:type="spellEnd"/>
      <w:r w:rsidR="002F141A">
        <w:t xml:space="preserve"> vérifie s’il y a une pièce qui arrive </w:t>
      </w:r>
      <w:r w:rsidR="00856CB0">
        <w:t>à la ligne objective</w:t>
      </w:r>
      <w:r w:rsidR="00964D28">
        <w:t xml:space="preserve">. Cette </w:t>
      </w:r>
      <w:r w:rsidR="00A91D5E">
        <w:t>méthode</w:t>
      </w:r>
      <w:r w:rsidR="00964D28">
        <w:t xml:space="preserve"> reçoit </w:t>
      </w:r>
      <w:r w:rsidR="00CB6438">
        <w:t>une référence d’</w:t>
      </w:r>
      <w:r w:rsidR="00A91D5E">
        <w:t>optionnel</w:t>
      </w:r>
      <w:r w:rsidR="00CB6438">
        <w:t>&lt;Team&gt;</w:t>
      </w:r>
      <w:r w:rsidR="00A91D5E">
        <w:t xml:space="preserve"> qui est en principe vide, afin de pouvoir informer le joueur gagnant en cas de fin de partie.</w:t>
      </w:r>
      <w:r w:rsidR="00CB3399">
        <w:t xml:space="preserve"> Un attribut </w:t>
      </w:r>
      <w:proofErr w:type="spellStart"/>
      <w:r w:rsidR="00CB3399">
        <w:t>int</w:t>
      </w:r>
      <w:proofErr w:type="spellEnd"/>
      <w:r w:rsidR="00CB3399">
        <w:t xml:space="preserve"> </w:t>
      </w:r>
      <w:proofErr w:type="spellStart"/>
      <w:r w:rsidR="00CB3399">
        <w:t>objectiveRow</w:t>
      </w:r>
      <w:proofErr w:type="spellEnd"/>
      <w:r w:rsidR="00CB3399">
        <w:t xml:space="preserve"> a été ajouté dans la classe Piece afin de faciliter la vérification </w:t>
      </w:r>
      <w:r w:rsidR="00FD273D">
        <w:t>dans le mode Variante.</w:t>
      </w:r>
    </w:p>
    <w:p w14:paraId="122A2F01" w14:textId="109B1666" w:rsidR="00856CB0" w:rsidRDefault="00856CB0" w:rsidP="00856CB0">
      <w:pPr>
        <w:pStyle w:val="ListParagraph"/>
        <w:numPr>
          <w:ilvl w:val="0"/>
          <w:numId w:val="2"/>
        </w:numPr>
      </w:pPr>
      <w:r>
        <w:t xml:space="preserve">Le joueur courant est victime </w:t>
      </w:r>
      <w:proofErr w:type="gramStart"/>
      <w:r>
        <w:t>d’anti jeu</w:t>
      </w:r>
      <w:proofErr w:type="gramEnd"/>
      <w:r>
        <w:t xml:space="preserve">. Seulement le joueur courant peut être victime </w:t>
      </w:r>
      <w:proofErr w:type="gramStart"/>
      <w:r>
        <w:t>d’anti jeu</w:t>
      </w:r>
      <w:proofErr w:type="gramEnd"/>
      <w:r w:rsidR="00A06551">
        <w:t>, il</w:t>
      </w:r>
      <w:r w:rsidR="002B01C9">
        <w:t xml:space="preserve"> ne peut pas faire de ligne </w:t>
      </w:r>
      <w:r w:rsidR="00A56912">
        <w:t>antijeu</w:t>
      </w:r>
      <w:r w:rsidR="00A06551">
        <w:t xml:space="preserve"> vu qu’il peut encore déplacer ses Pieces</w:t>
      </w:r>
      <w:r w:rsidR="00B248B7">
        <w:t xml:space="preserve"> tant que le joueur adversaire est impossibilité de bouger</w:t>
      </w:r>
      <w:r w:rsidR="00A06551">
        <w:t xml:space="preserve">. </w:t>
      </w:r>
      <w:proofErr w:type="gramStart"/>
      <w:r w:rsidR="00AD77D3">
        <w:t>Des</w:t>
      </w:r>
      <w:proofErr w:type="gramEnd"/>
      <w:r w:rsidR="00AD77D3">
        <w:t xml:space="preserve"> que le joueur couran</w:t>
      </w:r>
      <w:r w:rsidR="009F6A82">
        <w:t>t</w:t>
      </w:r>
      <w:r w:rsidR="00AD77D3">
        <w:t xml:space="preserve"> </w:t>
      </w:r>
      <w:r w:rsidR="0071755B">
        <w:t xml:space="preserve">termine son </w:t>
      </w:r>
      <w:r w:rsidR="00D90DF7">
        <w:t xml:space="preserve">tour, </w:t>
      </w:r>
      <w:r w:rsidR="004D1B0C">
        <w:t xml:space="preserve">il est </w:t>
      </w:r>
      <w:r w:rsidR="00093E7F">
        <w:t>vérifiée</w:t>
      </w:r>
      <w:r w:rsidR="004D1B0C">
        <w:t xml:space="preserve"> si l’adversaire est victime d’</w:t>
      </w:r>
      <w:proofErr w:type="spellStart"/>
      <w:r w:rsidR="00086072">
        <w:t>anti-jeu</w:t>
      </w:r>
      <w:proofErr w:type="spellEnd"/>
      <w:r w:rsidR="009F6A82">
        <w:t>.</w:t>
      </w:r>
    </w:p>
    <w:p w14:paraId="393E13E5" w14:textId="4C99B3E6" w:rsidR="003C16B0" w:rsidRPr="00043968" w:rsidRDefault="003C16B0" w:rsidP="00856CB0">
      <w:pPr>
        <w:pStyle w:val="ListParagraph"/>
        <w:numPr>
          <w:ilvl w:val="0"/>
          <w:numId w:val="2"/>
        </w:numPr>
      </w:pPr>
      <w:r>
        <w:t>Le joueur courant abandonne la partie. Le joueur courant est le seul capable d’exécuter des commandes donc il est le seul</w:t>
      </w:r>
      <w:r w:rsidR="00252D54">
        <w:t xml:space="preserve"> à pouvoir abandonner la partie. Il perd la partie en cas d’</w:t>
      </w:r>
      <w:r w:rsidR="00C87492">
        <w:t>abandon</w:t>
      </w:r>
      <w:r w:rsidR="00252D54">
        <w:t>.</w:t>
      </w:r>
    </w:p>
    <w:p w14:paraId="548426A3" w14:textId="77777777" w:rsidR="006418A4" w:rsidRPr="00043968" w:rsidRDefault="006418A4" w:rsidP="007407A4">
      <w:pPr>
        <w:pStyle w:val="Heading1"/>
      </w:pPr>
    </w:p>
    <w:p w14:paraId="7D0C1DC4" w14:textId="1CF740F8" w:rsidR="000F27B1" w:rsidRPr="00935F5B" w:rsidRDefault="007407A4" w:rsidP="00935F5B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7" w:name="_Toc36468868"/>
      <w:r w:rsidRPr="00935F5B">
        <w:rPr>
          <w:rFonts w:asciiTheme="minorHAnsi" w:hAnsiTheme="minorHAnsi" w:cstheme="minorHAnsi"/>
          <w:b/>
          <w:bCs/>
          <w:color w:val="auto"/>
        </w:rPr>
        <w:t>Écarts/bogues par rapport à l’énoncé :</w:t>
      </w:r>
      <w:bookmarkEnd w:id="7"/>
    </w:p>
    <w:p w14:paraId="54DEE1A9" w14:textId="77777777" w:rsidR="007407A4" w:rsidRDefault="007407A4" w:rsidP="007407A4"/>
    <w:p w14:paraId="6E2A7EA7" w14:textId="40EFC65E" w:rsidR="000F6522" w:rsidRDefault="00067C3D" w:rsidP="00067C3D">
      <w:r>
        <w:tab/>
        <w:t xml:space="preserve">Le projet </w:t>
      </w:r>
      <w:r w:rsidR="00BA45FE">
        <w:t>a été testé exhaustivement,</w:t>
      </w:r>
      <w:r w:rsidR="00C87492">
        <w:t xml:space="preserve"> </w:t>
      </w:r>
      <w:r w:rsidR="00506C2B">
        <w:t>aucun</w:t>
      </w:r>
      <w:r w:rsidR="00C87492">
        <w:t xml:space="preserve"> </w:t>
      </w:r>
      <w:r w:rsidR="00506C2B">
        <w:t xml:space="preserve">erreur/bug </w:t>
      </w:r>
      <w:r w:rsidR="000F6522">
        <w:t>a été détecté. Les points plus sensibles et</w:t>
      </w:r>
      <w:r w:rsidR="00435071">
        <w:t xml:space="preserve"> plus</w:t>
      </w:r>
      <w:r w:rsidR="000F6522">
        <w:t xml:space="preserve"> testés sont :</w:t>
      </w:r>
    </w:p>
    <w:p w14:paraId="0583FB2C" w14:textId="2AA09A39" w:rsidR="007407A4" w:rsidRDefault="000F6522" w:rsidP="00067C3D">
      <w:r>
        <w:tab/>
      </w:r>
      <w:r>
        <w:tab/>
        <w:t>-</w:t>
      </w:r>
      <w:r>
        <w:rPr>
          <w:b/>
          <w:bCs/>
        </w:rPr>
        <w:t xml:space="preserve">Input : </w:t>
      </w:r>
      <w:r>
        <w:t xml:space="preserve">aucun type d’input peut </w:t>
      </w:r>
      <w:r w:rsidR="00395F46">
        <w:t xml:space="preserve">compromettre le bon fonctionnement du programme </w:t>
      </w:r>
      <w:r w:rsidR="001869E3">
        <w:t>o</w:t>
      </w:r>
      <w:r w:rsidR="00E76D36">
        <w:t xml:space="preserve">ù le </w:t>
      </w:r>
      <w:r w:rsidR="00B417A8">
        <w:t xml:space="preserve">bon </w:t>
      </w:r>
      <w:r w:rsidR="00E76D36">
        <w:t>déroulement du jeu.</w:t>
      </w:r>
      <w:r>
        <w:t xml:space="preserve">  </w:t>
      </w:r>
    </w:p>
    <w:p w14:paraId="6B429244" w14:textId="0B4E6B74" w:rsidR="008172CA" w:rsidRPr="00276C6F" w:rsidRDefault="00F60046" w:rsidP="00067C3D">
      <w:r>
        <w:tab/>
      </w:r>
      <w:r>
        <w:tab/>
      </w:r>
      <w:r>
        <w:rPr>
          <w:b/>
          <w:bCs/>
        </w:rPr>
        <w:t xml:space="preserve">-Fin du jeu : </w:t>
      </w:r>
      <w:r w:rsidR="00276C6F">
        <w:t>Le jeu se termine bien quand il faut terminer (fin normale, fin par ligne-</w:t>
      </w:r>
      <w:proofErr w:type="gramStart"/>
      <w:r w:rsidR="000952CE">
        <w:t>anti jeu</w:t>
      </w:r>
      <w:proofErr w:type="gramEnd"/>
      <w:r w:rsidR="00276C6F">
        <w:t>), et identifie bien le gagna</w:t>
      </w:r>
      <w:r w:rsidR="00A35009">
        <w:t>nt de la partie</w:t>
      </w:r>
      <w:r w:rsidR="008172CA">
        <w:t>, en tenant compte aussi de la variante.</w:t>
      </w:r>
    </w:p>
    <w:p w14:paraId="3347743E" w14:textId="07479FA1" w:rsidR="007407A4" w:rsidRDefault="007407A4" w:rsidP="007407A4"/>
    <w:p w14:paraId="61C3922B" w14:textId="26CB6956" w:rsidR="008F0006" w:rsidRDefault="008F0006" w:rsidP="007407A4"/>
    <w:p w14:paraId="6494D737" w14:textId="3D11440E" w:rsidR="008F0006" w:rsidRDefault="008F0006" w:rsidP="007407A4"/>
    <w:p w14:paraId="5A6C9637" w14:textId="12CBA09D" w:rsidR="008F0006" w:rsidRDefault="008F0006" w:rsidP="007407A4"/>
    <w:p w14:paraId="28DD5857" w14:textId="4E92C903" w:rsidR="008F0006" w:rsidRDefault="008F0006" w:rsidP="007407A4"/>
    <w:p w14:paraId="703655E6" w14:textId="6F8A4247" w:rsidR="008F0006" w:rsidRDefault="008F0006" w:rsidP="007407A4"/>
    <w:p w14:paraId="261D8306" w14:textId="77777777" w:rsidR="008F0006" w:rsidRDefault="008F0006" w:rsidP="007407A4"/>
    <w:p w14:paraId="57433D46" w14:textId="77777777" w:rsidR="007407A4" w:rsidRDefault="007407A4" w:rsidP="007407A4"/>
    <w:p w14:paraId="49927C99" w14:textId="77777777" w:rsidR="007407A4" w:rsidRPr="00935F5B" w:rsidRDefault="007407A4" w:rsidP="00935F5B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bookmarkStart w:id="8" w:name="_Toc36468869"/>
      <w:r w:rsidRPr="00935F5B">
        <w:rPr>
          <w:rFonts w:asciiTheme="minorHAnsi" w:hAnsiTheme="minorHAnsi" w:cstheme="minorHAnsi"/>
          <w:b/>
          <w:bCs/>
          <w:color w:val="auto"/>
        </w:rPr>
        <w:lastRenderedPageBreak/>
        <w:t>Problèmes rencontrés :</w:t>
      </w:r>
      <w:bookmarkEnd w:id="8"/>
    </w:p>
    <w:p w14:paraId="13C2CF14" w14:textId="77777777" w:rsidR="007407A4" w:rsidRDefault="007407A4" w:rsidP="007407A4"/>
    <w:p w14:paraId="0D834B04" w14:textId="5BDF0271" w:rsidR="007407A4" w:rsidRDefault="00334E4A" w:rsidP="00334E4A">
      <w:r>
        <w:tab/>
        <w:t xml:space="preserve">Aucun problème en ce qui concerne </w:t>
      </w:r>
      <w:r w:rsidR="00727185">
        <w:t>le langage C++ ou l’implémentation du jeu.</w:t>
      </w:r>
    </w:p>
    <w:p w14:paraId="156D977F" w14:textId="68AF173B" w:rsidR="00727185" w:rsidRDefault="00727185" w:rsidP="00334E4A">
      <w:r>
        <w:tab/>
        <w:t xml:space="preserve">Plus tôt, </w:t>
      </w:r>
      <w:r w:rsidR="00935F5B">
        <w:t>des problèmes</w:t>
      </w:r>
      <w:r>
        <w:t xml:space="preserve"> de </w:t>
      </w:r>
      <w:r w:rsidR="0053034A">
        <w:t>analyse/</w:t>
      </w:r>
      <w:r>
        <w:t xml:space="preserve">conception </w:t>
      </w:r>
      <w:r w:rsidR="0080117B">
        <w:t xml:space="preserve">sur l’architecture MVC en essayant d’arriver à un polymorphisme entre une Vue console et une Vue </w:t>
      </w:r>
      <w:r w:rsidR="008E6915">
        <w:t xml:space="preserve">graphique. </w:t>
      </w:r>
      <w:r w:rsidR="0053034A">
        <w:t>Vu qu’une</w:t>
      </w:r>
      <w:r w:rsidR="0011785F">
        <w:t xml:space="preserve"> Vue en console </w:t>
      </w:r>
      <w:r w:rsidR="006C307B">
        <w:t xml:space="preserve">se déroule sur une boucle dans le </w:t>
      </w:r>
      <w:r w:rsidR="00547EE4">
        <w:t>Controller</w:t>
      </w:r>
      <w:r w:rsidR="006C307B">
        <w:t xml:space="preserve"> au lieu de</w:t>
      </w:r>
      <w:r w:rsidR="00547EE4">
        <w:t>s</w:t>
      </w:r>
      <w:r w:rsidR="006C307B">
        <w:t xml:space="preserve"> Signaux, </w:t>
      </w:r>
      <w:r w:rsidR="00547EE4">
        <w:t>et nécessite d’un input par l’entrée standard.</w:t>
      </w:r>
    </w:p>
    <w:p w14:paraId="00E190F4" w14:textId="77777777" w:rsidR="007407A4" w:rsidRDefault="007407A4" w:rsidP="007407A4"/>
    <w:p w14:paraId="68829277" w14:textId="77777777" w:rsidR="007407A4" w:rsidRPr="007407A4" w:rsidRDefault="007407A4" w:rsidP="007407A4"/>
    <w:p w14:paraId="7439D76A" w14:textId="77777777" w:rsidR="00251427" w:rsidRPr="00935F5B" w:rsidRDefault="00251427" w:rsidP="00935F5B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lang w:val="fr-FR"/>
        </w:rPr>
      </w:pPr>
      <w:bookmarkStart w:id="9" w:name="_Toc36468870"/>
      <w:r w:rsidRPr="00935F5B">
        <w:rPr>
          <w:rFonts w:asciiTheme="minorHAnsi" w:hAnsiTheme="minorHAnsi" w:cstheme="minorHAnsi"/>
          <w:b/>
          <w:bCs/>
          <w:color w:val="auto"/>
          <w:lang w:val="fr-FR"/>
        </w:rPr>
        <w:t>Estimation du temps passé sur cette partie de l’énoncé :</w:t>
      </w:r>
      <w:bookmarkEnd w:id="9"/>
    </w:p>
    <w:p w14:paraId="6A09F04C" w14:textId="77777777" w:rsidR="00251427" w:rsidRDefault="00251427" w:rsidP="00251427">
      <w:pPr>
        <w:rPr>
          <w:lang w:val="fr-FR"/>
        </w:rPr>
      </w:pPr>
    </w:p>
    <w:p w14:paraId="1A5477F1" w14:textId="596927DB" w:rsidR="00251427" w:rsidRDefault="00251427" w:rsidP="00251427">
      <w:pPr>
        <w:rPr>
          <w:lang w:val="fr-FR"/>
        </w:rPr>
      </w:pPr>
      <w:r>
        <w:rPr>
          <w:lang w:val="fr-FR"/>
        </w:rPr>
        <w:t xml:space="preserve">Le temps passé sur la partie console du projet </w:t>
      </w:r>
      <w:proofErr w:type="spellStart"/>
      <w:r>
        <w:rPr>
          <w:lang w:val="fr-FR"/>
        </w:rPr>
        <w:t>Diaballik</w:t>
      </w:r>
      <w:proofErr w:type="spellEnd"/>
      <w:r>
        <w:rPr>
          <w:lang w:val="fr-FR"/>
        </w:rPr>
        <w:t xml:space="preserve"> </w:t>
      </w:r>
      <w:r w:rsidR="007407A4">
        <w:rPr>
          <w:lang w:val="fr-FR"/>
        </w:rPr>
        <w:t>est</w:t>
      </w:r>
      <w:r>
        <w:rPr>
          <w:lang w:val="fr-FR"/>
        </w:rPr>
        <w:t xml:space="preserve"> d’environ 4 semaines.</w:t>
      </w:r>
      <w:r w:rsidR="009669A5">
        <w:rPr>
          <w:lang w:val="fr-FR"/>
        </w:rPr>
        <w:t xml:space="preserve"> Nous estimons en moyen 25h par personne donc un total de 50h.</w:t>
      </w:r>
    </w:p>
    <w:p w14:paraId="358A1458" w14:textId="77777777" w:rsidR="00251427" w:rsidRPr="00251427" w:rsidRDefault="00251427" w:rsidP="00251427">
      <w:pPr>
        <w:rPr>
          <w:lang w:val="fr-FR"/>
        </w:rPr>
      </w:pPr>
    </w:p>
    <w:p w14:paraId="0D3B4BDD" w14:textId="77777777" w:rsidR="000F27B1" w:rsidRPr="00245D64" w:rsidRDefault="000F27B1" w:rsidP="000F27B1">
      <w:pPr>
        <w:pStyle w:val="Heading1"/>
        <w:rPr>
          <w:lang w:val="fr-FR"/>
        </w:rPr>
      </w:pPr>
    </w:p>
    <w:sectPr w:rsidR="000F27B1" w:rsidRPr="00245D64" w:rsidSect="007818FA">
      <w:headerReference w:type="default" r:id="rId13"/>
      <w:foot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F8E2B" w14:textId="77777777" w:rsidR="00954F9A" w:rsidRDefault="00954F9A" w:rsidP="00ED3FED">
      <w:r>
        <w:separator/>
      </w:r>
    </w:p>
  </w:endnote>
  <w:endnote w:type="continuationSeparator" w:id="0">
    <w:p w14:paraId="70C7A129" w14:textId="77777777" w:rsidR="00954F9A" w:rsidRDefault="00954F9A" w:rsidP="00ED3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4DC3" w14:textId="77777777" w:rsidR="00ED3FED" w:rsidRPr="00ED3FED" w:rsidRDefault="00ED3FED">
    <w:pPr>
      <w:pStyle w:val="Footer"/>
      <w:jc w:val="center"/>
      <w:rPr>
        <w:caps/>
        <w:color w:val="44546A" w:themeColor="text2"/>
      </w:rPr>
    </w:pPr>
    <w:r w:rsidRPr="00ED3FED">
      <w:rPr>
        <w:caps/>
        <w:color w:val="44546A" w:themeColor="text2"/>
      </w:rPr>
      <w:fldChar w:fldCharType="begin"/>
    </w:r>
    <w:r w:rsidRPr="00ED3FED">
      <w:rPr>
        <w:caps/>
        <w:color w:val="44546A" w:themeColor="text2"/>
      </w:rPr>
      <w:instrText>PAGE   \* MERGEFORMAT</w:instrText>
    </w:r>
    <w:r w:rsidRPr="00ED3FED">
      <w:rPr>
        <w:caps/>
        <w:color w:val="44546A" w:themeColor="text2"/>
      </w:rPr>
      <w:fldChar w:fldCharType="separate"/>
    </w:r>
    <w:r w:rsidRPr="00ED3FED">
      <w:rPr>
        <w:caps/>
        <w:color w:val="44546A" w:themeColor="text2"/>
      </w:rPr>
      <w:t>2</w:t>
    </w:r>
    <w:r w:rsidRPr="00ED3FED">
      <w:rPr>
        <w:caps/>
        <w:color w:val="44546A" w:themeColor="text2"/>
      </w:rPr>
      <w:fldChar w:fldCharType="end"/>
    </w:r>
  </w:p>
  <w:p w14:paraId="0DE8EA90" w14:textId="77777777" w:rsidR="00ED3FED" w:rsidRDefault="00ED3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13DB2" w14:textId="77777777" w:rsidR="00954F9A" w:rsidRDefault="00954F9A" w:rsidP="00ED3FED">
      <w:r>
        <w:separator/>
      </w:r>
    </w:p>
  </w:footnote>
  <w:footnote w:type="continuationSeparator" w:id="0">
    <w:p w14:paraId="4986F8A5" w14:textId="77777777" w:rsidR="00954F9A" w:rsidRDefault="00954F9A" w:rsidP="00ED3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0B63E" w14:textId="77777777" w:rsidR="00ED3FED" w:rsidRDefault="00ED3FED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C155D" wp14:editId="076C493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angle 17" title="Titre du docu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r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6482D52" w14:textId="77777777" w:rsidR="00ED3FED" w:rsidRDefault="00ED3FED" w:rsidP="00ED114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RAPPORT DIABALLIK</w:t>
                              </w:r>
                              <w:r w:rsidR="0069419B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remise metier &amp; console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C155D" id="Rectangle 17" o:spid="_x0000_s1026" alt="Title: Titre du document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AnogIAAKIFAAAOAAAAZHJzL2Uyb0RvYy54bWysVFFv2yAQfp+0/4B4X+1kWddFdaqoVadJ&#10;VVu1nfpMMMRImGNAYme/fgfYTtdVe5iWBweOu+/uPj7u/KJvNdkL5xWYis5OSkqE4VArs63o96fr&#10;D2eU+MBMzTQYUdGD8PRi9f7deWeXYg4N6Fo4giDGLztb0SYEuywKzxvRMn8CVhg8lOBaFnDrtkXt&#10;WIforS7mZXladOBq64AL79F6lQ/pKuFLKXi4k9KLQHRFsbaQvi59N/FbrM7ZcuuYbRQfymD/UEXL&#10;lMGkE9QVC4zsnPoDqlXcgQcZTji0BUipuEg9YDez8lU3jw2zIvWC5Hg70eT/Hyy/3d87omq8u8+U&#10;GNbiHT0ga8xstSDRFlTQaHxSwQlS70gNfNcKEyJ1nfVLRHi0927YeVxGHnrp2viPHZI+0X2Y6BZ9&#10;IByNX2aLRYmXwvFofvZxcbqImMUx2DofvgpoSVxU1GFdiWS2v/Ehu44uMZcHreprpXXaRAWJS+3I&#10;nuHdh34+gP/mpU30NRCjMmC0FLGv3ElahYMW0U+bByGRLKx9ngpJMj0mYZwjMbN81LBa5NyfSvyN&#10;2ceyUqMJMCJLzD9hDwCjZwYZsXOVg38MFUnlU3D5t8Jy8BSRMoMJU3CrDLi3ADR2NWTO/iNJmZrI&#10;Uug3PbrE5QbqA6rKQX5u3vJrhTd4w3y4Zw7fF146zoxwhx+poasoDCtKGnA/37JHf5Q9nlLS4Xut&#10;qP+xY05Qor8ZfBBJTKjWtEF899K6Ga1m114CymGGU8nytIy+QY9L6aB9xpGyjtnwiBmOOSvKgxs3&#10;lyHPDxxKXKzXyQ0fs2XhxjxaHsEjsVGZT/0zc3aQb0Dd38L4ptnylYqzb4w0sN4FkCpJ/MjnQDkO&#10;gqSdYWjFSfNyn7yOo3X1CwAA//8DAFBLAwQUAAYACAAAACEATWeP/tsAAAAEAQAADwAAAGRycy9k&#10;b3ducmV2LnhtbEyPT0vEMBDF74LfIYzgRdxUKavUpot/EMTDwq4ePM4206a0mZQk3dZvb9aLXh48&#10;3vDeb8rNYgdxJB86xwpuVhkI4trpjlsFnx+v1/cgQkTWODgmBd8UYFOdn5VYaDfzjo772IpUwqFA&#10;BSbGsZAy1IYshpUbiVPWOG8xJutbqT3OqdwO8jbL1tJix2nB4EjPhup+P1kFc//VjLi98y/bZjJX&#10;ps6e3t96pS4vlscHEJGW+HcMJ/yEDlViOriJdRCDgvRI/NVTlufJHhTk+RpkVcr/8NUPAAAA//8D&#10;AFBLAQItABQABgAIAAAAIQC2gziS/gAAAOEBAAATAAAAAAAAAAAAAAAAAAAAAABbQ29udGVudF9U&#10;eXBlc10ueG1sUEsBAi0AFAAGAAgAAAAhADj9If/WAAAAlAEAAAsAAAAAAAAAAAAAAAAALwEAAF9y&#10;ZWxzLy5yZWxzUEsBAi0AFAAGAAgAAAAhAAZYUCeiAgAAogUAAA4AAAAAAAAAAAAAAAAALgIAAGRy&#10;cy9lMm9Eb2MueG1sUEsBAi0AFAAGAAgAAAAhAE1nj/7bAAAABAEAAA8AAAAAAAAAAAAAAAAA/AQA&#10;AGRycy9kb3ducmV2LnhtbFBLBQYAAAAABAAEAPMAAAAEBgAAAAA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r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6482D52" w14:textId="77777777" w:rsidR="00ED3FED" w:rsidRDefault="00ED3FED" w:rsidP="00ED114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RAPPORT DIABALLIK</w:t>
                        </w:r>
                        <w:r w:rsidR="0069419B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remise metier &amp; console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9FF4A47" w14:textId="77777777" w:rsidR="00ED3FED" w:rsidRDefault="00ED3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A0A46"/>
    <w:multiLevelType w:val="hybridMultilevel"/>
    <w:tmpl w:val="495600BE"/>
    <w:lvl w:ilvl="0" w:tplc="A642A794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6B4E4DB6"/>
    <w:multiLevelType w:val="hybridMultilevel"/>
    <w:tmpl w:val="41D276A2"/>
    <w:lvl w:ilvl="0" w:tplc="B964C348"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9309D4"/>
    <w:multiLevelType w:val="hybridMultilevel"/>
    <w:tmpl w:val="72F2201C"/>
    <w:lvl w:ilvl="0" w:tplc="944EF89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  <w:color w:val="808000"/>
      </w:rPr>
    </w:lvl>
    <w:lvl w:ilvl="1" w:tplc="200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ED"/>
    <w:rsid w:val="0000073B"/>
    <w:rsid w:val="0002447D"/>
    <w:rsid w:val="00043968"/>
    <w:rsid w:val="00054B1E"/>
    <w:rsid w:val="00056634"/>
    <w:rsid w:val="00067C3D"/>
    <w:rsid w:val="000710F5"/>
    <w:rsid w:val="00086072"/>
    <w:rsid w:val="00093E7F"/>
    <w:rsid w:val="000952CE"/>
    <w:rsid w:val="000A2D1F"/>
    <w:rsid w:val="000B414E"/>
    <w:rsid w:val="000B45B7"/>
    <w:rsid w:val="000F27B1"/>
    <w:rsid w:val="000F6522"/>
    <w:rsid w:val="001024F4"/>
    <w:rsid w:val="0010360C"/>
    <w:rsid w:val="00113F52"/>
    <w:rsid w:val="0011785F"/>
    <w:rsid w:val="0014022F"/>
    <w:rsid w:val="00155263"/>
    <w:rsid w:val="00173610"/>
    <w:rsid w:val="001869E3"/>
    <w:rsid w:val="001E6C1A"/>
    <w:rsid w:val="001F43DF"/>
    <w:rsid w:val="00242CAF"/>
    <w:rsid w:val="00245D64"/>
    <w:rsid w:val="00251427"/>
    <w:rsid w:val="00252D54"/>
    <w:rsid w:val="00276C6F"/>
    <w:rsid w:val="00280303"/>
    <w:rsid w:val="002A40C9"/>
    <w:rsid w:val="002B01C9"/>
    <w:rsid w:val="002C63C9"/>
    <w:rsid w:val="002D289F"/>
    <w:rsid w:val="002D78BD"/>
    <w:rsid w:val="002E5F58"/>
    <w:rsid w:val="002E7828"/>
    <w:rsid w:val="002F141A"/>
    <w:rsid w:val="002F155B"/>
    <w:rsid w:val="00300DF5"/>
    <w:rsid w:val="00315DDF"/>
    <w:rsid w:val="00323BC8"/>
    <w:rsid w:val="00334E4A"/>
    <w:rsid w:val="003561B1"/>
    <w:rsid w:val="003659F6"/>
    <w:rsid w:val="00383E84"/>
    <w:rsid w:val="00395F46"/>
    <w:rsid w:val="00396DDF"/>
    <w:rsid w:val="003C16B0"/>
    <w:rsid w:val="003C588F"/>
    <w:rsid w:val="003E211D"/>
    <w:rsid w:val="003F5F22"/>
    <w:rsid w:val="00435071"/>
    <w:rsid w:val="004D1B0C"/>
    <w:rsid w:val="00506C2B"/>
    <w:rsid w:val="0053034A"/>
    <w:rsid w:val="00547EE4"/>
    <w:rsid w:val="00595A6B"/>
    <w:rsid w:val="005E11A9"/>
    <w:rsid w:val="005E7DDF"/>
    <w:rsid w:val="00603F28"/>
    <w:rsid w:val="00604A42"/>
    <w:rsid w:val="00631F82"/>
    <w:rsid w:val="006326FC"/>
    <w:rsid w:val="006418A4"/>
    <w:rsid w:val="0069419B"/>
    <w:rsid w:val="006C307B"/>
    <w:rsid w:val="006C772D"/>
    <w:rsid w:val="006F5A5A"/>
    <w:rsid w:val="0071755B"/>
    <w:rsid w:val="00724EA7"/>
    <w:rsid w:val="00727185"/>
    <w:rsid w:val="00737202"/>
    <w:rsid w:val="007407A4"/>
    <w:rsid w:val="007416BC"/>
    <w:rsid w:val="007516B8"/>
    <w:rsid w:val="00762695"/>
    <w:rsid w:val="007818FA"/>
    <w:rsid w:val="007972E8"/>
    <w:rsid w:val="007A6B43"/>
    <w:rsid w:val="007E7F4F"/>
    <w:rsid w:val="0080117B"/>
    <w:rsid w:val="008172CA"/>
    <w:rsid w:val="00856CB0"/>
    <w:rsid w:val="00882B19"/>
    <w:rsid w:val="00896817"/>
    <w:rsid w:val="008B5798"/>
    <w:rsid w:val="008E6915"/>
    <w:rsid w:val="008F0006"/>
    <w:rsid w:val="008F6863"/>
    <w:rsid w:val="00924746"/>
    <w:rsid w:val="00935E02"/>
    <w:rsid w:val="00935F5B"/>
    <w:rsid w:val="009444AE"/>
    <w:rsid w:val="00944577"/>
    <w:rsid w:val="00954F9A"/>
    <w:rsid w:val="00964D28"/>
    <w:rsid w:val="009669A5"/>
    <w:rsid w:val="009A289D"/>
    <w:rsid w:val="009F6A82"/>
    <w:rsid w:val="00A06551"/>
    <w:rsid w:val="00A13D9A"/>
    <w:rsid w:val="00A14E27"/>
    <w:rsid w:val="00A25D26"/>
    <w:rsid w:val="00A35009"/>
    <w:rsid w:val="00A56912"/>
    <w:rsid w:val="00A61F57"/>
    <w:rsid w:val="00A64359"/>
    <w:rsid w:val="00A648BB"/>
    <w:rsid w:val="00A91D5E"/>
    <w:rsid w:val="00AC7EB0"/>
    <w:rsid w:val="00AD77D3"/>
    <w:rsid w:val="00AF3C0C"/>
    <w:rsid w:val="00B06176"/>
    <w:rsid w:val="00B248B7"/>
    <w:rsid w:val="00B25C3F"/>
    <w:rsid w:val="00B4057B"/>
    <w:rsid w:val="00B417A8"/>
    <w:rsid w:val="00B51A55"/>
    <w:rsid w:val="00B5790D"/>
    <w:rsid w:val="00BA45FE"/>
    <w:rsid w:val="00BC506A"/>
    <w:rsid w:val="00BC6F18"/>
    <w:rsid w:val="00BE3859"/>
    <w:rsid w:val="00C256AF"/>
    <w:rsid w:val="00C522F8"/>
    <w:rsid w:val="00C72322"/>
    <w:rsid w:val="00C87492"/>
    <w:rsid w:val="00CB10C8"/>
    <w:rsid w:val="00CB138D"/>
    <w:rsid w:val="00CB3399"/>
    <w:rsid w:val="00CB6438"/>
    <w:rsid w:val="00CE3830"/>
    <w:rsid w:val="00CE6721"/>
    <w:rsid w:val="00CF774C"/>
    <w:rsid w:val="00D062CB"/>
    <w:rsid w:val="00D13B3C"/>
    <w:rsid w:val="00D341CB"/>
    <w:rsid w:val="00D90DF7"/>
    <w:rsid w:val="00DC355D"/>
    <w:rsid w:val="00E46508"/>
    <w:rsid w:val="00E76D36"/>
    <w:rsid w:val="00ED3FED"/>
    <w:rsid w:val="00EF3CCB"/>
    <w:rsid w:val="00F23D3A"/>
    <w:rsid w:val="00F44DC7"/>
    <w:rsid w:val="00F60046"/>
    <w:rsid w:val="00F67ECD"/>
    <w:rsid w:val="00FD273D"/>
    <w:rsid w:val="00FF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4554C55"/>
  <w15:chartTrackingRefBased/>
  <w15:docId w15:val="{9D13A929-EB45-D147-82CF-AD6960B8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8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FE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FED"/>
  </w:style>
  <w:style w:type="paragraph" w:styleId="Footer">
    <w:name w:val="footer"/>
    <w:basedOn w:val="Normal"/>
    <w:link w:val="FooterChar"/>
    <w:uiPriority w:val="99"/>
    <w:unhideWhenUsed/>
    <w:rsid w:val="00ED3FE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FED"/>
  </w:style>
  <w:style w:type="paragraph" w:styleId="NoSpacing">
    <w:name w:val="No Spacing"/>
    <w:link w:val="NoSpacingChar"/>
    <w:uiPriority w:val="1"/>
    <w:qFormat/>
    <w:rsid w:val="00ED3FE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D3FE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D3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FED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ED3FED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D3FED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D3FED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D3FE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D3FE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D3FE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D3FE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D3FE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D3FED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27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4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42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41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77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CB255B-4112-49F3-A809-B4617AA66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DIABALLIK remise metier &amp; console</dc:title>
  <dc:subject/>
  <dc:creator>Anas  Touda lachiri</dc:creator>
  <cp:keywords/>
  <dc:description/>
  <cp:lastModifiedBy>André Pereira</cp:lastModifiedBy>
  <cp:revision>143</cp:revision>
  <cp:lastPrinted>2020-03-30T12:05:00Z</cp:lastPrinted>
  <dcterms:created xsi:type="dcterms:W3CDTF">2020-03-21T17:43:00Z</dcterms:created>
  <dcterms:modified xsi:type="dcterms:W3CDTF">2020-03-30T12:05:00Z</dcterms:modified>
</cp:coreProperties>
</file>