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year = int(input("Enter year: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print("Leap Year" if (year % 4 == 0 and year % 100 != 0) or (year % 400 == 0) else "Not a Leap Year")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