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Heading"/>
        <w:ind w:left="0" w:right="270" w:hanging="0"/>
        <w:rPr>
          <w:szCs w:val="28"/>
        </w:rPr>
      </w:pPr>
      <w:r>
        <w:rPr>
          <w:szCs w:val="28"/>
        </w:rPr>
        <w:t>ZHENG LIU</w:t>
      </w:r>
    </w:p>
    <w:p>
      <w:pPr>
        <w:pStyle w:val="Heading"/>
        <w:ind w:left="0" w:right="270" w:hanging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autoSpaceDE w:val="false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 xml:space="preserve">3397 Idaho St. Riverside, CA, 92507      (951)-743-7157       </w:t>
      </w:r>
      <w:hyperlink r:id="rId2">
        <w:r>
          <w:rPr>
            <w:rStyle w:val="InternetLink"/>
            <w:rFonts w:cs="TimesNewRoman;Times New Roman" w:ascii="TimesNewRoman;Times New Roman" w:hAnsi="TimesNewRoman;Times New Roman"/>
            <w:sz w:val="21"/>
            <w:szCs w:val="21"/>
          </w:rPr>
          <w:t>zliu@cs.ucr.edu</w:t>
        </w:r>
      </w:hyperlink>
      <w:r>
        <w:rPr>
          <w:rFonts w:cs="TimesNewRoman;Times New Roman" w:ascii="TimesNewRoman;Times New Roman" w:hAnsi="TimesNewRoman;Times New Roman"/>
          <w:sz w:val="21"/>
          <w:szCs w:val="21"/>
        </w:rPr>
        <w:t xml:space="preserve">       http://www.cs.ucr.edu/~zliu</w:t>
      </w:r>
    </w:p>
    <w:p>
      <w:pPr>
        <w:pStyle w:val="Heading"/>
        <w:jc w:val="left"/>
        <w:rPr>
          <w:b w:val="false"/>
          <w:bCs/>
          <w:sz w:val="22"/>
          <w:szCs w:val="22"/>
        </w:rPr>
      </w:pPr>
      <w:r>
        <w:rPr>
          <w:b w:val="false"/>
          <w:bCs/>
          <w:sz w:val="22"/>
          <w:szCs w:val="22"/>
        </w:rPr>
      </w:r>
    </w:p>
    <w:p>
      <w:pPr>
        <w:pStyle w:val="Heading"/>
        <w:pBdr>
          <w:top w:val="nil"/>
          <w:left w:val="nil"/>
          <w:bottom w:val="single" w:sz="12" w:space="1" w:color="000000"/>
          <w:right w:val="nil"/>
        </w:pBdr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ACADEMIC DEGREES</w:t>
      </w:r>
    </w:p>
    <w:p>
      <w:pPr>
        <w:pStyle w:val="Normal"/>
        <w:spacing w:lineRule="exact" w:line="160"/>
        <w:rPr>
          <w:b/>
        </w:rPr>
      </w:pPr>
      <w:r>
        <w:rPr>
          <w:b/>
        </w:rPr>
      </w:r>
    </w:p>
    <w:p>
      <w:pPr>
        <w:pStyle w:val="Normal"/>
        <w:ind w:left="0" w:right="0" w:firstLine="720"/>
        <w:rPr>
          <w:sz w:val="22"/>
        </w:rPr>
      </w:pPr>
      <w:r>
        <w:rPr>
          <w:sz w:val="22"/>
        </w:rPr>
        <w:t xml:space="preserve">University of California, Riverside </w:t>
      </w:r>
    </w:p>
    <w:p>
      <w:pPr>
        <w:pStyle w:val="Normal"/>
        <w:ind w:left="1440" w:right="0" w:hanging="0"/>
        <w:rPr>
          <w:sz w:val="22"/>
        </w:rPr>
      </w:pPr>
      <w:r>
        <w:rPr>
          <w:sz w:val="22"/>
        </w:rPr>
        <w:t xml:space="preserve">Ph.D. in Computer Science and Engineering      August, 2006 </w:t>
      </w:r>
    </w:p>
    <w:p>
      <w:pPr>
        <w:pStyle w:val="Normal"/>
        <w:ind w:left="720" w:right="0" w:firstLine="720"/>
        <w:rPr>
          <w:sz w:val="22"/>
        </w:rPr>
      </w:pPr>
      <w:r>
        <w:rPr>
          <w:bCs/>
          <w:sz w:val="22"/>
        </w:rPr>
        <w:t>M.S. in</w:t>
        <w:tab/>
        <w:t xml:space="preserve"> </w:t>
      </w:r>
      <w:r>
        <w:rPr>
          <w:sz w:val="22"/>
        </w:rPr>
        <w:t>Computer Science</w:t>
      </w:r>
      <w:r>
        <w:rPr>
          <w:bCs/>
          <w:sz w:val="22"/>
        </w:rPr>
        <w:t xml:space="preserve"> and Engineering      June, 2004</w:t>
        <w:tab/>
      </w:r>
      <w:r>
        <w:rPr>
          <w:sz w:val="22"/>
        </w:rPr>
        <w:t xml:space="preserve">       </w:t>
      </w:r>
    </w:p>
    <w:p>
      <w:pPr>
        <w:pStyle w:val="Normal"/>
        <w:spacing w:lineRule="exact" w:line="160"/>
        <w:rPr>
          <w:bCs/>
          <w:sz w:val="22"/>
        </w:rPr>
      </w:pPr>
      <w:r>
        <w:rPr>
          <w:bCs/>
          <w:sz w:val="22"/>
        </w:rPr>
      </w:r>
    </w:p>
    <w:p>
      <w:pPr>
        <w:pStyle w:val="Normal"/>
        <w:ind w:left="0" w:right="0" w:firstLine="720"/>
        <w:rPr>
          <w:sz w:val="22"/>
        </w:rPr>
      </w:pPr>
      <w:r>
        <w:rPr>
          <w:sz w:val="22"/>
        </w:rPr>
        <w:t>HuaZhong University of Science and Technology, China</w:t>
      </w:r>
    </w:p>
    <w:p>
      <w:pPr>
        <w:pStyle w:val="Normal"/>
        <w:ind w:left="720" w:right="0" w:firstLine="720"/>
        <w:rPr>
          <w:sz w:val="22"/>
        </w:rPr>
      </w:pPr>
      <w:r>
        <w:rPr>
          <w:bCs/>
          <w:sz w:val="22"/>
        </w:rPr>
        <w:t>B.E. in</w:t>
        <w:tab/>
      </w:r>
      <w:r>
        <w:rPr>
          <w:sz w:val="22"/>
        </w:rPr>
        <w:t>Computer Science</w:t>
      </w:r>
      <w:r>
        <w:rPr>
          <w:bCs/>
          <w:sz w:val="22"/>
        </w:rPr>
        <w:t xml:space="preserve"> and Engineering       July, 2000</w:t>
      </w:r>
      <w:r>
        <w:rPr>
          <w:sz w:val="22"/>
        </w:rPr>
        <w:tab/>
        <w:tab/>
        <w:tab/>
      </w:r>
    </w:p>
    <w:p>
      <w:pPr>
        <w:pStyle w:val="Normal"/>
        <w:ind w:left="0" w:right="0" w:firstLine="720"/>
        <w:rPr>
          <w:sz w:val="22"/>
        </w:rPr>
      </w:pPr>
      <w:r>
        <w:rPr>
          <w:sz w:val="22"/>
        </w:rPr>
      </w:r>
    </w:p>
    <w:p>
      <w:pPr>
        <w:pStyle w:val="Heading"/>
        <w:pBdr>
          <w:top w:val="nil"/>
          <w:left w:val="nil"/>
          <w:bottom w:val="single" w:sz="12" w:space="1" w:color="000000"/>
          <w:right w:val="nil"/>
        </w:pBdr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RESEARCH INTERESTS &amp; COMPUTER SKILLS</w:t>
      </w:r>
    </w:p>
    <w:p>
      <w:pPr>
        <w:pStyle w:val="Normal"/>
        <w:spacing w:lineRule="exact" w:line="160"/>
        <w:rPr>
          <w:bCs/>
        </w:rPr>
      </w:pPr>
      <w:r>
        <w:rPr>
          <w:bCs/>
        </w:rPr>
      </w:r>
    </w:p>
    <w:p>
      <w:pPr>
        <w:pStyle w:val="Normal"/>
        <w:autoSpaceDE w:val="false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>Data analysis and data mining, algorithm design, and software development in bioinformatics</w:t>
      </w:r>
    </w:p>
    <w:p>
      <w:pPr>
        <w:pStyle w:val="Normal"/>
        <w:autoSpaceDE w:val="false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>Programming &amp; Scripting: C, C++, Java, Excel VBA, PHP, Perl, JavaScript, CGI, CSS, HTML</w:t>
      </w:r>
    </w:p>
    <w:p>
      <w:pPr>
        <w:pStyle w:val="Normal"/>
        <w:autoSpaceDE w:val="false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>Tools &amp; Packages: MySQL, MATLAB, R, BLAST, CLLUSTW, ImaGene, Bioconductor</w:t>
      </w:r>
    </w:p>
    <w:p>
      <w:pPr>
        <w:pStyle w:val="Normal"/>
        <w:autoSpaceDE w:val="false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>Platforms: Windows, Linux and Unix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"/>
        <w:pBdr>
          <w:top w:val="nil"/>
          <w:left w:val="nil"/>
          <w:bottom w:val="single" w:sz="12" w:space="1" w:color="000000"/>
          <w:right w:val="nil"/>
        </w:pBdr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EXPERIENCE </w:t>
      </w:r>
    </w:p>
    <w:p>
      <w:pPr>
        <w:pStyle w:val="Normal"/>
        <w:spacing w:lineRule="exact" w:line="12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TextBodyIndent"/>
        <w:ind w:left="0" w:right="0" w:hanging="0"/>
        <w:rPr>
          <w:b/>
          <w:szCs w:val="24"/>
        </w:rPr>
      </w:pPr>
      <w:r>
        <w:rPr>
          <w:b/>
          <w:szCs w:val="24"/>
        </w:rPr>
        <w:t xml:space="preserve">Research Assistant </w:t>
        <w:tab/>
        <w:tab/>
        <w:tab/>
        <w:tab/>
        <w:tab/>
        <w:tab/>
        <w:tab/>
        <w:tab/>
        <w:t xml:space="preserve">         2001 - present Computer Science, Plant Pathology</w:t>
        <w:tab/>
        <w:t xml:space="preserve">                      University of California, Riverside</w:t>
      </w:r>
    </w:p>
    <w:p>
      <w:pPr>
        <w:pStyle w:val="TextBodyIndent"/>
        <w:spacing w:lineRule="exact" w:line="120"/>
        <w:ind w:left="0" w:right="0" w:hanging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ind w:left="360" w:right="0" w:hanging="360"/>
        <w:jc w:val="both"/>
        <w:rPr>
          <w:sz w:val="22"/>
        </w:rPr>
      </w:pPr>
      <w:r>
        <w:rPr>
          <w:sz w:val="22"/>
        </w:rPr>
        <w:t xml:space="preserve">Study microbial </w:t>
      </w:r>
      <w:r>
        <w:rPr>
          <w:rFonts w:cs="TimesNewRoman;Times New Roman" w:ascii="TimesNewRoman;Times New Roman" w:hAnsi="TimesNewRoman;Times New Roman"/>
          <w:sz w:val="21"/>
          <w:szCs w:val="21"/>
        </w:rPr>
        <w:t xml:space="preserve">communities through oligonucleotide fingerprinting of rRNA genes. Research </w:t>
      </w:r>
      <w:r>
        <w:rPr>
          <w:sz w:val="22"/>
        </w:rPr>
        <w:t>topics include genomic sequence analysis, microarray data analysis, and gene function prediction.</w:t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ind w:left="360" w:right="0" w:hanging="360"/>
        <w:jc w:val="both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>Design algorithms for combinatorial biological problems arising from project, e.g., string matching, sequence alignment, and fingerprint assembly</w:t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ind w:left="360" w:right="0" w:hanging="360"/>
        <w:jc w:val="both"/>
        <w:rPr>
          <w:sz w:val="22"/>
        </w:rPr>
      </w:pPr>
      <w:r>
        <w:rPr>
          <w:sz w:val="22"/>
        </w:rPr>
        <w:t xml:space="preserve">Develop statistical methodologies for analyzing correlated discrete or continuous biological data. Have designed a modified Bayes rule to classify microarray data with improved performance. </w:t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ind w:left="360" w:right="0" w:hanging="360"/>
        <w:jc w:val="both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>Develop several software packages for processing hybridization microarray data.</w:t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ind w:left="360" w:right="0" w:hanging="360"/>
        <w:jc w:val="both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>Construct web-based Mysql database to manage experimental data, develop and maintain website for project (http://alglab1.cs.ucr.edu/OFRG)</w:t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ind w:left="360" w:right="0" w:hanging="360"/>
        <w:jc w:val="both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>Train new project members, organize regular project meetings and present research progress.</w:t>
      </w:r>
    </w:p>
    <w:p>
      <w:pPr>
        <w:pStyle w:val="TextBodyIndent"/>
        <w:keepNext/>
        <w:keepLines/>
        <w:spacing w:before="120" w:after="0"/>
        <w:ind w:left="0" w:right="0" w:hanging="0"/>
        <w:rPr>
          <w:b/>
          <w:szCs w:val="24"/>
        </w:rPr>
      </w:pPr>
      <w:r>
        <w:rPr>
          <w:b/>
          <w:szCs w:val="24"/>
        </w:rPr>
        <w:t xml:space="preserve">Instructor    </w:t>
        <w:tab/>
        <w:tab/>
        <w:tab/>
        <w:tab/>
        <w:tab/>
        <w:tab/>
        <w:t xml:space="preserve">  </w:t>
        <w:tab/>
        <w:tab/>
        <w:t xml:space="preserve">        </w:t>
        <w:tab/>
        <w:t xml:space="preserve">         Summer 2006</w:t>
      </w:r>
    </w:p>
    <w:p>
      <w:pPr>
        <w:pStyle w:val="TextBodyIndent"/>
        <w:keepNext/>
        <w:keepLines/>
        <w:ind w:left="0" w:right="0" w:hanging="0"/>
        <w:rPr>
          <w:b/>
          <w:szCs w:val="24"/>
        </w:rPr>
      </w:pPr>
      <w:r>
        <w:rPr>
          <w:b/>
          <w:szCs w:val="24"/>
        </w:rPr>
        <w:t xml:space="preserve">Computer Science                      </w:t>
        <w:tab/>
        <w:tab/>
        <w:t xml:space="preserve">                      University of California, Riverside</w:t>
      </w:r>
    </w:p>
    <w:p>
      <w:pPr>
        <w:pStyle w:val="TextBodyIndent"/>
        <w:spacing w:lineRule="exact" w:line="120"/>
        <w:ind w:left="0" w:right="0" w:hanging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ind w:left="360" w:right="0" w:hanging="360"/>
        <w:jc w:val="both"/>
        <w:rPr>
          <w:sz w:val="21"/>
          <w:szCs w:val="21"/>
        </w:rPr>
      </w:pPr>
      <w:r>
        <w:rPr>
          <w:sz w:val="21"/>
          <w:szCs w:val="21"/>
        </w:rPr>
        <w:t>Lectured an upper-level undergraduate class. Responsibilities include composing a syllabus, assigning homework, and preparing quizzes, final exams for students and supervise teaching assistant.</w:t>
      </w:r>
    </w:p>
    <w:p>
      <w:pPr>
        <w:pStyle w:val="TextBodyIndent"/>
        <w:keepNext/>
        <w:keepLines/>
        <w:spacing w:before="120" w:after="0"/>
        <w:ind w:left="0" w:right="0" w:hanging="0"/>
        <w:rPr>
          <w:b/>
          <w:szCs w:val="24"/>
        </w:rPr>
      </w:pPr>
      <w:r>
        <w:rPr>
          <w:b/>
          <w:szCs w:val="24"/>
        </w:rPr>
        <w:t xml:space="preserve">Research Intern    </w:t>
        <w:tab/>
        <w:tab/>
        <w:tab/>
        <w:tab/>
        <w:tab/>
        <w:tab/>
        <w:t xml:space="preserve">  </w:t>
        <w:tab/>
        <w:tab/>
        <w:t xml:space="preserve">         Summer 2005</w:t>
      </w:r>
    </w:p>
    <w:p>
      <w:pPr>
        <w:pStyle w:val="TextBodyIndent"/>
        <w:ind w:left="0" w:right="0" w:hanging="0"/>
        <w:rPr>
          <w:b/>
          <w:szCs w:val="24"/>
        </w:rPr>
      </w:pPr>
      <w:r>
        <w:rPr>
          <w:b/>
          <w:szCs w:val="24"/>
        </w:rPr>
        <w:t xml:space="preserve">Cheminformatics </w:t>
        <w:tab/>
        <w:t xml:space="preserve">                    Genomics Institute of the Novartis Research Foundation</w:t>
      </w:r>
    </w:p>
    <w:p>
      <w:pPr>
        <w:pStyle w:val="TextBodyIndent"/>
        <w:spacing w:lineRule="exact" w:line="120"/>
        <w:ind w:left="0" w:right="0" w:hanging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ind w:left="360" w:right="0" w:hanging="360"/>
        <w:jc w:val="both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 xml:space="preserve">Studied gene functions based on in situ hybridization images of mouse brain. Developed statistical and computational methodologies for analyzing gene expression data. </w:t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ind w:left="360" w:right="0" w:hanging="360"/>
        <w:jc w:val="both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rFonts w:cs="TimesNewRoman;Times New Roman" w:ascii="TimesNewRoman;Times New Roman" w:hAnsi="TimesNewRoman;Times New Roman"/>
          <w:sz w:val="21"/>
          <w:szCs w:val="21"/>
        </w:rPr>
        <w:t>Designed an image processing algorithm for estimating the mobility of metastatic tumor cells in order to assist pharmaceutical drug design projects.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Indent"/>
        <w:keepNext/>
        <w:keepLines/>
        <w:ind w:left="0" w:right="0" w:hanging="0"/>
        <w:rPr>
          <w:b/>
          <w:szCs w:val="24"/>
        </w:rPr>
      </w:pPr>
      <w:r>
        <w:rPr>
          <w:b/>
          <w:szCs w:val="24"/>
        </w:rPr>
        <w:t xml:space="preserve">Teaching Assistant </w:t>
        <w:tab/>
        <w:tab/>
        <w:tab/>
        <w:tab/>
        <w:tab/>
        <w:tab/>
        <w:tab/>
        <w:tab/>
        <w:t xml:space="preserve">             2002 – 2003 Computer Science                      </w:t>
        <w:tab/>
        <w:tab/>
        <w:t xml:space="preserve">                      University of California, Riverside</w:t>
      </w:r>
    </w:p>
    <w:p>
      <w:pPr>
        <w:pStyle w:val="TextBodyIndent"/>
        <w:spacing w:lineRule="exact" w:line="120"/>
        <w:ind w:left="0" w:right="0" w:hanging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ind w:left="360" w:right="0" w:hanging="360"/>
        <w:jc w:val="both"/>
        <w:rPr>
          <w:rFonts w:cs="TimesNewRoman;Times New Roman" w:ascii="TimesNewRoman;Times New Roman" w:hAnsi="TimesNewRoman;Times New Roman"/>
          <w:sz w:val="21"/>
          <w:szCs w:val="21"/>
        </w:rPr>
      </w:pPr>
      <w:r>
        <w:rPr>
          <w:sz w:val="21"/>
          <w:szCs w:val="21"/>
        </w:rPr>
        <w:t>Five</w:t>
      </w:r>
      <w:r>
        <w:rPr>
          <w:rFonts w:cs="TimesNewRoman;Times New Roman" w:ascii="TimesNewRoman;Times New Roman" w:hAnsi="TimesNewRoman;Times New Roman"/>
          <w:sz w:val="21"/>
          <w:szCs w:val="21"/>
        </w:rPr>
        <w:t xml:space="preserve"> quarters TA experience with undergraduate computer science courses. Gave lectures in laboratories and guided students in their laboratory work. Designed and graded course projects.</w:t>
      </w:r>
    </w:p>
    <w:p>
      <w:pPr>
        <w:pStyle w:val="Heading"/>
        <w:pBdr>
          <w:top w:val="nil"/>
          <w:left w:val="nil"/>
          <w:bottom w:val="single" w:sz="12" w:space="1" w:color="000000"/>
          <w:right w:val="nil"/>
        </w:pBdr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PUBLICATIONS</w:t>
      </w:r>
    </w:p>
    <w:p>
      <w:pPr>
        <w:pStyle w:val="Normal"/>
        <w:spacing w:lineRule="exact" w:line="8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[1] D.R. Jeske, </w:t>
      </w:r>
      <w:r>
        <w:rPr>
          <w:b/>
          <w:sz w:val="21"/>
          <w:szCs w:val="21"/>
        </w:rPr>
        <w:t>Z. Liu</w:t>
      </w:r>
      <w:r>
        <w:rPr>
          <w:sz w:val="21"/>
          <w:szCs w:val="21"/>
        </w:rPr>
        <w:t xml:space="preserve">, E. Bente, J. Borneman. (2006) Classification Rules that Includes Neutral Zones and their Application to Microbial Community Profiling. </w:t>
      </w:r>
      <w:r>
        <w:rPr>
          <w:i/>
          <w:sz w:val="21"/>
          <w:szCs w:val="21"/>
        </w:rPr>
        <w:t xml:space="preserve">To appear in Communications in Statistics - Theory and Methods. </w:t>
      </w:r>
      <w:r>
        <w:rPr>
          <w:sz w:val="21"/>
          <w:szCs w:val="21"/>
        </w:rPr>
        <w:t>Vol. 36(10).</w:t>
      </w:r>
    </w:p>
    <w:p>
      <w:pPr>
        <w:pStyle w:val="Normal"/>
        <w:spacing w:lineRule="exact" w:line="8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[2] E. Bent, B. Yin, A. Figueroa, J. Ye, Q. Fu, </w:t>
      </w:r>
      <w:r>
        <w:rPr>
          <w:b/>
          <w:sz w:val="21"/>
          <w:szCs w:val="21"/>
        </w:rPr>
        <w:t>Z</w:t>
      </w:r>
      <w:r>
        <w:rPr>
          <w:sz w:val="21"/>
          <w:szCs w:val="21"/>
        </w:rPr>
        <w:t xml:space="preserve">. </w:t>
      </w:r>
      <w:r>
        <w:rPr>
          <w:b/>
          <w:sz w:val="21"/>
          <w:szCs w:val="21"/>
        </w:rPr>
        <w:t>Liu</w:t>
      </w:r>
      <w:r>
        <w:rPr>
          <w:sz w:val="21"/>
          <w:szCs w:val="21"/>
        </w:rPr>
        <w:t xml:space="preserve">, D. Jeske, T. Jiang, and J. Borneman. (2006) Development of a 9,600 Clone Procedure for Oligonucleotide Fingerprinting of rRNA Genes: Utilization to Compare Four Different Soil DNA Extraction Methods. </w:t>
      </w:r>
      <w:r>
        <w:rPr>
          <w:i/>
          <w:sz w:val="21"/>
          <w:szCs w:val="21"/>
        </w:rPr>
        <w:t xml:space="preserve">Journal of Microbiological Methods </w:t>
      </w:r>
      <w:r>
        <w:rPr>
          <w:sz w:val="21"/>
          <w:szCs w:val="21"/>
        </w:rPr>
        <w:t>Vol. 67(1), 171-180.</w:t>
      </w:r>
    </w:p>
    <w:p>
      <w:pPr>
        <w:pStyle w:val="Normal"/>
        <w:spacing w:lineRule="exact" w:line="8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21"/>
          <w:szCs w:val="21"/>
        </w:rPr>
      </w:pPr>
      <w:r>
        <w:rPr>
          <w:sz w:val="21"/>
          <w:szCs w:val="21"/>
        </w:rPr>
        <w:t>[3] X. Chen, L. Liu,</w:t>
      </w:r>
      <w:r>
        <w:rPr>
          <w:b/>
          <w:sz w:val="21"/>
          <w:szCs w:val="21"/>
        </w:rPr>
        <w:t xml:space="preserve"> Z. Liu</w:t>
      </w:r>
      <w:r>
        <w:rPr>
          <w:sz w:val="21"/>
          <w:szCs w:val="21"/>
        </w:rPr>
        <w:t xml:space="preserve">, and T. Jiang. (2006) On the Minimum Common Integer Partition Problem. </w:t>
      </w:r>
      <w:r>
        <w:rPr>
          <w:i/>
          <w:sz w:val="21"/>
          <w:szCs w:val="21"/>
        </w:rPr>
        <w:t xml:space="preserve">In Proceedings of the 6th Conference on Algorithms and Complexity (CIAC’06), </w:t>
      </w:r>
      <w:r>
        <w:rPr>
          <w:sz w:val="21"/>
          <w:szCs w:val="21"/>
        </w:rPr>
        <w:t>236-247.</w:t>
      </w:r>
    </w:p>
    <w:p>
      <w:pPr>
        <w:pStyle w:val="Normal"/>
        <w:spacing w:lineRule="exact" w:line="8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[4] C. Collins, J. Hong, L. Sapinoso, Y. Zhou, </w:t>
      </w:r>
      <w:r>
        <w:rPr>
          <w:b/>
          <w:sz w:val="21"/>
          <w:szCs w:val="21"/>
        </w:rPr>
        <w:t>Z. Liu</w:t>
      </w:r>
      <w:r>
        <w:rPr>
          <w:sz w:val="21"/>
          <w:szCs w:val="21"/>
        </w:rPr>
        <w:t xml:space="preserve">, K. Micklash, P. Schultz and G. Hampton. (2006) A Small Interfering RNA Screen for Modulators of Tumor Cell Motility Identifies MAP4K4 as a Promigratory Kinase. </w:t>
      </w:r>
      <w:r>
        <w:rPr>
          <w:i/>
          <w:sz w:val="21"/>
          <w:szCs w:val="21"/>
        </w:rPr>
        <w:t xml:space="preserve">In Proceedings of the National Academy Sciences,USA. </w:t>
      </w:r>
      <w:r>
        <w:rPr>
          <w:sz w:val="21"/>
          <w:szCs w:val="21"/>
        </w:rPr>
        <w:t>Vol. 103(10), 3775-3780.</w:t>
      </w:r>
    </w:p>
    <w:p>
      <w:pPr>
        <w:pStyle w:val="Normal"/>
        <w:spacing w:lineRule="exact" w:line="8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i/>
          <w:iCs/>
          <w:sz w:val="21"/>
          <w:szCs w:val="21"/>
        </w:rPr>
      </w:pPr>
      <w:r>
        <w:rPr>
          <w:sz w:val="21"/>
          <w:szCs w:val="21"/>
        </w:rPr>
        <w:t xml:space="preserve">[5] D.R. Jeske, </w:t>
      </w:r>
      <w:r>
        <w:rPr>
          <w:b/>
          <w:bCs/>
          <w:sz w:val="21"/>
          <w:szCs w:val="21"/>
        </w:rPr>
        <w:t>Z. Liu</w:t>
      </w:r>
      <w:r>
        <w:rPr>
          <w:sz w:val="21"/>
          <w:szCs w:val="21"/>
        </w:rPr>
        <w:t xml:space="preserve">, E. Bente, and J. Borneman. (2006) Classification Boundaries that Includes Neutral Zones and their Application to Microbial Community Gene Expression Experiments. </w:t>
      </w:r>
      <w:r>
        <w:rPr>
          <w:i/>
          <w:iCs/>
          <w:sz w:val="21"/>
          <w:szCs w:val="21"/>
        </w:rPr>
        <w:t>To appear on the 5th Annual Hawaii International Conference on Statistics, Mathematics and Related Field.</w:t>
      </w:r>
    </w:p>
    <w:p>
      <w:pPr>
        <w:pStyle w:val="Normal"/>
        <w:spacing w:lineRule="exact" w:line="8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21"/>
          <w:szCs w:val="21"/>
        </w:rPr>
      </w:pPr>
      <w:r>
        <w:rPr>
          <w:bCs/>
          <w:sz w:val="21"/>
          <w:szCs w:val="21"/>
        </w:rPr>
        <w:t>[6]</w:t>
      </w:r>
      <w:r>
        <w:rPr>
          <w:b/>
          <w:bCs/>
          <w:sz w:val="21"/>
          <w:szCs w:val="21"/>
        </w:rPr>
        <w:t xml:space="preserve"> Z. Liu</w:t>
      </w:r>
      <w:r>
        <w:rPr>
          <w:sz w:val="21"/>
          <w:szCs w:val="21"/>
        </w:rPr>
        <w:t xml:space="preserve">, X. Chen, J. Borneman, and T. Jiang. (2005) A fast algorithm for approximate string matching on gene sequences. </w:t>
      </w:r>
      <w:r>
        <w:rPr>
          <w:i/>
          <w:iCs/>
          <w:sz w:val="21"/>
          <w:szCs w:val="21"/>
        </w:rPr>
        <w:t>In Proceedings of the 16th Annual Symposium on Combinatorial Pattern Matching (CPM'05)</w:t>
      </w:r>
      <w:r>
        <w:rPr>
          <w:sz w:val="21"/>
          <w:szCs w:val="21"/>
        </w:rPr>
        <w:t xml:space="preserve">, LNCS 3537, 79-90. </w:t>
      </w:r>
    </w:p>
    <w:p>
      <w:pPr>
        <w:pStyle w:val="Normal"/>
        <w:spacing w:lineRule="exact" w:line="8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left" w:pos="900" w:leader="none"/>
        </w:tabs>
        <w:jc w:val="both"/>
        <w:rPr>
          <w:sz w:val="21"/>
          <w:szCs w:val="21"/>
        </w:rPr>
      </w:pPr>
      <w:r>
        <w:rPr>
          <w:bCs/>
          <w:sz w:val="21"/>
          <w:szCs w:val="21"/>
        </w:rPr>
        <w:t>[7]</w:t>
      </w:r>
      <w:r>
        <w:rPr>
          <w:b/>
          <w:bCs/>
          <w:sz w:val="21"/>
          <w:szCs w:val="21"/>
        </w:rPr>
        <w:t xml:space="preserve"> Z. Liu</w:t>
      </w:r>
      <w:r>
        <w:rPr>
          <w:sz w:val="21"/>
          <w:szCs w:val="21"/>
        </w:rPr>
        <w:t xml:space="preserve">, J. Borneman, and T. Jiang. (2005) A software system for gene sequence database construction based on fast approximate string matching. </w:t>
      </w:r>
      <w:r>
        <w:rPr>
          <w:i/>
          <w:iCs/>
          <w:sz w:val="21"/>
          <w:szCs w:val="21"/>
        </w:rPr>
        <w:t>International Journal of Bioinformatics Research and Applications</w:t>
      </w:r>
      <w:r>
        <w:rPr>
          <w:sz w:val="21"/>
          <w:szCs w:val="21"/>
        </w:rPr>
        <w:t>, Vol. 1(3), 273-291.</w:t>
      </w:r>
    </w:p>
    <w:p>
      <w:pPr>
        <w:pStyle w:val="Normal"/>
        <w:spacing w:lineRule="exact" w:line="8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left" w:pos="900" w:leader="none"/>
        </w:tabs>
        <w:jc w:val="both"/>
        <w:rPr>
          <w:sz w:val="21"/>
          <w:szCs w:val="21"/>
        </w:rPr>
      </w:pPr>
      <w:r>
        <w:rPr>
          <w:bCs/>
          <w:sz w:val="21"/>
          <w:szCs w:val="21"/>
        </w:rPr>
        <w:t>[8]</w:t>
      </w:r>
      <w:r>
        <w:rPr>
          <w:b/>
          <w:bCs/>
          <w:sz w:val="21"/>
          <w:szCs w:val="21"/>
        </w:rPr>
        <w:t xml:space="preserve"> Z. Liu</w:t>
      </w:r>
      <w:r>
        <w:rPr>
          <w:bCs/>
          <w:sz w:val="21"/>
          <w:szCs w:val="21"/>
        </w:rPr>
        <w:t xml:space="preserve">, J. Borneman, and T. Jiang. (2004) </w:t>
      </w:r>
      <w:r>
        <w:rPr>
          <w:sz w:val="21"/>
          <w:szCs w:val="21"/>
        </w:rPr>
        <w:t xml:space="preserve">A software system for gene sequence database construction. </w:t>
      </w:r>
      <w:r>
        <w:rPr>
          <w:i/>
          <w:sz w:val="21"/>
          <w:szCs w:val="21"/>
        </w:rPr>
        <w:t>In Proceedings of the 26</w:t>
      </w:r>
      <w:r>
        <w:rPr>
          <w:i/>
          <w:sz w:val="21"/>
          <w:szCs w:val="21"/>
          <w:vertAlign w:val="superscript"/>
        </w:rPr>
        <w:t>th</w:t>
      </w:r>
      <w:r>
        <w:rPr>
          <w:i/>
          <w:sz w:val="21"/>
          <w:szCs w:val="21"/>
        </w:rPr>
        <w:t xml:space="preserve"> Annual International Conference of the IEEE Engineering in Medicine and Biology Society (EMBC’04),</w:t>
      </w:r>
      <w:r>
        <w:rPr>
          <w:sz w:val="21"/>
          <w:szCs w:val="21"/>
        </w:rPr>
        <w:t xml:space="preserve"> </w:t>
      </w:r>
      <w:r>
        <w:rPr>
          <w:bCs/>
          <w:sz w:val="21"/>
          <w:szCs w:val="21"/>
        </w:rPr>
        <w:t>2797-2800</w:t>
      </w:r>
      <w:r>
        <w:rPr>
          <w:sz w:val="21"/>
          <w:szCs w:val="21"/>
        </w:rPr>
        <w:t>.</w:t>
      </w:r>
    </w:p>
    <w:p>
      <w:pPr>
        <w:pStyle w:val="Normal"/>
        <w:spacing w:lineRule="exact" w:line="8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[9] A. Figueroa, </w:t>
      </w:r>
      <w:r>
        <w:rPr>
          <w:b/>
          <w:bCs/>
          <w:sz w:val="21"/>
          <w:szCs w:val="21"/>
        </w:rPr>
        <w:t>Z. Liu</w:t>
      </w:r>
      <w:r>
        <w:rPr>
          <w:bCs/>
          <w:sz w:val="21"/>
          <w:szCs w:val="21"/>
        </w:rPr>
        <w:t>, R. Mancini-Jones, J. Borneman, and T. Jiang. (2004) Building phylogenetic trees from binary oligonucleotide fingerprint vectors.</w:t>
      </w:r>
      <w:r>
        <w:rPr>
          <w:i/>
          <w:sz w:val="21"/>
          <w:szCs w:val="21"/>
        </w:rPr>
        <w:t xml:space="preserve"> Proc. IEEE EMBC’04,</w:t>
      </w:r>
      <w:r>
        <w:rPr>
          <w:bCs/>
          <w:sz w:val="21"/>
          <w:szCs w:val="21"/>
        </w:rPr>
        <w:t xml:space="preserve"> </w:t>
      </w:r>
      <w:r>
        <w:rPr>
          <w:sz w:val="21"/>
          <w:szCs w:val="21"/>
        </w:rPr>
        <w:t>2844-2847</w:t>
      </w:r>
      <w:r>
        <w:rPr>
          <w:bCs/>
          <w:sz w:val="21"/>
          <w:szCs w:val="21"/>
        </w:rPr>
        <w:t>.</w:t>
      </w:r>
    </w:p>
    <w:p>
      <w:pPr>
        <w:pStyle w:val="Normal"/>
        <w:spacing w:lineRule="exact" w:line="8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[10] L. Valinsky, A. Scupham, G.D. Vedova, </w:t>
      </w:r>
      <w:r>
        <w:rPr>
          <w:b/>
          <w:sz w:val="21"/>
          <w:szCs w:val="21"/>
        </w:rPr>
        <w:t>Z. Liu</w:t>
      </w:r>
      <w:r>
        <w:rPr>
          <w:sz w:val="21"/>
          <w:szCs w:val="21"/>
        </w:rPr>
        <w:t xml:space="preserve">, A. Figueroa, K. Jampachaisri, B. Yin, E. Bent, R. Mancini-Jones, J. Press, T. Jiang, and J. Borneman. (2004) </w:t>
      </w:r>
      <w:r>
        <w:rPr>
          <w:bCs/>
          <w:sz w:val="21"/>
          <w:szCs w:val="21"/>
        </w:rPr>
        <w:t xml:space="preserve">Oligonucleotide Fingerprinting of Ribosomal RNA Genes (OFRG). </w:t>
      </w:r>
      <w:r>
        <w:rPr>
          <w:sz w:val="21"/>
          <w:szCs w:val="21"/>
        </w:rPr>
        <w:t xml:space="preserve">In G. A. Kowalchuk, F. J. de Bruijn, I. M. Head, A. D. L. Akkermans, J. D.van Elsas (ed.) </w:t>
      </w:r>
      <w:r>
        <w:rPr>
          <w:i/>
          <w:sz w:val="21"/>
          <w:szCs w:val="21"/>
        </w:rPr>
        <w:t>Molecular Microbial Ecology Manual</w:t>
      </w:r>
      <w:r>
        <w:rPr>
          <w:sz w:val="21"/>
          <w:szCs w:val="21"/>
        </w:rPr>
        <w:t xml:space="preserve"> (2nd ed.). Kluwer Academic Publishers, Dordrecht, the Netherlands, 569-585.</w:t>
      </w:r>
    </w:p>
    <w:p>
      <w:pPr>
        <w:pStyle w:val="Normal"/>
        <w:spacing w:lineRule="exact" w:line="160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Indent"/>
        <w:tabs>
          <w:tab w:val="left" w:pos="720" w:leader="none"/>
        </w:tabs>
        <w:ind w:left="0" w:right="0" w:hanging="0"/>
        <w:jc w:val="both"/>
        <w:rPr>
          <w:i/>
          <w:sz w:val="21"/>
          <w:szCs w:val="21"/>
        </w:rPr>
      </w:pPr>
      <w:r>
        <w:rPr>
          <w:i/>
          <w:sz w:val="21"/>
          <w:szCs w:val="21"/>
        </w:rPr>
        <w:t>Submitted</w:t>
        <w:tab/>
      </w:r>
    </w:p>
    <w:p>
      <w:pPr>
        <w:pStyle w:val="Normal"/>
        <w:jc w:val="both"/>
        <w:rPr>
          <w:i/>
          <w:sz w:val="21"/>
          <w:szCs w:val="21"/>
        </w:rPr>
      </w:pPr>
      <w:r>
        <w:rPr>
          <w:sz w:val="21"/>
          <w:szCs w:val="21"/>
        </w:rPr>
        <w:t>[11]</w:t>
      </w:r>
      <w:r>
        <w:rPr>
          <w:b/>
          <w:sz w:val="21"/>
          <w:szCs w:val="21"/>
        </w:rPr>
        <w:t xml:space="preserve"> Z. Liu</w:t>
      </w:r>
      <w:r>
        <w:rPr>
          <w:sz w:val="21"/>
          <w:szCs w:val="21"/>
        </w:rPr>
        <w:t xml:space="preserve">, S.F. Yan, J. Walker, T. Zwingman, T. Jiang, J. Li, Y. Zhou. Study of Gene Function Based on Spatial Co-expression in a High-resolution Mouse Brain Atlas. </w:t>
      </w:r>
      <w:r>
        <w:rPr>
          <w:i/>
          <w:sz w:val="21"/>
          <w:szCs w:val="21"/>
        </w:rPr>
        <w:t>Summitted to BMC Neuroscience.</w:t>
      </w:r>
    </w:p>
    <w:p>
      <w:pPr>
        <w:pStyle w:val="TextBodyIndent"/>
        <w:tabs>
          <w:tab w:val="left" w:pos="720" w:leader="none"/>
        </w:tabs>
        <w:ind w:left="0" w:right="0" w:hanging="0"/>
        <w:rPr>
          <w:i/>
          <w:sz w:val="21"/>
          <w:szCs w:val="21"/>
        </w:rPr>
      </w:pPr>
      <w:r>
        <w:rPr>
          <w:i/>
          <w:sz w:val="21"/>
          <w:szCs w:val="21"/>
        </w:rPr>
      </w:r>
    </w:p>
    <w:p>
      <w:pPr>
        <w:pStyle w:val="Heading"/>
        <w:pBdr>
          <w:top w:val="nil"/>
          <w:left w:val="nil"/>
          <w:bottom w:val="single" w:sz="12" w:space="1" w:color="000000"/>
          <w:right w:val="nil"/>
        </w:pBdr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BIO-RELATED WORKSHOPS AND COURSES</w:t>
      </w:r>
    </w:p>
    <w:p>
      <w:pPr>
        <w:pStyle w:val="Normal"/>
        <w:spacing w:lineRule="exact" w:line="12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Workshop on Sequence Analysis toward System Biology       </w:t>
        <w:tab/>
        <w:tab/>
        <w:tab/>
        <w:t xml:space="preserve">  January 2006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Institute of Pure and Applied Mathematics, UCLA</w:t>
        <w:tab/>
      </w:r>
    </w:p>
    <w:p>
      <w:pPr>
        <w:pStyle w:val="Normal"/>
        <w:spacing w:lineRule="exact" w:line="12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Workshop on Biological Data Analysis with R and Bioconductor</w:t>
        <w:tab/>
        <w:t xml:space="preserve"> </w:t>
        <w:tab/>
        <w:tab/>
        <w:t xml:space="preserve"> October 2004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Bioinformatics Core, Center for Plant Cell Biology, UC Riverside Advances </w:t>
      </w:r>
    </w:p>
    <w:p>
      <w:pPr>
        <w:pStyle w:val="Normal"/>
        <w:spacing w:lineRule="exact" w:line="1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Workshop on GenBank, Molecular Biology Resources and Tools</w:t>
        <w:tab/>
        <w:t xml:space="preserve"> </w:t>
        <w:tab/>
        <w:tab/>
        <w:t xml:space="preserve"> October 2003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National Center for Biotechnology Information (NCBI), City of Hope, CA.</w:t>
      </w:r>
    </w:p>
    <w:p>
      <w:pPr>
        <w:pStyle w:val="Normal"/>
        <w:spacing w:lineRule="exact" w:line="160"/>
        <w:rPr>
          <w:sz w:val="21"/>
          <w:szCs w:val="21"/>
          <w:u w:val="single"/>
        </w:rPr>
      </w:pPr>
      <w:r>
        <w:rPr>
          <w:sz w:val="21"/>
          <w:szCs w:val="21"/>
          <w:u w:val="single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Bioinformatics and Genomics</w:t>
        <w:tab/>
        <w:tab/>
        <w:tab/>
        <w:tab/>
        <w:tab/>
        <w:t xml:space="preserve"> </w:t>
        <w:tab/>
        <w:t xml:space="preserve">  </w:t>
        <w:tab/>
        <w:t xml:space="preserve">   Winter 2003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Genetics, Genomics and Bioinformatics (GGB) Graduate Program, UC Riverside</w:t>
      </w:r>
    </w:p>
    <w:p>
      <w:pPr>
        <w:pStyle w:val="Normal"/>
        <w:spacing w:lineRule="exact" w:line="12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Probability and Statistical Theory </w:t>
        <w:tab/>
        <w:tab/>
        <w:tab/>
        <w:tab/>
        <w:t xml:space="preserve"> </w:t>
        <w:tab/>
        <w:t xml:space="preserve">   </w:t>
        <w:tab/>
        <w:t xml:space="preserve">   Winter 2003</w:t>
      </w:r>
    </w:p>
    <w:p>
      <w:pPr>
        <w:pStyle w:val="Normal"/>
        <w:rPr/>
      </w:pPr>
      <w:r>
        <w:rPr>
          <w:sz w:val="21"/>
          <w:szCs w:val="21"/>
        </w:rPr>
        <w:t>Statistics Department, UC Riverside</w:t>
        <w:tab/>
      </w:r>
      <w:r>
        <w:rPr/>
        <w:tab/>
        <w:tab/>
        <w:tab/>
        <w:tab/>
      </w:r>
    </w:p>
    <w:sectPr>
      <w:footerReference w:type="default" r:id="rId3"/>
      <w:type w:val="nextPage"/>
      <w:pgSz w:w="12240" w:h="15840"/>
      <w:pgMar w:left="1512" w:right="1512" w:header="0" w:top="1296" w:footer="576" w:bottom="129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imesNewRoman">
    <w:altName w:val="Times New Roman"/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Footer"/>
      <w:tabs>
        <w:tab w:val="left" w:pos="1388" w:leader="none"/>
        <w:tab w:val="center" w:pos="4320" w:leader="none"/>
        <w:tab w:val="right" w:pos="8640" w:leader="none"/>
      </w:tabs>
      <w:rPr>
        <w:rStyle w:val="PageNumber"/>
        <w:sz w:val="18"/>
      </w:rPr>
    </w:pPr>
    <w:r>
      <w:rPr>
        <w:sz w:val="18"/>
      </w:rPr>
      <w:tab/>
      <w:tab/>
      <w:tab/>
      <w:t xml:space="preserve">CV, Zheng Liu, page </w:t>
    </w:r>
    <w:r>
      <w:rPr>
        <w:rStyle w:val="PageNumber"/>
        <w:sz w:val="18"/>
      </w:rPr>
      <w:fldChar w:fldCharType="begin"/>
    </w:r>
    <w:r>
      <w:instrText> PAGE </w:instrText>
    </w:r>
    <w:r>
      <w:fldChar w:fldCharType="separate"/>
    </w:r>
    <w:r>
      <w:t>3</w:t>
    </w:r>
    <w:r>
      <w:fldChar w:fldCharType="end"/>
    </w:r>
    <w:r>
      <w:rPr>
        <w:rStyle w:val="PageNumber"/>
        <w:sz w:val="18"/>
      </w:rPr>
      <w:t xml:space="preserve"> of </w:t>
    </w:r>
    <w:r>
      <w:rPr>
        <w:rStyle w:val="PageNumber"/>
        <w:sz w:val="18"/>
      </w:rPr>
      <w:fldChar w:fldCharType="begin"/>
    </w:r>
    <w:r>
      <w:instrText> NUMPAGES \*Arabic </w:instrText>
    </w:r>
    <w:r>
      <w:fldChar w:fldCharType="separate"/>
    </w:r>
    <w:r>
      <w:t>3</w:t>
    </w:r>
    <w: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2"/>
        <w:szCs w:val="21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pPr>
      <w:widowControl/>
      <w:suppressAutoHyphens w:val="true"/>
      <w:bidi w:val="0"/>
    </w:pPr>
    <w:rPr>
      <w:rFonts w:ascii="Times New Roman" w:hAnsi="Times New Roman" w:eastAsia="宋体;SimSun" w:cs="Times New Roman"/>
      <w:color w:val="auto"/>
      <w:sz w:val="24"/>
      <w:szCs w:val="24"/>
      <w:lang w:val="en-US" w:eastAsia="zh-CN" w:bidi="ar-SA"/>
    </w:rPr>
  </w:style>
  <w:style w:type="character" w:styleId="WW8Num1z0">
    <w:name w:val="WW8Num1z0"/>
    <w:rPr>
      <w:rFonts w:ascii="Symbol" w:hAnsi="Symbol" w:cs="Symbol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2z0">
    <w:name w:val="WW8Num2z0"/>
    <w:rPr>
      <w:rFonts w:ascii="Symbol" w:hAnsi="Symbol" w:cs="Symbol"/>
      <w:sz w:val="22"/>
      <w:szCs w:val="21"/>
    </w:rPr>
  </w:style>
  <w:style w:type="character" w:styleId="WW8Num2z1">
    <w:name w:val="WW8Num2z1"/>
    <w:rPr>
      <w:rFonts w:ascii="Courier New" w:hAnsi="Courier New" w:cs="Arial"/>
    </w:rPr>
  </w:style>
  <w:style w:type="character" w:styleId="WW8Num2z2">
    <w:name w:val="WW8Num2z2"/>
    <w:rPr>
      <w:rFonts w:ascii="Wingdings" w:hAnsi="Wingdings" w:cs="Wingdings"/>
    </w:rPr>
  </w:style>
  <w:style w:type="character" w:styleId="DefaultParagraphFont">
    <w:name w:val="Default Paragraph Font"/>
    <w:rPr/>
  </w:style>
  <w:style w:type="character" w:styleId="EndnoteCharacters">
    <w:name w:val="Endnote Characters"/>
    <w:basedOn w:val="DefaultParagraphFont"/>
    <w:rPr>
      <w:vertAlign w:val="superscript"/>
    </w:rPr>
  </w:style>
  <w:style w:type="character" w:styleId="InternetLink">
    <w:name w:val="Internet Link"/>
    <w:basedOn w:val="DefaultParagraphFont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TextBody"/>
    <w:pPr>
      <w:jc w:val="center"/>
    </w:pPr>
    <w:rPr>
      <w:rFonts w:eastAsia="Times New Roman"/>
      <w:b/>
      <w:sz w:val="28"/>
      <w:szCs w:val="20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extBodyIndent">
    <w:name w:val="Text Body Indent"/>
    <w:basedOn w:val="Normal"/>
    <w:pPr>
      <w:ind w:left="1440" w:right="0" w:hanging="0"/>
    </w:pPr>
    <w:rPr>
      <w:rFonts w:eastAsia="Times New Roman"/>
      <w:szCs w:val="20"/>
    </w:rPr>
  </w:style>
  <w:style w:type="paragraph" w:styleId="Header">
    <w:name w:val="Head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Endnote">
    <w:name w:val="Endnote"/>
    <w:basedOn w:val="Normal"/>
    <w:pPr/>
    <w:rPr>
      <w:sz w:val="20"/>
      <w:szCs w:val="20"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zliu@cs.ucr.edu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2006-09-12T05:33:00Z</dcterms:created>
  <dc:creator>zheng liu</dc:creator>
  <dc:language>en-IN</dc:language>
  <cp:lastModifiedBy>April</cp:lastModifiedBy>
  <cp:lastPrinted>2006-11-28T10:58:00Z</cp:lastPrinted>
  <dcterms:modified xsi:type="dcterms:W3CDTF">2006-11-29T00:29:00Z</dcterms:modified>
  <cp:revision>34</cp:revision>
  <dc:title>CURRICULUM VITAE</dc:title>
</cp:coreProperties>
</file>