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26D939" w14:textId="77777777" w:rsidR="00CB1C9B" w:rsidRPr="008C0829" w:rsidRDefault="008C0829">
      <w:pPr>
        <w:pStyle w:val="Heading2"/>
        <w:rPr>
          <w:color w:val="000000" w:themeColor="text1"/>
        </w:rPr>
      </w:pPr>
      <w:bookmarkStart w:id="0" w:name="_GoBack"/>
      <w:r w:rsidRPr="008C0829">
        <w:rPr>
          <w:color w:val="000000" w:themeColor="text1"/>
        </w:rPr>
        <w:t>Supplementary Technical Documentation</w:t>
      </w:r>
    </w:p>
    <w:p w14:paraId="36683AE5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Driving Simulator Assessment and Training Scenarios</w:t>
      </w:r>
    </w:p>
    <w:p w14:paraId="57A83F34" w14:textId="7389ECDC" w:rsidR="00CB1C9B" w:rsidRDefault="008C0829">
      <w:pPr>
        <w:rPr>
          <w:color w:val="000000" w:themeColor="text1"/>
        </w:rPr>
      </w:pPr>
      <w:r w:rsidRPr="008C0829">
        <w:rPr>
          <w:color w:val="000000" w:themeColor="text1"/>
        </w:rPr>
        <w:t xml:space="preserve">This document provides a technical description of the standardized driving simulator scenarios used during the </w:t>
      </w:r>
      <w:r w:rsidR="00986148">
        <w:rPr>
          <w:color w:val="000000" w:themeColor="text1"/>
        </w:rPr>
        <w:t xml:space="preserve">baseline </w:t>
      </w:r>
      <w:r w:rsidRPr="008C0829">
        <w:rPr>
          <w:color w:val="000000" w:themeColor="text1"/>
        </w:rPr>
        <w:t xml:space="preserve">assessment </w:t>
      </w:r>
      <w:r w:rsidR="00986148">
        <w:rPr>
          <w:color w:val="000000" w:themeColor="text1"/>
        </w:rPr>
        <w:t xml:space="preserve">(Scenario 1 and 2) </w:t>
      </w:r>
      <w:r w:rsidRPr="008C0829">
        <w:rPr>
          <w:color w:val="000000" w:themeColor="text1"/>
        </w:rPr>
        <w:t xml:space="preserve">and intervention phases </w:t>
      </w:r>
      <w:r w:rsidR="00986148">
        <w:rPr>
          <w:color w:val="000000" w:themeColor="text1"/>
        </w:rPr>
        <w:t xml:space="preserve">(Scenarios 3–7) </w:t>
      </w:r>
      <w:r w:rsidRPr="008C0829">
        <w:rPr>
          <w:color w:val="000000" w:themeColor="text1"/>
        </w:rPr>
        <w:t xml:space="preserve">of the Drive-Fun study. All scenarios were provided by the commercially available </w:t>
      </w:r>
      <w:r w:rsidRPr="00FC06BB">
        <w:rPr>
          <w:color w:val="000000" w:themeColor="text1"/>
        </w:rPr>
        <w:t>3D-Fahrschule simulator</w:t>
      </w:r>
      <w:r w:rsidRPr="008C0829">
        <w:rPr>
          <w:color w:val="000000" w:themeColor="text1"/>
        </w:rPr>
        <w:t xml:space="preserve"> and were not modified by the research team.</w:t>
      </w:r>
    </w:p>
    <w:p w14:paraId="54757268" w14:textId="77777777" w:rsidR="00986148" w:rsidRPr="008C0829" w:rsidRDefault="00986148">
      <w:pPr>
        <w:rPr>
          <w:color w:val="000000" w:themeColor="text1"/>
        </w:rPr>
      </w:pPr>
    </w:p>
    <w:p w14:paraId="6C8D89D3" w14:textId="0BB99C0A" w:rsidR="00CB1C9B" w:rsidRPr="008C0829" w:rsidRDefault="008C0829">
      <w:pPr>
        <w:pStyle w:val="Heading2"/>
        <w:rPr>
          <w:color w:val="000000" w:themeColor="text1"/>
        </w:rPr>
      </w:pPr>
      <w:r w:rsidRPr="008C0829">
        <w:rPr>
          <w:color w:val="000000" w:themeColor="text1"/>
        </w:rPr>
        <w:t xml:space="preserve">Scenario 1 – </w:t>
      </w:r>
      <w:r w:rsidR="00986148">
        <w:rPr>
          <w:color w:val="000000" w:themeColor="text1"/>
        </w:rPr>
        <w:t xml:space="preserve">Baseline </w:t>
      </w:r>
      <w:r w:rsidRPr="008C0829">
        <w:rPr>
          <w:color w:val="000000" w:themeColor="text1"/>
        </w:rPr>
        <w:t>Assessment Drive 1</w:t>
      </w:r>
    </w:p>
    <w:p w14:paraId="0CED5EFD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Scenario Characteristics</w:t>
      </w:r>
    </w:p>
    <w:p w14:paraId="0961C2CA" w14:textId="77777777" w:rsidR="00CB1C9B" w:rsidRPr="008C0829" w:rsidRDefault="008C0829">
      <w:pPr>
        <w:rPr>
          <w:color w:val="000000" w:themeColor="text1"/>
        </w:rPr>
      </w:pPr>
      <w:r w:rsidRPr="008C0829">
        <w:rPr>
          <w:color w:val="000000" w:themeColor="text1"/>
        </w:rPr>
        <w:t>Basic urban driving scenario.</w:t>
      </w:r>
    </w:p>
    <w:p w14:paraId="067A7FAD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Driving Environment</w:t>
      </w:r>
    </w:p>
    <w:p w14:paraId="2480BD7B" w14:textId="77777777" w:rsidR="00CB1C9B" w:rsidRPr="008C0829" w:rsidRDefault="008C0829">
      <w:pPr>
        <w:rPr>
          <w:color w:val="000000" w:themeColor="text1"/>
        </w:rPr>
      </w:pPr>
      <w:r w:rsidRPr="008C0829">
        <w:rPr>
          <w:color w:val="000000" w:themeColor="text1"/>
        </w:rPr>
        <w:t>Standardized urban driving environment.</w:t>
      </w:r>
    </w:p>
    <w:p w14:paraId="79F1E2E9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Approximate Duration</w:t>
      </w:r>
    </w:p>
    <w:p w14:paraId="4F9AEC92" w14:textId="77777777" w:rsidR="00CB1C9B" w:rsidRPr="008C0829" w:rsidRDefault="008C0829">
      <w:pPr>
        <w:rPr>
          <w:color w:val="000000" w:themeColor="text1"/>
        </w:rPr>
      </w:pPr>
      <w:r w:rsidRPr="008C0829">
        <w:rPr>
          <w:color w:val="000000" w:themeColor="text1"/>
        </w:rPr>
        <w:t>Approximately 4 minutes (duration varied slightly according to each participant's driving speed and performance).</w:t>
      </w:r>
    </w:p>
    <w:p w14:paraId="0572747C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Driving Events</w:t>
      </w:r>
    </w:p>
    <w:p w14:paraId="12EB6B8D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6 traffic lights</w:t>
      </w:r>
    </w:p>
    <w:p w14:paraId="6C89C408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3 yield signs</w:t>
      </w:r>
    </w:p>
    <w:p w14:paraId="7C324F81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3 pedestrian crossings</w:t>
      </w:r>
    </w:p>
    <w:p w14:paraId="3120F795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4 right turns</w:t>
      </w:r>
    </w:p>
    <w:p w14:paraId="58C6E260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4 opportunities to use turn signals</w:t>
      </w:r>
    </w:p>
    <w:p w14:paraId="60E74F25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Primary Driving Objectives</w:t>
      </w:r>
    </w:p>
    <w:p w14:paraId="24D42937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Baseline assessment of fundamental driving performance.</w:t>
      </w:r>
    </w:p>
    <w:p w14:paraId="7A3DF699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Compliance with traffic signs and traffic lights.</w:t>
      </w:r>
    </w:p>
    <w:p w14:paraId="362A40B2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Safe lane keeping and right turns.</w:t>
      </w:r>
    </w:p>
    <w:p w14:paraId="0E00C2E9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Maintaining an appropriate urban driving speed.</w:t>
      </w:r>
    </w:p>
    <w:p w14:paraId="4E421ABE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Typical Driving Challenges</w:t>
      </w:r>
    </w:p>
    <w:p w14:paraId="5908CA68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Basic intersections.</w:t>
      </w:r>
    </w:p>
    <w:p w14:paraId="4149DA63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Traffic light compliance.</w:t>
      </w:r>
    </w:p>
    <w:p w14:paraId="494BE34D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Yield signs.</w:t>
      </w:r>
    </w:p>
    <w:p w14:paraId="7F5BEAEB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Initial signaling opportunities.</w:t>
      </w:r>
    </w:p>
    <w:p w14:paraId="0450336F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Automatically Recorded Performance Measures</w:t>
      </w:r>
    </w:p>
    <w:p w14:paraId="13D1D8C2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Failure to yield</w:t>
      </w:r>
    </w:p>
    <w:p w14:paraId="74753D20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Traffic light violations</w:t>
      </w:r>
    </w:p>
    <w:p w14:paraId="50B6ECBC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lastRenderedPageBreak/>
        <w:t>Speeding</w:t>
      </w:r>
    </w:p>
    <w:p w14:paraId="14A4C8BC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Pedestrian collisions</w:t>
      </w:r>
    </w:p>
    <w:p w14:paraId="10B57F02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Wrong turns</w:t>
      </w:r>
    </w:p>
    <w:p w14:paraId="1DD637BC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Incorrect signaling</w:t>
      </w:r>
    </w:p>
    <w:p w14:paraId="3E24F021" w14:textId="70A979E7" w:rsidR="00CB1C9B" w:rsidRPr="008C0829" w:rsidRDefault="008C0829">
      <w:pPr>
        <w:pStyle w:val="Heading2"/>
        <w:rPr>
          <w:color w:val="000000" w:themeColor="text1"/>
        </w:rPr>
      </w:pPr>
      <w:r w:rsidRPr="008C0829">
        <w:rPr>
          <w:color w:val="000000" w:themeColor="text1"/>
        </w:rPr>
        <w:t xml:space="preserve">Scenario 2 – </w:t>
      </w:r>
      <w:r w:rsidR="00986148">
        <w:rPr>
          <w:color w:val="000000" w:themeColor="text1"/>
        </w:rPr>
        <w:t xml:space="preserve">Baseline </w:t>
      </w:r>
      <w:r w:rsidRPr="008C0829">
        <w:rPr>
          <w:color w:val="000000" w:themeColor="text1"/>
        </w:rPr>
        <w:t>Assessment Drive 2</w:t>
      </w:r>
    </w:p>
    <w:p w14:paraId="2A1CEABF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Scenario Characteristics</w:t>
      </w:r>
    </w:p>
    <w:p w14:paraId="3266632D" w14:textId="77777777" w:rsidR="00CB1C9B" w:rsidRPr="008C0829" w:rsidRDefault="008C0829">
      <w:pPr>
        <w:rPr>
          <w:color w:val="000000" w:themeColor="text1"/>
        </w:rPr>
      </w:pPr>
      <w:r w:rsidRPr="008C0829">
        <w:rPr>
          <w:color w:val="000000" w:themeColor="text1"/>
        </w:rPr>
        <w:t>Urban driving scenario with increased traffic complexity.</w:t>
      </w:r>
    </w:p>
    <w:p w14:paraId="1CF77B42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Driving Environment</w:t>
      </w:r>
    </w:p>
    <w:p w14:paraId="5D405882" w14:textId="77777777" w:rsidR="00CB1C9B" w:rsidRPr="008C0829" w:rsidRDefault="008C0829">
      <w:pPr>
        <w:rPr>
          <w:color w:val="000000" w:themeColor="text1"/>
        </w:rPr>
      </w:pPr>
      <w:r w:rsidRPr="008C0829">
        <w:rPr>
          <w:color w:val="000000" w:themeColor="text1"/>
        </w:rPr>
        <w:t>Standardized urban driving environment.</w:t>
      </w:r>
    </w:p>
    <w:p w14:paraId="089062A6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Approximate Duration</w:t>
      </w:r>
    </w:p>
    <w:p w14:paraId="2625319B" w14:textId="77777777" w:rsidR="00CB1C9B" w:rsidRPr="008C0829" w:rsidRDefault="008C0829">
      <w:pPr>
        <w:rPr>
          <w:color w:val="000000" w:themeColor="text1"/>
        </w:rPr>
      </w:pPr>
      <w:r w:rsidRPr="008C0829">
        <w:rPr>
          <w:color w:val="000000" w:themeColor="text1"/>
        </w:rPr>
        <w:t>Approximately 8 minutes (duration varied slightly according to each participant's driving speed and performance).</w:t>
      </w:r>
    </w:p>
    <w:p w14:paraId="7BECBCBB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Driving Events</w:t>
      </w:r>
    </w:p>
    <w:p w14:paraId="44113F54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12 traffic lights</w:t>
      </w:r>
    </w:p>
    <w:p w14:paraId="64B75AD8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5 yield signs</w:t>
      </w:r>
    </w:p>
    <w:p w14:paraId="69250ECC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5 pedestrian crossings</w:t>
      </w:r>
    </w:p>
    <w:p w14:paraId="4DB58B64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5 right turns</w:t>
      </w:r>
    </w:p>
    <w:p w14:paraId="48B148A7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5 left turns</w:t>
      </w:r>
    </w:p>
    <w:p w14:paraId="543D19E4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10 opportunities to use turn signals</w:t>
      </w:r>
    </w:p>
    <w:p w14:paraId="471716E5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Primary Driving Objectives</w:t>
      </w:r>
    </w:p>
    <w:p w14:paraId="5BD62B94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Assessment of driving performance under increased traffic complexity.</w:t>
      </w:r>
    </w:p>
    <w:p w14:paraId="4252A52E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Safe left and right turns.</w:t>
      </w:r>
    </w:p>
    <w:p w14:paraId="7797BC6F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Compliance with right-of-way rules.</w:t>
      </w:r>
    </w:p>
    <w:p w14:paraId="1324EFA7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Recognition of pedestrians and traffic signals.</w:t>
      </w:r>
    </w:p>
    <w:p w14:paraId="0B0AA0EE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Typical Driving Challenges</w:t>
      </w:r>
    </w:p>
    <w:p w14:paraId="31CC73F9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Multiple intersections.</w:t>
      </w:r>
    </w:p>
    <w:p w14:paraId="0B89E310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Higher traffic density.</w:t>
      </w:r>
    </w:p>
    <w:p w14:paraId="43D89ADA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Frequent pedestrian encounters.</w:t>
      </w:r>
    </w:p>
    <w:p w14:paraId="67B98651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More navigation decisions.</w:t>
      </w:r>
    </w:p>
    <w:p w14:paraId="5362CB8F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Automatically Recorded Performance Measures</w:t>
      </w:r>
    </w:p>
    <w:p w14:paraId="102809A4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Failure to yield</w:t>
      </w:r>
    </w:p>
    <w:p w14:paraId="6B068023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Traffic light violations</w:t>
      </w:r>
    </w:p>
    <w:p w14:paraId="736EBB51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Speeding</w:t>
      </w:r>
    </w:p>
    <w:p w14:paraId="7A151553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Pedestrian collisions</w:t>
      </w:r>
    </w:p>
    <w:p w14:paraId="15DFF795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Wrong turns</w:t>
      </w:r>
    </w:p>
    <w:p w14:paraId="4C29CE4B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Incorrect signaling</w:t>
      </w:r>
    </w:p>
    <w:p w14:paraId="7ADBF1CD" w14:textId="77777777" w:rsidR="00CB1C9B" w:rsidRPr="008C0829" w:rsidRDefault="008C0829">
      <w:pPr>
        <w:pStyle w:val="Heading2"/>
        <w:rPr>
          <w:color w:val="000000" w:themeColor="text1"/>
        </w:rPr>
      </w:pPr>
      <w:r w:rsidRPr="008C0829">
        <w:rPr>
          <w:color w:val="000000" w:themeColor="text1"/>
        </w:rPr>
        <w:lastRenderedPageBreak/>
        <w:t>Scenario 3 – Training Drive 1</w:t>
      </w:r>
    </w:p>
    <w:p w14:paraId="62D84E84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Scenario Characteristics</w:t>
      </w:r>
    </w:p>
    <w:p w14:paraId="1F490056" w14:textId="77777777" w:rsidR="00CB1C9B" w:rsidRPr="008C0829" w:rsidRDefault="008C0829">
      <w:pPr>
        <w:rPr>
          <w:color w:val="000000" w:themeColor="text1"/>
        </w:rPr>
      </w:pPr>
      <w:r w:rsidRPr="008C0829">
        <w:rPr>
          <w:color w:val="000000" w:themeColor="text1"/>
        </w:rPr>
        <w:t>Basic urban driving scenario.</w:t>
      </w:r>
    </w:p>
    <w:p w14:paraId="4E9EA9AD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Driving Environment</w:t>
      </w:r>
    </w:p>
    <w:p w14:paraId="37E021CC" w14:textId="77777777" w:rsidR="00CB1C9B" w:rsidRPr="008C0829" w:rsidRDefault="008C0829">
      <w:pPr>
        <w:rPr>
          <w:color w:val="000000" w:themeColor="text1"/>
        </w:rPr>
      </w:pPr>
      <w:r w:rsidRPr="008C0829">
        <w:rPr>
          <w:color w:val="000000" w:themeColor="text1"/>
        </w:rPr>
        <w:t>Standardized urban driving environment.</w:t>
      </w:r>
    </w:p>
    <w:p w14:paraId="2C7D61AF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Approximate Duration</w:t>
      </w:r>
    </w:p>
    <w:p w14:paraId="6119307E" w14:textId="77777777" w:rsidR="00CB1C9B" w:rsidRPr="008C0829" w:rsidRDefault="008C0829">
      <w:pPr>
        <w:rPr>
          <w:color w:val="000000" w:themeColor="text1"/>
        </w:rPr>
      </w:pPr>
      <w:r w:rsidRPr="008C0829">
        <w:rPr>
          <w:color w:val="000000" w:themeColor="text1"/>
        </w:rPr>
        <w:t>Approximately 5–8 minutes (duration varied slightly according to each participant's driving speed and performance).</w:t>
      </w:r>
    </w:p>
    <w:p w14:paraId="1E663B46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Primary Driving Objectives</w:t>
      </w:r>
    </w:p>
    <w:p w14:paraId="52FCBCAD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Maintaining correct lane position.</w:t>
      </w:r>
    </w:p>
    <w:p w14:paraId="44DF274B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Recognizing traffic signs and traffic lights.</w:t>
      </w:r>
    </w:p>
    <w:p w14:paraId="3FF3380C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Performing safe right turns.</w:t>
      </w:r>
    </w:p>
    <w:p w14:paraId="70B9E8FE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Maintaining an appropriate urban driving speed.</w:t>
      </w:r>
    </w:p>
    <w:p w14:paraId="272C40CD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Typical Driving Challenges</w:t>
      </w:r>
    </w:p>
    <w:p w14:paraId="67BEBAEF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Basic intersections.</w:t>
      </w:r>
    </w:p>
    <w:p w14:paraId="1B164116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Traffic light compliance.</w:t>
      </w:r>
    </w:p>
    <w:p w14:paraId="3FCBAFCD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Yield signs.</w:t>
      </w:r>
    </w:p>
    <w:p w14:paraId="042417E7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Initial signaling practice.</w:t>
      </w:r>
    </w:p>
    <w:p w14:paraId="77B5B6E1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Automatically Recorded Performance Measures</w:t>
      </w:r>
    </w:p>
    <w:p w14:paraId="1135DE43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Failure to yield</w:t>
      </w:r>
    </w:p>
    <w:p w14:paraId="5A9C6204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Traffic light violations</w:t>
      </w:r>
    </w:p>
    <w:p w14:paraId="3C691DB4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Speeding</w:t>
      </w:r>
    </w:p>
    <w:p w14:paraId="27A54B99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Pedestrian collisions</w:t>
      </w:r>
    </w:p>
    <w:p w14:paraId="0B51F1D2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Wrong turns</w:t>
      </w:r>
    </w:p>
    <w:p w14:paraId="61B6B278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Incorrect signaling</w:t>
      </w:r>
    </w:p>
    <w:p w14:paraId="38E993BD" w14:textId="77777777" w:rsidR="00CB1C9B" w:rsidRPr="008C0829" w:rsidRDefault="008C0829">
      <w:pPr>
        <w:pStyle w:val="Heading2"/>
        <w:rPr>
          <w:color w:val="000000" w:themeColor="text1"/>
        </w:rPr>
      </w:pPr>
      <w:r w:rsidRPr="008C0829">
        <w:rPr>
          <w:color w:val="000000" w:themeColor="text1"/>
        </w:rPr>
        <w:t>Scenario 4 – Training Drive 2</w:t>
      </w:r>
    </w:p>
    <w:p w14:paraId="73D593F2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Scenario Characteristics</w:t>
      </w:r>
    </w:p>
    <w:p w14:paraId="6399A665" w14:textId="77777777" w:rsidR="00CB1C9B" w:rsidRPr="008C0829" w:rsidRDefault="008C0829">
      <w:pPr>
        <w:rPr>
          <w:color w:val="000000" w:themeColor="text1"/>
        </w:rPr>
      </w:pPr>
      <w:r w:rsidRPr="008C0829">
        <w:rPr>
          <w:color w:val="000000" w:themeColor="text1"/>
        </w:rPr>
        <w:t>Urban driving scenario with increased traffic complexity.</w:t>
      </w:r>
    </w:p>
    <w:p w14:paraId="189157B8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Driving Environment</w:t>
      </w:r>
    </w:p>
    <w:p w14:paraId="1ADEFE52" w14:textId="77777777" w:rsidR="00CB1C9B" w:rsidRPr="008C0829" w:rsidRDefault="008C0829">
      <w:pPr>
        <w:rPr>
          <w:color w:val="000000" w:themeColor="text1"/>
        </w:rPr>
      </w:pPr>
      <w:r w:rsidRPr="008C0829">
        <w:rPr>
          <w:color w:val="000000" w:themeColor="text1"/>
        </w:rPr>
        <w:t>Standardized urban driving environment.</w:t>
      </w:r>
    </w:p>
    <w:p w14:paraId="77CF4669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Approximate Duration</w:t>
      </w:r>
    </w:p>
    <w:p w14:paraId="65CD13F1" w14:textId="77777777" w:rsidR="00CB1C9B" w:rsidRPr="008C0829" w:rsidRDefault="008C0829">
      <w:pPr>
        <w:rPr>
          <w:color w:val="000000" w:themeColor="text1"/>
        </w:rPr>
      </w:pPr>
      <w:r w:rsidRPr="008C0829">
        <w:rPr>
          <w:color w:val="000000" w:themeColor="text1"/>
        </w:rPr>
        <w:t>Approximately 5–8 minutes (duration varied slightly according to each participant's driving speed and performance).</w:t>
      </w:r>
    </w:p>
    <w:p w14:paraId="0782F0AD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lastRenderedPageBreak/>
        <w:t>Primary Driving Objectives</w:t>
      </w:r>
    </w:p>
    <w:p w14:paraId="4557D472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Performing safe left and right turns.</w:t>
      </w:r>
    </w:p>
    <w:p w14:paraId="557DEAB6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Applying right-of-way rules.</w:t>
      </w:r>
    </w:p>
    <w:p w14:paraId="5AA22507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Improving visual scanning at intersections.</w:t>
      </w:r>
    </w:p>
    <w:p w14:paraId="19736060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Identifying pedestrians and responding appropriately.</w:t>
      </w:r>
    </w:p>
    <w:p w14:paraId="7A450CC0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Typical Driving Challenges</w:t>
      </w:r>
    </w:p>
    <w:p w14:paraId="460725B3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Multiple intersections.</w:t>
      </w:r>
    </w:p>
    <w:p w14:paraId="384EE7DB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Frequent traffic lights.</w:t>
      </w:r>
    </w:p>
    <w:p w14:paraId="1206938E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Automatically Recorded Performance Measures</w:t>
      </w:r>
    </w:p>
    <w:p w14:paraId="21577C97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Failure to yield</w:t>
      </w:r>
    </w:p>
    <w:p w14:paraId="345363B4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Traffic light violations</w:t>
      </w:r>
    </w:p>
    <w:p w14:paraId="7E24C8BA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Speeding</w:t>
      </w:r>
    </w:p>
    <w:p w14:paraId="64358DB1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Pedestrian collisions</w:t>
      </w:r>
    </w:p>
    <w:p w14:paraId="75899E88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Wrong turns</w:t>
      </w:r>
    </w:p>
    <w:p w14:paraId="3B93C270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Incorrect signaling</w:t>
      </w:r>
    </w:p>
    <w:p w14:paraId="2E97266B" w14:textId="77777777" w:rsidR="00CB1C9B" w:rsidRPr="008C0829" w:rsidRDefault="008C0829">
      <w:pPr>
        <w:pStyle w:val="Heading2"/>
        <w:rPr>
          <w:color w:val="000000" w:themeColor="text1"/>
        </w:rPr>
      </w:pPr>
      <w:r w:rsidRPr="008C0829">
        <w:rPr>
          <w:color w:val="000000" w:themeColor="text1"/>
        </w:rPr>
        <w:t>Scenario 5 – Training Drive 3</w:t>
      </w:r>
    </w:p>
    <w:p w14:paraId="77A9A7A4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Scenario Characteristics</w:t>
      </w:r>
    </w:p>
    <w:p w14:paraId="42913770" w14:textId="77777777" w:rsidR="00CB1C9B" w:rsidRPr="008C0829" w:rsidRDefault="008C0829">
      <w:pPr>
        <w:rPr>
          <w:color w:val="000000" w:themeColor="text1"/>
        </w:rPr>
      </w:pPr>
      <w:r w:rsidRPr="008C0829">
        <w:rPr>
          <w:color w:val="000000" w:themeColor="text1"/>
        </w:rPr>
        <w:t>Interurban driving scenario with increased navigation demands.</w:t>
      </w:r>
    </w:p>
    <w:p w14:paraId="58089D13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Driving Environment</w:t>
      </w:r>
    </w:p>
    <w:p w14:paraId="5D7ED67D" w14:textId="77777777" w:rsidR="00CB1C9B" w:rsidRPr="008C0829" w:rsidRDefault="008C0829">
      <w:pPr>
        <w:rPr>
          <w:color w:val="000000" w:themeColor="text1"/>
        </w:rPr>
      </w:pPr>
      <w:r w:rsidRPr="008C0829">
        <w:rPr>
          <w:color w:val="000000" w:themeColor="text1"/>
        </w:rPr>
        <w:t>Standardized interurban driving environment.</w:t>
      </w:r>
    </w:p>
    <w:p w14:paraId="65F76B86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Approximate Duration</w:t>
      </w:r>
    </w:p>
    <w:p w14:paraId="5FE4E605" w14:textId="77777777" w:rsidR="00CB1C9B" w:rsidRPr="008C0829" w:rsidRDefault="008C0829">
      <w:pPr>
        <w:rPr>
          <w:color w:val="000000" w:themeColor="text1"/>
        </w:rPr>
      </w:pPr>
      <w:r w:rsidRPr="008C0829">
        <w:rPr>
          <w:color w:val="000000" w:themeColor="text1"/>
        </w:rPr>
        <w:t>Approximately 5–8 minutes (duration varied slightly according to each participant's driving speed and performance).</w:t>
      </w:r>
    </w:p>
    <w:p w14:paraId="6B592EB2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Primary Driving Objectives</w:t>
      </w:r>
    </w:p>
    <w:p w14:paraId="57615D8C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Maintaining lane position at higher driving speeds.</w:t>
      </w:r>
    </w:p>
    <w:p w14:paraId="4D4E9980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Maintaining safe following distance.</w:t>
      </w:r>
    </w:p>
    <w:p w14:paraId="5B63B4F1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Responding appropriately to changing speed limits.</w:t>
      </w:r>
    </w:p>
    <w:p w14:paraId="1B215B8B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Following navigation instructions while maintaining situational awareness.</w:t>
      </w:r>
    </w:p>
    <w:p w14:paraId="69C19CBD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Typical Driving Challenges</w:t>
      </w:r>
    </w:p>
    <w:p w14:paraId="43A6F62C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Higher travel speeds.</w:t>
      </w:r>
    </w:p>
    <w:p w14:paraId="773EC4F5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Longer uninterrupted driving.</w:t>
      </w:r>
    </w:p>
    <w:p w14:paraId="3E16D614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Lane maintenance.</w:t>
      </w:r>
    </w:p>
    <w:p w14:paraId="0D1F8679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Navigation accuracy.</w:t>
      </w:r>
    </w:p>
    <w:p w14:paraId="0D769532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Automatically Recorded Performance Measures</w:t>
      </w:r>
    </w:p>
    <w:p w14:paraId="19464C59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Failure to yield</w:t>
      </w:r>
    </w:p>
    <w:p w14:paraId="38EBBA1D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Traffic light violations</w:t>
      </w:r>
    </w:p>
    <w:p w14:paraId="464FC4D3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lastRenderedPageBreak/>
        <w:t>Speeding</w:t>
      </w:r>
    </w:p>
    <w:p w14:paraId="7D3EA7C4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Pedestrian collisions</w:t>
      </w:r>
    </w:p>
    <w:p w14:paraId="67B71797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Wrong turns</w:t>
      </w:r>
    </w:p>
    <w:p w14:paraId="7610F2C4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Incorrect signaling</w:t>
      </w:r>
    </w:p>
    <w:p w14:paraId="033E2D29" w14:textId="77777777" w:rsidR="00CB1C9B" w:rsidRPr="008C0829" w:rsidRDefault="008C0829">
      <w:pPr>
        <w:pStyle w:val="Heading2"/>
        <w:rPr>
          <w:color w:val="000000" w:themeColor="text1"/>
        </w:rPr>
      </w:pPr>
      <w:r w:rsidRPr="008C0829">
        <w:rPr>
          <w:color w:val="000000" w:themeColor="text1"/>
        </w:rPr>
        <w:t>Scenario 6 – Training Drive 4</w:t>
      </w:r>
    </w:p>
    <w:p w14:paraId="03573D5D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Scenario Characteristics</w:t>
      </w:r>
    </w:p>
    <w:p w14:paraId="44D9C67E" w14:textId="77777777" w:rsidR="00CB1C9B" w:rsidRPr="008C0829" w:rsidRDefault="008C0829">
      <w:pPr>
        <w:rPr>
          <w:color w:val="000000" w:themeColor="text1"/>
        </w:rPr>
      </w:pPr>
      <w:r w:rsidRPr="008C0829">
        <w:rPr>
          <w:color w:val="000000" w:themeColor="text1"/>
        </w:rPr>
        <w:t>Interurban driving scenario requiring continuous monitoring of multiple traffic events.</w:t>
      </w:r>
    </w:p>
    <w:p w14:paraId="71A0B8F6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Driving Environment</w:t>
      </w:r>
    </w:p>
    <w:p w14:paraId="3DE4A72F" w14:textId="77777777" w:rsidR="00CB1C9B" w:rsidRPr="008C0829" w:rsidRDefault="008C0829">
      <w:pPr>
        <w:rPr>
          <w:color w:val="000000" w:themeColor="text1"/>
        </w:rPr>
      </w:pPr>
      <w:r w:rsidRPr="008C0829">
        <w:rPr>
          <w:color w:val="000000" w:themeColor="text1"/>
        </w:rPr>
        <w:t>Standardized interurban driving environment.</w:t>
      </w:r>
    </w:p>
    <w:p w14:paraId="07EE8C9F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Approximate Duration</w:t>
      </w:r>
    </w:p>
    <w:p w14:paraId="65955B5E" w14:textId="77777777" w:rsidR="00CB1C9B" w:rsidRPr="008C0829" w:rsidRDefault="008C0829">
      <w:pPr>
        <w:rPr>
          <w:color w:val="000000" w:themeColor="text1"/>
        </w:rPr>
      </w:pPr>
      <w:r w:rsidRPr="008C0829">
        <w:rPr>
          <w:color w:val="000000" w:themeColor="text1"/>
        </w:rPr>
        <w:t>Approximately 5–8 minutes (duration varied slightly according to each participant's driving speed and performance).</w:t>
      </w:r>
    </w:p>
    <w:p w14:paraId="2DDF1A6A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Primary Driving Objectives</w:t>
      </w:r>
    </w:p>
    <w:p w14:paraId="6305123F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Anticipating potential hazards.</w:t>
      </w:r>
    </w:p>
    <w:p w14:paraId="5499EE80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Planning driving actions in advance.</w:t>
      </w:r>
    </w:p>
    <w:p w14:paraId="305F88C1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Dividing attention between roadway, traffic signs, and surrounding vehicles.</w:t>
      </w:r>
    </w:p>
    <w:p w14:paraId="5C0E2F4D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Executing safe lane changes and turns.</w:t>
      </w:r>
    </w:p>
    <w:p w14:paraId="273978FD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Typical Driving Challenges</w:t>
      </w:r>
    </w:p>
    <w:p w14:paraId="62E3377B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Multiple simultaneous traffic events.</w:t>
      </w:r>
    </w:p>
    <w:p w14:paraId="41D46504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Changing traffic conditions.</w:t>
      </w:r>
    </w:p>
    <w:p w14:paraId="0C34238C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Increased cognitive load.</w:t>
      </w:r>
    </w:p>
    <w:p w14:paraId="47446436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Sustained attention demands.</w:t>
      </w:r>
    </w:p>
    <w:p w14:paraId="25C547DB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Automatically Recorded Performance Measures</w:t>
      </w:r>
    </w:p>
    <w:p w14:paraId="1C62670A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Failure to yield</w:t>
      </w:r>
    </w:p>
    <w:p w14:paraId="0617B33E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Traffic light violations</w:t>
      </w:r>
    </w:p>
    <w:p w14:paraId="5644055F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Speeding</w:t>
      </w:r>
    </w:p>
    <w:p w14:paraId="0A8F0207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Pedestrian collisions</w:t>
      </w:r>
    </w:p>
    <w:p w14:paraId="2B4D8B54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Wrong turns</w:t>
      </w:r>
    </w:p>
    <w:p w14:paraId="58E6E59D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Incorrect signaling</w:t>
      </w:r>
    </w:p>
    <w:p w14:paraId="2D03988B" w14:textId="77777777" w:rsidR="00CB1C9B" w:rsidRPr="008C0829" w:rsidRDefault="008C0829">
      <w:pPr>
        <w:pStyle w:val="Heading2"/>
        <w:rPr>
          <w:color w:val="000000" w:themeColor="text1"/>
        </w:rPr>
      </w:pPr>
      <w:r w:rsidRPr="008C0829">
        <w:rPr>
          <w:color w:val="000000" w:themeColor="text1"/>
        </w:rPr>
        <w:t>Scenario 7 – Training Drive 5</w:t>
      </w:r>
    </w:p>
    <w:p w14:paraId="7DFFE489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Scenario Characteristics</w:t>
      </w:r>
    </w:p>
    <w:p w14:paraId="5CEF4604" w14:textId="77777777" w:rsidR="00CB1C9B" w:rsidRPr="008C0829" w:rsidRDefault="008C0829">
      <w:pPr>
        <w:rPr>
          <w:color w:val="000000" w:themeColor="text1"/>
        </w:rPr>
      </w:pPr>
      <w:r w:rsidRPr="008C0829">
        <w:rPr>
          <w:color w:val="000000" w:themeColor="text1"/>
        </w:rPr>
        <w:t>Comprehensive interurban driving scenario integrating multiple driving demands.</w:t>
      </w:r>
    </w:p>
    <w:p w14:paraId="625DF72B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Driving Environment</w:t>
      </w:r>
    </w:p>
    <w:p w14:paraId="49E02628" w14:textId="77777777" w:rsidR="00CB1C9B" w:rsidRPr="008C0829" w:rsidRDefault="008C0829">
      <w:pPr>
        <w:rPr>
          <w:color w:val="000000" w:themeColor="text1"/>
        </w:rPr>
      </w:pPr>
      <w:r w:rsidRPr="008C0829">
        <w:rPr>
          <w:color w:val="000000" w:themeColor="text1"/>
        </w:rPr>
        <w:t>Standardized interurban driving environment.</w:t>
      </w:r>
    </w:p>
    <w:p w14:paraId="372497D6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lastRenderedPageBreak/>
        <w:t>Approximate Duration</w:t>
      </w:r>
    </w:p>
    <w:p w14:paraId="11E1B547" w14:textId="77777777" w:rsidR="00CB1C9B" w:rsidRPr="008C0829" w:rsidRDefault="008C0829">
      <w:pPr>
        <w:rPr>
          <w:color w:val="000000" w:themeColor="text1"/>
        </w:rPr>
      </w:pPr>
      <w:r w:rsidRPr="008C0829">
        <w:rPr>
          <w:color w:val="000000" w:themeColor="text1"/>
        </w:rPr>
        <w:t>Approximately 5–8 minutes (duration varied slightly according to each participant's driving speed and performance).</w:t>
      </w:r>
    </w:p>
    <w:p w14:paraId="1AF411AD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Primary Driving Objectives</w:t>
      </w:r>
    </w:p>
    <w:p w14:paraId="2056EC1F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Integrating previously practiced driving skills.</w:t>
      </w:r>
    </w:p>
    <w:p w14:paraId="41AD25AC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Demonstrating consistent compliance with traffic regulations.</w:t>
      </w:r>
    </w:p>
    <w:p w14:paraId="2A8B0B1B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Managing multiple driving demands simultaneously.</w:t>
      </w:r>
    </w:p>
    <w:p w14:paraId="3335D98F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Maintaining safe and efficient driving throughout the scenario.</w:t>
      </w:r>
    </w:p>
    <w:p w14:paraId="33E8191E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Typical Driving Challenges</w:t>
      </w:r>
    </w:p>
    <w:p w14:paraId="6A186964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Complex traffic environment.</w:t>
      </w:r>
    </w:p>
    <w:p w14:paraId="459004D5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Consecutive decision-making.</w:t>
      </w:r>
    </w:p>
    <w:p w14:paraId="4116419C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Integration of previously practiced driving skills.</w:t>
      </w:r>
    </w:p>
    <w:p w14:paraId="0DDFDC89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Sustained performance throughout the scenario.</w:t>
      </w:r>
    </w:p>
    <w:p w14:paraId="601C2598" w14:textId="77777777" w:rsidR="00CB1C9B" w:rsidRPr="008C0829" w:rsidRDefault="008C0829">
      <w:pPr>
        <w:pStyle w:val="Heading3"/>
        <w:rPr>
          <w:color w:val="000000" w:themeColor="text1"/>
        </w:rPr>
      </w:pPr>
      <w:r w:rsidRPr="008C0829">
        <w:rPr>
          <w:color w:val="000000" w:themeColor="text1"/>
        </w:rPr>
        <w:t>Automatically Recorded Performance Measures</w:t>
      </w:r>
    </w:p>
    <w:p w14:paraId="32DB3068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Failure to yield</w:t>
      </w:r>
    </w:p>
    <w:p w14:paraId="1DDCC6BF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Traffic light violations</w:t>
      </w:r>
    </w:p>
    <w:p w14:paraId="39C1535F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Speeding</w:t>
      </w:r>
    </w:p>
    <w:p w14:paraId="48A83003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Pedestrian collisions</w:t>
      </w:r>
    </w:p>
    <w:p w14:paraId="7746CE62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Wrong turns</w:t>
      </w:r>
    </w:p>
    <w:p w14:paraId="726889FF" w14:textId="77777777" w:rsidR="00CB1C9B" w:rsidRPr="008C0829" w:rsidRDefault="008C0829">
      <w:pPr>
        <w:pStyle w:val="ListBullet"/>
        <w:rPr>
          <w:color w:val="000000" w:themeColor="text1"/>
        </w:rPr>
      </w:pPr>
      <w:r w:rsidRPr="008C0829">
        <w:rPr>
          <w:color w:val="000000" w:themeColor="text1"/>
        </w:rPr>
        <w:t>Incorrect signaling</w:t>
      </w:r>
      <w:bookmarkEnd w:id="0"/>
    </w:p>
    <w:sectPr w:rsidR="00CB1C9B" w:rsidRPr="008C08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79EC8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E5BC0"/>
    <w:rsid w:val="00250BC6"/>
    <w:rsid w:val="0029639D"/>
    <w:rsid w:val="00326F90"/>
    <w:rsid w:val="00687419"/>
    <w:rsid w:val="00757FF9"/>
    <w:rsid w:val="008C0829"/>
    <w:rsid w:val="00986148"/>
    <w:rsid w:val="00AA1D8D"/>
    <w:rsid w:val="00B47730"/>
    <w:rsid w:val="00CB0664"/>
    <w:rsid w:val="00CB1C9B"/>
    <w:rsid w:val="00FC06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0144A2"/>
  <w14:defaultImageDpi w14:val="300"/>
  <w15:docId w15:val="{B3322C80-CE39-4757-ACF6-BEFEEBF07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98614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06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6B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0F6612-D838-4672-AF7D-D8B652BC5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945</Words>
  <Characters>5389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2026-07-06T08:05:00Z</dcterms:created>
  <dcterms:modified xsi:type="dcterms:W3CDTF">2026-07-06T08:05:00Z</dcterms:modified>
  <cp:category/>
</cp:coreProperties>
</file>