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F58FC" w14:textId="77777777" w:rsidR="005A0ACC" w:rsidRPr="005A0ACC" w:rsidRDefault="005A0ACC" w:rsidP="005A0ACC">
      <w:pPr>
        <w:pStyle w:val="Default"/>
        <w:jc w:val="center"/>
        <w:rPr>
          <w:b/>
          <w:bCs/>
          <w:sz w:val="28"/>
          <w:szCs w:val="28"/>
        </w:rPr>
      </w:pPr>
      <w:r w:rsidRPr="005A0ACC">
        <w:rPr>
          <w:b/>
          <w:bCs/>
          <w:sz w:val="28"/>
          <w:szCs w:val="28"/>
        </w:rPr>
        <w:t>BUDGET JUSTIFICATION</w:t>
      </w:r>
    </w:p>
    <w:p w14:paraId="32F57731" w14:textId="77777777" w:rsidR="005A0ACC" w:rsidRDefault="005A0ACC" w:rsidP="00487200">
      <w:pPr>
        <w:pStyle w:val="Default"/>
        <w:rPr>
          <w:b/>
          <w:bCs/>
        </w:rPr>
      </w:pPr>
    </w:p>
    <w:p w14:paraId="0DEA5CC2" w14:textId="2F577699" w:rsidR="00B409B8" w:rsidRDefault="005A0ACC" w:rsidP="005A0ACC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Prof.  </w:t>
      </w:r>
      <w:r w:rsidR="009235AA">
        <w:rPr>
          <w:b/>
          <w:bCs/>
        </w:rPr>
        <w:t>Anat Levin</w:t>
      </w:r>
    </w:p>
    <w:p w14:paraId="72F53CAA" w14:textId="77777777" w:rsidR="00983141" w:rsidRDefault="00983141" w:rsidP="00487200"/>
    <w:p w14:paraId="45253CD2" w14:textId="77777777" w:rsidR="00D5764D" w:rsidRPr="00EF5E6B" w:rsidRDefault="00EF5E6B" w:rsidP="00FF1B6A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A. </w:t>
      </w:r>
      <w:r w:rsidR="00FF1B6A">
        <w:rPr>
          <w:b/>
          <w:bCs/>
          <w:sz w:val="24"/>
          <w:szCs w:val="24"/>
          <w:u w:val="single"/>
        </w:rPr>
        <w:t xml:space="preserve">Senior/Key </w:t>
      </w:r>
      <w:r w:rsidR="00D5764D" w:rsidRPr="00EF5E6B">
        <w:rPr>
          <w:b/>
          <w:bCs/>
          <w:sz w:val="24"/>
          <w:szCs w:val="24"/>
          <w:u w:val="single"/>
        </w:rPr>
        <w:t>Personnel</w:t>
      </w:r>
    </w:p>
    <w:p w14:paraId="409B0FE4" w14:textId="77777777" w:rsidR="001F2955" w:rsidRPr="007B52AA" w:rsidRDefault="001F2955" w:rsidP="00D5764D">
      <w:pPr>
        <w:pStyle w:val="p1"/>
        <w:rPr>
          <w:sz w:val="24"/>
          <w:szCs w:val="24"/>
        </w:rPr>
      </w:pPr>
    </w:p>
    <w:p w14:paraId="17BD823C" w14:textId="77777777" w:rsidR="00D5764D" w:rsidRPr="007B52AA" w:rsidRDefault="00D5764D" w:rsidP="00D5764D">
      <w:pPr>
        <w:pStyle w:val="p1"/>
        <w:rPr>
          <w:sz w:val="24"/>
          <w:szCs w:val="24"/>
          <w:u w:val="single"/>
        </w:rPr>
      </w:pPr>
      <w:r w:rsidRPr="007B52AA">
        <w:rPr>
          <w:sz w:val="24"/>
          <w:szCs w:val="24"/>
          <w:u w:val="single"/>
        </w:rPr>
        <w:t>Key Personnel</w:t>
      </w:r>
    </w:p>
    <w:p w14:paraId="5C39FA8E" w14:textId="77777777" w:rsidR="001F2955" w:rsidRPr="007B52AA" w:rsidRDefault="001F2955" w:rsidP="00D5764D">
      <w:pPr>
        <w:pStyle w:val="p1"/>
        <w:rPr>
          <w:sz w:val="24"/>
          <w:szCs w:val="24"/>
        </w:rPr>
      </w:pPr>
    </w:p>
    <w:p w14:paraId="374E13B8" w14:textId="5C40C9F0" w:rsidR="00D5764D" w:rsidRPr="007B52AA" w:rsidRDefault="009235AA" w:rsidP="009235AA">
      <w:pPr>
        <w:pStyle w:val="p1"/>
        <w:rPr>
          <w:sz w:val="24"/>
          <w:szCs w:val="24"/>
        </w:rPr>
      </w:pPr>
      <w:r>
        <w:rPr>
          <w:sz w:val="24"/>
          <w:szCs w:val="24"/>
        </w:rPr>
        <w:t>Anat Levin</w:t>
      </w:r>
      <w:r w:rsidR="00D5764D" w:rsidRPr="007B52AA">
        <w:rPr>
          <w:sz w:val="24"/>
          <w:szCs w:val="24"/>
        </w:rPr>
        <w:t>, Ph.D., Principal Inve</w:t>
      </w:r>
      <w:r w:rsidR="001F2955" w:rsidRPr="007B52AA">
        <w:rPr>
          <w:sz w:val="24"/>
          <w:szCs w:val="24"/>
        </w:rPr>
        <w:t>stigator (</w:t>
      </w:r>
      <w:r w:rsidR="0092033E" w:rsidRPr="007B52AA">
        <w:rPr>
          <w:sz w:val="24"/>
          <w:szCs w:val="24"/>
        </w:rPr>
        <w:t>1</w:t>
      </w:r>
      <w:r w:rsidR="001F2955" w:rsidRPr="007B52AA">
        <w:rPr>
          <w:sz w:val="24"/>
          <w:szCs w:val="24"/>
        </w:rPr>
        <w:t>.</w:t>
      </w:r>
      <w:r w:rsidR="0092033E" w:rsidRPr="007B52AA">
        <w:rPr>
          <w:sz w:val="24"/>
          <w:szCs w:val="24"/>
        </w:rPr>
        <w:t>2</w:t>
      </w:r>
      <w:r w:rsidR="001F2955" w:rsidRPr="007B52AA">
        <w:rPr>
          <w:sz w:val="24"/>
          <w:szCs w:val="24"/>
        </w:rPr>
        <w:t xml:space="preserve"> calendar months, 10</w:t>
      </w:r>
      <w:r w:rsidR="00D5764D" w:rsidRPr="007B52AA">
        <w:rPr>
          <w:sz w:val="24"/>
          <w:szCs w:val="24"/>
        </w:rPr>
        <w:t xml:space="preserve">% effort). </w:t>
      </w:r>
      <w:r w:rsidR="005A0ACC" w:rsidRPr="007B52AA">
        <w:rPr>
          <w:sz w:val="24"/>
          <w:szCs w:val="24"/>
        </w:rPr>
        <w:t xml:space="preserve">Prof. </w:t>
      </w:r>
      <w:r>
        <w:rPr>
          <w:sz w:val="24"/>
          <w:szCs w:val="24"/>
        </w:rPr>
        <w:t>Levin</w:t>
      </w:r>
      <w:r w:rsidR="005A0ACC" w:rsidRPr="007B52AA">
        <w:rPr>
          <w:sz w:val="24"/>
          <w:szCs w:val="24"/>
        </w:rPr>
        <w:t xml:space="preserve"> </w:t>
      </w:r>
      <w:r w:rsidR="002F1220">
        <w:rPr>
          <w:sz w:val="24"/>
          <w:szCs w:val="24"/>
        </w:rPr>
        <w:t xml:space="preserve">has 25 years of experience in computer vision, machine learning and optics. Her lab has expertise in advanced computational imaging systems and algorithms, </w:t>
      </w:r>
      <w:proofErr w:type="gramStart"/>
      <w:r w:rsidR="002F1220">
        <w:rPr>
          <w:sz w:val="24"/>
          <w:szCs w:val="24"/>
        </w:rPr>
        <w:t>in particular in</w:t>
      </w:r>
      <w:proofErr w:type="gramEnd"/>
      <w:r w:rsidR="002F1220">
        <w:rPr>
          <w:sz w:val="24"/>
          <w:szCs w:val="24"/>
        </w:rPr>
        <w:t xml:space="preserve"> wavefront shaping. Prof. Levin’s lab will </w:t>
      </w:r>
      <w:proofErr w:type="gramStart"/>
      <w:r w:rsidR="002F1220">
        <w:rPr>
          <w:sz w:val="24"/>
          <w:szCs w:val="24"/>
        </w:rPr>
        <w:t>be in charge of</w:t>
      </w:r>
      <w:proofErr w:type="gramEnd"/>
      <w:r w:rsidR="002F1220">
        <w:rPr>
          <w:sz w:val="24"/>
          <w:szCs w:val="24"/>
        </w:rPr>
        <w:t xml:space="preserve"> the optical setup for wavefront shaping, as well as of the development of advanced algorithms for improving its performance. Prof. Levin </w:t>
      </w:r>
      <w:r w:rsidR="00D5764D" w:rsidRPr="007B52AA">
        <w:rPr>
          <w:sz w:val="24"/>
          <w:szCs w:val="24"/>
        </w:rPr>
        <w:t xml:space="preserve">will oversee the </w:t>
      </w:r>
      <w:proofErr w:type="gramStart"/>
      <w:r w:rsidR="00D5764D" w:rsidRPr="007B52AA">
        <w:rPr>
          <w:sz w:val="24"/>
          <w:szCs w:val="24"/>
        </w:rPr>
        <w:t>day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>to</w:t>
      </w:r>
      <w:proofErr w:type="gramEnd"/>
      <w:r w:rsidR="00D5764D" w:rsidRPr="007B52AA">
        <w:rPr>
          <w:sz w:val="24"/>
          <w:szCs w:val="24"/>
        </w:rPr>
        <w:t>-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>day operation of personnel, provide timely updates on progress and be responsible for all research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 xml:space="preserve">communication that is expected from the proposed studies. </w:t>
      </w:r>
    </w:p>
    <w:p w14:paraId="49575688" w14:textId="77777777" w:rsidR="0001302D" w:rsidRDefault="0001302D" w:rsidP="001F2955">
      <w:pPr>
        <w:pStyle w:val="p1"/>
        <w:rPr>
          <w:sz w:val="24"/>
          <w:szCs w:val="24"/>
        </w:rPr>
      </w:pPr>
    </w:p>
    <w:p w14:paraId="369F6D55" w14:textId="77777777" w:rsidR="003A45DB" w:rsidRPr="007B52AA" w:rsidRDefault="003A45DB" w:rsidP="001F2955">
      <w:pPr>
        <w:pStyle w:val="p1"/>
        <w:rPr>
          <w:sz w:val="24"/>
          <w:szCs w:val="24"/>
        </w:rPr>
      </w:pPr>
    </w:p>
    <w:p w14:paraId="1D322C20" w14:textId="77777777" w:rsidR="00DA3B7C" w:rsidRPr="00EF5E6B" w:rsidRDefault="00FF1B6A" w:rsidP="00FF1B6A">
      <w:pPr>
        <w:pStyle w:val="p1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B. </w:t>
      </w:r>
      <w:r w:rsidR="00CA3E61" w:rsidRPr="00FF1B6A">
        <w:rPr>
          <w:b/>
          <w:bCs/>
          <w:sz w:val="24"/>
          <w:szCs w:val="24"/>
          <w:u w:val="single"/>
        </w:rPr>
        <w:t xml:space="preserve">Other </w:t>
      </w:r>
      <w:r w:rsidR="00DA3B7C" w:rsidRPr="00FF1B6A">
        <w:rPr>
          <w:b/>
          <w:bCs/>
          <w:sz w:val="24"/>
          <w:szCs w:val="24"/>
          <w:u w:val="single"/>
        </w:rPr>
        <w:t>Personnel</w:t>
      </w:r>
    </w:p>
    <w:p w14:paraId="28D37DBA" w14:textId="77777777" w:rsidR="00DA3B7C" w:rsidRPr="007B52AA" w:rsidRDefault="00DA3B7C" w:rsidP="001F2955">
      <w:pPr>
        <w:pStyle w:val="p1"/>
        <w:rPr>
          <w:sz w:val="24"/>
          <w:szCs w:val="24"/>
        </w:rPr>
      </w:pPr>
    </w:p>
    <w:p w14:paraId="548B0197" w14:textId="13CC274D" w:rsidR="0001302D" w:rsidRPr="007B52AA" w:rsidRDefault="0001302D" w:rsidP="001F2955">
      <w:pPr>
        <w:pStyle w:val="p1"/>
        <w:rPr>
          <w:sz w:val="24"/>
          <w:szCs w:val="24"/>
        </w:rPr>
      </w:pPr>
      <w:r w:rsidRPr="00EF5E6B">
        <w:rPr>
          <w:i/>
          <w:iCs/>
          <w:sz w:val="24"/>
          <w:szCs w:val="24"/>
        </w:rPr>
        <w:t>Graduate Student</w:t>
      </w:r>
      <w:r w:rsidR="00EF5E6B">
        <w:rPr>
          <w:sz w:val="24"/>
          <w:szCs w:val="24"/>
        </w:rPr>
        <w:t>:</w:t>
      </w:r>
    </w:p>
    <w:p w14:paraId="73C8E075" w14:textId="20C1BD2B" w:rsidR="0001302D" w:rsidRDefault="0001302D" w:rsidP="009235AA">
      <w:pPr>
        <w:pStyle w:val="p1"/>
        <w:rPr>
          <w:sz w:val="24"/>
          <w:szCs w:val="24"/>
        </w:rPr>
      </w:pPr>
      <w:r w:rsidRPr="007B52AA">
        <w:rPr>
          <w:sz w:val="24"/>
          <w:szCs w:val="24"/>
        </w:rPr>
        <w:t xml:space="preserve">PhD student </w:t>
      </w:r>
      <w:r w:rsidR="00524A22" w:rsidRPr="007B52AA">
        <w:rPr>
          <w:sz w:val="24"/>
          <w:szCs w:val="24"/>
        </w:rPr>
        <w:t>(100% effort)</w:t>
      </w:r>
      <w:r w:rsidR="00240ABA">
        <w:rPr>
          <w:sz w:val="24"/>
          <w:szCs w:val="24"/>
        </w:rPr>
        <w:t>.</w:t>
      </w:r>
      <w:r w:rsidR="001F1C90">
        <w:rPr>
          <w:sz w:val="24"/>
          <w:szCs w:val="24"/>
        </w:rPr>
        <w:t xml:space="preserve"> In year 1, </w:t>
      </w:r>
      <w:r w:rsidR="001F1C90" w:rsidRPr="007B52AA">
        <w:rPr>
          <w:sz w:val="24"/>
          <w:szCs w:val="24"/>
        </w:rPr>
        <w:t>Mr.</w:t>
      </w:r>
      <w:r w:rsidR="001F1C90">
        <w:rPr>
          <w:sz w:val="24"/>
          <w:szCs w:val="24"/>
        </w:rPr>
        <w:t xml:space="preserve"> Dror Aizik (to be replaced by another student later).</w:t>
      </w:r>
      <w:r w:rsidR="00240ABA">
        <w:rPr>
          <w:sz w:val="24"/>
          <w:szCs w:val="24"/>
        </w:rPr>
        <w:t xml:space="preserve"> Mr. Aizik has built the first successful wavefront shaping system in Prof. Levin’s lab</w:t>
      </w:r>
      <w:r w:rsidR="00524A22" w:rsidRPr="007B52AA">
        <w:rPr>
          <w:sz w:val="24"/>
          <w:szCs w:val="24"/>
        </w:rPr>
        <w:t xml:space="preserve"> </w:t>
      </w:r>
      <w:r w:rsidR="00240ABA">
        <w:rPr>
          <w:sz w:val="24"/>
          <w:szCs w:val="24"/>
        </w:rPr>
        <w:t xml:space="preserve">and is the most knowledgeable person behind it. </w:t>
      </w:r>
      <w:r w:rsidR="001F1C90">
        <w:rPr>
          <w:sz w:val="24"/>
          <w:szCs w:val="24"/>
        </w:rPr>
        <w:t>In</w:t>
      </w:r>
      <w:r w:rsidR="00240ABA">
        <w:rPr>
          <w:sz w:val="24"/>
          <w:szCs w:val="24"/>
        </w:rPr>
        <w:t xml:space="preserve"> the project he</w:t>
      </w:r>
      <w:r w:rsidR="009235AA">
        <w:rPr>
          <w:sz w:val="24"/>
          <w:szCs w:val="24"/>
        </w:rPr>
        <w:t xml:space="preserve"> </w:t>
      </w:r>
      <w:r w:rsidR="00DA3B7C" w:rsidRPr="007B52AA">
        <w:rPr>
          <w:sz w:val="24"/>
          <w:szCs w:val="24"/>
        </w:rPr>
        <w:t>will</w:t>
      </w:r>
      <w:r w:rsidR="009235AA">
        <w:rPr>
          <w:sz w:val="24"/>
          <w:szCs w:val="24"/>
        </w:rPr>
        <w:t xml:space="preserve"> be responsible for</w:t>
      </w:r>
      <w:r w:rsidR="00240ABA">
        <w:rPr>
          <w:sz w:val="24"/>
          <w:szCs w:val="24"/>
        </w:rPr>
        <w:t xml:space="preserve"> converting his wavefront shaping system to the project specifications, demonstrating the</w:t>
      </w:r>
      <w:r w:rsidR="009235AA">
        <w:rPr>
          <w:sz w:val="24"/>
          <w:szCs w:val="24"/>
        </w:rPr>
        <w:t xml:space="preserve"> first </w:t>
      </w:r>
      <w:r w:rsidR="00240ABA">
        <w:rPr>
          <w:sz w:val="24"/>
          <w:szCs w:val="24"/>
        </w:rPr>
        <w:t>optical</w:t>
      </w:r>
      <w:r w:rsidR="009235AA">
        <w:rPr>
          <w:sz w:val="24"/>
          <w:szCs w:val="24"/>
        </w:rPr>
        <w:t xml:space="preserve"> prototype using single photon excitation outlined in Aim 2, testing it on ex-vivo slices and supporting the </w:t>
      </w:r>
      <w:r w:rsidR="001F1C90">
        <w:rPr>
          <w:sz w:val="24"/>
          <w:szCs w:val="24"/>
        </w:rPr>
        <w:t>Berkeley</w:t>
      </w:r>
      <w:r w:rsidR="00123A21">
        <w:rPr>
          <w:sz w:val="24"/>
          <w:szCs w:val="24"/>
        </w:rPr>
        <w:t xml:space="preserve"> team</w:t>
      </w:r>
      <w:r w:rsidR="009235AA">
        <w:rPr>
          <w:sz w:val="24"/>
          <w:szCs w:val="24"/>
        </w:rPr>
        <w:t xml:space="preserve"> when testing it in-vivo.  </w:t>
      </w:r>
      <w:r w:rsidR="00DA3B7C" w:rsidRPr="007B52AA">
        <w:rPr>
          <w:sz w:val="24"/>
          <w:szCs w:val="24"/>
        </w:rPr>
        <w:t xml:space="preserve"> </w:t>
      </w:r>
      <w:r w:rsidR="009235AA">
        <w:rPr>
          <w:sz w:val="24"/>
          <w:szCs w:val="24"/>
        </w:rPr>
        <w:t xml:space="preserve">In later stages of the </w:t>
      </w:r>
      <w:r w:rsidR="00240ABA">
        <w:rPr>
          <w:sz w:val="24"/>
          <w:szCs w:val="24"/>
        </w:rPr>
        <w:t>project,</w:t>
      </w:r>
      <w:r w:rsidR="009235AA">
        <w:rPr>
          <w:sz w:val="24"/>
          <w:szCs w:val="24"/>
        </w:rPr>
        <w:t xml:space="preserve"> he will work on further accelerating the wavefront shaping estimation process and improving its </w:t>
      </w:r>
      <w:r w:rsidR="00524A22">
        <w:rPr>
          <w:sz w:val="24"/>
          <w:szCs w:val="24"/>
        </w:rPr>
        <w:t>robustness</w:t>
      </w:r>
      <w:r w:rsidR="009235AA">
        <w:rPr>
          <w:sz w:val="24"/>
          <w:szCs w:val="24"/>
        </w:rPr>
        <w:t>.</w:t>
      </w:r>
    </w:p>
    <w:p w14:paraId="233609C0" w14:textId="77777777" w:rsidR="00DA3B7C" w:rsidRPr="007B52AA" w:rsidRDefault="00DA3B7C" w:rsidP="001F2955">
      <w:pPr>
        <w:pStyle w:val="p1"/>
        <w:rPr>
          <w:sz w:val="24"/>
          <w:szCs w:val="24"/>
        </w:rPr>
      </w:pPr>
    </w:p>
    <w:p w14:paraId="6B20BCF3" w14:textId="77777777" w:rsidR="00DA3B7C" w:rsidRPr="007B52AA" w:rsidRDefault="00DA3B7C" w:rsidP="001F2955">
      <w:pPr>
        <w:pStyle w:val="p1"/>
        <w:rPr>
          <w:sz w:val="24"/>
          <w:szCs w:val="24"/>
        </w:rPr>
      </w:pPr>
      <w:r w:rsidRPr="00EC5129">
        <w:rPr>
          <w:i/>
          <w:iCs/>
          <w:sz w:val="24"/>
          <w:szCs w:val="24"/>
        </w:rPr>
        <w:t>Lab manager</w:t>
      </w:r>
      <w:r w:rsidR="00EC5129">
        <w:rPr>
          <w:sz w:val="24"/>
          <w:szCs w:val="24"/>
        </w:rPr>
        <w:t>:</w:t>
      </w:r>
    </w:p>
    <w:p w14:paraId="61FDAAF0" w14:textId="66B1792A" w:rsidR="00DA3B7C" w:rsidRPr="007B52AA" w:rsidRDefault="009235AA" w:rsidP="00EC5129">
      <w:pPr>
        <w:pStyle w:val="p1"/>
        <w:rPr>
          <w:sz w:val="24"/>
          <w:szCs w:val="24"/>
        </w:rPr>
      </w:pPr>
      <w:r>
        <w:rPr>
          <w:sz w:val="24"/>
          <w:szCs w:val="24"/>
        </w:rPr>
        <w:t>Marina Alterman</w:t>
      </w:r>
      <w:r w:rsidR="00DA3B7C" w:rsidRPr="007B52AA">
        <w:rPr>
          <w:sz w:val="24"/>
          <w:szCs w:val="24"/>
        </w:rPr>
        <w:t xml:space="preserve">, PhD., Lab coordinator and manager (50% effort). Dr. </w:t>
      </w:r>
      <w:r>
        <w:rPr>
          <w:sz w:val="24"/>
          <w:szCs w:val="24"/>
        </w:rPr>
        <w:t xml:space="preserve">Alterman </w:t>
      </w:r>
      <w:r w:rsidR="002F1220">
        <w:rPr>
          <w:sz w:val="24"/>
          <w:szCs w:val="24"/>
        </w:rPr>
        <w:t xml:space="preserve">has 15 years of expertise in computational imaging and </w:t>
      </w:r>
      <w:r w:rsidR="00240ABA">
        <w:rPr>
          <w:sz w:val="24"/>
          <w:szCs w:val="24"/>
        </w:rPr>
        <w:t>optics and</w:t>
      </w:r>
      <w:r w:rsidR="002F1220">
        <w:rPr>
          <w:sz w:val="24"/>
          <w:szCs w:val="24"/>
        </w:rPr>
        <w:t xml:space="preserve"> has been with Prof. Levin since 2017. She </w:t>
      </w:r>
      <w:r w:rsidR="00DA3B7C" w:rsidRPr="007B52AA">
        <w:rPr>
          <w:sz w:val="24"/>
          <w:szCs w:val="24"/>
        </w:rPr>
        <w:t xml:space="preserve">will </w:t>
      </w:r>
      <w:r w:rsidR="002F1220">
        <w:rPr>
          <w:sz w:val="24"/>
          <w:szCs w:val="24"/>
        </w:rPr>
        <w:t xml:space="preserve">help in the development of the optical setup and its experimental testing. She will also </w:t>
      </w:r>
      <w:r w:rsidR="00DA3B7C" w:rsidRPr="007B52AA">
        <w:rPr>
          <w:sz w:val="24"/>
          <w:szCs w:val="24"/>
        </w:rPr>
        <w:t xml:space="preserve">oversee the </w:t>
      </w:r>
      <w:r w:rsidR="00240ABA" w:rsidRPr="007B52AA">
        <w:rPr>
          <w:sz w:val="24"/>
          <w:szCs w:val="24"/>
        </w:rPr>
        <w:t>day-to-day</w:t>
      </w:r>
      <w:r w:rsidR="00DA3B7C" w:rsidRPr="007B52AA">
        <w:rPr>
          <w:sz w:val="24"/>
          <w:szCs w:val="24"/>
        </w:rPr>
        <w:t xml:space="preserve"> operation of the lab, train the </w:t>
      </w:r>
      <w:proofErr w:type="gramStart"/>
      <w:r w:rsidR="00DA3B7C" w:rsidRPr="007B52AA">
        <w:rPr>
          <w:sz w:val="24"/>
          <w:szCs w:val="24"/>
        </w:rPr>
        <w:t>student</w:t>
      </w:r>
      <w:proofErr w:type="gramEnd"/>
      <w:r w:rsidR="00DA3B7C" w:rsidRPr="007B52AA">
        <w:rPr>
          <w:sz w:val="24"/>
          <w:szCs w:val="24"/>
        </w:rPr>
        <w:t xml:space="preserve"> and oversee supplies and reagents to the lab on regular basis. </w:t>
      </w:r>
    </w:p>
    <w:p w14:paraId="5B93B258" w14:textId="77777777" w:rsidR="00DA3B7C" w:rsidRDefault="00DA3B7C" w:rsidP="001F2955">
      <w:pPr>
        <w:pStyle w:val="p1"/>
        <w:rPr>
          <w:sz w:val="24"/>
          <w:szCs w:val="24"/>
        </w:rPr>
      </w:pPr>
    </w:p>
    <w:p w14:paraId="600032EB" w14:textId="77777777" w:rsidR="000A5570" w:rsidRPr="000A5570" w:rsidRDefault="000A5570" w:rsidP="000A5570">
      <w:pPr>
        <w:pStyle w:val="p1"/>
        <w:rPr>
          <w:b/>
          <w:bCs/>
          <w:sz w:val="24"/>
          <w:szCs w:val="24"/>
          <w:u w:val="single"/>
        </w:rPr>
      </w:pPr>
      <w:r w:rsidRPr="000A5570">
        <w:rPr>
          <w:b/>
          <w:bCs/>
          <w:sz w:val="24"/>
          <w:szCs w:val="24"/>
          <w:u w:val="single"/>
        </w:rPr>
        <w:t>Part C. Equipment</w:t>
      </w:r>
    </w:p>
    <w:p w14:paraId="410A560C" w14:textId="054253AF" w:rsidR="000A5570" w:rsidRDefault="000A5570" w:rsidP="001F2955">
      <w:pPr>
        <w:pStyle w:val="p1"/>
        <w:rPr>
          <w:sz w:val="24"/>
          <w:szCs w:val="24"/>
        </w:rPr>
      </w:pPr>
      <w:r>
        <w:rPr>
          <w:sz w:val="24"/>
          <w:szCs w:val="24"/>
        </w:rPr>
        <w:t>We request the following major equipment items:</w:t>
      </w:r>
    </w:p>
    <w:p w14:paraId="1398778D" w14:textId="3813CA9B" w:rsidR="000A5570" w:rsidRPr="000A5570" w:rsidRDefault="000A5570" w:rsidP="000A5570">
      <w:pPr>
        <w:pStyle w:val="p1"/>
        <w:rPr>
          <w:sz w:val="24"/>
          <w:szCs w:val="24"/>
        </w:rPr>
      </w:pPr>
      <w:r w:rsidRPr="000A5570">
        <w:rPr>
          <w:sz w:val="24"/>
          <w:szCs w:val="24"/>
        </w:rPr>
        <w:t xml:space="preserve">12 kHz Galvo-Resonant Scanner and Controller </w:t>
      </w:r>
      <w:r w:rsidR="00AC757E">
        <w:rPr>
          <w:sz w:val="24"/>
          <w:szCs w:val="24"/>
        </w:rPr>
        <w:t>$</w:t>
      </w:r>
      <w:r w:rsidRPr="000A5570">
        <w:rPr>
          <w:sz w:val="24"/>
          <w:szCs w:val="24"/>
        </w:rPr>
        <w:t>15,140</w:t>
      </w:r>
    </w:p>
    <w:p w14:paraId="5B2F1937" w14:textId="6A5060C1" w:rsidR="000A5570" w:rsidRPr="000A5570" w:rsidRDefault="000A5570" w:rsidP="000A5570">
      <w:pPr>
        <w:pStyle w:val="p1"/>
        <w:rPr>
          <w:sz w:val="24"/>
          <w:szCs w:val="24"/>
        </w:rPr>
      </w:pPr>
      <w:proofErr w:type="spellStart"/>
      <w:r w:rsidRPr="000A5570">
        <w:rPr>
          <w:sz w:val="24"/>
          <w:szCs w:val="24"/>
        </w:rPr>
        <w:t>Hnu</w:t>
      </w:r>
      <w:proofErr w:type="spellEnd"/>
      <w:r w:rsidRPr="000A5570">
        <w:rPr>
          <w:sz w:val="24"/>
          <w:szCs w:val="24"/>
        </w:rPr>
        <w:t xml:space="preserve"> Nuvu 128 EMCCD camera </w:t>
      </w:r>
      <w:r w:rsidR="00AC757E">
        <w:rPr>
          <w:sz w:val="24"/>
          <w:szCs w:val="24"/>
        </w:rPr>
        <w:t>$</w:t>
      </w:r>
      <w:r w:rsidRPr="000A5570">
        <w:rPr>
          <w:sz w:val="24"/>
          <w:szCs w:val="24"/>
        </w:rPr>
        <w:t>40,000.00</w:t>
      </w:r>
    </w:p>
    <w:p w14:paraId="38E72747" w14:textId="289CB65D" w:rsidR="000A5570" w:rsidRPr="000A5570" w:rsidRDefault="000A5570" w:rsidP="000A5570">
      <w:pPr>
        <w:pStyle w:val="p1"/>
        <w:rPr>
          <w:sz w:val="24"/>
          <w:szCs w:val="24"/>
        </w:rPr>
      </w:pPr>
      <w:r w:rsidRPr="000A5570">
        <w:rPr>
          <w:sz w:val="24"/>
          <w:szCs w:val="24"/>
        </w:rPr>
        <w:t xml:space="preserve">Coherent Sapphire 488-500 LPX CDRH Laser Head </w:t>
      </w:r>
      <w:r w:rsidR="00AC757E">
        <w:rPr>
          <w:sz w:val="24"/>
          <w:szCs w:val="24"/>
        </w:rPr>
        <w:t>$</w:t>
      </w:r>
      <w:r w:rsidRPr="000A5570">
        <w:rPr>
          <w:sz w:val="24"/>
          <w:szCs w:val="24"/>
        </w:rPr>
        <w:t>15,370</w:t>
      </w:r>
    </w:p>
    <w:p w14:paraId="446A8C04" w14:textId="77777777" w:rsidR="000A5570" w:rsidRDefault="000A5570" w:rsidP="001F2955">
      <w:pPr>
        <w:pStyle w:val="p1"/>
        <w:rPr>
          <w:sz w:val="24"/>
          <w:szCs w:val="24"/>
          <w:rtl/>
          <w:lang w:bidi="he-IL"/>
        </w:rPr>
      </w:pPr>
    </w:p>
    <w:p w14:paraId="71AF7560" w14:textId="77777777" w:rsidR="00EF5E6B" w:rsidRDefault="00FF1B6A" w:rsidP="00D5764D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D. </w:t>
      </w:r>
      <w:r w:rsidR="00EF5E6B">
        <w:rPr>
          <w:b/>
          <w:bCs/>
          <w:sz w:val="24"/>
          <w:szCs w:val="24"/>
          <w:u w:val="single"/>
        </w:rPr>
        <w:t>Travel</w:t>
      </w:r>
    </w:p>
    <w:p w14:paraId="1982BFEA" w14:textId="1AC89203" w:rsidR="00EF5E6B" w:rsidRDefault="00EF5E6B" w:rsidP="00AC757E">
      <w:pPr>
        <w:pStyle w:val="p1"/>
        <w:rPr>
          <w:sz w:val="24"/>
          <w:szCs w:val="24"/>
        </w:rPr>
      </w:pPr>
      <w:r w:rsidRPr="007B52AA">
        <w:rPr>
          <w:sz w:val="24"/>
          <w:szCs w:val="24"/>
        </w:rPr>
        <w:t xml:space="preserve">One trip to an international meeting for Prof. </w:t>
      </w:r>
      <w:r w:rsidR="00524A22">
        <w:rPr>
          <w:sz w:val="24"/>
          <w:szCs w:val="24"/>
        </w:rPr>
        <w:t>Levin</w:t>
      </w:r>
      <w:r w:rsidRPr="007B52AA">
        <w:rPr>
          <w:sz w:val="24"/>
          <w:szCs w:val="24"/>
        </w:rPr>
        <w:t xml:space="preserve"> </w:t>
      </w:r>
      <w:r w:rsidR="00240ABA" w:rsidRPr="007B52AA">
        <w:rPr>
          <w:sz w:val="24"/>
          <w:szCs w:val="24"/>
        </w:rPr>
        <w:t>and a</w:t>
      </w:r>
      <w:r w:rsidRPr="007B52AA">
        <w:rPr>
          <w:sz w:val="24"/>
          <w:szCs w:val="24"/>
        </w:rPr>
        <w:t xml:space="preserve"> PhD student</w:t>
      </w:r>
      <w:r w:rsidR="00AC757E">
        <w:rPr>
          <w:sz w:val="24"/>
          <w:szCs w:val="24"/>
        </w:rPr>
        <w:t xml:space="preserve">. </w:t>
      </w:r>
      <w:r w:rsidR="00524A22">
        <w:rPr>
          <w:sz w:val="24"/>
          <w:szCs w:val="24"/>
        </w:rPr>
        <w:t xml:space="preserve">We also plan to use the travel budget </w:t>
      </w:r>
      <w:r w:rsidR="00524A22" w:rsidRPr="00524A22">
        <w:rPr>
          <w:sz w:val="24"/>
          <w:szCs w:val="24"/>
        </w:rPr>
        <w:t xml:space="preserve">for travel between </w:t>
      </w:r>
      <w:r w:rsidR="00240ABA" w:rsidRPr="00524A22">
        <w:rPr>
          <w:sz w:val="24"/>
          <w:szCs w:val="24"/>
        </w:rPr>
        <w:t>Technion</w:t>
      </w:r>
      <w:r w:rsidR="00524A22">
        <w:rPr>
          <w:sz w:val="24"/>
          <w:szCs w:val="24"/>
        </w:rPr>
        <w:t xml:space="preserve"> and Berkeley</w:t>
      </w:r>
      <w:r w:rsidR="00524A22" w:rsidRPr="00524A22">
        <w:rPr>
          <w:sz w:val="24"/>
          <w:szCs w:val="24"/>
        </w:rPr>
        <w:t xml:space="preserve">. </w:t>
      </w:r>
      <w:r w:rsidR="00524A22">
        <w:rPr>
          <w:sz w:val="24"/>
          <w:szCs w:val="24"/>
        </w:rPr>
        <w:t>T</w:t>
      </w:r>
      <w:r w:rsidR="00524A22" w:rsidRPr="00524A22">
        <w:rPr>
          <w:sz w:val="24"/>
          <w:szCs w:val="24"/>
        </w:rPr>
        <w:t xml:space="preserve">o support the collaboration, </w:t>
      </w:r>
      <w:r w:rsidR="00524A22">
        <w:rPr>
          <w:sz w:val="24"/>
          <w:szCs w:val="24"/>
        </w:rPr>
        <w:t xml:space="preserve">Technion </w:t>
      </w:r>
      <w:r w:rsidR="00524A22" w:rsidRPr="00524A22">
        <w:rPr>
          <w:sz w:val="24"/>
          <w:szCs w:val="24"/>
        </w:rPr>
        <w:t xml:space="preserve">students will travel to Berkely to help </w:t>
      </w:r>
      <w:proofErr w:type="gramStart"/>
      <w:r w:rsidR="00524A22" w:rsidRPr="00524A22">
        <w:rPr>
          <w:sz w:val="24"/>
          <w:szCs w:val="24"/>
        </w:rPr>
        <w:t>utilizing</w:t>
      </w:r>
      <w:proofErr w:type="gramEnd"/>
      <w:r w:rsidR="00524A22" w:rsidRPr="00524A22">
        <w:rPr>
          <w:sz w:val="24"/>
          <w:szCs w:val="24"/>
        </w:rPr>
        <w:t xml:space="preserve"> their system </w:t>
      </w:r>
      <w:r w:rsidR="001F1C90">
        <w:rPr>
          <w:sz w:val="24"/>
          <w:szCs w:val="24"/>
        </w:rPr>
        <w:t>for in-vivo usage</w:t>
      </w:r>
      <w:r w:rsidR="00524A22" w:rsidRPr="00524A22">
        <w:rPr>
          <w:sz w:val="24"/>
          <w:szCs w:val="24"/>
        </w:rPr>
        <w:t>.</w:t>
      </w:r>
      <w:r w:rsidR="00AC757E">
        <w:rPr>
          <w:sz w:val="24"/>
          <w:szCs w:val="24"/>
        </w:rPr>
        <w:t xml:space="preserve"> A total of $20,000 is requested annually.</w:t>
      </w:r>
    </w:p>
    <w:p w14:paraId="48093B44" w14:textId="77777777" w:rsidR="003A45DB" w:rsidRPr="00EF5E6B" w:rsidRDefault="003A45DB" w:rsidP="00D5764D">
      <w:pPr>
        <w:pStyle w:val="p1"/>
        <w:rPr>
          <w:sz w:val="24"/>
          <w:szCs w:val="24"/>
        </w:rPr>
      </w:pPr>
    </w:p>
    <w:p w14:paraId="25336F94" w14:textId="77777777" w:rsidR="00FF1B6A" w:rsidRDefault="00FF1B6A" w:rsidP="00FF1B6A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F. Other Direct Costs</w:t>
      </w:r>
    </w:p>
    <w:p w14:paraId="3FF90633" w14:textId="77777777" w:rsidR="000A5570" w:rsidRDefault="000A5570" w:rsidP="00FF1B6A">
      <w:pPr>
        <w:pStyle w:val="p1"/>
        <w:rPr>
          <w:b/>
          <w:bCs/>
          <w:sz w:val="24"/>
          <w:szCs w:val="24"/>
          <w:u w:val="single"/>
        </w:rPr>
      </w:pPr>
    </w:p>
    <w:p w14:paraId="420E8859" w14:textId="61DFCB97" w:rsidR="00A0670D" w:rsidRPr="002F1220" w:rsidRDefault="00FF1B6A" w:rsidP="002F1220">
      <w:pPr>
        <w:pStyle w:val="p1"/>
        <w:numPr>
          <w:ilvl w:val="0"/>
          <w:numId w:val="8"/>
        </w:numPr>
        <w:rPr>
          <w:sz w:val="24"/>
          <w:szCs w:val="24"/>
          <w:u w:val="single"/>
        </w:rPr>
      </w:pPr>
      <w:r w:rsidRPr="00FF1B6A">
        <w:rPr>
          <w:i/>
          <w:iCs/>
          <w:sz w:val="24"/>
          <w:szCs w:val="24"/>
          <w:u w:val="single"/>
        </w:rPr>
        <w:t xml:space="preserve">Materials </w:t>
      </w:r>
      <w:r w:rsidR="00A0670D" w:rsidRPr="00FF1B6A">
        <w:rPr>
          <w:i/>
          <w:iCs/>
          <w:sz w:val="24"/>
          <w:szCs w:val="24"/>
          <w:u w:val="single"/>
        </w:rPr>
        <w:t>and Supplies</w:t>
      </w:r>
      <w:r>
        <w:rPr>
          <w:sz w:val="24"/>
          <w:szCs w:val="24"/>
          <w:u w:val="single"/>
        </w:rPr>
        <w:t>:</w:t>
      </w:r>
      <w:r w:rsidR="003567EC">
        <w:rPr>
          <w:sz w:val="24"/>
          <w:szCs w:val="24"/>
        </w:rPr>
        <w:t xml:space="preserve"> </w:t>
      </w:r>
    </w:p>
    <w:p w14:paraId="0B431B61" w14:textId="3B2260FC" w:rsidR="009235AA" w:rsidRPr="00AC757E" w:rsidRDefault="002F1220" w:rsidP="00AC757E">
      <w:pPr>
        <w:pStyle w:val="p1"/>
        <w:rPr>
          <w:sz w:val="24"/>
          <w:szCs w:val="24"/>
        </w:rPr>
      </w:pPr>
      <w:r w:rsidRPr="00AC757E">
        <w:rPr>
          <w:sz w:val="24"/>
          <w:szCs w:val="24"/>
        </w:rPr>
        <w:t>W</w:t>
      </w:r>
      <w:r w:rsidR="009235AA" w:rsidRPr="00AC757E">
        <w:rPr>
          <w:sz w:val="24"/>
          <w:szCs w:val="24"/>
        </w:rPr>
        <w:t>ill be used for many optical components needed for building the wavefront shaping setup. This includes fast spatial light modulators, objectives, accurate motion stages as well as a variety of other opto-mechanical equipment.</w:t>
      </w:r>
      <w:r w:rsidR="00123A21" w:rsidRPr="00AC757E">
        <w:rPr>
          <w:sz w:val="24"/>
          <w:szCs w:val="24"/>
        </w:rPr>
        <w:t xml:space="preserve"> More items will be needed in year 1 for building the initial system.</w:t>
      </w:r>
      <w:r w:rsidR="00AC757E">
        <w:rPr>
          <w:sz w:val="24"/>
          <w:szCs w:val="24"/>
        </w:rPr>
        <w:t xml:space="preserve"> $60,000 is requested in year 1 and $30,000 in years 2 &amp; 3.</w:t>
      </w:r>
    </w:p>
    <w:p w14:paraId="02205119" w14:textId="77777777" w:rsidR="009235AA" w:rsidRDefault="009235AA" w:rsidP="0001302D">
      <w:pPr>
        <w:pStyle w:val="p1"/>
        <w:rPr>
          <w:sz w:val="24"/>
          <w:szCs w:val="24"/>
        </w:rPr>
      </w:pPr>
    </w:p>
    <w:p w14:paraId="5F6F57F5" w14:textId="77777777" w:rsidR="00AA2DDF" w:rsidRDefault="00AA2DDF" w:rsidP="00AA2DDF">
      <w:pPr>
        <w:pStyle w:val="p1"/>
        <w:rPr>
          <w:sz w:val="24"/>
          <w:szCs w:val="24"/>
        </w:rPr>
      </w:pPr>
    </w:p>
    <w:p w14:paraId="4D8E31FD" w14:textId="77777777" w:rsidR="00FF1B6A" w:rsidRPr="00FF1B6A" w:rsidRDefault="00FF1B6A" w:rsidP="00FF1B6A">
      <w:pPr>
        <w:pStyle w:val="p1"/>
        <w:numPr>
          <w:ilvl w:val="0"/>
          <w:numId w:val="8"/>
        </w:numPr>
        <w:rPr>
          <w:i/>
          <w:iCs/>
          <w:sz w:val="24"/>
          <w:szCs w:val="24"/>
          <w:u w:val="single"/>
        </w:rPr>
      </w:pPr>
      <w:r w:rsidRPr="00FF1B6A">
        <w:rPr>
          <w:i/>
          <w:iCs/>
          <w:sz w:val="24"/>
          <w:szCs w:val="24"/>
          <w:u w:val="single"/>
        </w:rPr>
        <w:t xml:space="preserve"> Publication</w:t>
      </w:r>
      <w:r>
        <w:rPr>
          <w:i/>
          <w:iCs/>
          <w:sz w:val="24"/>
          <w:szCs w:val="24"/>
          <w:u w:val="single"/>
        </w:rPr>
        <w:t xml:space="preserve"> Costs</w:t>
      </w:r>
    </w:p>
    <w:p w14:paraId="63208489" w14:textId="768A87F7" w:rsidR="00FF1B6A" w:rsidRPr="00B960BA" w:rsidRDefault="002F1220" w:rsidP="00FF1B6A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FF1B6A">
        <w:rPr>
          <w:sz w:val="24"/>
          <w:szCs w:val="24"/>
        </w:rPr>
        <w:t>$</w:t>
      </w:r>
      <w:r>
        <w:rPr>
          <w:sz w:val="24"/>
          <w:szCs w:val="24"/>
        </w:rPr>
        <w:t>5</w:t>
      </w:r>
      <w:r w:rsidR="00FF1B6A">
        <w:rPr>
          <w:sz w:val="24"/>
          <w:szCs w:val="24"/>
        </w:rPr>
        <w:t>,000 a year is requested for Open Access publications in widely known journals.</w:t>
      </w:r>
    </w:p>
    <w:p w14:paraId="71895C80" w14:textId="77777777" w:rsidR="00FF1B6A" w:rsidRDefault="00FF1B6A" w:rsidP="00AA2DDF">
      <w:pPr>
        <w:pStyle w:val="p1"/>
        <w:rPr>
          <w:sz w:val="24"/>
          <w:szCs w:val="24"/>
        </w:rPr>
      </w:pPr>
    </w:p>
    <w:p w14:paraId="67C45A0A" w14:textId="77777777" w:rsidR="00FF1B6A" w:rsidRPr="00123A21" w:rsidRDefault="00FF1B6A" w:rsidP="00FF1B6A">
      <w:pPr>
        <w:pStyle w:val="p1"/>
        <w:numPr>
          <w:ilvl w:val="0"/>
          <w:numId w:val="8"/>
        </w:numPr>
        <w:rPr>
          <w:i/>
          <w:iCs/>
          <w:sz w:val="24"/>
          <w:szCs w:val="24"/>
        </w:rPr>
      </w:pPr>
      <w:r w:rsidRPr="00123A21">
        <w:rPr>
          <w:i/>
          <w:iCs/>
          <w:sz w:val="24"/>
          <w:szCs w:val="24"/>
          <w:u w:val="single"/>
        </w:rPr>
        <w:t>Facility/User Fees (Laboratory / Technical Services)</w:t>
      </w:r>
    </w:p>
    <w:p w14:paraId="4F0549D1" w14:textId="4094C36B" w:rsidR="00524A22" w:rsidRPr="00AC757E" w:rsidRDefault="00524A22" w:rsidP="00AC757E">
      <w:pPr>
        <w:ind w:hanging="1"/>
        <w:rPr>
          <w:rFonts w:ascii="Times New Roman" w:hAnsi="Times New Roman" w:cs="Times New Roman"/>
        </w:rPr>
      </w:pPr>
      <w:r w:rsidRPr="00AC757E">
        <w:rPr>
          <w:rFonts w:ascii="Times New Roman" w:hAnsi="Times New Roman" w:cs="Times New Roman"/>
        </w:rPr>
        <w:t xml:space="preserve">Refer to the usage of machine </w:t>
      </w:r>
      <w:proofErr w:type="gramStart"/>
      <w:r w:rsidRPr="00AC757E">
        <w:rPr>
          <w:rFonts w:ascii="Times New Roman" w:hAnsi="Times New Roman" w:cs="Times New Roman"/>
        </w:rPr>
        <w:t>shop</w:t>
      </w:r>
      <w:proofErr w:type="gramEnd"/>
      <w:r w:rsidRPr="00AC757E">
        <w:rPr>
          <w:rFonts w:ascii="Times New Roman" w:hAnsi="Times New Roman" w:cs="Times New Roman"/>
        </w:rPr>
        <w:t>, microscopy unit facilities and clean room facilities, as well as the cost of utilizing existing equipment and Technion facilities allocated to our own lab.</w:t>
      </w:r>
      <w:r w:rsidR="00AC757E">
        <w:rPr>
          <w:rFonts w:ascii="Times New Roman" w:hAnsi="Times New Roman" w:cs="Times New Roman"/>
        </w:rPr>
        <w:t xml:space="preserve"> $20,000 annually is requested.</w:t>
      </w:r>
    </w:p>
    <w:p w14:paraId="72BF30EF" w14:textId="329B9784" w:rsidR="00FF1B6A" w:rsidRDefault="00FF1B6A" w:rsidP="00FF1B6A">
      <w:pPr>
        <w:pStyle w:val="p1"/>
        <w:rPr>
          <w:sz w:val="24"/>
          <w:szCs w:val="24"/>
        </w:rPr>
      </w:pPr>
    </w:p>
    <w:p w14:paraId="7E3BD3C2" w14:textId="2D92DB0F" w:rsidR="00FF1B6A" w:rsidRPr="00123A21" w:rsidRDefault="00123A21" w:rsidP="00123A21">
      <w:pPr>
        <w:pStyle w:val="p1"/>
        <w:numPr>
          <w:ilvl w:val="0"/>
          <w:numId w:val="8"/>
        </w:numPr>
        <w:rPr>
          <w:i/>
          <w:iCs/>
          <w:sz w:val="24"/>
          <w:szCs w:val="24"/>
          <w:u w:val="single"/>
        </w:rPr>
      </w:pPr>
      <w:r w:rsidRPr="00123A21">
        <w:rPr>
          <w:i/>
          <w:iCs/>
          <w:sz w:val="24"/>
          <w:szCs w:val="24"/>
          <w:u w:val="single"/>
        </w:rPr>
        <w:t>Computing services</w:t>
      </w:r>
    </w:p>
    <w:p w14:paraId="439246BA" w14:textId="6F5D2D6C" w:rsidR="00123A21" w:rsidRDefault="00123A21" w:rsidP="00AC757E">
      <w:pPr>
        <w:pStyle w:val="p1"/>
        <w:rPr>
          <w:sz w:val="24"/>
          <w:szCs w:val="24"/>
        </w:rPr>
      </w:pPr>
      <w:r>
        <w:rPr>
          <w:sz w:val="24"/>
          <w:szCs w:val="24"/>
        </w:rPr>
        <w:t>Our project includes a substantial computational part, and we request funding for the usage of strong clusters</w:t>
      </w:r>
      <w:r w:rsidR="00AC757E">
        <w:rPr>
          <w:sz w:val="24"/>
          <w:szCs w:val="24"/>
        </w:rPr>
        <w:t xml:space="preserve"> at an annual cost of $6,000.</w:t>
      </w:r>
    </w:p>
    <w:p w14:paraId="5837BDA6" w14:textId="77777777" w:rsidR="00FF1B6A" w:rsidRDefault="00FF1B6A" w:rsidP="005A0ACC">
      <w:pPr>
        <w:pStyle w:val="p1"/>
        <w:rPr>
          <w:sz w:val="24"/>
          <w:szCs w:val="24"/>
        </w:rPr>
      </w:pPr>
    </w:p>
    <w:p w14:paraId="6D737307" w14:textId="77777777" w:rsidR="00FF1B6A" w:rsidRPr="00FF1B6A" w:rsidRDefault="003A45DB" w:rsidP="005A0ACC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H. </w:t>
      </w:r>
      <w:r w:rsidR="00FF1B6A" w:rsidRPr="00FF1B6A">
        <w:rPr>
          <w:b/>
          <w:bCs/>
          <w:sz w:val="24"/>
          <w:szCs w:val="24"/>
          <w:u w:val="single"/>
        </w:rPr>
        <w:t>Indirect costs</w:t>
      </w:r>
    </w:p>
    <w:p w14:paraId="0110B8B3" w14:textId="77777777" w:rsidR="00FF1B6A" w:rsidRPr="007B52AA" w:rsidRDefault="00FF1B6A" w:rsidP="006B6088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MTDC rate of </w:t>
      </w:r>
      <w:r w:rsidR="006B6088">
        <w:rPr>
          <w:sz w:val="24"/>
          <w:szCs w:val="24"/>
        </w:rPr>
        <w:t>8</w:t>
      </w:r>
      <w:r>
        <w:rPr>
          <w:sz w:val="24"/>
          <w:szCs w:val="24"/>
        </w:rPr>
        <w:t>%.</w:t>
      </w:r>
    </w:p>
    <w:sectPr w:rsidR="00FF1B6A" w:rsidRPr="007B52AA" w:rsidSect="006F4F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FA0"/>
    <w:multiLevelType w:val="hybridMultilevel"/>
    <w:tmpl w:val="283A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8BC"/>
    <w:multiLevelType w:val="hybridMultilevel"/>
    <w:tmpl w:val="F3F0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D508F"/>
    <w:multiLevelType w:val="hybridMultilevel"/>
    <w:tmpl w:val="64CA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14B8"/>
    <w:multiLevelType w:val="hybridMultilevel"/>
    <w:tmpl w:val="251A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1131F"/>
    <w:multiLevelType w:val="hybridMultilevel"/>
    <w:tmpl w:val="E50EE00E"/>
    <w:lvl w:ilvl="0" w:tplc="0F1E3C7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D1A06"/>
    <w:multiLevelType w:val="hybridMultilevel"/>
    <w:tmpl w:val="1934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D3DA8"/>
    <w:multiLevelType w:val="hybridMultilevel"/>
    <w:tmpl w:val="123E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51460"/>
    <w:multiLevelType w:val="hybridMultilevel"/>
    <w:tmpl w:val="D6FC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230822">
    <w:abstractNumId w:val="6"/>
  </w:num>
  <w:num w:numId="2" w16cid:durableId="707492604">
    <w:abstractNumId w:val="0"/>
  </w:num>
  <w:num w:numId="3" w16cid:durableId="837035584">
    <w:abstractNumId w:val="7"/>
  </w:num>
  <w:num w:numId="4" w16cid:durableId="1321734102">
    <w:abstractNumId w:val="5"/>
  </w:num>
  <w:num w:numId="5" w16cid:durableId="1031078043">
    <w:abstractNumId w:val="2"/>
  </w:num>
  <w:num w:numId="6" w16cid:durableId="2012682817">
    <w:abstractNumId w:val="3"/>
  </w:num>
  <w:num w:numId="7" w16cid:durableId="1733501077">
    <w:abstractNumId w:val="1"/>
  </w:num>
  <w:num w:numId="8" w16cid:durableId="989942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42"/>
    <w:rsid w:val="0001302D"/>
    <w:rsid w:val="000A5570"/>
    <w:rsid w:val="000C2F50"/>
    <w:rsid w:val="000D113F"/>
    <w:rsid w:val="000E7E7F"/>
    <w:rsid w:val="00123A21"/>
    <w:rsid w:val="001F1C90"/>
    <w:rsid w:val="001F2955"/>
    <w:rsid w:val="001F6890"/>
    <w:rsid w:val="00240ABA"/>
    <w:rsid w:val="002F1220"/>
    <w:rsid w:val="003567EC"/>
    <w:rsid w:val="00387046"/>
    <w:rsid w:val="003A45DB"/>
    <w:rsid w:val="003F0E12"/>
    <w:rsid w:val="00406BF7"/>
    <w:rsid w:val="004126BD"/>
    <w:rsid w:val="0041727A"/>
    <w:rsid w:val="00487200"/>
    <w:rsid w:val="004C0360"/>
    <w:rsid w:val="00524A22"/>
    <w:rsid w:val="0058087E"/>
    <w:rsid w:val="005A0ACC"/>
    <w:rsid w:val="005A43A0"/>
    <w:rsid w:val="00613F98"/>
    <w:rsid w:val="00665494"/>
    <w:rsid w:val="006B6088"/>
    <w:rsid w:val="006F4F42"/>
    <w:rsid w:val="007A2CA2"/>
    <w:rsid w:val="007B52AA"/>
    <w:rsid w:val="008760E1"/>
    <w:rsid w:val="008A68AB"/>
    <w:rsid w:val="0092033E"/>
    <w:rsid w:val="009235AA"/>
    <w:rsid w:val="00983141"/>
    <w:rsid w:val="009D026F"/>
    <w:rsid w:val="009D1A14"/>
    <w:rsid w:val="009F230C"/>
    <w:rsid w:val="00A0670D"/>
    <w:rsid w:val="00A3130E"/>
    <w:rsid w:val="00A66B1E"/>
    <w:rsid w:val="00AA2DDF"/>
    <w:rsid w:val="00AC757E"/>
    <w:rsid w:val="00AD606C"/>
    <w:rsid w:val="00B409B8"/>
    <w:rsid w:val="00B73774"/>
    <w:rsid w:val="00B75A36"/>
    <w:rsid w:val="00B91E6F"/>
    <w:rsid w:val="00B960BA"/>
    <w:rsid w:val="00BB1368"/>
    <w:rsid w:val="00C338D8"/>
    <w:rsid w:val="00CA3E61"/>
    <w:rsid w:val="00D16235"/>
    <w:rsid w:val="00D5764D"/>
    <w:rsid w:val="00DA3B7C"/>
    <w:rsid w:val="00EC5129"/>
    <w:rsid w:val="00EF5E6B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B5C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4F4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p1">
    <w:name w:val="p1"/>
    <w:basedOn w:val="Normal"/>
    <w:rsid w:val="00D576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F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Crown</dc:creator>
  <cp:keywords/>
  <dc:description/>
  <cp:lastModifiedBy>Anat Levin</cp:lastModifiedBy>
  <cp:revision>2</cp:revision>
  <dcterms:created xsi:type="dcterms:W3CDTF">2025-02-23T12:36:00Z</dcterms:created>
  <dcterms:modified xsi:type="dcterms:W3CDTF">2025-02-23T12:36:00Z</dcterms:modified>
</cp:coreProperties>
</file>