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AXIOS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Подключение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 axios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Использоване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res = await axios({url: '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https://jsonplaceholder.typicode.com/posts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'})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res.data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Аксиос принимает один обьект со всеми настройками, и возвращает обьект со всеми данными и с полем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Методы для упрощенной работы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axios.get(url)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axios.post(url[, data[, config]])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axios.isAxiosError(error)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показывает сгенерирована ли ошибка аксиомом или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 Настройки запроса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все что передается в аргумент)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https://axios-http.com/ru/docs/req_config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baseURL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путь который можно установить как дефолтный, и дальше указывать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только вторую часть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timeout: 1000 - прервать запрос если он превысит 1000 мсек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withCredentials: false - регулирует, отправлять ли куки авторизации (бэковские)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params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обьект в который передаем параметры и они потом переходят в квери-параметры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 которые передаются для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запроса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onDownloadProgress: function (progressEvent) {...} - обрабатывать степень загрузки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validateStatus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(st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atus)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 &gt;= 200 &amp;&amp; status &lt; 300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определять какой статус не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proxy: - настройка прокси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4 Дефолтные настрйоки аксиоса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(axios.defaults)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axios.defaults.baseURL = BASE_URL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5. Дефолтные запросы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axios instance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(базовые настройки для работы с разными урлами или разными параметрами)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firstRequest = axios.create({baseURL: '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https://jsonplaceholder.typicode.com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 withCredentials: true})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secondRequest = axios.create({baseURL: '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https://222jsonplaceholder.typicode.com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 withCredentials: false})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firstData = firstRequest({url: 'posts'});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secondData = secondRequest({url: 'images'});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6.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Интерцепторы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срабатывает после получения ответа но перед дальнейшей его записью или обработкой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axios.interceptors.response.use((res) =&gt;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console.log(res);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 (error) =&gt;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console.log(error);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7. Отмена запроса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через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abort()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создаес контроллер для первого запроса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ontroller = new AbortController();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самом запросе в параметры прокидываем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ontroller .signal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если хотим отменить - вызываем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.abort()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xios-http.com/ru/docs/req_config" Id="docRId1" Type="http://schemas.openxmlformats.org/officeDocument/2006/relationships/hyperlink" /><Relationship TargetMode="External" Target="https://222jsonplaceholder.typicode.com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jsonplaceholder.typicode.com/posts" Id="docRId0" Type="http://schemas.openxmlformats.org/officeDocument/2006/relationships/hyperlink" /><Relationship TargetMode="External" Target="https://jsonplaceholder.typicode.com/" Id="docRId2" Type="http://schemas.openxmlformats.org/officeDocument/2006/relationships/hyperlink" /><Relationship Target="numbering.xml" Id="docRId4" Type="http://schemas.openxmlformats.org/officeDocument/2006/relationships/numbering" /></Relationships>
</file>