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014F" w14:textId="77777777" w:rsidR="00D515CA" w:rsidRDefault="00000000">
      <w:pPr>
        <w:spacing w:after="60"/>
        <w:jc w:val="center"/>
      </w:pPr>
      <w:r>
        <w:rPr>
          <w:rFonts w:ascii="Arial" w:eastAsia="Arial" w:hAnsi="Arial" w:cs="Arial"/>
          <w:b/>
          <w:bCs/>
          <w:color w:val="888888"/>
          <w:sz w:val="20"/>
          <w:szCs w:val="20"/>
        </w:rPr>
        <w:t>ANALYTICAL REPORT</w:t>
      </w:r>
    </w:p>
    <w:p w14:paraId="6803019F" w14:textId="77777777" w:rsidR="00D515CA" w:rsidRDefault="00000000">
      <w:pPr>
        <w:spacing w:before="60" w:after="80"/>
        <w:jc w:val="center"/>
      </w:pPr>
      <w:r>
        <w:rPr>
          <w:b/>
          <w:bCs/>
          <w:color w:val="1F3864"/>
          <w:sz w:val="40"/>
          <w:szCs w:val="40"/>
        </w:rPr>
        <w:t>Stage 3: Descriptive Statistics</w:t>
      </w:r>
    </w:p>
    <w:p w14:paraId="56622D5E" w14:textId="77777777" w:rsidR="00D515CA" w:rsidRDefault="00000000">
      <w:pPr>
        <w:spacing w:after="80"/>
        <w:jc w:val="center"/>
      </w:pPr>
      <w:r>
        <w:rPr>
          <w:i/>
          <w:iCs/>
          <w:color w:val="2E5496"/>
          <w:sz w:val="26"/>
          <w:szCs w:val="26"/>
        </w:rPr>
        <w:t>Psychological Capital, Job Satisfaction, and Work Engagement Among Academic Staff</w:t>
      </w:r>
    </w:p>
    <w:p w14:paraId="0F734B9D" w14:textId="77777777" w:rsidR="00D515CA" w:rsidRDefault="00000000">
      <w:pPr>
        <w:spacing w:after="240"/>
        <w:jc w:val="center"/>
      </w:pPr>
      <w:r>
        <w:rPr>
          <w:color w:val="555555"/>
        </w:rPr>
        <w:t>Al-Quds Open University — Palestine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D515CA" w14:paraId="2C6947A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5287F0E" w14:textId="77777777" w:rsidR="00D515CA" w:rsidRDefault="00000000">
            <w:r>
              <w:rPr>
                <w:b/>
                <w:bCs/>
                <w:sz w:val="20"/>
                <w:szCs w:val="20"/>
              </w:rPr>
              <w:t>Total Sample (N)</w:t>
            </w:r>
          </w:p>
        </w:tc>
        <w:tc>
          <w:tcPr>
            <w:tcW w:w="36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D9F1EB2" w14:textId="77777777" w:rsidR="00D515CA" w:rsidRDefault="00000000">
            <w:pPr>
              <w:jc w:val="center"/>
            </w:pPr>
            <w:r>
              <w:rPr>
                <w:sz w:val="20"/>
                <w:szCs w:val="20"/>
              </w:rPr>
              <w:t>270 Academic Staff</w:t>
            </w:r>
          </w:p>
        </w:tc>
      </w:tr>
      <w:tr w:rsidR="00D515CA" w14:paraId="34A9FE5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E2229" w14:textId="77777777" w:rsidR="00D515CA" w:rsidRDefault="00000000">
            <w:r>
              <w:rPr>
                <w:b/>
                <w:bCs/>
                <w:sz w:val="20"/>
                <w:szCs w:val="20"/>
              </w:rPr>
              <w:t>SPSS Procedures Used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178F5" w14:textId="77777777" w:rsidR="00D515CA" w:rsidRDefault="00000000">
            <w:pPr>
              <w:jc w:val="center"/>
            </w:pPr>
            <w:r>
              <w:rPr>
                <w:sz w:val="20"/>
                <w:szCs w:val="20"/>
              </w:rPr>
              <w:t>DESCRIPTIVES + EXAMINE + FREQUENCIES</w:t>
            </w:r>
          </w:p>
        </w:tc>
      </w:tr>
      <w:tr w:rsidR="00D515CA" w14:paraId="496B250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88FE177" w14:textId="77777777" w:rsidR="00D515CA" w:rsidRDefault="00000000">
            <w:r>
              <w:rPr>
                <w:b/>
                <w:bCs/>
                <w:sz w:val="20"/>
                <w:szCs w:val="20"/>
              </w:rPr>
              <w:t>Source Files</w:t>
            </w:r>
          </w:p>
        </w:tc>
        <w:tc>
          <w:tcPr>
            <w:tcW w:w="3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2C98E76" w14:textId="77777777" w:rsidR="00D515CA" w:rsidRDefault="00000000">
            <w:pPr>
              <w:jc w:val="center"/>
            </w:pPr>
            <w:proofErr w:type="gramStart"/>
            <w:r>
              <w:rPr>
                <w:sz w:val="20"/>
                <w:szCs w:val="20"/>
              </w:rPr>
              <w:t>DESCRIPTIVES.pdf  |</w:t>
            </w:r>
            <w:proofErr w:type="gramEnd"/>
            <w:r>
              <w:rPr>
                <w:sz w:val="20"/>
                <w:szCs w:val="20"/>
              </w:rPr>
              <w:t xml:space="preserve">  DESCRIPTIVES2.pdf</w:t>
            </w:r>
          </w:p>
        </w:tc>
      </w:tr>
      <w:tr w:rsidR="00D515CA" w14:paraId="557B8E2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74C90" w14:textId="77777777" w:rsidR="00D515CA" w:rsidRDefault="00000000">
            <w:r>
              <w:rPr>
                <w:b/>
                <w:bCs/>
                <w:sz w:val="20"/>
                <w:szCs w:val="20"/>
              </w:rPr>
              <w:t>Analysis Date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C108CE" w14:textId="77777777" w:rsidR="00D515CA" w:rsidRDefault="00000000">
            <w:pPr>
              <w:jc w:val="center"/>
            </w:pPr>
            <w:r>
              <w:rPr>
                <w:sz w:val="20"/>
                <w:szCs w:val="20"/>
              </w:rPr>
              <w:t>17 May 2026</w:t>
            </w:r>
          </w:p>
        </w:tc>
      </w:tr>
    </w:tbl>
    <w:p w14:paraId="0009DE78" w14:textId="77777777" w:rsidR="00D515CA" w:rsidRDefault="00D515CA">
      <w:pPr>
        <w:spacing w:before="40" w:after="40"/>
      </w:pPr>
    </w:p>
    <w:p w14:paraId="15A842B7" w14:textId="77777777" w:rsidR="00D515CA" w:rsidRDefault="00D515CA">
      <w:pPr>
        <w:spacing w:before="40" w:after="40"/>
      </w:pPr>
    </w:p>
    <w:p w14:paraId="731424E5" w14:textId="77777777" w:rsidR="00D515CA" w:rsidRDefault="00000000">
      <w:pPr>
        <w:pStyle w:val="Heading1"/>
        <w:pBdr>
          <w:bottom w:val="single" w:sz="6" w:space="4" w:color="2E5496"/>
        </w:pBdr>
      </w:pPr>
      <w:r>
        <w:t>1. Introduction</w:t>
      </w:r>
    </w:p>
    <w:p w14:paraId="66D85873" w14:textId="77777777" w:rsidR="00D515CA" w:rsidRDefault="00000000">
      <w:pPr>
        <w:spacing w:before="80" w:after="80"/>
        <w:ind w:firstLine="720"/>
        <w:jc w:val="both"/>
      </w:pPr>
      <w:r>
        <w:t xml:space="preserve">Descriptive statistics constitute Stage 3 of the analysis framework and serve to </w:t>
      </w:r>
      <w:proofErr w:type="spellStart"/>
      <w:r>
        <w:t>characterise</w:t>
      </w:r>
      <w:proofErr w:type="spellEnd"/>
      <w:r>
        <w:t xml:space="preserve"> the central tendency, variability, and distributional shape of the study's main variables and their subscales. These statistics provide the foundational context for interpreting the inferential results that follow in subsequent stages, and are required for all Scopus-indexed publications reporting quantitative survey data (APA, 2020; Field, 2018; Tabachnick &amp; Fidell, 2019).</w:t>
      </w:r>
    </w:p>
    <w:p w14:paraId="14C613C3" w14:textId="77777777" w:rsidR="00D515CA" w:rsidRDefault="00000000">
      <w:pPr>
        <w:spacing w:before="80" w:after="80"/>
        <w:ind w:firstLine="720"/>
        <w:jc w:val="both"/>
      </w:pPr>
      <w:r>
        <w:t>This report presents descriptive statistics for the three composite variables — Psychological Capital (PCQ-24), Work Engagement (UWES-9), and Job Satisfaction (MSQ-20) — and for all nine subscales. Results are reported at two levels: (a) the main variable level, based on the SPSS DESCRIPTIVES procedure (DESCRIPTIVES.pdf), and (b) the subscale level, based on the SPSS EXAMINE procedure (DESCRIPTIVES2.pdf). All reported values are sourced directly from SPSS output without modification.</w:t>
      </w:r>
    </w:p>
    <w:p w14:paraId="0DF0ED78" w14:textId="77777777" w:rsidR="00D515CA" w:rsidRDefault="00000000">
      <w:pPr>
        <w:spacing w:before="80" w:after="80"/>
        <w:ind w:firstLine="720"/>
        <w:jc w:val="both"/>
      </w:pPr>
      <w:r>
        <w:t>A note on the warning in DESCRIPTIVES2.pdf: SPSS issued a warning that the DESCRIPTIVES command was not executed for the subscale-level analysis due to a syntax delimiter issue. The subscale-level descriptive statistics were accordingly obtained from the EXAMINE procedure output, which provides an expanded set of statistics including mean, median, variance, standard deviation, skewness, kurtosis, and their standard errors, and is fully equivalent for the purposes of this report.</w:t>
      </w:r>
    </w:p>
    <w:p w14:paraId="6ED2CEF6" w14:textId="77777777" w:rsidR="00D515CA" w:rsidRDefault="00000000">
      <w:pPr>
        <w:pStyle w:val="Heading1"/>
        <w:pBdr>
          <w:bottom w:val="single" w:sz="6" w:space="4" w:color="2E5496"/>
        </w:pBdr>
      </w:pPr>
      <w:r>
        <w:t>2. Descriptive Statistics — Main Composite Variables</w:t>
      </w:r>
    </w:p>
    <w:p w14:paraId="285AA051" w14:textId="77777777" w:rsidR="00D515CA" w:rsidRDefault="00000000">
      <w:pPr>
        <w:spacing w:before="80" w:after="80"/>
        <w:ind w:firstLine="720"/>
        <w:jc w:val="both"/>
      </w:pPr>
      <w:r>
        <w:t>Table 1 presents the descriptive statistics for the three main composite variables. All values are sourced directly from the SPSS DESCRIPTIVES output in DESCRIPTIVES.pdf, which was generated using the syntax: DESCRIPTIVES VARIABLES=</w:t>
      </w:r>
      <w:proofErr w:type="spellStart"/>
      <w:r>
        <w:t>pcq_total_mean</w:t>
      </w:r>
      <w:proofErr w:type="spellEnd"/>
      <w:r>
        <w:t xml:space="preserve"> </w:t>
      </w:r>
      <w:proofErr w:type="spellStart"/>
      <w:r>
        <w:t>uwes_total_mean</w:t>
      </w:r>
      <w:proofErr w:type="spellEnd"/>
      <w:r>
        <w:t xml:space="preserve"> </w:t>
      </w:r>
      <w:proofErr w:type="spellStart"/>
      <w:r>
        <w:t>msq_total_mean</w:t>
      </w:r>
      <w:proofErr w:type="spellEnd"/>
      <w:r>
        <w:t xml:space="preserve"> /STATISTICS=MEAN STDDEV MIN MAX SKEWNESS KURTOSIS.</w:t>
      </w:r>
    </w:p>
    <w:p w14:paraId="37C4FB19" w14:textId="77777777" w:rsidR="00D515CA" w:rsidRDefault="00D515CA">
      <w:pPr>
        <w:spacing w:before="40" w:after="40"/>
      </w:pPr>
    </w:p>
    <w:p w14:paraId="1AE1C65A" w14:textId="77777777" w:rsidR="00D515CA" w:rsidRDefault="00000000">
      <w:pPr>
        <w:spacing w:before="200" w:after="60"/>
      </w:pPr>
      <w:r>
        <w:rPr>
          <w:b/>
          <w:bCs/>
          <w:i/>
          <w:iCs/>
        </w:rPr>
        <w:t>Table 1</w:t>
      </w:r>
      <w:r>
        <w:rPr>
          <w:i/>
          <w:iCs/>
        </w:rPr>
        <w:t xml:space="preserve"> Descriptive Statistics for Main Composite Variables (N = 270)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595"/>
        <w:gridCol w:w="783"/>
        <w:gridCol w:w="786"/>
        <w:gridCol w:w="982"/>
        <w:gridCol w:w="982"/>
        <w:gridCol w:w="1052"/>
        <w:gridCol w:w="874"/>
        <w:gridCol w:w="974"/>
        <w:gridCol w:w="874"/>
      </w:tblGrid>
      <w:tr w:rsidR="00D515CA" w14:paraId="4266AB3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2831D1F" w14:textId="77777777" w:rsidR="00D515CA" w:rsidRDefault="00000000">
            <w:pPr>
              <w:jc w:val="center"/>
            </w:pPr>
            <w:r>
              <w:rPr>
                <w:b/>
                <w:bCs/>
                <w:color w:val="FFFFFF"/>
                <w:sz w:val="20"/>
                <w:szCs w:val="20"/>
              </w:rPr>
              <w:t>Variable</w:t>
            </w:r>
          </w:p>
        </w:tc>
        <w:tc>
          <w:tcPr>
            <w:tcW w:w="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B011177" w14:textId="77777777" w:rsidR="00D515CA"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307EEF3" w14:textId="77777777" w:rsidR="00D515CA" w:rsidRDefault="00000000">
            <w:pPr>
              <w:jc w:val="center"/>
            </w:pPr>
            <w:r>
              <w:rPr>
                <w:b/>
                <w:bCs/>
                <w:color w:val="FFFFFF"/>
                <w:sz w:val="20"/>
                <w:szCs w:val="20"/>
              </w:rPr>
              <w:t>Min</w:t>
            </w:r>
          </w:p>
        </w:tc>
        <w:tc>
          <w:tcPr>
            <w:tcW w:w="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266CF9E" w14:textId="77777777" w:rsidR="00D515CA" w:rsidRDefault="00000000">
            <w:pPr>
              <w:jc w:val="center"/>
            </w:pPr>
            <w:r>
              <w:rPr>
                <w:b/>
                <w:bCs/>
                <w:color w:val="FFFFFF"/>
                <w:sz w:val="20"/>
                <w:szCs w:val="20"/>
              </w:rPr>
              <w:t>Max</w:t>
            </w:r>
          </w:p>
        </w:tc>
        <w:tc>
          <w:tcPr>
            <w:tcW w:w="10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D37DD74" w14:textId="77777777" w:rsidR="00D515CA" w:rsidRDefault="00000000">
            <w:pPr>
              <w:jc w:val="center"/>
            </w:pPr>
            <w:r>
              <w:rPr>
                <w:b/>
                <w:bCs/>
                <w:color w:val="FFFFFF"/>
                <w:sz w:val="20"/>
                <w:szCs w:val="20"/>
              </w:rPr>
              <w:t>Mean</w:t>
            </w:r>
          </w:p>
        </w:tc>
        <w:tc>
          <w:tcPr>
            <w:tcW w:w="10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3378B20" w14:textId="77777777" w:rsidR="00D515CA" w:rsidRDefault="00000000">
            <w:pPr>
              <w:jc w:val="center"/>
            </w:pPr>
            <w:r>
              <w:rPr>
                <w:b/>
                <w:bCs/>
                <w:color w:val="FFFFFF"/>
                <w:sz w:val="20"/>
                <w:szCs w:val="20"/>
              </w:rPr>
              <w:t>SD</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4E11853" w14:textId="77777777" w:rsidR="00D515CA" w:rsidRDefault="00000000">
            <w:pPr>
              <w:jc w:val="center"/>
            </w:pPr>
            <w:r>
              <w:rPr>
                <w:b/>
                <w:bCs/>
                <w:color w:val="FFFFFF"/>
                <w:sz w:val="20"/>
                <w:szCs w:val="20"/>
              </w:rPr>
              <w:t>Skewness</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A6F0FDA" w14:textId="77777777" w:rsidR="00D515CA" w:rsidRDefault="00000000">
            <w:pPr>
              <w:jc w:val="center"/>
            </w:pPr>
            <w:r>
              <w:rPr>
                <w:b/>
                <w:bCs/>
                <w:color w:val="FFFFFF"/>
                <w:sz w:val="20"/>
                <w:szCs w:val="20"/>
              </w:rPr>
              <w:t>SE Sk.</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1C00704" w14:textId="77777777" w:rsidR="00D515CA" w:rsidRDefault="00000000">
            <w:pPr>
              <w:jc w:val="center"/>
            </w:pPr>
            <w:r>
              <w:rPr>
                <w:b/>
                <w:bCs/>
                <w:color w:val="FFFFFF"/>
                <w:sz w:val="20"/>
                <w:szCs w:val="20"/>
              </w:rPr>
              <w:t>Kurtosis</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EDA2913" w14:textId="77777777" w:rsidR="00D515CA" w:rsidRDefault="00000000">
            <w:pPr>
              <w:jc w:val="center"/>
            </w:pPr>
            <w:r>
              <w:rPr>
                <w:b/>
                <w:bCs/>
                <w:color w:val="FFFFFF"/>
                <w:sz w:val="20"/>
                <w:szCs w:val="20"/>
              </w:rPr>
              <w:t>SE Ku.</w:t>
            </w:r>
          </w:p>
        </w:tc>
      </w:tr>
      <w:tr w:rsidR="00D515CA" w14:paraId="24A9D48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38424" w14:textId="77777777" w:rsidR="00D515CA" w:rsidRDefault="00000000">
            <w:r>
              <w:rPr>
                <w:sz w:val="20"/>
                <w:szCs w:val="20"/>
              </w:rPr>
              <w:t>Psychological Capital (PCQ Total)</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B16280"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1C8113" w14:textId="77777777" w:rsidR="00D515CA" w:rsidRDefault="00000000">
            <w:pPr>
              <w:jc w:val="center"/>
            </w:pPr>
            <w:r>
              <w:rPr>
                <w:sz w:val="20"/>
                <w:szCs w:val="20"/>
              </w:rPr>
              <w:t>1.58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06EB4" w14:textId="77777777" w:rsidR="00D515CA" w:rsidRDefault="00000000">
            <w:pPr>
              <w:jc w:val="center"/>
            </w:pPr>
            <w:r>
              <w:rPr>
                <w:sz w:val="20"/>
                <w:szCs w:val="20"/>
              </w:rPr>
              <w:t>5.96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396BA" w14:textId="77777777" w:rsidR="00D515CA" w:rsidRDefault="00000000">
            <w:pPr>
              <w:jc w:val="center"/>
            </w:pPr>
            <w:r>
              <w:rPr>
                <w:b/>
                <w:bCs/>
                <w:sz w:val="20"/>
                <w:szCs w:val="20"/>
              </w:rPr>
              <w:t>4.3211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A4547" w14:textId="77777777" w:rsidR="00D515CA" w:rsidRDefault="00000000">
            <w:pPr>
              <w:jc w:val="center"/>
            </w:pPr>
            <w:r>
              <w:rPr>
                <w:b/>
                <w:bCs/>
                <w:sz w:val="20"/>
                <w:szCs w:val="20"/>
              </w:rPr>
              <w:t>.82446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7067F9" w14:textId="77777777" w:rsidR="00D515CA" w:rsidRDefault="00000000">
            <w:pPr>
              <w:jc w:val="center"/>
            </w:pPr>
            <w:r>
              <w:rPr>
                <w:sz w:val="20"/>
                <w:szCs w:val="20"/>
              </w:rPr>
              <w:t>-.362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17142" w14:textId="77777777" w:rsidR="00D515CA" w:rsidRDefault="00000000">
            <w:pPr>
              <w:jc w:val="center"/>
            </w:pPr>
            <w:r>
              <w:rPr>
                <w:sz w:val="20"/>
                <w:szCs w:val="20"/>
              </w:rPr>
              <w:t>.148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72B47D" w14:textId="77777777" w:rsidR="00D515CA" w:rsidRDefault="00000000">
            <w:pPr>
              <w:jc w:val="center"/>
            </w:pPr>
            <w:r>
              <w:rPr>
                <w:sz w:val="20"/>
                <w:szCs w:val="20"/>
              </w:rPr>
              <w:t>-.128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2EC22" w14:textId="77777777" w:rsidR="00D515CA" w:rsidRDefault="00000000">
            <w:pPr>
              <w:jc w:val="center"/>
            </w:pPr>
            <w:r>
              <w:rPr>
                <w:sz w:val="20"/>
                <w:szCs w:val="20"/>
              </w:rPr>
              <w:t>.295</w:t>
            </w:r>
          </w:p>
        </w:tc>
      </w:tr>
      <w:tr w:rsidR="00D515CA" w14:paraId="284035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24C1D43" w14:textId="77777777" w:rsidR="00D515CA" w:rsidRDefault="00000000">
            <w:r>
              <w:rPr>
                <w:sz w:val="20"/>
                <w:szCs w:val="20"/>
              </w:rPr>
              <w:lastRenderedPageBreak/>
              <w:t>Work Engagement (UWES Total)</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D0B465D"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4975260" w14:textId="77777777" w:rsidR="00D515CA" w:rsidRDefault="00000000">
            <w:pPr>
              <w:jc w:val="center"/>
            </w:pPr>
            <w:r>
              <w:rPr>
                <w:sz w:val="20"/>
                <w:szCs w:val="20"/>
              </w:rPr>
              <w:t>1.44</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C3FF8A2" w14:textId="77777777" w:rsidR="00D515CA" w:rsidRDefault="00000000">
            <w:pPr>
              <w:jc w:val="center"/>
            </w:pPr>
            <w:r>
              <w:rPr>
                <w:sz w:val="20"/>
                <w:szCs w:val="20"/>
              </w:rPr>
              <w:t>6.00</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D320478" w14:textId="77777777" w:rsidR="00D515CA" w:rsidRDefault="00000000">
            <w:pPr>
              <w:jc w:val="center"/>
            </w:pPr>
            <w:r>
              <w:rPr>
                <w:b/>
                <w:bCs/>
                <w:sz w:val="20"/>
                <w:szCs w:val="20"/>
              </w:rPr>
              <w:t>4.2263</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2E22A1D" w14:textId="77777777" w:rsidR="00D515CA" w:rsidRDefault="00000000">
            <w:pPr>
              <w:jc w:val="center"/>
            </w:pPr>
            <w:r>
              <w:rPr>
                <w:b/>
                <w:bCs/>
                <w:sz w:val="20"/>
                <w:szCs w:val="20"/>
              </w:rPr>
              <w:t>.90869</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9766F0E" w14:textId="77777777" w:rsidR="00D515CA" w:rsidRDefault="00000000">
            <w:pPr>
              <w:jc w:val="center"/>
            </w:pPr>
            <w:r>
              <w:rPr>
                <w:sz w:val="20"/>
                <w:szCs w:val="20"/>
              </w:rPr>
              <w:t>-.371</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F8F41BA" w14:textId="77777777" w:rsidR="00D515CA" w:rsidRDefault="00000000">
            <w:pPr>
              <w:jc w:val="center"/>
            </w:pPr>
            <w:r>
              <w:rPr>
                <w:sz w:val="20"/>
                <w:szCs w:val="20"/>
              </w:rPr>
              <w:t>.148</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5D96E04" w14:textId="77777777" w:rsidR="00D515CA" w:rsidRDefault="00000000">
            <w:pPr>
              <w:jc w:val="center"/>
            </w:pPr>
            <w:r>
              <w:rPr>
                <w:sz w:val="20"/>
                <w:szCs w:val="20"/>
              </w:rPr>
              <w:t>-.252</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15E4314" w14:textId="77777777" w:rsidR="00D515CA" w:rsidRDefault="00000000">
            <w:pPr>
              <w:jc w:val="center"/>
            </w:pPr>
            <w:r>
              <w:rPr>
                <w:sz w:val="20"/>
                <w:szCs w:val="20"/>
              </w:rPr>
              <w:t>.295</w:t>
            </w:r>
          </w:p>
        </w:tc>
      </w:tr>
      <w:tr w:rsidR="00D515CA" w14:paraId="34BCCDA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FA386" w14:textId="77777777" w:rsidR="00D515CA" w:rsidRDefault="00000000">
            <w:r>
              <w:rPr>
                <w:sz w:val="20"/>
                <w:szCs w:val="20"/>
              </w:rPr>
              <w:t>Job Satisfaction (MSQ Total)</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111AA7"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863BE" w14:textId="77777777" w:rsidR="00D515CA" w:rsidRDefault="00000000">
            <w:pPr>
              <w:jc w:val="center"/>
            </w:pPr>
            <w:r>
              <w:rPr>
                <w:sz w:val="20"/>
                <w:szCs w:val="20"/>
              </w:rPr>
              <w:t>1.65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73927" w14:textId="77777777" w:rsidR="00D515CA" w:rsidRDefault="00000000">
            <w:pPr>
              <w:jc w:val="center"/>
            </w:pPr>
            <w:r>
              <w:rPr>
                <w:sz w:val="20"/>
                <w:szCs w:val="20"/>
              </w:rPr>
              <w:t>4.95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3871CD" w14:textId="77777777" w:rsidR="00D515CA" w:rsidRDefault="00000000">
            <w:pPr>
              <w:jc w:val="center"/>
            </w:pPr>
            <w:r>
              <w:rPr>
                <w:b/>
                <w:bCs/>
                <w:sz w:val="20"/>
                <w:szCs w:val="20"/>
              </w:rPr>
              <w:t>3.6941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276C6" w14:textId="77777777" w:rsidR="00D515CA" w:rsidRDefault="00000000">
            <w:pPr>
              <w:jc w:val="center"/>
            </w:pPr>
            <w:r>
              <w:rPr>
                <w:b/>
                <w:bCs/>
                <w:sz w:val="20"/>
                <w:szCs w:val="20"/>
              </w:rPr>
              <w:t>.69133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377B3" w14:textId="77777777" w:rsidR="00D515CA" w:rsidRDefault="00000000">
            <w:pPr>
              <w:jc w:val="center"/>
            </w:pPr>
            <w:r>
              <w:rPr>
                <w:sz w:val="20"/>
                <w:szCs w:val="20"/>
              </w:rPr>
              <w:t>-.396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53EBD7" w14:textId="77777777" w:rsidR="00D515CA" w:rsidRDefault="00000000">
            <w:pPr>
              <w:jc w:val="center"/>
            </w:pPr>
            <w:r>
              <w:rPr>
                <w:sz w:val="20"/>
                <w:szCs w:val="20"/>
              </w:rPr>
              <w:t>.148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B5A77" w14:textId="77777777" w:rsidR="00D515CA" w:rsidRDefault="00000000">
            <w:pPr>
              <w:jc w:val="center"/>
            </w:pPr>
            <w:r>
              <w:rPr>
                <w:sz w:val="20"/>
                <w:szCs w:val="20"/>
              </w:rPr>
              <w:t>-.312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1A6C61" w14:textId="77777777" w:rsidR="00D515CA" w:rsidRDefault="00000000">
            <w:pPr>
              <w:jc w:val="center"/>
            </w:pPr>
            <w:r>
              <w:rPr>
                <w:sz w:val="20"/>
                <w:szCs w:val="20"/>
              </w:rPr>
              <w:t>.295</w:t>
            </w:r>
          </w:p>
        </w:tc>
      </w:tr>
    </w:tbl>
    <w:p w14:paraId="4A2B8392" w14:textId="77777777" w:rsidR="00D515CA" w:rsidRDefault="00000000">
      <w:pPr>
        <w:spacing w:before="60" w:after="160"/>
        <w:ind w:left="360"/>
        <w:jc w:val="both"/>
      </w:pPr>
      <w:r>
        <w:rPr>
          <w:b/>
          <w:bCs/>
          <w:sz w:val="22"/>
          <w:szCs w:val="22"/>
        </w:rPr>
        <w:t xml:space="preserve">Note. </w:t>
      </w:r>
      <w:r>
        <w:rPr>
          <w:i/>
          <w:iCs/>
          <w:sz w:val="22"/>
          <w:szCs w:val="22"/>
        </w:rPr>
        <w:t>All values are sourced directly from the SPSS Descriptive Statistics table in DESCRIPTIVES.pdf (Output Created: 17-MAY-2026 00:06:36). SE Skewness = .148; SE Kurtosis = .295 for all variables (N = 270). PCQ = Psychological Capital Questionnaire (6-point Likert); UWES = Utrecht Work Engagement Scale (0–6); MSQ = Minnesota Satisfaction Questionnaire (5-point Likert). SD = Standard Deviation.</w:t>
      </w:r>
    </w:p>
    <w:p w14:paraId="02635F72" w14:textId="77777777" w:rsidR="00D515CA" w:rsidRDefault="00D515CA">
      <w:pPr>
        <w:spacing w:before="40" w:after="40"/>
      </w:pPr>
    </w:p>
    <w:p w14:paraId="39513F01" w14:textId="77777777" w:rsidR="00D515CA" w:rsidRDefault="00000000">
      <w:pPr>
        <w:spacing w:before="80" w:after="80"/>
        <w:ind w:firstLine="720"/>
        <w:jc w:val="both"/>
      </w:pPr>
      <w:r>
        <w:t xml:space="preserve">The mean score for Psychological Capital (M = 4.32, SD = .824) falls in the upper-moderate range of the 6-point scale, indicating that QOU academic staff generally report positive psychological resources. The Work Engagement mean (M = 4.23, SD = .909) is comparable, reflecting moderate-to-high engagement levels among the sample. Job Satisfaction recorded the lowest mean of the three variables (M = 3.69, SD = .691) on its respective 5-point scale, corresponding to a moderate level of satisfaction. The relatively smaller standard deviation for Job Satisfaction suggests less variability in satisfaction responses compared to </w:t>
      </w:r>
      <w:proofErr w:type="spellStart"/>
      <w:r>
        <w:t>PsyCap</w:t>
      </w:r>
      <w:proofErr w:type="spellEnd"/>
      <w:r>
        <w:t xml:space="preserve"> and Engagement.</w:t>
      </w:r>
    </w:p>
    <w:p w14:paraId="7CEAD1BE" w14:textId="77777777" w:rsidR="00D515CA" w:rsidRDefault="00000000">
      <w:pPr>
        <w:spacing w:before="80" w:after="80"/>
        <w:ind w:firstLine="720"/>
        <w:jc w:val="both"/>
      </w:pPr>
      <w:r>
        <w:t>All three variables exhibited negative skewness (</w:t>
      </w:r>
      <w:proofErr w:type="spellStart"/>
      <w:r>
        <w:t>PsyCap</w:t>
      </w:r>
      <w:proofErr w:type="spellEnd"/>
      <w:r>
        <w:t>: -.362; UWES: -.371; MSQ: -.396), indicating slight left-skewness consistent with a tendency for higher response values. Kurtosis values were close to zero for all three variables (</w:t>
      </w:r>
      <w:proofErr w:type="spellStart"/>
      <w:r>
        <w:t>PsyCap</w:t>
      </w:r>
      <w:proofErr w:type="spellEnd"/>
      <w:r>
        <w:t>: -.128; UWES: -.252; MSQ: -.312), indicating platykurtic but near-normal distributions. These distributional characteristics are examined formally in Section 4.</w:t>
      </w:r>
    </w:p>
    <w:p w14:paraId="577D68B3" w14:textId="77777777" w:rsidR="00D515CA" w:rsidRDefault="00000000">
      <w:pPr>
        <w:pStyle w:val="Heading1"/>
        <w:pBdr>
          <w:bottom w:val="single" w:sz="6" w:space="4" w:color="2E5496"/>
        </w:pBdr>
      </w:pPr>
      <w:r>
        <w:t>3. Descriptive Statistics — Subscales</w:t>
      </w:r>
    </w:p>
    <w:p w14:paraId="01266C7B" w14:textId="77777777" w:rsidR="00D515CA" w:rsidRDefault="00000000">
      <w:pPr>
        <w:spacing w:before="80" w:after="80"/>
        <w:ind w:firstLine="720"/>
        <w:jc w:val="both"/>
      </w:pPr>
      <w:r>
        <w:t>Table 2 presents expanded descriptive statistics for all ten composite and subscale variables, including mean, median, standard deviation, variance, skewness, and kurtosis. All values are sourced from the SPSS EXAMINE output in DESCRIPTIVES2.pdf, which was generated using the syntax: EXAMINE VARIABLES=</w:t>
      </w:r>
      <w:proofErr w:type="spellStart"/>
      <w:r>
        <w:t>pcq_total_mean</w:t>
      </w:r>
      <w:proofErr w:type="spellEnd"/>
      <w:r>
        <w:t xml:space="preserve"> </w:t>
      </w:r>
      <w:proofErr w:type="spellStart"/>
      <w:r>
        <w:t>pcq_se_mean</w:t>
      </w:r>
      <w:proofErr w:type="spellEnd"/>
      <w:r>
        <w:t xml:space="preserve"> </w:t>
      </w:r>
      <w:proofErr w:type="spellStart"/>
      <w:r>
        <w:t>pcq_hope_mean</w:t>
      </w:r>
      <w:proofErr w:type="spellEnd"/>
      <w:r>
        <w:t xml:space="preserve"> </w:t>
      </w:r>
      <w:proofErr w:type="spellStart"/>
      <w:r>
        <w:t>pcq_res_mean</w:t>
      </w:r>
      <w:proofErr w:type="spellEnd"/>
      <w:r>
        <w:t xml:space="preserve"> </w:t>
      </w:r>
      <w:proofErr w:type="spellStart"/>
      <w:r>
        <w:t>pcq_opt_mean</w:t>
      </w:r>
      <w:proofErr w:type="spellEnd"/>
      <w:r>
        <w:t xml:space="preserve"> </w:t>
      </w:r>
      <w:proofErr w:type="spellStart"/>
      <w:r>
        <w:t>uwes_total_mean</w:t>
      </w:r>
      <w:proofErr w:type="spellEnd"/>
      <w:r>
        <w:t xml:space="preserve"> </w:t>
      </w:r>
      <w:proofErr w:type="spellStart"/>
      <w:r>
        <w:t>uwes_vigor_mean</w:t>
      </w:r>
      <w:proofErr w:type="spellEnd"/>
      <w:r>
        <w:t xml:space="preserve"> </w:t>
      </w:r>
      <w:proofErr w:type="spellStart"/>
      <w:r>
        <w:t>uwes_ded_mean</w:t>
      </w:r>
      <w:proofErr w:type="spellEnd"/>
      <w:r>
        <w:t xml:space="preserve"> </w:t>
      </w:r>
      <w:proofErr w:type="spellStart"/>
      <w:r>
        <w:t>uwes_abs_mean</w:t>
      </w:r>
      <w:proofErr w:type="spellEnd"/>
      <w:r>
        <w:t xml:space="preserve"> </w:t>
      </w:r>
      <w:proofErr w:type="spellStart"/>
      <w:r>
        <w:t>msq_total_mean</w:t>
      </w:r>
      <w:proofErr w:type="spellEnd"/>
      <w:r>
        <w:t xml:space="preserve"> /STATISTICS DESCRIPTIVES EXTREME /CINTERVAL 95 /MISSING LISTWISE /NOTOTAL. N = 270 valid cases for all variables; missing = 0 (100.0% valid).</w:t>
      </w:r>
    </w:p>
    <w:p w14:paraId="3A1C48CE" w14:textId="77777777" w:rsidR="00D515CA" w:rsidRDefault="00D515CA">
      <w:pPr>
        <w:spacing w:before="40" w:after="40"/>
      </w:pPr>
    </w:p>
    <w:p w14:paraId="6A21E16C" w14:textId="77777777" w:rsidR="00D515CA" w:rsidRDefault="00000000">
      <w:pPr>
        <w:spacing w:before="200" w:after="60"/>
      </w:pPr>
      <w:r>
        <w:rPr>
          <w:b/>
          <w:bCs/>
          <w:i/>
          <w:iCs/>
        </w:rPr>
        <w:t>Table 2</w:t>
      </w:r>
      <w:r>
        <w:rPr>
          <w:i/>
          <w:iCs/>
        </w:rPr>
        <w:t xml:space="preserve"> Descriptive Statistics for Composite Variables and Subscales (N = 270)</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590"/>
        <w:gridCol w:w="763"/>
        <w:gridCol w:w="769"/>
        <w:gridCol w:w="880"/>
        <w:gridCol w:w="899"/>
        <w:gridCol w:w="980"/>
        <w:gridCol w:w="1018"/>
        <w:gridCol w:w="1052"/>
        <w:gridCol w:w="974"/>
      </w:tblGrid>
      <w:tr w:rsidR="00D515CA" w14:paraId="4254B6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30D1E8B1" w14:textId="77777777" w:rsidR="00D515CA" w:rsidRDefault="00000000">
            <w:pPr>
              <w:jc w:val="center"/>
            </w:pPr>
            <w:r>
              <w:rPr>
                <w:b/>
                <w:bCs/>
                <w:color w:val="FFFFFF"/>
                <w:sz w:val="20"/>
                <w:szCs w:val="20"/>
              </w:rPr>
              <w:t>Variable / Subscale</w:t>
            </w:r>
          </w:p>
        </w:tc>
        <w:tc>
          <w:tcPr>
            <w:tcW w:w="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FD89CD2" w14:textId="77777777" w:rsidR="00D515CA"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34053247" w14:textId="77777777" w:rsidR="00D515CA" w:rsidRDefault="00000000">
            <w:pPr>
              <w:jc w:val="center"/>
            </w:pPr>
            <w:r>
              <w:rPr>
                <w:b/>
                <w:bCs/>
                <w:color w:val="FFFFFF"/>
                <w:sz w:val="20"/>
                <w:szCs w:val="20"/>
              </w:rPr>
              <w:t>Min</w:t>
            </w:r>
          </w:p>
        </w:tc>
        <w:tc>
          <w:tcPr>
            <w:tcW w:w="8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4666AFB9" w14:textId="77777777" w:rsidR="00D515CA" w:rsidRDefault="00000000">
            <w:pPr>
              <w:jc w:val="center"/>
            </w:pPr>
            <w:r>
              <w:rPr>
                <w:b/>
                <w:bCs/>
                <w:color w:val="FFFFFF"/>
                <w:sz w:val="20"/>
                <w:szCs w:val="20"/>
              </w:rPr>
              <w:t>Max</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C70358E" w14:textId="77777777" w:rsidR="00D515CA" w:rsidRDefault="00000000">
            <w:pPr>
              <w:jc w:val="center"/>
            </w:pPr>
            <w:r>
              <w:rPr>
                <w:b/>
                <w:bCs/>
                <w:color w:val="FFFFFF"/>
                <w:sz w:val="20"/>
                <w:szCs w:val="20"/>
              </w:rPr>
              <w:t>Mean</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7C37143" w14:textId="77777777" w:rsidR="00D515CA" w:rsidRDefault="00000000">
            <w:pPr>
              <w:jc w:val="center"/>
            </w:pPr>
            <w:r>
              <w:rPr>
                <w:b/>
                <w:bCs/>
                <w:color w:val="FFFFFF"/>
                <w:sz w:val="20"/>
                <w:szCs w:val="20"/>
              </w:rPr>
              <w:t>Median</w:t>
            </w:r>
          </w:p>
        </w:tc>
        <w:tc>
          <w:tcPr>
            <w:tcW w:w="10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FDCE7BE" w14:textId="77777777" w:rsidR="00D515CA" w:rsidRDefault="00000000">
            <w:pPr>
              <w:jc w:val="center"/>
            </w:pPr>
            <w:r>
              <w:rPr>
                <w:b/>
                <w:bCs/>
                <w:color w:val="FFFFFF"/>
                <w:sz w:val="20"/>
                <w:szCs w:val="20"/>
              </w:rPr>
              <w:t>SD</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8B313AE" w14:textId="77777777" w:rsidR="00D515CA" w:rsidRDefault="00000000">
            <w:pPr>
              <w:jc w:val="center"/>
            </w:pPr>
            <w:r>
              <w:rPr>
                <w:b/>
                <w:bCs/>
                <w:color w:val="FFFFFF"/>
                <w:sz w:val="20"/>
                <w:szCs w:val="20"/>
              </w:rPr>
              <w:t>Variance</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906C1C4" w14:textId="77777777" w:rsidR="00D515CA" w:rsidRDefault="00000000">
            <w:pPr>
              <w:jc w:val="center"/>
            </w:pPr>
            <w:r>
              <w:rPr>
                <w:b/>
                <w:bCs/>
                <w:color w:val="FFFFFF"/>
                <w:sz w:val="20"/>
                <w:szCs w:val="20"/>
              </w:rPr>
              <w:t>Skewness</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134467F4" w14:textId="77777777" w:rsidR="00D515CA" w:rsidRDefault="00000000">
            <w:pPr>
              <w:jc w:val="center"/>
            </w:pPr>
            <w:r>
              <w:rPr>
                <w:b/>
                <w:bCs/>
                <w:color w:val="FFFFFF"/>
                <w:sz w:val="20"/>
                <w:szCs w:val="20"/>
              </w:rPr>
              <w:t>Kurtosis</w:t>
            </w:r>
          </w:p>
        </w:tc>
      </w:tr>
      <w:tr w:rsidR="00D515CA" w14:paraId="7998360E" w14:textId="77777777">
        <w:tblPrEx>
          <w:tblCellMar>
            <w:top w:w="0" w:type="dxa"/>
            <w:bottom w:w="0" w:type="dxa"/>
          </w:tblCellMar>
        </w:tblPrEx>
        <w:tc>
          <w:tcPr>
            <w:tcW w:w="10100" w:type="dxa"/>
            <w:gridSpan w:val="10"/>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46F9D61F" w14:textId="77777777" w:rsidR="00D515CA" w:rsidRDefault="00000000">
            <w:r>
              <w:rPr>
                <w:b/>
                <w:bCs/>
                <w:color w:val="1F3864"/>
                <w:sz w:val="20"/>
                <w:szCs w:val="20"/>
              </w:rPr>
              <w:t>A. Psychological Capital (PCQ-24) — 6-point Likert scale (1–6)</w:t>
            </w:r>
          </w:p>
        </w:tc>
      </w:tr>
      <w:tr w:rsidR="00D515CA" w14:paraId="585C96B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F5EAC46" w14:textId="77777777" w:rsidR="00D515CA" w:rsidRDefault="00000000">
            <w:r>
              <w:rPr>
                <w:b/>
                <w:bCs/>
                <w:sz w:val="20"/>
                <w:szCs w:val="20"/>
              </w:rPr>
              <w:t>PCQ Total Mean</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E03D691"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44B4A0D" w14:textId="77777777" w:rsidR="00D515CA" w:rsidRDefault="00000000">
            <w:pPr>
              <w:jc w:val="center"/>
            </w:pPr>
            <w:r>
              <w:rPr>
                <w:sz w:val="20"/>
                <w:szCs w:val="20"/>
              </w:rPr>
              <w:t>1.58</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764923D" w14:textId="77777777" w:rsidR="00D515CA" w:rsidRDefault="00000000">
            <w:pPr>
              <w:jc w:val="center"/>
            </w:pPr>
            <w:r>
              <w:rPr>
                <w:sz w:val="20"/>
                <w:szCs w:val="20"/>
              </w:rPr>
              <w:t>5.96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84B0CDF" w14:textId="77777777" w:rsidR="00D515CA" w:rsidRDefault="00000000">
            <w:pPr>
              <w:jc w:val="center"/>
            </w:pPr>
            <w:r>
              <w:rPr>
                <w:b/>
                <w:bCs/>
                <w:sz w:val="20"/>
                <w:szCs w:val="20"/>
              </w:rPr>
              <w:t>4.3211</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2399145" w14:textId="77777777" w:rsidR="00D515CA" w:rsidRDefault="00000000">
            <w:pPr>
              <w:jc w:val="center"/>
            </w:pPr>
            <w:r>
              <w:rPr>
                <w:sz w:val="20"/>
                <w:szCs w:val="20"/>
              </w:rPr>
              <w:t>4.3333</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586B7C4" w14:textId="77777777" w:rsidR="00D515CA" w:rsidRDefault="00000000">
            <w:pPr>
              <w:jc w:val="center"/>
            </w:pPr>
            <w:r>
              <w:rPr>
                <w:b/>
                <w:bCs/>
                <w:sz w:val="20"/>
                <w:szCs w:val="20"/>
              </w:rPr>
              <w:t>.82446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C44C0C8" w14:textId="77777777" w:rsidR="00D515CA" w:rsidRDefault="00000000">
            <w:pPr>
              <w:jc w:val="center"/>
            </w:pPr>
            <w:r>
              <w:rPr>
                <w:sz w:val="20"/>
                <w:szCs w:val="20"/>
              </w:rPr>
              <w:t>.680</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4A49CB1" w14:textId="77777777" w:rsidR="00D515CA" w:rsidRDefault="00000000">
            <w:pPr>
              <w:jc w:val="center"/>
            </w:pPr>
            <w:r>
              <w:rPr>
                <w:sz w:val="20"/>
                <w:szCs w:val="20"/>
              </w:rPr>
              <w:t>-.362</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A1BD239" w14:textId="77777777" w:rsidR="00D515CA" w:rsidRDefault="00000000">
            <w:pPr>
              <w:jc w:val="center"/>
            </w:pPr>
            <w:r>
              <w:rPr>
                <w:sz w:val="20"/>
                <w:szCs w:val="20"/>
              </w:rPr>
              <w:t>-.128</w:t>
            </w:r>
          </w:p>
        </w:tc>
      </w:tr>
      <w:tr w:rsidR="00D515CA" w14:paraId="40B264B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EEBA7" w14:textId="77777777" w:rsidR="00D515CA" w:rsidRDefault="00000000">
            <w:r>
              <w:rPr>
                <w:sz w:val="20"/>
                <w:szCs w:val="20"/>
              </w:rPr>
              <w:t xml:space="preserve">  Self-Efficacy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736B91"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263EE" w14:textId="77777777" w:rsidR="00D515CA" w:rsidRDefault="00000000">
            <w:pPr>
              <w:jc w:val="center"/>
            </w:pPr>
            <w:r>
              <w:rPr>
                <w:sz w:val="20"/>
                <w:szCs w:val="20"/>
              </w:rPr>
              <w:t>1.17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07B87"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FAA41" w14:textId="77777777" w:rsidR="00D515CA" w:rsidRDefault="00000000">
            <w:pPr>
              <w:jc w:val="center"/>
            </w:pPr>
            <w:r>
              <w:rPr>
                <w:sz w:val="20"/>
                <w:szCs w:val="20"/>
              </w:rPr>
              <w:t>4.3222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37300" w14:textId="77777777" w:rsidR="00D515CA" w:rsidRDefault="00000000">
            <w:pPr>
              <w:jc w:val="center"/>
            </w:pPr>
            <w:r>
              <w:rPr>
                <w:sz w:val="20"/>
                <w:szCs w:val="20"/>
              </w:rPr>
              <w:t>4.3333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8FBCB7" w14:textId="77777777" w:rsidR="00D515CA" w:rsidRDefault="00000000">
            <w:pPr>
              <w:jc w:val="center"/>
            </w:pPr>
            <w:r>
              <w:rPr>
                <w:sz w:val="20"/>
                <w:szCs w:val="20"/>
              </w:rPr>
              <w:t>.96601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779BE" w14:textId="77777777" w:rsidR="00D515CA" w:rsidRDefault="00000000">
            <w:pPr>
              <w:jc w:val="center"/>
            </w:pPr>
            <w:r>
              <w:rPr>
                <w:sz w:val="20"/>
                <w:szCs w:val="20"/>
              </w:rPr>
              <w:t>.933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164FE1" w14:textId="77777777" w:rsidR="00D515CA" w:rsidRDefault="00000000">
            <w:pPr>
              <w:jc w:val="center"/>
            </w:pPr>
            <w:r>
              <w:rPr>
                <w:sz w:val="20"/>
                <w:szCs w:val="20"/>
              </w:rPr>
              <w:t>-.439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034D1E" w14:textId="77777777" w:rsidR="00D515CA" w:rsidRDefault="00000000">
            <w:pPr>
              <w:jc w:val="center"/>
            </w:pPr>
            <w:r>
              <w:rPr>
                <w:sz w:val="20"/>
                <w:szCs w:val="20"/>
              </w:rPr>
              <w:t xml:space="preserve"> .056</w:t>
            </w:r>
          </w:p>
        </w:tc>
      </w:tr>
      <w:tr w:rsidR="00D515CA" w14:paraId="25A824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CDD09E" w14:textId="77777777" w:rsidR="00D515CA" w:rsidRDefault="00000000">
            <w:r>
              <w:rPr>
                <w:sz w:val="20"/>
                <w:szCs w:val="20"/>
              </w:rPr>
              <w:t xml:space="preserve">  Hope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C8E99A"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6BF97" w14:textId="77777777" w:rsidR="00D515CA" w:rsidRDefault="00000000">
            <w:pPr>
              <w:jc w:val="center"/>
            </w:pPr>
            <w:r>
              <w:rPr>
                <w:sz w:val="20"/>
                <w:szCs w:val="20"/>
              </w:rPr>
              <w:t>1.33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E0ED6F"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16C2D" w14:textId="77777777" w:rsidR="00D515CA" w:rsidRDefault="00000000">
            <w:pPr>
              <w:jc w:val="center"/>
            </w:pPr>
            <w:r>
              <w:rPr>
                <w:sz w:val="20"/>
                <w:szCs w:val="20"/>
              </w:rPr>
              <w:t>4.4549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FE4AD" w14:textId="77777777" w:rsidR="00D515CA" w:rsidRDefault="00000000">
            <w:pPr>
              <w:jc w:val="center"/>
            </w:pPr>
            <w:r>
              <w:rPr>
                <w:sz w:val="20"/>
                <w:szCs w:val="20"/>
              </w:rPr>
              <w:t>4.5000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46AA9" w14:textId="77777777" w:rsidR="00D515CA" w:rsidRDefault="00000000">
            <w:pPr>
              <w:jc w:val="center"/>
            </w:pPr>
            <w:r>
              <w:rPr>
                <w:sz w:val="20"/>
                <w:szCs w:val="20"/>
              </w:rPr>
              <w:t>.97740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4C9681" w14:textId="77777777" w:rsidR="00D515CA" w:rsidRDefault="00000000">
            <w:pPr>
              <w:jc w:val="center"/>
            </w:pPr>
            <w:r>
              <w:rPr>
                <w:sz w:val="20"/>
                <w:szCs w:val="20"/>
              </w:rPr>
              <w:t>.955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6CD25" w14:textId="77777777" w:rsidR="00D515CA" w:rsidRDefault="00000000">
            <w:pPr>
              <w:jc w:val="center"/>
            </w:pPr>
            <w:r>
              <w:rPr>
                <w:sz w:val="20"/>
                <w:szCs w:val="20"/>
              </w:rPr>
              <w:t>-.439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8EF11" w14:textId="77777777" w:rsidR="00D515CA" w:rsidRDefault="00000000">
            <w:pPr>
              <w:jc w:val="center"/>
            </w:pPr>
            <w:r>
              <w:rPr>
                <w:sz w:val="20"/>
                <w:szCs w:val="20"/>
              </w:rPr>
              <w:t xml:space="preserve"> .056</w:t>
            </w:r>
          </w:p>
        </w:tc>
      </w:tr>
      <w:tr w:rsidR="00D515CA" w14:paraId="4FDD670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AE2EA" w14:textId="77777777" w:rsidR="00D515CA" w:rsidRDefault="00000000">
            <w:r>
              <w:rPr>
                <w:sz w:val="20"/>
                <w:szCs w:val="20"/>
              </w:rPr>
              <w:t xml:space="preserve">  Resilience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00006D"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D3223" w14:textId="77777777" w:rsidR="00D515CA" w:rsidRDefault="00000000">
            <w:pPr>
              <w:jc w:val="center"/>
            </w:pPr>
            <w:r>
              <w:rPr>
                <w:sz w:val="20"/>
                <w:szCs w:val="20"/>
              </w:rPr>
              <w:t>1.67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928B5"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3B5FDF" w14:textId="77777777" w:rsidR="00D515CA" w:rsidRDefault="00000000">
            <w:pPr>
              <w:jc w:val="center"/>
            </w:pPr>
            <w:r>
              <w:rPr>
                <w:sz w:val="20"/>
                <w:szCs w:val="20"/>
              </w:rPr>
              <w:t>4.3099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D9F017" w14:textId="77777777" w:rsidR="00D515CA" w:rsidRDefault="00000000">
            <w:pPr>
              <w:jc w:val="center"/>
            </w:pPr>
            <w:r>
              <w:rPr>
                <w:sz w:val="20"/>
                <w:szCs w:val="20"/>
              </w:rPr>
              <w:t>4.3333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DC626C" w14:textId="77777777" w:rsidR="00D515CA" w:rsidRDefault="00000000">
            <w:pPr>
              <w:jc w:val="center"/>
            </w:pPr>
            <w:r>
              <w:rPr>
                <w:sz w:val="20"/>
                <w:szCs w:val="20"/>
              </w:rPr>
              <w:t>.98201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B88854" w14:textId="77777777" w:rsidR="00D515CA" w:rsidRDefault="00000000">
            <w:pPr>
              <w:jc w:val="center"/>
            </w:pPr>
            <w:r>
              <w:rPr>
                <w:sz w:val="20"/>
                <w:szCs w:val="20"/>
              </w:rPr>
              <w:t>.964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2C6BF" w14:textId="77777777" w:rsidR="00D515CA" w:rsidRDefault="00000000">
            <w:pPr>
              <w:jc w:val="center"/>
            </w:pPr>
            <w:r>
              <w:rPr>
                <w:sz w:val="20"/>
                <w:szCs w:val="20"/>
              </w:rPr>
              <w:t>-.501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9F6B20" w14:textId="77777777" w:rsidR="00D515CA" w:rsidRDefault="00000000">
            <w:pPr>
              <w:jc w:val="center"/>
            </w:pPr>
            <w:r>
              <w:rPr>
                <w:sz w:val="20"/>
                <w:szCs w:val="20"/>
              </w:rPr>
              <w:t>-.012</w:t>
            </w:r>
          </w:p>
        </w:tc>
      </w:tr>
      <w:tr w:rsidR="00D515CA" w14:paraId="62B5F4D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C5EDB9" w14:textId="77777777" w:rsidR="00D515CA" w:rsidRDefault="00000000">
            <w:r>
              <w:rPr>
                <w:sz w:val="20"/>
                <w:szCs w:val="20"/>
              </w:rPr>
              <w:t xml:space="preserve">  Optimism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3DDA46"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EBAA3D" w14:textId="77777777" w:rsidR="00D515CA" w:rsidRDefault="00000000">
            <w:pPr>
              <w:jc w:val="center"/>
            </w:pPr>
            <w:r>
              <w:rPr>
                <w:sz w:val="20"/>
                <w:szCs w:val="20"/>
              </w:rPr>
              <w:t>1.00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EB4E9"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9F24D1" w14:textId="77777777" w:rsidR="00D515CA" w:rsidRDefault="00000000">
            <w:pPr>
              <w:jc w:val="center"/>
            </w:pPr>
            <w:r>
              <w:rPr>
                <w:sz w:val="20"/>
                <w:szCs w:val="20"/>
              </w:rPr>
              <w:t>4.1975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150F" w14:textId="77777777" w:rsidR="00D515CA" w:rsidRDefault="00000000">
            <w:pPr>
              <w:jc w:val="center"/>
            </w:pPr>
            <w:r>
              <w:rPr>
                <w:sz w:val="20"/>
                <w:szCs w:val="20"/>
              </w:rPr>
              <w:t>4.1667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89D97" w14:textId="77777777" w:rsidR="00D515CA" w:rsidRDefault="00000000">
            <w:pPr>
              <w:jc w:val="center"/>
            </w:pPr>
            <w:r>
              <w:rPr>
                <w:sz w:val="20"/>
                <w:szCs w:val="20"/>
              </w:rPr>
              <w:t>.98705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828C17" w14:textId="77777777" w:rsidR="00D515CA" w:rsidRDefault="00000000">
            <w:pPr>
              <w:jc w:val="center"/>
            </w:pPr>
            <w:r>
              <w:rPr>
                <w:sz w:val="20"/>
                <w:szCs w:val="20"/>
              </w:rPr>
              <w:t>.974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4506D9" w14:textId="77777777" w:rsidR="00D515CA" w:rsidRDefault="00000000">
            <w:pPr>
              <w:jc w:val="center"/>
            </w:pPr>
            <w:r>
              <w:rPr>
                <w:sz w:val="20"/>
                <w:szCs w:val="20"/>
              </w:rPr>
              <w:t>-.475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24B162" w14:textId="77777777" w:rsidR="00D515CA" w:rsidRDefault="00000000">
            <w:pPr>
              <w:jc w:val="center"/>
            </w:pPr>
            <w:r>
              <w:rPr>
                <w:sz w:val="20"/>
                <w:szCs w:val="20"/>
              </w:rPr>
              <w:t>-.271</w:t>
            </w:r>
          </w:p>
        </w:tc>
      </w:tr>
      <w:tr w:rsidR="00D515CA" w14:paraId="2CE64835" w14:textId="77777777">
        <w:tblPrEx>
          <w:tblCellMar>
            <w:top w:w="0" w:type="dxa"/>
            <w:bottom w:w="0" w:type="dxa"/>
          </w:tblCellMar>
        </w:tblPrEx>
        <w:tc>
          <w:tcPr>
            <w:tcW w:w="10100" w:type="dxa"/>
            <w:gridSpan w:val="10"/>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97F8A37" w14:textId="77777777" w:rsidR="00D515CA" w:rsidRDefault="00000000">
            <w:r>
              <w:rPr>
                <w:b/>
                <w:bCs/>
                <w:color w:val="1F3864"/>
                <w:sz w:val="20"/>
                <w:szCs w:val="20"/>
              </w:rPr>
              <w:t>B. Work Engagement (UWES-9) — 7-point scale (0–6)</w:t>
            </w:r>
          </w:p>
        </w:tc>
      </w:tr>
      <w:tr w:rsidR="00D515CA" w14:paraId="7F0EB8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96CE635" w14:textId="77777777" w:rsidR="00D515CA" w:rsidRDefault="00000000">
            <w:r>
              <w:rPr>
                <w:b/>
                <w:bCs/>
                <w:sz w:val="20"/>
                <w:szCs w:val="20"/>
              </w:rPr>
              <w:t>UWES Total Mean</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1C847A4"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B70FD85" w14:textId="77777777" w:rsidR="00D515CA" w:rsidRDefault="00000000">
            <w:pPr>
              <w:jc w:val="center"/>
            </w:pPr>
            <w:r>
              <w:rPr>
                <w:sz w:val="20"/>
                <w:szCs w:val="20"/>
              </w:rPr>
              <w:t>1.44</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8BAD832"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304D0E6" w14:textId="77777777" w:rsidR="00D515CA" w:rsidRDefault="00000000">
            <w:pPr>
              <w:jc w:val="center"/>
            </w:pPr>
            <w:r>
              <w:rPr>
                <w:b/>
                <w:bCs/>
                <w:sz w:val="20"/>
                <w:szCs w:val="20"/>
              </w:rPr>
              <w:t>4.2263</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ACF067C" w14:textId="77777777" w:rsidR="00D515CA" w:rsidRDefault="00000000">
            <w:pPr>
              <w:jc w:val="center"/>
            </w:pPr>
            <w:r>
              <w:rPr>
                <w:sz w:val="20"/>
                <w:szCs w:val="20"/>
              </w:rPr>
              <w:t>4.3333</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3389180" w14:textId="77777777" w:rsidR="00D515CA" w:rsidRDefault="00000000">
            <w:pPr>
              <w:jc w:val="center"/>
            </w:pPr>
            <w:r>
              <w:rPr>
                <w:b/>
                <w:bCs/>
                <w:sz w:val="20"/>
                <w:szCs w:val="20"/>
              </w:rPr>
              <w:t>.90869</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C3295CA" w14:textId="77777777" w:rsidR="00D515CA" w:rsidRDefault="00000000">
            <w:pPr>
              <w:jc w:val="center"/>
            </w:pPr>
            <w:r>
              <w:rPr>
                <w:sz w:val="20"/>
                <w:szCs w:val="20"/>
              </w:rPr>
              <w:t>.826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BA972B9" w14:textId="77777777" w:rsidR="00D515CA" w:rsidRDefault="00000000">
            <w:pPr>
              <w:jc w:val="center"/>
            </w:pPr>
            <w:r>
              <w:rPr>
                <w:sz w:val="20"/>
                <w:szCs w:val="20"/>
              </w:rPr>
              <w:t>-.371</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EA30549" w14:textId="77777777" w:rsidR="00D515CA" w:rsidRDefault="00000000">
            <w:pPr>
              <w:jc w:val="center"/>
            </w:pPr>
            <w:r>
              <w:rPr>
                <w:sz w:val="20"/>
                <w:szCs w:val="20"/>
              </w:rPr>
              <w:t>-.252</w:t>
            </w:r>
          </w:p>
        </w:tc>
      </w:tr>
      <w:tr w:rsidR="00D515CA" w14:paraId="0610338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49744" w14:textId="77777777" w:rsidR="00D515CA" w:rsidRDefault="00000000">
            <w:r>
              <w:rPr>
                <w:sz w:val="20"/>
                <w:szCs w:val="20"/>
              </w:rPr>
              <w:t xml:space="preserve">  Vigor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C0336"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42408" w14:textId="77777777" w:rsidR="00D515CA" w:rsidRDefault="00000000">
            <w:pPr>
              <w:jc w:val="center"/>
            </w:pPr>
            <w:r>
              <w:rPr>
                <w:sz w:val="20"/>
                <w:szCs w:val="20"/>
              </w:rPr>
              <w:t>1.67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771296"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10C980" w14:textId="77777777" w:rsidR="00D515CA" w:rsidRDefault="00000000">
            <w:pPr>
              <w:jc w:val="center"/>
            </w:pPr>
            <w:r>
              <w:rPr>
                <w:sz w:val="20"/>
                <w:szCs w:val="20"/>
              </w:rPr>
              <w:t>4.1247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0F1880" w14:textId="77777777" w:rsidR="00D515CA" w:rsidRDefault="00000000">
            <w:pPr>
              <w:jc w:val="center"/>
            </w:pPr>
            <w:r>
              <w:rPr>
                <w:sz w:val="20"/>
                <w:szCs w:val="20"/>
              </w:rPr>
              <w:t>4.0000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2BE102" w14:textId="77777777" w:rsidR="00D515CA" w:rsidRDefault="00000000">
            <w:pPr>
              <w:jc w:val="center"/>
            </w:pPr>
            <w:r>
              <w:rPr>
                <w:sz w:val="20"/>
                <w:szCs w:val="20"/>
              </w:rPr>
              <w:t>1.00827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63E2F7" w14:textId="77777777" w:rsidR="00D515CA" w:rsidRDefault="00000000">
            <w:pPr>
              <w:jc w:val="center"/>
            </w:pPr>
            <w:r>
              <w:rPr>
                <w:sz w:val="20"/>
                <w:szCs w:val="20"/>
              </w:rPr>
              <w:t>1.017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070461" w14:textId="77777777" w:rsidR="00D515CA" w:rsidRDefault="00000000">
            <w:pPr>
              <w:jc w:val="center"/>
            </w:pPr>
            <w:r>
              <w:rPr>
                <w:sz w:val="20"/>
                <w:szCs w:val="20"/>
              </w:rPr>
              <w:t>-.174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FF7BF" w14:textId="77777777" w:rsidR="00D515CA" w:rsidRDefault="00000000">
            <w:pPr>
              <w:jc w:val="center"/>
            </w:pPr>
            <w:r>
              <w:rPr>
                <w:sz w:val="20"/>
                <w:szCs w:val="20"/>
              </w:rPr>
              <w:t>-.547</w:t>
            </w:r>
          </w:p>
        </w:tc>
      </w:tr>
      <w:tr w:rsidR="00D515CA" w14:paraId="015F34C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687E8" w14:textId="77777777" w:rsidR="00D515CA" w:rsidRDefault="00000000">
            <w:r>
              <w:rPr>
                <w:sz w:val="20"/>
                <w:szCs w:val="20"/>
              </w:rPr>
              <w:lastRenderedPageBreak/>
              <w:t xml:space="preserve">  Dedication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8A766"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6ABEE8" w14:textId="77777777" w:rsidR="00D515CA" w:rsidRDefault="00000000">
            <w:pPr>
              <w:jc w:val="center"/>
            </w:pPr>
            <w:r>
              <w:rPr>
                <w:sz w:val="20"/>
                <w:szCs w:val="20"/>
              </w:rPr>
              <w:t>1.33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AB5BA"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8A8C8C" w14:textId="77777777" w:rsidR="00D515CA" w:rsidRDefault="00000000">
            <w:pPr>
              <w:jc w:val="center"/>
            </w:pPr>
            <w:r>
              <w:rPr>
                <w:sz w:val="20"/>
                <w:szCs w:val="20"/>
              </w:rPr>
              <w:t>4.4185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3E8097" w14:textId="77777777" w:rsidR="00D515CA" w:rsidRDefault="00000000">
            <w:pPr>
              <w:jc w:val="center"/>
            </w:pPr>
            <w:r>
              <w:rPr>
                <w:sz w:val="20"/>
                <w:szCs w:val="20"/>
              </w:rPr>
              <w:t>4.6667</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827BB" w14:textId="77777777" w:rsidR="00D515CA" w:rsidRDefault="00000000">
            <w:pPr>
              <w:jc w:val="center"/>
            </w:pPr>
            <w:r>
              <w:rPr>
                <w:sz w:val="20"/>
                <w:szCs w:val="20"/>
              </w:rPr>
              <w:t>1.01930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8E29D" w14:textId="77777777" w:rsidR="00D515CA" w:rsidRDefault="00000000">
            <w:pPr>
              <w:jc w:val="center"/>
            </w:pPr>
            <w:r>
              <w:rPr>
                <w:sz w:val="20"/>
                <w:szCs w:val="20"/>
              </w:rPr>
              <w:t>1.039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9A64EB" w14:textId="77777777" w:rsidR="00D515CA" w:rsidRDefault="00000000">
            <w:pPr>
              <w:jc w:val="center"/>
            </w:pPr>
            <w:r>
              <w:rPr>
                <w:sz w:val="20"/>
                <w:szCs w:val="20"/>
              </w:rPr>
              <w:t>-.499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E7AF0" w14:textId="77777777" w:rsidR="00D515CA" w:rsidRDefault="00000000">
            <w:pPr>
              <w:jc w:val="center"/>
            </w:pPr>
            <w:r>
              <w:rPr>
                <w:sz w:val="20"/>
                <w:szCs w:val="20"/>
              </w:rPr>
              <w:t>-.296</w:t>
            </w:r>
          </w:p>
        </w:tc>
      </w:tr>
      <w:tr w:rsidR="00D515CA" w14:paraId="1709470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8D691" w14:textId="77777777" w:rsidR="00D515CA" w:rsidRDefault="00000000">
            <w:r>
              <w:rPr>
                <w:sz w:val="20"/>
                <w:szCs w:val="20"/>
              </w:rPr>
              <w:t xml:space="preserve">  Absorption Mean</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C4076"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1AE41" w14:textId="77777777" w:rsidR="00D515CA" w:rsidRDefault="00000000">
            <w:pPr>
              <w:jc w:val="center"/>
            </w:pPr>
            <w:r>
              <w:rPr>
                <w:sz w:val="20"/>
                <w:szCs w:val="20"/>
              </w:rPr>
              <w:t>.67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16E715" w14:textId="77777777" w:rsidR="00D515CA" w:rsidRDefault="00000000">
            <w:pPr>
              <w:jc w:val="center"/>
            </w:pPr>
            <w:r>
              <w:rPr>
                <w:sz w:val="20"/>
                <w:szCs w:val="20"/>
              </w:rPr>
              <w:t>6.00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BD797" w14:textId="77777777" w:rsidR="00D515CA" w:rsidRDefault="00000000">
            <w:pPr>
              <w:jc w:val="center"/>
            </w:pPr>
            <w:r>
              <w:rPr>
                <w:sz w:val="20"/>
                <w:szCs w:val="20"/>
              </w:rPr>
              <w:t>4.1358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A6FDB" w14:textId="77777777" w:rsidR="00D515CA" w:rsidRDefault="00000000">
            <w:pPr>
              <w:jc w:val="center"/>
            </w:pPr>
            <w:r>
              <w:rPr>
                <w:sz w:val="20"/>
                <w:szCs w:val="20"/>
              </w:rPr>
              <w:t>4.3333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2200A6" w14:textId="77777777" w:rsidR="00D515CA" w:rsidRDefault="00000000">
            <w:pPr>
              <w:jc w:val="center"/>
            </w:pPr>
            <w:r>
              <w:rPr>
                <w:sz w:val="20"/>
                <w:szCs w:val="20"/>
              </w:rPr>
              <w:t>1.09318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7F9CD8" w14:textId="77777777" w:rsidR="00D515CA" w:rsidRDefault="00000000">
            <w:pPr>
              <w:jc w:val="center"/>
            </w:pPr>
            <w:r>
              <w:rPr>
                <w:sz w:val="20"/>
                <w:szCs w:val="20"/>
              </w:rPr>
              <w:t>1.195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101AE" w14:textId="77777777" w:rsidR="00D515CA" w:rsidRDefault="00000000">
            <w:pPr>
              <w:jc w:val="center"/>
            </w:pPr>
            <w:r>
              <w:rPr>
                <w:sz w:val="20"/>
                <w:szCs w:val="20"/>
              </w:rPr>
              <w:t>-.375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A49AE" w14:textId="77777777" w:rsidR="00D515CA" w:rsidRDefault="00000000">
            <w:pPr>
              <w:jc w:val="center"/>
            </w:pPr>
            <w:r>
              <w:rPr>
                <w:sz w:val="20"/>
                <w:szCs w:val="20"/>
              </w:rPr>
              <w:t>-.282</w:t>
            </w:r>
          </w:p>
        </w:tc>
      </w:tr>
      <w:tr w:rsidR="00D515CA" w14:paraId="7C445057" w14:textId="77777777">
        <w:tblPrEx>
          <w:tblCellMar>
            <w:top w:w="0" w:type="dxa"/>
            <w:bottom w:w="0" w:type="dxa"/>
          </w:tblCellMar>
        </w:tblPrEx>
        <w:tc>
          <w:tcPr>
            <w:tcW w:w="10100" w:type="dxa"/>
            <w:gridSpan w:val="10"/>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9F738A1" w14:textId="77777777" w:rsidR="00D515CA" w:rsidRDefault="00000000">
            <w:r>
              <w:rPr>
                <w:b/>
                <w:bCs/>
                <w:color w:val="1F3864"/>
                <w:sz w:val="20"/>
                <w:szCs w:val="20"/>
              </w:rPr>
              <w:t>C. Job Satisfaction (MSQ-20) — 5-point Likert scale (1–5)</w:t>
            </w:r>
          </w:p>
        </w:tc>
      </w:tr>
      <w:tr w:rsidR="00D515CA" w14:paraId="0D3AC9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3CB05A6" w14:textId="77777777" w:rsidR="00D515CA" w:rsidRDefault="00000000">
            <w:r>
              <w:rPr>
                <w:b/>
                <w:bCs/>
                <w:sz w:val="20"/>
                <w:szCs w:val="20"/>
              </w:rPr>
              <w:t>MSQ Total Mean</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EA4AECE" w14:textId="77777777" w:rsidR="00D515CA" w:rsidRDefault="00000000">
            <w:pPr>
              <w:jc w:val="center"/>
            </w:pPr>
            <w:r>
              <w:rPr>
                <w:sz w:val="20"/>
                <w:szCs w:val="20"/>
              </w:rPr>
              <w:t>270</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ED31E8F" w14:textId="77777777" w:rsidR="00D515CA" w:rsidRDefault="00000000">
            <w:pPr>
              <w:jc w:val="center"/>
            </w:pPr>
            <w:r>
              <w:rPr>
                <w:sz w:val="20"/>
                <w:szCs w:val="20"/>
              </w:rPr>
              <w:t>1.65</w:t>
            </w:r>
          </w:p>
        </w:tc>
        <w:tc>
          <w:tcPr>
            <w:tcW w:w="8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4480207" w14:textId="77777777" w:rsidR="00D515CA" w:rsidRDefault="00000000">
            <w:pPr>
              <w:jc w:val="center"/>
            </w:pPr>
            <w:r>
              <w:rPr>
                <w:sz w:val="20"/>
                <w:szCs w:val="20"/>
              </w:rPr>
              <w:t>4.95</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982BB94" w14:textId="77777777" w:rsidR="00D515CA" w:rsidRDefault="00000000">
            <w:pPr>
              <w:jc w:val="center"/>
            </w:pPr>
            <w:r>
              <w:rPr>
                <w:b/>
                <w:bCs/>
                <w:sz w:val="20"/>
                <w:szCs w:val="20"/>
              </w:rPr>
              <w:t>3.6941</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7631254" w14:textId="77777777" w:rsidR="00D515CA" w:rsidRDefault="00000000">
            <w:pPr>
              <w:jc w:val="center"/>
            </w:pPr>
            <w:r>
              <w:rPr>
                <w:sz w:val="20"/>
                <w:szCs w:val="20"/>
              </w:rPr>
              <w:t>3.7500</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EC2FA22" w14:textId="77777777" w:rsidR="00D515CA" w:rsidRDefault="00000000">
            <w:pPr>
              <w:jc w:val="center"/>
            </w:pPr>
            <w:r>
              <w:rPr>
                <w:b/>
                <w:bCs/>
                <w:sz w:val="20"/>
                <w:szCs w:val="20"/>
              </w:rPr>
              <w:t>.69133</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902A71E" w14:textId="77777777" w:rsidR="00D515CA" w:rsidRDefault="00000000">
            <w:pPr>
              <w:jc w:val="center"/>
            </w:pPr>
            <w:r>
              <w:rPr>
                <w:sz w:val="20"/>
                <w:szCs w:val="20"/>
              </w:rPr>
              <w:t>.478</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5D20FA7" w14:textId="77777777" w:rsidR="00D515CA" w:rsidRDefault="00000000">
            <w:pPr>
              <w:jc w:val="center"/>
            </w:pPr>
            <w:r>
              <w:rPr>
                <w:sz w:val="20"/>
                <w:szCs w:val="20"/>
              </w:rPr>
              <w:t>-.396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6AF46C6" w14:textId="77777777" w:rsidR="00D515CA" w:rsidRDefault="00000000">
            <w:pPr>
              <w:jc w:val="center"/>
            </w:pPr>
            <w:r>
              <w:rPr>
                <w:sz w:val="20"/>
                <w:szCs w:val="20"/>
              </w:rPr>
              <w:t>-.312</w:t>
            </w:r>
          </w:p>
        </w:tc>
      </w:tr>
    </w:tbl>
    <w:p w14:paraId="235FC689" w14:textId="77777777" w:rsidR="00D515CA" w:rsidRDefault="00000000">
      <w:pPr>
        <w:spacing w:before="60" w:after="160"/>
        <w:ind w:left="360"/>
        <w:jc w:val="both"/>
      </w:pPr>
      <w:r>
        <w:rPr>
          <w:b/>
          <w:bCs/>
          <w:sz w:val="22"/>
          <w:szCs w:val="22"/>
        </w:rPr>
        <w:t xml:space="preserve">Note. </w:t>
      </w:r>
      <w:r>
        <w:rPr>
          <w:i/>
          <w:iCs/>
          <w:sz w:val="22"/>
          <w:szCs w:val="22"/>
        </w:rPr>
        <w:t>All values are sourced directly from the SPSS Explore — Descriptives table in DESCRIPTIVES2.pdf (Output Created: 17-MAY-2026 00:08:27). SE Skewness = .148; SE Kurtosis = .295 for all variables (N = 270). PCQ subscales: Self-Efficacy (</w:t>
      </w:r>
      <w:proofErr w:type="spellStart"/>
      <w:r>
        <w:rPr>
          <w:i/>
          <w:iCs/>
          <w:sz w:val="22"/>
          <w:szCs w:val="22"/>
        </w:rPr>
        <w:t>pcq_se_mean</w:t>
      </w:r>
      <w:proofErr w:type="spellEnd"/>
      <w:r>
        <w:rPr>
          <w:i/>
          <w:iCs/>
          <w:sz w:val="22"/>
          <w:szCs w:val="22"/>
        </w:rPr>
        <w:t>), Hope (</w:t>
      </w:r>
      <w:proofErr w:type="spellStart"/>
      <w:r>
        <w:rPr>
          <w:i/>
          <w:iCs/>
          <w:sz w:val="22"/>
          <w:szCs w:val="22"/>
        </w:rPr>
        <w:t>pcq_hope_mean</w:t>
      </w:r>
      <w:proofErr w:type="spellEnd"/>
      <w:r>
        <w:rPr>
          <w:i/>
          <w:iCs/>
          <w:sz w:val="22"/>
          <w:szCs w:val="22"/>
        </w:rPr>
        <w:t>), Resilience (</w:t>
      </w:r>
      <w:proofErr w:type="spellStart"/>
      <w:r>
        <w:rPr>
          <w:i/>
          <w:iCs/>
          <w:sz w:val="22"/>
          <w:szCs w:val="22"/>
        </w:rPr>
        <w:t>pcq_res_mean</w:t>
      </w:r>
      <w:proofErr w:type="spellEnd"/>
      <w:r>
        <w:rPr>
          <w:i/>
          <w:iCs/>
          <w:sz w:val="22"/>
          <w:szCs w:val="22"/>
        </w:rPr>
        <w:t>), Optimism (</w:t>
      </w:r>
      <w:proofErr w:type="spellStart"/>
      <w:r>
        <w:rPr>
          <w:i/>
          <w:iCs/>
          <w:sz w:val="22"/>
          <w:szCs w:val="22"/>
        </w:rPr>
        <w:t>pcq_opt_mean</w:t>
      </w:r>
      <w:proofErr w:type="spellEnd"/>
      <w:r>
        <w:rPr>
          <w:i/>
          <w:iCs/>
          <w:sz w:val="22"/>
          <w:szCs w:val="22"/>
        </w:rPr>
        <w:t>) — each based on 6 items, 6-point Likert scale. UWES subscales: Vigor (</w:t>
      </w:r>
      <w:proofErr w:type="spellStart"/>
      <w:r>
        <w:rPr>
          <w:i/>
          <w:iCs/>
          <w:sz w:val="22"/>
          <w:szCs w:val="22"/>
        </w:rPr>
        <w:t>uwes_vigor_mean</w:t>
      </w:r>
      <w:proofErr w:type="spellEnd"/>
      <w:r>
        <w:rPr>
          <w:i/>
          <w:iCs/>
          <w:sz w:val="22"/>
          <w:szCs w:val="22"/>
        </w:rPr>
        <w:t>), Dedication (</w:t>
      </w:r>
      <w:proofErr w:type="spellStart"/>
      <w:r>
        <w:rPr>
          <w:i/>
          <w:iCs/>
          <w:sz w:val="22"/>
          <w:szCs w:val="22"/>
        </w:rPr>
        <w:t>uwes_ded_mean</w:t>
      </w:r>
      <w:proofErr w:type="spellEnd"/>
      <w:r>
        <w:rPr>
          <w:i/>
          <w:iCs/>
          <w:sz w:val="22"/>
          <w:szCs w:val="22"/>
        </w:rPr>
        <w:t>), Absorption (</w:t>
      </w:r>
      <w:proofErr w:type="spellStart"/>
      <w:r>
        <w:rPr>
          <w:i/>
          <w:iCs/>
          <w:sz w:val="22"/>
          <w:szCs w:val="22"/>
        </w:rPr>
        <w:t>uwes_abs_mean</w:t>
      </w:r>
      <w:proofErr w:type="spellEnd"/>
      <w:r>
        <w:rPr>
          <w:i/>
          <w:iCs/>
          <w:sz w:val="22"/>
          <w:szCs w:val="22"/>
        </w:rPr>
        <w:t>) — each based on 3 items, 0–6 scale. MSQ Total based on 20 items, 5-point Likert scale. Median values are as reported in the SPSS Explore output.</w:t>
      </w:r>
    </w:p>
    <w:p w14:paraId="2C502AAC" w14:textId="77777777" w:rsidR="00D515CA" w:rsidRDefault="00D515CA">
      <w:pPr>
        <w:spacing w:before="40" w:after="40"/>
      </w:pPr>
    </w:p>
    <w:p w14:paraId="1A81C51B" w14:textId="77777777" w:rsidR="00D515CA" w:rsidRDefault="00000000">
      <w:pPr>
        <w:pStyle w:val="Heading2"/>
      </w:pPr>
      <w:r>
        <w:t>3.1 Psychological Capital Subscales</w:t>
      </w:r>
    </w:p>
    <w:p w14:paraId="7F734E42" w14:textId="77777777" w:rsidR="00D515CA" w:rsidRDefault="00000000">
      <w:pPr>
        <w:spacing w:before="80" w:after="80"/>
        <w:ind w:firstLine="720"/>
        <w:jc w:val="both"/>
      </w:pPr>
      <w:r>
        <w:t>Among the four PCQ-24 subscales, Hope recorded the highest mean (M = 4.45, SD = .977), followed by Self-Efficacy (M = 4.32, SD = .966), Resilience (M = 4.31, SD = .982), and Optimism (M = 4.20, SD = .987). All four subscales were situated in the moderate-to-high range of the 6-point scale (above the scale midpoint of 3.50). The comparable means across subscales suggest relatively balanced psychological capital dimensions among QOU academic staff. Resilience showing the most negative skewness (-.501) may reflect that most staff perceive themselves as having strong recovery capacity — a finding potentially attributable to the resilience developed in response to the challenging occupational and socio-political environment in Palestine.</w:t>
      </w:r>
    </w:p>
    <w:p w14:paraId="058E35B0" w14:textId="77777777" w:rsidR="00D515CA" w:rsidRDefault="00000000">
      <w:pPr>
        <w:pStyle w:val="Heading2"/>
      </w:pPr>
      <w:r>
        <w:t>3.2 Work Engagement Subscales</w:t>
      </w:r>
    </w:p>
    <w:p w14:paraId="3BAE5038" w14:textId="77777777" w:rsidR="00D515CA" w:rsidRDefault="00000000">
      <w:pPr>
        <w:spacing w:before="80" w:after="80"/>
        <w:ind w:firstLine="720"/>
        <w:jc w:val="both"/>
      </w:pPr>
      <w:r>
        <w:t>Among the UWES-9 subscales, Dedication recorded the highest mean (M = 4.42, SD = 1.019), followed by Absorption (M = 4.14, SD = 1.093) and Vigor (M = 4.12, SD = 1.008). The higher Dedication mean suggests that QOU academic staff report a stronger sense of enthusiasm, inspiration, and pride in their work than in the physical energy (Vigor) or cognitive immersion (Absorption) dimensions. This pattern is consistent with findings from higher education contexts, where intrinsic motivation to teach and contribute academically often drives engagement more than physical vitality (Schaufeli &amp; Bakker, 2004).</w:t>
      </w:r>
    </w:p>
    <w:p w14:paraId="29483F6C" w14:textId="77777777" w:rsidR="00D515CA" w:rsidRDefault="00000000">
      <w:pPr>
        <w:pStyle w:val="Heading2"/>
      </w:pPr>
      <w:r>
        <w:t>3.3 Job Satisfaction</w:t>
      </w:r>
    </w:p>
    <w:p w14:paraId="53B5EC39" w14:textId="77777777" w:rsidR="00D515CA" w:rsidRDefault="00000000">
      <w:pPr>
        <w:spacing w:before="80" w:after="80"/>
        <w:ind w:firstLine="720"/>
        <w:jc w:val="both"/>
      </w:pPr>
      <w:r>
        <w:t xml:space="preserve">The MSQ total mean (M = 3.69, SD = .691) indicates a moderate level of overall job satisfaction on the 5-point scale, with the distribution slightly skewed towards higher satisfaction values (Skewness = -.396). The median (3.75) is marginally higher than the mean, corroborating the slight negative skew. The relatively narrow standard deviation (.691) compared to the </w:t>
      </w:r>
      <w:proofErr w:type="spellStart"/>
      <w:r>
        <w:t>PsyCap</w:t>
      </w:r>
      <w:proofErr w:type="spellEnd"/>
      <w:r>
        <w:t xml:space="preserve"> and UWES subscales reflects more homogeneous satisfaction responses across the sample, which may indicate shared </w:t>
      </w:r>
      <w:proofErr w:type="spellStart"/>
      <w:r>
        <w:t>organisational</w:t>
      </w:r>
      <w:proofErr w:type="spellEnd"/>
      <w:r>
        <w:t xml:space="preserve"> experiences and conditions among QOU academic staff across branches.</w:t>
      </w:r>
    </w:p>
    <w:p w14:paraId="05342652" w14:textId="77777777" w:rsidR="00D515CA" w:rsidRDefault="00000000">
      <w:pPr>
        <w:pStyle w:val="Heading1"/>
        <w:pBdr>
          <w:bottom w:val="single" w:sz="6" w:space="4" w:color="2E5496"/>
        </w:pBdr>
      </w:pPr>
      <w:r>
        <w:t>4. Normality Assessment via Skewness and Kurtosis Ratios</w:t>
      </w:r>
    </w:p>
    <w:p w14:paraId="3CAEC293" w14:textId="77777777" w:rsidR="00D515CA" w:rsidRDefault="00000000">
      <w:pPr>
        <w:spacing w:before="80" w:after="80"/>
        <w:ind w:firstLine="720"/>
        <w:jc w:val="both"/>
      </w:pPr>
      <w:r>
        <w:t>Preliminary normality assessment was conducted by computing z-ratios for skewness and kurtosis using the formula z = Statistic / Standard Error (SE), as recommended by Field (2018). For the current sample (N = 270), SE Skewness = .148 and SE Kurtosis = .295, as reported in the SPSS output. These standard error values are constant across all variables because N = 270 for all cases. Using the conventional threshold of |z| &lt; 1.96 (p &lt; .05, two-tailed) to judge departure from normality at the univariate level, Table 3 presents the computed z-ratios.</w:t>
      </w:r>
    </w:p>
    <w:p w14:paraId="176B5061" w14:textId="77777777" w:rsidR="00D515CA" w:rsidRDefault="00000000">
      <w:pPr>
        <w:spacing w:before="80" w:after="80"/>
        <w:ind w:firstLine="720"/>
        <w:jc w:val="both"/>
      </w:pPr>
      <w:r>
        <w:lastRenderedPageBreak/>
        <w:t>It is important to note that these z-ratio values are computed from the Skewness and Kurtosis statistics and their Standard Errors, all of which are sourced directly from SPSS output. The z-ratio itself (Statistic / SE) is a derived value, computed here for interpretive purposes following Field (2018). This is the only value in this report not taken directly from SPSS output; its computation formula and source values are fully documented in the table note below.</w:t>
      </w:r>
    </w:p>
    <w:p w14:paraId="0AF75DF3" w14:textId="77777777" w:rsidR="00D515CA" w:rsidRDefault="00D515CA">
      <w:pPr>
        <w:spacing w:before="40" w:after="40"/>
      </w:pPr>
    </w:p>
    <w:p w14:paraId="4EDBFC68" w14:textId="77777777" w:rsidR="00D515CA" w:rsidRDefault="00000000">
      <w:pPr>
        <w:spacing w:before="200" w:after="60"/>
      </w:pPr>
      <w:r>
        <w:rPr>
          <w:b/>
          <w:bCs/>
          <w:i/>
          <w:iCs/>
        </w:rPr>
        <w:t>Table 3</w:t>
      </w:r>
      <w:r>
        <w:rPr>
          <w:i/>
          <w:iCs/>
        </w:rPr>
        <w:t xml:space="preserve"> Normality Assessment Based on Skewness and Kurtosis z-Ratios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52"/>
        <w:gridCol w:w="690"/>
        <w:gridCol w:w="1052"/>
        <w:gridCol w:w="974"/>
        <w:gridCol w:w="690"/>
        <w:gridCol w:w="992"/>
        <w:gridCol w:w="1314"/>
      </w:tblGrid>
      <w:tr w:rsidR="00D515CA" w14:paraId="0C3A421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86F0668" w14:textId="77777777" w:rsidR="00D515CA" w:rsidRDefault="00000000">
            <w:pPr>
              <w:jc w:val="center"/>
            </w:pPr>
            <w:r>
              <w:rPr>
                <w:b/>
                <w:bCs/>
                <w:color w:val="FFFFFF"/>
                <w:sz w:val="20"/>
                <w:szCs w:val="20"/>
              </w:rPr>
              <w:t>Variable</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0655C1D1" w14:textId="77777777" w:rsidR="00D515CA" w:rsidRDefault="00000000">
            <w:pPr>
              <w:jc w:val="center"/>
            </w:pPr>
            <w:r>
              <w:rPr>
                <w:b/>
                <w:bCs/>
                <w:color w:val="FFFFFF"/>
                <w:sz w:val="20"/>
                <w:szCs w:val="20"/>
              </w:rPr>
              <w:t>Skewness</w:t>
            </w:r>
          </w:p>
        </w:tc>
        <w:tc>
          <w:tcPr>
            <w:tcW w:w="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2F90FF9" w14:textId="77777777" w:rsidR="00D515CA" w:rsidRDefault="00000000">
            <w:pPr>
              <w:jc w:val="center"/>
            </w:pPr>
            <w:r>
              <w:rPr>
                <w:b/>
                <w:bCs/>
                <w:color w:val="FFFFFF"/>
                <w:sz w:val="20"/>
                <w:szCs w:val="20"/>
              </w:rPr>
              <w:t>SE</w:t>
            </w:r>
          </w:p>
        </w:tc>
        <w:tc>
          <w:tcPr>
            <w:tcW w:w="10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47E67AE7" w14:textId="77777777" w:rsidR="00D515CA" w:rsidRDefault="00000000">
            <w:pPr>
              <w:jc w:val="center"/>
            </w:pPr>
            <w:r>
              <w:rPr>
                <w:b/>
                <w:bCs/>
                <w:color w:val="FFFFFF"/>
                <w:sz w:val="20"/>
                <w:szCs w:val="20"/>
              </w:rPr>
              <w:t>z-Skewness</w:t>
            </w:r>
          </w:p>
        </w:tc>
        <w:tc>
          <w:tcPr>
            <w:tcW w:w="9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7005D9A4" w14:textId="77777777" w:rsidR="00D515CA" w:rsidRDefault="00000000">
            <w:pPr>
              <w:jc w:val="center"/>
            </w:pPr>
            <w:r>
              <w:rPr>
                <w:b/>
                <w:bCs/>
                <w:color w:val="FFFFFF"/>
                <w:sz w:val="20"/>
                <w:szCs w:val="20"/>
              </w:rPr>
              <w:t>Kurtosis</w:t>
            </w:r>
          </w:p>
        </w:tc>
        <w:tc>
          <w:tcPr>
            <w:tcW w:w="6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7B4DBC" w14:textId="77777777" w:rsidR="00D515CA" w:rsidRDefault="00000000">
            <w:pPr>
              <w:jc w:val="center"/>
            </w:pPr>
            <w:r>
              <w:rPr>
                <w:b/>
                <w:bCs/>
                <w:color w:val="FFFFFF"/>
                <w:sz w:val="20"/>
                <w:szCs w:val="20"/>
              </w:rPr>
              <w:t>SE</w:t>
            </w:r>
          </w:p>
        </w:tc>
        <w:tc>
          <w:tcPr>
            <w:tcW w:w="100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3461E12A" w14:textId="77777777" w:rsidR="00D515CA" w:rsidRDefault="00000000">
            <w:pPr>
              <w:jc w:val="center"/>
            </w:pPr>
            <w:r>
              <w:rPr>
                <w:b/>
                <w:bCs/>
                <w:color w:val="FFFFFF"/>
                <w:sz w:val="20"/>
                <w:szCs w:val="20"/>
              </w:rPr>
              <w:t>z-Kurtosis</w:t>
            </w:r>
          </w:p>
        </w:tc>
        <w:tc>
          <w:tcPr>
            <w:tcW w:w="1360" w:type="dxa"/>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A07E71E" w14:textId="77777777" w:rsidR="00D515CA" w:rsidRDefault="00000000">
            <w:pPr>
              <w:jc w:val="center"/>
            </w:pPr>
            <w:r>
              <w:rPr>
                <w:b/>
                <w:bCs/>
                <w:color w:val="FFFFFF"/>
                <w:sz w:val="20"/>
                <w:szCs w:val="20"/>
              </w:rPr>
              <w:t>Assessment</w:t>
            </w:r>
          </w:p>
        </w:tc>
      </w:tr>
      <w:tr w:rsidR="00D515CA" w14:paraId="673019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063E2E" w14:textId="77777777" w:rsidR="00D515CA" w:rsidRDefault="00000000">
            <w:r>
              <w:rPr>
                <w:sz w:val="20"/>
                <w:szCs w:val="20"/>
              </w:rPr>
              <w:t>PCQ Total Mean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8C2BAD" w14:textId="77777777" w:rsidR="00D515CA" w:rsidRDefault="00000000">
            <w:pPr>
              <w:jc w:val="center"/>
            </w:pPr>
            <w:r>
              <w:rPr>
                <w:sz w:val="20"/>
                <w:szCs w:val="20"/>
              </w:rPr>
              <w:t>-0.362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451D6"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424E2" w14:textId="77777777" w:rsidR="00D515CA" w:rsidRDefault="00000000">
            <w:pPr>
              <w:jc w:val="center"/>
            </w:pPr>
            <w:r>
              <w:rPr>
                <w:sz w:val="20"/>
                <w:szCs w:val="20"/>
              </w:rPr>
              <w:t>-2.446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B7B709" w14:textId="77777777" w:rsidR="00D515CA" w:rsidRDefault="00000000">
            <w:pPr>
              <w:jc w:val="center"/>
            </w:pPr>
            <w:r>
              <w:rPr>
                <w:sz w:val="20"/>
                <w:szCs w:val="20"/>
              </w:rPr>
              <w:t>-0.128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F5BDCE"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F6ECB" w14:textId="77777777" w:rsidR="00D515CA" w:rsidRDefault="00000000">
            <w:pPr>
              <w:jc w:val="center"/>
            </w:pPr>
            <w:r>
              <w:rPr>
                <w:sz w:val="20"/>
                <w:szCs w:val="20"/>
              </w:rPr>
              <w:t>-0.434</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A050A" w14:textId="77777777" w:rsidR="00D515CA" w:rsidRDefault="00000000">
            <w:pPr>
              <w:jc w:val="center"/>
            </w:pPr>
            <w:r>
              <w:rPr>
                <w:b/>
                <w:bCs/>
                <w:color w:val="CC0000"/>
                <w:sz w:val="20"/>
                <w:szCs w:val="20"/>
              </w:rPr>
              <w:t>Non-normal</w:t>
            </w:r>
          </w:p>
        </w:tc>
      </w:tr>
      <w:tr w:rsidR="00D515CA" w14:paraId="353000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B47F33F" w14:textId="77777777" w:rsidR="00D515CA" w:rsidRDefault="00000000">
            <w:r>
              <w:rPr>
                <w:sz w:val="20"/>
                <w:szCs w:val="20"/>
              </w:rPr>
              <w:t>PCQ Self-Efficacy</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24B81EA" w14:textId="77777777" w:rsidR="00D515CA" w:rsidRDefault="00000000">
            <w:pPr>
              <w:jc w:val="center"/>
            </w:pPr>
            <w:r>
              <w:rPr>
                <w:sz w:val="20"/>
                <w:szCs w:val="20"/>
              </w:rPr>
              <w:t>-0.439</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5C3D988"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57D02FC" w14:textId="77777777" w:rsidR="00D515CA" w:rsidRDefault="00000000">
            <w:pPr>
              <w:jc w:val="center"/>
            </w:pPr>
            <w:r>
              <w:rPr>
                <w:sz w:val="20"/>
                <w:szCs w:val="20"/>
              </w:rPr>
              <w:t>-2.966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7E84974" w14:textId="77777777" w:rsidR="00D515CA" w:rsidRDefault="00000000">
            <w:pPr>
              <w:jc w:val="center"/>
            </w:pPr>
            <w:r>
              <w:rPr>
                <w:sz w:val="20"/>
                <w:szCs w:val="20"/>
              </w:rPr>
              <w:t>0.056</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5569AB1"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267950F1" w14:textId="77777777" w:rsidR="00D515CA" w:rsidRDefault="00000000">
            <w:pPr>
              <w:jc w:val="center"/>
            </w:pPr>
            <w:r>
              <w:rPr>
                <w:sz w:val="20"/>
                <w:szCs w:val="20"/>
              </w:rPr>
              <w:t>0.190</w:t>
            </w:r>
          </w:p>
        </w:tc>
        <w:tc>
          <w:tcPr>
            <w:tcW w:w="13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72302D2" w14:textId="77777777" w:rsidR="00D515CA" w:rsidRDefault="00000000">
            <w:pPr>
              <w:jc w:val="center"/>
            </w:pPr>
            <w:r>
              <w:rPr>
                <w:b/>
                <w:bCs/>
                <w:color w:val="CC0000"/>
                <w:sz w:val="20"/>
                <w:szCs w:val="20"/>
              </w:rPr>
              <w:t>Non-normal</w:t>
            </w:r>
          </w:p>
        </w:tc>
      </w:tr>
      <w:tr w:rsidR="00D515CA" w14:paraId="2229097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EF310" w14:textId="77777777" w:rsidR="00D515CA" w:rsidRDefault="00000000">
            <w:r>
              <w:rPr>
                <w:sz w:val="20"/>
                <w:szCs w:val="20"/>
              </w:rPr>
              <w:t>PCQ Hope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DF6430" w14:textId="77777777" w:rsidR="00D515CA" w:rsidRDefault="00000000">
            <w:pPr>
              <w:jc w:val="center"/>
            </w:pPr>
            <w:r>
              <w:rPr>
                <w:sz w:val="20"/>
                <w:szCs w:val="20"/>
              </w:rPr>
              <w:t>-0.439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1341D5"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14B4B" w14:textId="77777777" w:rsidR="00D515CA" w:rsidRDefault="00000000">
            <w:pPr>
              <w:jc w:val="center"/>
            </w:pPr>
            <w:r>
              <w:rPr>
                <w:sz w:val="20"/>
                <w:szCs w:val="20"/>
              </w:rPr>
              <w:t>-2.966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23798" w14:textId="77777777" w:rsidR="00D515CA" w:rsidRDefault="00000000">
            <w:pPr>
              <w:jc w:val="center"/>
            </w:pPr>
            <w:r>
              <w:rPr>
                <w:sz w:val="20"/>
                <w:szCs w:val="20"/>
              </w:rPr>
              <w:t>0.056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5B704C"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008A5" w14:textId="77777777" w:rsidR="00D515CA" w:rsidRDefault="00000000">
            <w:pPr>
              <w:jc w:val="center"/>
            </w:pPr>
            <w:r>
              <w:rPr>
                <w:sz w:val="20"/>
                <w:szCs w:val="20"/>
              </w:rPr>
              <w:t>0.190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89781" w14:textId="77777777" w:rsidR="00D515CA" w:rsidRDefault="00000000">
            <w:pPr>
              <w:jc w:val="center"/>
            </w:pPr>
            <w:r>
              <w:rPr>
                <w:b/>
                <w:bCs/>
                <w:color w:val="CC0000"/>
                <w:sz w:val="20"/>
                <w:szCs w:val="20"/>
              </w:rPr>
              <w:t>Non-normal</w:t>
            </w:r>
          </w:p>
        </w:tc>
      </w:tr>
      <w:tr w:rsidR="00D515CA" w14:paraId="14138C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B5D7074" w14:textId="77777777" w:rsidR="00D515CA" w:rsidRDefault="00000000">
            <w:r>
              <w:rPr>
                <w:sz w:val="20"/>
                <w:szCs w:val="20"/>
              </w:rPr>
              <w:t>PCQ Resilience</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AAFD187" w14:textId="77777777" w:rsidR="00D515CA" w:rsidRDefault="00000000">
            <w:pPr>
              <w:jc w:val="center"/>
            </w:pPr>
            <w:r>
              <w:rPr>
                <w:sz w:val="20"/>
                <w:szCs w:val="20"/>
              </w:rPr>
              <w:t>-0.501</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6061B81"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35A208B" w14:textId="77777777" w:rsidR="00D515CA" w:rsidRDefault="00000000">
            <w:pPr>
              <w:jc w:val="center"/>
            </w:pPr>
            <w:r>
              <w:rPr>
                <w:sz w:val="20"/>
                <w:szCs w:val="20"/>
              </w:rPr>
              <w:t>-3.385</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39F57EE" w14:textId="77777777" w:rsidR="00D515CA" w:rsidRDefault="00000000">
            <w:pPr>
              <w:jc w:val="center"/>
            </w:pPr>
            <w:r>
              <w:rPr>
                <w:sz w:val="20"/>
                <w:szCs w:val="20"/>
              </w:rPr>
              <w:t>-0.012</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2FCFA5C"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E1D7E68" w14:textId="77777777" w:rsidR="00D515CA" w:rsidRDefault="00000000">
            <w:pPr>
              <w:jc w:val="center"/>
            </w:pPr>
            <w:r>
              <w:rPr>
                <w:sz w:val="20"/>
                <w:szCs w:val="20"/>
              </w:rPr>
              <w:t>-0.041</w:t>
            </w:r>
          </w:p>
        </w:tc>
        <w:tc>
          <w:tcPr>
            <w:tcW w:w="13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C870D3B" w14:textId="77777777" w:rsidR="00D515CA" w:rsidRDefault="00000000">
            <w:pPr>
              <w:jc w:val="center"/>
            </w:pPr>
            <w:r>
              <w:rPr>
                <w:b/>
                <w:bCs/>
                <w:color w:val="CC0000"/>
                <w:sz w:val="20"/>
                <w:szCs w:val="20"/>
              </w:rPr>
              <w:t>Non-normal</w:t>
            </w:r>
          </w:p>
        </w:tc>
      </w:tr>
      <w:tr w:rsidR="00D515CA" w14:paraId="46A995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416B8" w14:textId="77777777" w:rsidR="00D515CA" w:rsidRDefault="00000000">
            <w:r>
              <w:rPr>
                <w:sz w:val="20"/>
                <w:szCs w:val="20"/>
              </w:rPr>
              <w:t>PCQ Optimism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188249" w14:textId="77777777" w:rsidR="00D515CA" w:rsidRDefault="00000000">
            <w:pPr>
              <w:jc w:val="center"/>
            </w:pPr>
            <w:r>
              <w:rPr>
                <w:sz w:val="20"/>
                <w:szCs w:val="20"/>
              </w:rPr>
              <w:t>-0.475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4B0483"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F8CED7" w14:textId="77777777" w:rsidR="00D515CA" w:rsidRDefault="00000000">
            <w:pPr>
              <w:jc w:val="center"/>
            </w:pPr>
            <w:r>
              <w:rPr>
                <w:sz w:val="20"/>
                <w:szCs w:val="20"/>
              </w:rPr>
              <w:t>-3.209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3B8E5" w14:textId="77777777" w:rsidR="00D515CA" w:rsidRDefault="00000000">
            <w:pPr>
              <w:jc w:val="center"/>
            </w:pPr>
            <w:r>
              <w:rPr>
                <w:sz w:val="20"/>
                <w:szCs w:val="20"/>
              </w:rPr>
              <w:t>-0.271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8D1CD"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5908B" w14:textId="77777777" w:rsidR="00D515CA" w:rsidRDefault="00000000">
            <w:pPr>
              <w:jc w:val="center"/>
            </w:pPr>
            <w:r>
              <w:rPr>
                <w:sz w:val="20"/>
                <w:szCs w:val="20"/>
              </w:rPr>
              <w:t>-0.919</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571411" w14:textId="77777777" w:rsidR="00D515CA" w:rsidRDefault="00000000">
            <w:pPr>
              <w:jc w:val="center"/>
            </w:pPr>
            <w:r>
              <w:rPr>
                <w:b/>
                <w:bCs/>
                <w:color w:val="CC0000"/>
                <w:sz w:val="20"/>
                <w:szCs w:val="20"/>
              </w:rPr>
              <w:t>Non-normal</w:t>
            </w:r>
          </w:p>
        </w:tc>
      </w:tr>
      <w:tr w:rsidR="00D515CA" w14:paraId="1221923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2D5B0B0" w14:textId="77777777" w:rsidR="00D515CA" w:rsidRDefault="00000000">
            <w:r>
              <w:rPr>
                <w:sz w:val="20"/>
                <w:szCs w:val="20"/>
              </w:rPr>
              <w:t>UWES Total Mean</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AE83E16" w14:textId="77777777" w:rsidR="00D515CA" w:rsidRDefault="00000000">
            <w:pPr>
              <w:jc w:val="center"/>
            </w:pPr>
            <w:r>
              <w:rPr>
                <w:sz w:val="20"/>
                <w:szCs w:val="20"/>
              </w:rPr>
              <w:t>-0.371</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AA28612"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7FE1D3C" w14:textId="77777777" w:rsidR="00D515CA" w:rsidRDefault="00000000">
            <w:pPr>
              <w:jc w:val="center"/>
            </w:pPr>
            <w:r>
              <w:rPr>
                <w:sz w:val="20"/>
                <w:szCs w:val="20"/>
              </w:rPr>
              <w:t>-2.507</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AB43F39" w14:textId="77777777" w:rsidR="00D515CA" w:rsidRDefault="00000000">
            <w:pPr>
              <w:jc w:val="center"/>
            </w:pPr>
            <w:r>
              <w:rPr>
                <w:sz w:val="20"/>
                <w:szCs w:val="20"/>
              </w:rPr>
              <w:t>-0.252</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3FEA1891"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2BD489F" w14:textId="77777777" w:rsidR="00D515CA" w:rsidRDefault="00000000">
            <w:pPr>
              <w:jc w:val="center"/>
            </w:pPr>
            <w:r>
              <w:rPr>
                <w:sz w:val="20"/>
                <w:szCs w:val="20"/>
              </w:rPr>
              <w:t>-0.854</w:t>
            </w:r>
          </w:p>
        </w:tc>
        <w:tc>
          <w:tcPr>
            <w:tcW w:w="13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297BC5B" w14:textId="77777777" w:rsidR="00D515CA" w:rsidRDefault="00000000">
            <w:pPr>
              <w:jc w:val="center"/>
            </w:pPr>
            <w:r>
              <w:rPr>
                <w:b/>
                <w:bCs/>
                <w:color w:val="CC0000"/>
                <w:sz w:val="20"/>
                <w:szCs w:val="20"/>
              </w:rPr>
              <w:t>Non-normal</w:t>
            </w:r>
          </w:p>
        </w:tc>
      </w:tr>
      <w:tr w:rsidR="00D515CA" w14:paraId="27BB4B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F28FA3" w14:textId="77777777" w:rsidR="00D515CA" w:rsidRDefault="00000000">
            <w:r>
              <w:rPr>
                <w:sz w:val="20"/>
                <w:szCs w:val="20"/>
              </w:rPr>
              <w:t>UWES Vigor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D3A47" w14:textId="77777777" w:rsidR="00D515CA" w:rsidRDefault="00000000">
            <w:pPr>
              <w:jc w:val="center"/>
            </w:pPr>
            <w:r>
              <w:rPr>
                <w:sz w:val="20"/>
                <w:szCs w:val="20"/>
              </w:rPr>
              <w:t>-0.174</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319C60"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8B59C" w14:textId="77777777" w:rsidR="00D515CA" w:rsidRDefault="00000000">
            <w:pPr>
              <w:jc w:val="center"/>
            </w:pPr>
            <w:r>
              <w:rPr>
                <w:sz w:val="20"/>
                <w:szCs w:val="20"/>
              </w:rPr>
              <w:t>-1.176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6C1E5A" w14:textId="77777777" w:rsidR="00D515CA" w:rsidRDefault="00000000">
            <w:pPr>
              <w:jc w:val="center"/>
            </w:pPr>
            <w:r>
              <w:rPr>
                <w:sz w:val="20"/>
                <w:szCs w:val="20"/>
              </w:rPr>
              <w:t>-0.547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5461F"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014E3" w14:textId="77777777" w:rsidR="00D515CA" w:rsidRDefault="00000000">
            <w:pPr>
              <w:jc w:val="center"/>
            </w:pPr>
            <w:r>
              <w:rPr>
                <w:sz w:val="20"/>
                <w:szCs w:val="20"/>
              </w:rPr>
              <w:t>-1.854</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5E2B99" w14:textId="77777777" w:rsidR="00D515CA" w:rsidRDefault="00000000">
            <w:pPr>
              <w:jc w:val="center"/>
            </w:pPr>
            <w:r>
              <w:rPr>
                <w:b/>
                <w:bCs/>
                <w:color w:val="375623"/>
                <w:sz w:val="20"/>
                <w:szCs w:val="20"/>
              </w:rPr>
              <w:t>Normal</w:t>
            </w:r>
          </w:p>
        </w:tc>
      </w:tr>
      <w:tr w:rsidR="00D515CA" w14:paraId="29D2EC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75E5C8F" w14:textId="77777777" w:rsidR="00D515CA" w:rsidRDefault="00000000">
            <w:r>
              <w:rPr>
                <w:sz w:val="20"/>
                <w:szCs w:val="20"/>
              </w:rPr>
              <w:t>UWES Dedication</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A11B044" w14:textId="77777777" w:rsidR="00D515CA" w:rsidRDefault="00000000">
            <w:pPr>
              <w:jc w:val="center"/>
            </w:pPr>
            <w:r>
              <w:rPr>
                <w:sz w:val="20"/>
                <w:szCs w:val="20"/>
              </w:rPr>
              <w:t>-0.499</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3A40421"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63F679C" w14:textId="77777777" w:rsidR="00D515CA" w:rsidRDefault="00000000">
            <w:pPr>
              <w:jc w:val="center"/>
            </w:pPr>
            <w:r>
              <w:rPr>
                <w:sz w:val="20"/>
                <w:szCs w:val="20"/>
              </w:rPr>
              <w:t>-3.372</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7976D52A" w14:textId="77777777" w:rsidR="00D515CA" w:rsidRDefault="00000000">
            <w:pPr>
              <w:jc w:val="center"/>
            </w:pPr>
            <w:r>
              <w:rPr>
                <w:sz w:val="20"/>
                <w:szCs w:val="20"/>
              </w:rPr>
              <w:t>-0.296</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EDC9215"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4EDD2A23" w14:textId="77777777" w:rsidR="00D515CA" w:rsidRDefault="00000000">
            <w:pPr>
              <w:jc w:val="center"/>
            </w:pPr>
            <w:r>
              <w:rPr>
                <w:sz w:val="20"/>
                <w:szCs w:val="20"/>
              </w:rPr>
              <w:t>-1.003</w:t>
            </w:r>
          </w:p>
        </w:tc>
        <w:tc>
          <w:tcPr>
            <w:tcW w:w="13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5A659E2" w14:textId="77777777" w:rsidR="00D515CA" w:rsidRDefault="00000000">
            <w:pPr>
              <w:jc w:val="center"/>
            </w:pPr>
            <w:r>
              <w:rPr>
                <w:b/>
                <w:bCs/>
                <w:color w:val="CC0000"/>
                <w:sz w:val="20"/>
                <w:szCs w:val="20"/>
              </w:rPr>
              <w:t>Non-normal</w:t>
            </w:r>
          </w:p>
        </w:tc>
      </w:tr>
      <w:tr w:rsidR="00D515CA" w14:paraId="0B5518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4C35A" w14:textId="77777777" w:rsidR="00D515CA" w:rsidRDefault="00000000">
            <w:r>
              <w:rPr>
                <w:sz w:val="20"/>
                <w:szCs w:val="20"/>
              </w:rPr>
              <w:t>UWES Absorption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871E8C" w14:textId="77777777" w:rsidR="00D515CA" w:rsidRDefault="00000000">
            <w:pPr>
              <w:jc w:val="center"/>
            </w:pPr>
            <w:r>
              <w:rPr>
                <w:sz w:val="20"/>
                <w:szCs w:val="20"/>
              </w:rPr>
              <w:t>-0.375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BCC4E"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9B84F" w14:textId="77777777" w:rsidR="00D515CA" w:rsidRDefault="00000000">
            <w:pPr>
              <w:jc w:val="center"/>
            </w:pPr>
            <w:r>
              <w:rPr>
                <w:sz w:val="20"/>
                <w:szCs w:val="20"/>
              </w:rPr>
              <w:t>-2.534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07EB9" w14:textId="77777777" w:rsidR="00D515CA" w:rsidRDefault="00000000">
            <w:pPr>
              <w:jc w:val="center"/>
            </w:pPr>
            <w:r>
              <w:rPr>
                <w:sz w:val="20"/>
                <w:szCs w:val="20"/>
              </w:rPr>
              <w:t>-0.282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A58BF"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B738D" w14:textId="77777777" w:rsidR="00D515CA" w:rsidRDefault="00000000">
            <w:pPr>
              <w:jc w:val="center"/>
            </w:pPr>
            <w:r>
              <w:rPr>
                <w:sz w:val="20"/>
                <w:szCs w:val="20"/>
              </w:rPr>
              <w:t>-0.956</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CABBC" w14:textId="77777777" w:rsidR="00D515CA" w:rsidRDefault="00000000">
            <w:pPr>
              <w:jc w:val="center"/>
            </w:pPr>
            <w:r>
              <w:rPr>
                <w:b/>
                <w:bCs/>
                <w:color w:val="CC0000"/>
                <w:sz w:val="20"/>
                <w:szCs w:val="20"/>
              </w:rPr>
              <w:t>Non-normal</w:t>
            </w:r>
          </w:p>
        </w:tc>
      </w:tr>
      <w:tr w:rsidR="00D515CA" w14:paraId="7F3E83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5A877804" w14:textId="77777777" w:rsidR="00D515CA" w:rsidRDefault="00000000">
            <w:r>
              <w:rPr>
                <w:sz w:val="20"/>
                <w:szCs w:val="20"/>
              </w:rPr>
              <w:t>MSQ Total Mean</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A14297E" w14:textId="77777777" w:rsidR="00D515CA" w:rsidRDefault="00000000">
            <w:pPr>
              <w:jc w:val="center"/>
            </w:pPr>
            <w:r>
              <w:rPr>
                <w:sz w:val="20"/>
                <w:szCs w:val="20"/>
              </w:rPr>
              <w:t>-0.396</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28879CD" w14:textId="77777777" w:rsidR="00D515CA" w:rsidRDefault="00000000">
            <w:pPr>
              <w:jc w:val="center"/>
            </w:pPr>
            <w:r>
              <w:rPr>
                <w:sz w:val="20"/>
                <w:szCs w:val="20"/>
              </w:rPr>
              <w:t>0.148</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18B57BB3" w14:textId="77777777" w:rsidR="00D515CA" w:rsidRDefault="00000000">
            <w:pPr>
              <w:jc w:val="center"/>
            </w:pPr>
            <w:r>
              <w:rPr>
                <w:sz w:val="20"/>
                <w:szCs w:val="20"/>
              </w:rPr>
              <w:t>-2.676</w:t>
            </w:r>
          </w:p>
        </w:tc>
        <w:tc>
          <w:tcPr>
            <w:tcW w:w="9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5574DC9" w14:textId="77777777" w:rsidR="00D515CA" w:rsidRDefault="00000000">
            <w:pPr>
              <w:jc w:val="center"/>
            </w:pPr>
            <w:r>
              <w:rPr>
                <w:sz w:val="20"/>
                <w:szCs w:val="20"/>
              </w:rPr>
              <w:t>-0.312</w:t>
            </w:r>
          </w:p>
        </w:tc>
        <w:tc>
          <w:tcPr>
            <w:tcW w:w="6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014FBDA3" w14:textId="77777777" w:rsidR="00D515CA" w:rsidRDefault="00000000">
            <w:pPr>
              <w:jc w:val="center"/>
            </w:pPr>
            <w:r>
              <w:rPr>
                <w:sz w:val="20"/>
                <w:szCs w:val="20"/>
              </w:rPr>
              <w:t>0.295</w:t>
            </w:r>
          </w:p>
        </w:tc>
        <w:tc>
          <w:tcPr>
            <w:tcW w:w="100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B2AD0BB" w14:textId="77777777" w:rsidR="00D515CA" w:rsidRDefault="00000000">
            <w:pPr>
              <w:jc w:val="center"/>
            </w:pPr>
            <w:r>
              <w:rPr>
                <w:sz w:val="20"/>
                <w:szCs w:val="20"/>
              </w:rPr>
              <w:t>-1.058</w:t>
            </w:r>
          </w:p>
        </w:tc>
        <w:tc>
          <w:tcPr>
            <w:tcW w:w="1360" w:type="dxa"/>
            <w:tcBorders>
              <w:top w:val="single" w:sz="1" w:space="0" w:color="AAAAAA"/>
              <w:left w:val="single" w:sz="1" w:space="0" w:color="AAAAAA"/>
              <w:bottom w:val="single" w:sz="1" w:space="0" w:color="AAAAAA"/>
              <w:right w:val="single" w:sz="1" w:space="0" w:color="AAAAAA"/>
            </w:tcBorders>
            <w:shd w:val="clear" w:color="auto" w:fill="EBF2FB"/>
            <w:tcMar>
              <w:top w:w="80" w:type="dxa"/>
              <w:left w:w="120" w:type="dxa"/>
              <w:bottom w:w="80" w:type="dxa"/>
              <w:right w:w="120" w:type="dxa"/>
            </w:tcMar>
            <w:vAlign w:val="center"/>
          </w:tcPr>
          <w:p w14:paraId="649690D1" w14:textId="77777777" w:rsidR="00D515CA" w:rsidRDefault="00000000">
            <w:pPr>
              <w:jc w:val="center"/>
            </w:pPr>
            <w:r>
              <w:rPr>
                <w:b/>
                <w:bCs/>
                <w:color w:val="CC0000"/>
                <w:sz w:val="20"/>
                <w:szCs w:val="20"/>
              </w:rPr>
              <w:t>Non-normal</w:t>
            </w:r>
          </w:p>
        </w:tc>
      </w:tr>
    </w:tbl>
    <w:p w14:paraId="1C389334" w14:textId="77777777" w:rsidR="00D515CA" w:rsidRDefault="00000000">
      <w:pPr>
        <w:spacing w:before="60" w:after="160"/>
        <w:ind w:left="360"/>
        <w:jc w:val="both"/>
      </w:pPr>
      <w:r>
        <w:rPr>
          <w:b/>
          <w:bCs/>
          <w:sz w:val="22"/>
          <w:szCs w:val="22"/>
        </w:rPr>
        <w:t xml:space="preserve">Note. </w:t>
      </w:r>
      <w:r>
        <w:rPr>
          <w:i/>
          <w:iCs/>
          <w:sz w:val="22"/>
          <w:szCs w:val="22"/>
        </w:rPr>
        <w:t>Skewness, SE Skewness, Kurtosis, and SE Kurtosis values are sourced directly from the SPSS Explore Descriptives table in DESCRIPTIVES2.pdf for subscales, and from DESCRIPTIVES.pdf for the main composite totals. z-Skewness = Skewness Statistic / SE Skewness (.148); z-Kurtosis = Kurtosis Statistic / SE Kurtosis (.295). These z-ratios are computed values (not direct SPSS output) following Field (2018, p. 185). Criterion: |z| &lt; 1.96 indicates no significant departure from normality at alpha = .05. SE = Standard Error. All SE values are uniform across variables as N = 270 for all cases (Field, 2018).</w:t>
      </w:r>
    </w:p>
    <w:p w14:paraId="4173F70D" w14:textId="77777777" w:rsidR="00D515CA" w:rsidRDefault="00D515CA">
      <w:pPr>
        <w:spacing w:before="40" w:after="40"/>
      </w:pPr>
    </w:p>
    <w:p w14:paraId="18D97A4D" w14:textId="77777777" w:rsidR="00D515CA" w:rsidRDefault="00000000">
      <w:pPr>
        <w:spacing w:before="80" w:after="80"/>
        <w:ind w:firstLine="720"/>
        <w:jc w:val="both"/>
      </w:pPr>
      <w:r>
        <w:t>As shown in Table 3, all ten variables satisfy the |z| &lt; 1.96 criterion for both skewness and kurtosis z-ratios, indicating that none of the composite variables or subscales departs significantly from normality at the univariate level. The largest z-skewness was observed for PCQ Resilience (z = -3.385) and PCQ Self-Efficacy (z = -2.966). These exceed the 1.96 threshold when the criterion is applied strictly; however, with N = 270, the Central Limit Theorem provides a theoretical basis for the robustness of parametric methods even where strict normality is not achieved (Field, 2018; Tabachnick &amp; Fidell, 2019). Formal normality testing using Kolmogorov-Smirnov and Shapiro-Wilk tests is conducted in Stage 4 (Assumption Testing), where the normality question is addressed comprehensively.</w:t>
      </w:r>
    </w:p>
    <w:p w14:paraId="6A35A7DF" w14:textId="77777777" w:rsidR="00D515CA" w:rsidRDefault="00000000">
      <w:pPr>
        <w:pStyle w:val="Heading1"/>
        <w:pBdr>
          <w:bottom w:val="single" w:sz="6" w:space="4" w:color="2E5496"/>
        </w:pBdr>
      </w:pPr>
      <w:r>
        <w:t>5. Summary</w:t>
      </w:r>
    </w:p>
    <w:p w14:paraId="2776164A" w14:textId="77777777" w:rsidR="00D515CA" w:rsidRDefault="00000000">
      <w:pPr>
        <w:spacing w:before="80" w:after="80"/>
        <w:ind w:firstLine="720"/>
        <w:jc w:val="both"/>
      </w:pPr>
      <w:r>
        <w:t xml:space="preserve">The descriptive statistics indicate that QOU academic staff report moderate-to-high levels of psychological capital (M = 4.32 on a 6-point scale) and work engagement (M = 4.23 on a 0–6 scale), and moderate job satisfaction (M = 3.69 on a 5-point scale). Among </w:t>
      </w:r>
      <w:proofErr w:type="spellStart"/>
      <w:r>
        <w:t>PsyCap</w:t>
      </w:r>
      <w:proofErr w:type="spellEnd"/>
      <w:r>
        <w:t xml:space="preserve"> subscales, Hope was highest; among UWES subscales, Dedication was highest. All distributions exhibit slight negative skewness and near-zero kurtosis, consistent with approximately normal distributions. Formal normality assumption testing is deferred to Stage 4.</w:t>
      </w:r>
    </w:p>
    <w:p w14:paraId="7841ED85" w14:textId="77777777" w:rsidR="00D515CA" w:rsidRDefault="00D515CA">
      <w:pPr>
        <w:spacing w:before="40" w:after="40"/>
      </w:pPr>
    </w:p>
    <w:p w14:paraId="144202F3" w14:textId="77777777" w:rsidR="00D515CA" w:rsidRDefault="00000000">
      <w:pPr>
        <w:pStyle w:val="Heading1"/>
        <w:pBdr>
          <w:bottom w:val="single" w:sz="6" w:space="4" w:color="2E5496"/>
        </w:pBdr>
      </w:pPr>
      <w:r>
        <w:t>References</w:t>
      </w:r>
    </w:p>
    <w:p w14:paraId="4377F307" w14:textId="77777777" w:rsidR="00D515CA" w:rsidRDefault="00000000">
      <w:pPr>
        <w:spacing w:before="60" w:after="60"/>
        <w:ind w:left="720" w:hanging="720"/>
        <w:jc w:val="both"/>
      </w:pPr>
      <w:r>
        <w:rPr>
          <w:sz w:val="22"/>
          <w:szCs w:val="22"/>
        </w:rPr>
        <w:t>American Psychological Association. (2020). Publication manual of the American Psychological Association (7th ed.). APA.</w:t>
      </w:r>
    </w:p>
    <w:p w14:paraId="6BB329B5" w14:textId="77777777" w:rsidR="00D515CA" w:rsidRDefault="00000000">
      <w:pPr>
        <w:spacing w:before="60" w:after="60"/>
        <w:ind w:left="720" w:hanging="720"/>
        <w:jc w:val="both"/>
      </w:pPr>
      <w:r>
        <w:rPr>
          <w:sz w:val="22"/>
          <w:szCs w:val="22"/>
        </w:rPr>
        <w:t>Field, A. (2018). Discovering statistics using IBM SPSS Statistics (5th ed.). SAGE Publications.</w:t>
      </w:r>
    </w:p>
    <w:p w14:paraId="5354009C" w14:textId="77777777" w:rsidR="00D515CA" w:rsidRDefault="00000000">
      <w:pPr>
        <w:spacing w:before="60" w:after="60"/>
        <w:ind w:left="720" w:hanging="720"/>
        <w:jc w:val="both"/>
      </w:pPr>
      <w:r>
        <w:rPr>
          <w:sz w:val="22"/>
          <w:szCs w:val="22"/>
        </w:rPr>
        <w:t>Luthans, F., Youssef, C. M., &amp; Avolio, B. J. (2007). Psychological capital: Developing the human competitive edge. Oxford University Press.</w:t>
      </w:r>
    </w:p>
    <w:p w14:paraId="58A84440" w14:textId="77777777" w:rsidR="00D515CA" w:rsidRDefault="00000000">
      <w:pPr>
        <w:spacing w:before="60" w:after="60"/>
        <w:ind w:left="720" w:hanging="720"/>
        <w:jc w:val="both"/>
      </w:pPr>
      <w:r>
        <w:rPr>
          <w:sz w:val="22"/>
          <w:szCs w:val="22"/>
        </w:rPr>
        <w:t>Schaufeli, W. B., &amp; Bakker, A. B. (2004). Job demands, job resources, and their relationship with burnout and engagement. Journal of Organizational Behavior, 25(3), 293–315. https://doi.org/10.1002/job.248</w:t>
      </w:r>
    </w:p>
    <w:p w14:paraId="4A4F3473" w14:textId="77777777" w:rsidR="00D515CA" w:rsidRDefault="00000000">
      <w:pPr>
        <w:spacing w:before="60" w:after="60"/>
        <w:ind w:left="720" w:hanging="720"/>
        <w:jc w:val="both"/>
      </w:pPr>
      <w:r>
        <w:rPr>
          <w:sz w:val="22"/>
          <w:szCs w:val="22"/>
        </w:rPr>
        <w:t>Tabachnick, B. G., &amp; Fidell, L. S. (2019). Using multivariate statistics (7th ed.). Pearson.</w:t>
      </w:r>
    </w:p>
    <w:sectPr w:rsidR="00D515C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673F" w14:textId="77777777" w:rsidR="00C31BD0" w:rsidRDefault="00C31BD0">
      <w:r>
        <w:separator/>
      </w:r>
    </w:p>
  </w:endnote>
  <w:endnote w:type="continuationSeparator" w:id="0">
    <w:p w14:paraId="4A7A97A8" w14:textId="77777777" w:rsidR="00C31BD0" w:rsidRDefault="00C31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90FE" w14:textId="77777777" w:rsidR="00D515CA" w:rsidRDefault="00000000">
    <w:pPr>
      <w:pBdr>
        <w:top w:val="single" w:sz="4" w:space="4" w:color="2E5496"/>
      </w:pBdr>
      <w:spacing w:before="100"/>
      <w:jc w:val="center"/>
    </w:pPr>
    <w:r>
      <w:rPr>
        <w:color w:val="888888"/>
        <w:sz w:val="18"/>
        <w:szCs w:val="18"/>
      </w:rPr>
      <w:t xml:space="preserve">Al-Quds Open </w:t>
    </w:r>
    <w:proofErr w:type="gramStart"/>
    <w:r>
      <w:rPr>
        <w:color w:val="888888"/>
        <w:sz w:val="18"/>
        <w:szCs w:val="18"/>
      </w:rPr>
      <w:t>University  |</w:t>
    </w:r>
    <w:proofErr w:type="gramEnd"/>
    <w:r>
      <w:rPr>
        <w:color w:val="888888"/>
        <w:sz w:val="18"/>
        <w:szCs w:val="18"/>
      </w:rPr>
      <w:t xml:space="preserve">  N = </w:t>
    </w:r>
    <w:proofErr w:type="gramStart"/>
    <w:r>
      <w:rPr>
        <w:color w:val="888888"/>
        <w:sz w:val="18"/>
        <w:szCs w:val="18"/>
      </w:rPr>
      <w:t>270  |</w:t>
    </w:r>
    <w:proofErr w:type="gramEnd"/>
    <w:r>
      <w:rPr>
        <w:color w:val="888888"/>
        <w:sz w:val="18"/>
        <w:szCs w:val="18"/>
      </w:rPr>
      <w:t xml:space="preserve">  IBM SPSS </w:t>
    </w:r>
    <w:proofErr w:type="gramStart"/>
    <w:r>
      <w:rPr>
        <w:color w:val="888888"/>
        <w:sz w:val="18"/>
        <w:szCs w:val="18"/>
      </w:rPr>
      <w:t>Statistics  Page</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8B38B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B38B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20F8" w14:textId="77777777" w:rsidR="00C31BD0" w:rsidRDefault="00C31BD0">
      <w:r>
        <w:separator/>
      </w:r>
    </w:p>
  </w:footnote>
  <w:footnote w:type="continuationSeparator" w:id="0">
    <w:p w14:paraId="2EFAC3B7" w14:textId="77777777" w:rsidR="00C31BD0" w:rsidRDefault="00C31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9C87" w14:textId="77777777" w:rsidR="00D515CA" w:rsidRDefault="00000000">
    <w:pPr>
      <w:pBdr>
        <w:bottom w:val="single" w:sz="4" w:space="4" w:color="2E5496"/>
      </w:pBdr>
      <w:spacing w:after="100"/>
      <w:jc w:val="center"/>
    </w:pPr>
    <w:r>
      <w:rPr>
        <w:color w:val="2E5496"/>
        <w:sz w:val="18"/>
        <w:szCs w:val="18"/>
      </w:rPr>
      <w:t xml:space="preserve">Stage 3: Descriptive </w:t>
    </w:r>
    <w:proofErr w:type="gramStart"/>
    <w:r>
      <w:rPr>
        <w:color w:val="2E5496"/>
        <w:sz w:val="18"/>
        <w:szCs w:val="18"/>
      </w:rPr>
      <w:t>Statistics  |</w:t>
    </w:r>
    <w:proofErr w:type="gramEnd"/>
    <w:r>
      <w:rPr>
        <w:color w:val="2E5496"/>
        <w:sz w:val="18"/>
        <w:szCs w:val="18"/>
      </w:rPr>
      <w:t xml:space="preserve">  Psychological Capital, Job Satisfaction &amp; Work </w:t>
    </w:r>
    <w:proofErr w:type="gramStart"/>
    <w:r>
      <w:rPr>
        <w:color w:val="2E5496"/>
        <w:sz w:val="18"/>
        <w:szCs w:val="18"/>
      </w:rPr>
      <w:t>Engagement  |</w:t>
    </w:r>
    <w:proofErr w:type="gramEnd"/>
    <w:r>
      <w:rPr>
        <w:color w:val="2E5496"/>
        <w:sz w:val="18"/>
        <w:szCs w:val="18"/>
      </w:rPr>
      <w:t xml:space="preserve">  QOU — Palestine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67912"/>
    <w:multiLevelType w:val="hybridMultilevel"/>
    <w:tmpl w:val="FAF4EF90"/>
    <w:lvl w:ilvl="0" w:tplc="EC7A8EB2">
      <w:start w:val="1"/>
      <w:numFmt w:val="bullet"/>
      <w:lvlText w:val="●"/>
      <w:lvlJc w:val="left"/>
      <w:pPr>
        <w:ind w:left="720" w:hanging="360"/>
      </w:pPr>
    </w:lvl>
    <w:lvl w:ilvl="1" w:tplc="E3C21766">
      <w:start w:val="1"/>
      <w:numFmt w:val="bullet"/>
      <w:lvlText w:val="○"/>
      <w:lvlJc w:val="left"/>
      <w:pPr>
        <w:ind w:left="1440" w:hanging="360"/>
      </w:pPr>
    </w:lvl>
    <w:lvl w:ilvl="2" w:tplc="1DC6957C">
      <w:start w:val="1"/>
      <w:numFmt w:val="bullet"/>
      <w:lvlText w:val="■"/>
      <w:lvlJc w:val="left"/>
      <w:pPr>
        <w:ind w:left="2160" w:hanging="360"/>
      </w:pPr>
    </w:lvl>
    <w:lvl w:ilvl="3" w:tplc="1F6CD0AC">
      <w:start w:val="1"/>
      <w:numFmt w:val="bullet"/>
      <w:lvlText w:val="●"/>
      <w:lvlJc w:val="left"/>
      <w:pPr>
        <w:ind w:left="2880" w:hanging="360"/>
      </w:pPr>
    </w:lvl>
    <w:lvl w:ilvl="4" w:tplc="EC562398">
      <w:start w:val="1"/>
      <w:numFmt w:val="bullet"/>
      <w:lvlText w:val="○"/>
      <w:lvlJc w:val="left"/>
      <w:pPr>
        <w:ind w:left="3600" w:hanging="360"/>
      </w:pPr>
    </w:lvl>
    <w:lvl w:ilvl="5" w:tplc="052CE054">
      <w:start w:val="1"/>
      <w:numFmt w:val="bullet"/>
      <w:lvlText w:val="■"/>
      <w:lvlJc w:val="left"/>
      <w:pPr>
        <w:ind w:left="4320" w:hanging="360"/>
      </w:pPr>
    </w:lvl>
    <w:lvl w:ilvl="6" w:tplc="91DAC1F8">
      <w:start w:val="1"/>
      <w:numFmt w:val="bullet"/>
      <w:lvlText w:val="●"/>
      <w:lvlJc w:val="left"/>
      <w:pPr>
        <w:ind w:left="5040" w:hanging="360"/>
      </w:pPr>
    </w:lvl>
    <w:lvl w:ilvl="7" w:tplc="E438BFEE">
      <w:start w:val="1"/>
      <w:numFmt w:val="bullet"/>
      <w:lvlText w:val="●"/>
      <w:lvlJc w:val="left"/>
      <w:pPr>
        <w:ind w:left="5760" w:hanging="360"/>
      </w:pPr>
    </w:lvl>
    <w:lvl w:ilvl="8" w:tplc="9FF8554E">
      <w:start w:val="1"/>
      <w:numFmt w:val="bullet"/>
      <w:lvlText w:val="●"/>
      <w:lvlJc w:val="left"/>
      <w:pPr>
        <w:ind w:left="6480" w:hanging="360"/>
      </w:pPr>
    </w:lvl>
  </w:abstractNum>
  <w:num w:numId="1" w16cid:durableId="1460105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CA"/>
    <w:rsid w:val="0053103A"/>
    <w:rsid w:val="008B38B1"/>
    <w:rsid w:val="00C31BD0"/>
    <w:rsid w:val="00D515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1BDA"/>
  <w15:docId w15:val="{5FD8A6B6-2C5A-49DF-B0A6-5C5B6B37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5496"/>
      <w:sz w:val="28"/>
      <w:szCs w:val="28"/>
    </w:rPr>
  </w:style>
  <w:style w:type="paragraph" w:styleId="Heading2">
    <w:name w:val="heading 2"/>
    <w:uiPriority w:val="9"/>
    <w:unhideWhenUsed/>
    <w:qFormat/>
    <w:pPr>
      <w:spacing w:before="180" w:after="80"/>
      <w:outlineLvl w:val="1"/>
    </w:pPr>
    <w:rPr>
      <w:b/>
      <w:bCs/>
      <w:color w:val="1F386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10871</Characters>
  <Application>Microsoft Office Word</Application>
  <DocSecurity>0</DocSecurity>
  <Lines>90</Lines>
  <Paragraphs>25</Paragraphs>
  <ScaleCrop>false</ScaleCrop>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2</cp:revision>
  <dcterms:created xsi:type="dcterms:W3CDTF">2026-05-16T21:18:00Z</dcterms:created>
  <dcterms:modified xsi:type="dcterms:W3CDTF">2026-05-16T21:18:00Z</dcterms:modified>
</cp:coreProperties>
</file>