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1BDF" w14:textId="77777777" w:rsidR="00E532D4" w:rsidRDefault="00E532D4">
      <w:pPr>
        <w:spacing w:before="400"/>
      </w:pPr>
    </w:p>
    <w:p w14:paraId="6317F5A7" w14:textId="77777777" w:rsidR="00E532D4" w:rsidRDefault="00000000">
      <w:pPr>
        <w:spacing w:after="80"/>
        <w:jc w:val="center"/>
      </w:pPr>
      <w:r>
        <w:rPr>
          <w:b/>
          <w:bCs/>
          <w:color w:val="1F4E79"/>
          <w:sz w:val="40"/>
          <w:szCs w:val="40"/>
        </w:rPr>
        <w:t>VALIDITY ANALYSIS REPORT</w:t>
      </w:r>
    </w:p>
    <w:p w14:paraId="2937F7FD" w14:textId="77777777" w:rsidR="00E532D4" w:rsidRDefault="00000000">
      <w:pPr>
        <w:spacing w:after="80"/>
        <w:jc w:val="center"/>
      </w:pPr>
      <w:r>
        <w:rPr>
          <w:b/>
          <w:bCs/>
          <w:color w:val="2E74B5"/>
          <w:sz w:val="26"/>
          <w:szCs w:val="26"/>
        </w:rPr>
        <w:t>Stage 6: Exploratory Factor Analysis (EFA) and Construct Validity</w:t>
      </w:r>
    </w:p>
    <w:p w14:paraId="63316319" w14:textId="77777777" w:rsidR="00E532D4" w:rsidRDefault="00E532D4">
      <w:pPr>
        <w:pBdr>
          <w:bottom w:val="single" w:sz="6" w:space="1" w:color="2E74B5"/>
        </w:pBdr>
        <w:spacing w:before="160" w:after="60"/>
        <w:jc w:val="center"/>
      </w:pPr>
    </w:p>
    <w:p w14:paraId="78B3AD24" w14:textId="77777777" w:rsidR="00E532D4" w:rsidRDefault="00E532D4">
      <w:pPr>
        <w:spacing w:before="160"/>
      </w:pPr>
    </w:p>
    <w:p w14:paraId="20062FF9" w14:textId="77777777" w:rsidR="00E532D4" w:rsidRDefault="00000000">
      <w:pPr>
        <w:spacing w:after="60"/>
        <w:jc w:val="center"/>
      </w:pPr>
      <w:r>
        <w:rPr>
          <w:b/>
          <w:bCs/>
          <w:color w:val="2F2F2F"/>
          <w:sz w:val="22"/>
          <w:szCs w:val="22"/>
        </w:rPr>
        <w:t>Study Title:</w:t>
      </w:r>
    </w:p>
    <w:p w14:paraId="286B1A88" w14:textId="77777777" w:rsidR="00E532D4" w:rsidRDefault="00000000">
      <w:pPr>
        <w:spacing w:after="60"/>
        <w:jc w:val="center"/>
      </w:pPr>
      <w:r>
        <w:rPr>
          <w:i/>
          <w:iCs/>
          <w:color w:val="2F2F2F"/>
          <w:sz w:val="22"/>
          <w:szCs w:val="22"/>
        </w:rPr>
        <w:t>The Mediating Role of Job Satisfaction in the Relationship Between</w:t>
      </w:r>
    </w:p>
    <w:p w14:paraId="2FE59A4A" w14:textId="77777777" w:rsidR="00E532D4" w:rsidRDefault="00000000">
      <w:pPr>
        <w:spacing w:after="60"/>
        <w:jc w:val="center"/>
      </w:pPr>
      <w:r>
        <w:rPr>
          <w:i/>
          <w:iCs/>
          <w:color w:val="2F2F2F"/>
          <w:sz w:val="22"/>
          <w:szCs w:val="22"/>
        </w:rPr>
        <w:t>Psychological Capital and Work Engagement Among Academic Staff</w:t>
      </w:r>
    </w:p>
    <w:p w14:paraId="165CDC48" w14:textId="77777777" w:rsidR="00E532D4" w:rsidRDefault="00000000">
      <w:pPr>
        <w:spacing w:after="160"/>
        <w:jc w:val="center"/>
      </w:pPr>
      <w:r>
        <w:rPr>
          <w:i/>
          <w:iCs/>
          <w:color w:val="2F2F2F"/>
          <w:sz w:val="22"/>
          <w:szCs w:val="22"/>
        </w:rPr>
        <w:t>at Al-Quds Open University, Palestine</w:t>
      </w:r>
    </w:p>
    <w:p w14:paraId="037B7001" w14:textId="77777777" w:rsidR="00E532D4" w:rsidRDefault="00E532D4">
      <w:pPr>
        <w:spacing w:before="80"/>
      </w:pPr>
    </w:p>
    <w:p w14:paraId="31849288" w14:textId="77777777" w:rsidR="00E532D4" w:rsidRDefault="00000000">
      <w:pPr>
        <w:spacing w:after="60"/>
        <w:jc w:val="center"/>
      </w:pPr>
      <w:r>
        <w:rPr>
          <w:b/>
          <w:bCs/>
          <w:color w:val="1F4E79"/>
        </w:rPr>
        <w:t>Sample Size: N = 270 Academic Staff Members</w:t>
      </w:r>
    </w:p>
    <w:p w14:paraId="45F63FC7" w14:textId="77777777" w:rsidR="00E532D4" w:rsidRDefault="00000000">
      <w:pPr>
        <w:spacing w:after="60"/>
        <w:jc w:val="center"/>
      </w:pPr>
      <w:r>
        <w:rPr>
          <w:color w:val="595959"/>
        </w:rPr>
        <w:t>Statistical Software: IBM SPSS Statistics v26</w:t>
      </w:r>
    </w:p>
    <w:p w14:paraId="12F97D01" w14:textId="77777777" w:rsidR="00E532D4" w:rsidRDefault="00000000">
      <w:pPr>
        <w:spacing w:after="60"/>
        <w:jc w:val="center"/>
      </w:pPr>
      <w:r>
        <w:rPr>
          <w:color w:val="595959"/>
        </w:rPr>
        <w:t>Date: May 2026</w:t>
      </w:r>
      <w:r>
        <w:br w:type="page"/>
      </w:r>
    </w:p>
    <w:p w14:paraId="083D3C53" w14:textId="77777777" w:rsidR="00E532D4" w:rsidRDefault="00E532D4"/>
    <w:p w14:paraId="303FEF08" w14:textId="77777777" w:rsidR="00E532D4" w:rsidRDefault="00000000">
      <w:pPr>
        <w:pStyle w:val="Heading1"/>
      </w:pPr>
      <w:r>
        <w:t>1. Introduction</w:t>
      </w:r>
    </w:p>
    <w:p w14:paraId="1FC1C632" w14:textId="77777777" w:rsidR="00E532D4" w:rsidRDefault="00000000">
      <w:pPr>
        <w:spacing w:before="100" w:after="140"/>
        <w:jc w:val="both"/>
      </w:pPr>
      <w:r>
        <w:t xml:space="preserve">Validity analysis constitutes a critical pillar of quantitative research quality, complementing the reliability assessment conducted in Stage 5. While reliability confirms that a measurement instrument produces consistent scores, validity addresses the more fundamental question of whether the instrument actually measures the construct it claims to measure. In the context of this study, construct validity was assessed through </w:t>
      </w:r>
      <w:r>
        <w:rPr>
          <w:b/>
          <w:bCs/>
        </w:rPr>
        <w:t>Exploratory Factor Analysis (EFA)</w:t>
      </w:r>
      <w:r>
        <w:t xml:space="preserve"> — a multivariate statistical technique that examines the underlying factor structure of each measurement instrument and evaluates the extent to which observed items cluster onto theoretically meaningful dimensions (Hair et al., 2019; Tabachnick &amp; Fidell, 2019).</w:t>
      </w:r>
    </w:p>
    <w:p w14:paraId="67DD4028" w14:textId="2A2226DF" w:rsidR="00E532D4" w:rsidRDefault="00000000">
      <w:pPr>
        <w:spacing w:before="100" w:after="140"/>
        <w:jc w:val="both"/>
      </w:pPr>
      <w:r>
        <w:t xml:space="preserve">The study investigates the mediating role of </w:t>
      </w:r>
      <w:r>
        <w:rPr>
          <w:b/>
          <w:bCs/>
        </w:rPr>
        <w:t>Job Satisfaction</w:t>
      </w:r>
      <w:r>
        <w:t xml:space="preserve"> (measured by the MSQ-20) in the relationship between </w:t>
      </w:r>
      <w:r>
        <w:rPr>
          <w:b/>
          <w:bCs/>
        </w:rPr>
        <w:t>Psychological Capital</w:t>
      </w:r>
      <w:r>
        <w:t xml:space="preserve"> (measured by the PCQ-24) and </w:t>
      </w:r>
      <w:r>
        <w:rPr>
          <w:b/>
          <w:bCs/>
        </w:rPr>
        <w:t>Work Engagement</w:t>
      </w:r>
      <w:r>
        <w:t xml:space="preserve"> (measured by the UWES-9) among academic staff at Al-Quds Open University (QOU), Palestine. For the </w:t>
      </w:r>
      <w:r w:rsidR="007E5EDD">
        <w:t>hypothesized</w:t>
      </w:r>
      <w:r>
        <w:t xml:space="preserve"> relationships between these constructs to be meaningfully tested, each instrument must demonstrate adequate construct validity — confirming that the items within each scale genuinely reflect the theoretical dimensions they purport to capture. This is especially important in a Palestinian higher education context, where internationally validated instruments are being applied to a population with distinct cultural, institutional, and socio-political characteristics.</w:t>
      </w:r>
    </w:p>
    <w:p w14:paraId="2DF33020" w14:textId="77777777" w:rsidR="00E532D4" w:rsidRDefault="00000000">
      <w:pPr>
        <w:spacing w:before="100" w:after="140"/>
        <w:jc w:val="both"/>
      </w:pPr>
      <w:r>
        <w:t xml:space="preserve">Exploratory factor analysis procedures were conducted in SPSS </w:t>
      </w:r>
      <w:proofErr w:type="gramStart"/>
      <w:r>
        <w:t xml:space="preserve">using  </w:t>
      </w:r>
      <w:r>
        <w:rPr>
          <w:b/>
          <w:bCs/>
        </w:rPr>
        <w:t>Principal</w:t>
      </w:r>
      <w:proofErr w:type="gramEnd"/>
      <w:r>
        <w:rPr>
          <w:b/>
          <w:bCs/>
        </w:rPr>
        <w:t xml:space="preserve"> Component Analysis (PCA)</w:t>
      </w:r>
      <w:r>
        <w:t xml:space="preserve"> as the extraction method, with </w:t>
      </w:r>
      <w:r>
        <w:rPr>
          <w:b/>
          <w:bCs/>
        </w:rPr>
        <w:t>Varimax rotation</w:t>
      </w:r>
      <w:r>
        <w:t xml:space="preserve"> (where applicable) in IBM SPSS Statistics. Prior to factor extraction, two statistical prerequisites were examined: the </w:t>
      </w:r>
      <w:r>
        <w:rPr>
          <w:i/>
          <w:iCs/>
        </w:rPr>
        <w:t>Kaiser-Meyer-Olkin (KMO) Measure of Sampling Adequacy</w:t>
      </w:r>
      <w:r>
        <w:t xml:space="preserve"> and </w:t>
      </w:r>
      <w:r>
        <w:rPr>
          <w:i/>
          <w:iCs/>
        </w:rPr>
        <w:t>Bartlett's Test of Sphericity</w:t>
      </w:r>
      <w:r>
        <w:t>. Together, these tests confirm whether the correlation structure of the data is suitable for factor analysis (Kaiser, 1974; Field, 2018).</w:t>
      </w:r>
    </w:p>
    <w:p w14:paraId="6589FD2F" w14:textId="77777777" w:rsidR="00E532D4" w:rsidRDefault="00E532D4">
      <w:pPr>
        <w:spacing w:before="120"/>
      </w:pPr>
    </w:p>
    <w:p w14:paraId="79C2F1CD" w14:textId="77777777" w:rsidR="00E532D4" w:rsidRDefault="00000000">
      <w:pPr>
        <w:pStyle w:val="Heading1"/>
      </w:pPr>
      <w:r>
        <w:t>2. Analytical Criteria and Decision Rules</w:t>
      </w:r>
    </w:p>
    <w:p w14:paraId="46C33DBC" w14:textId="77777777" w:rsidR="00E532D4" w:rsidRDefault="00000000">
      <w:pPr>
        <w:spacing w:before="100" w:after="140"/>
        <w:jc w:val="both"/>
      </w:pPr>
      <w:r>
        <w:t>The following criteria were applied consistently across all three factor analyses, in line with established best practice guidelines (Hair et al., 2019; Tabachnick &amp; Fidell, 2019; Costello &amp; Osborne, 2005):</w:t>
      </w:r>
    </w:p>
    <w:p w14:paraId="4B241D4D" w14:textId="77777777" w:rsidR="00E532D4" w:rsidRDefault="00000000">
      <w:pPr>
        <w:spacing w:before="80" w:after="60"/>
        <w:jc w:val="both"/>
      </w:pPr>
      <w:r>
        <w:rPr>
          <w:b/>
          <w:bCs/>
        </w:rPr>
        <w:t xml:space="preserve">KMO Measure of Sampling Adequacy: </w:t>
      </w:r>
      <w:r>
        <w:t xml:space="preserve">Values above .80 are considered </w:t>
      </w:r>
      <w:r>
        <w:rPr>
          <w:i/>
          <w:iCs/>
        </w:rPr>
        <w:t>meritorious</w:t>
      </w:r>
      <w:r>
        <w:t xml:space="preserve">, and values above .90 are classified as </w:t>
      </w:r>
      <w:r>
        <w:rPr>
          <w:i/>
          <w:iCs/>
        </w:rPr>
        <w:t>marvelous</w:t>
      </w:r>
      <w:r>
        <w:t xml:space="preserve"> (Kaiser, 1974). A KMO value below .50 would render factor analysis inadvisable.</w:t>
      </w:r>
    </w:p>
    <w:p w14:paraId="4385022B" w14:textId="77777777" w:rsidR="00E532D4" w:rsidRDefault="00000000">
      <w:pPr>
        <w:spacing w:before="60" w:after="60"/>
        <w:jc w:val="both"/>
      </w:pPr>
      <w:r>
        <w:rPr>
          <w:b/>
          <w:bCs/>
        </w:rPr>
        <w:t xml:space="preserve">Bartlett's Test of Sphericity: </w:t>
      </w:r>
      <w:r>
        <w:t>Statistical significance (p &lt; .05) is required to confirm that the inter-item correlation matrix is not an identity matrix and that the variables share sufficient common variance for factor extraction (Field, 2018).</w:t>
      </w:r>
    </w:p>
    <w:p w14:paraId="60B0F460" w14:textId="77777777" w:rsidR="00E532D4" w:rsidRDefault="00000000">
      <w:pPr>
        <w:spacing w:before="60" w:after="60"/>
        <w:jc w:val="both"/>
      </w:pPr>
      <w:r>
        <w:rPr>
          <w:b/>
          <w:bCs/>
        </w:rPr>
        <w:t xml:space="preserve">Factor Extraction: </w:t>
      </w:r>
      <w:r>
        <w:t>Factors with eigenvalues greater than 1.0 (Kaiser's criterion) were retained as the primary extraction guide. The number of theoretically expected factors was also specified a priori based on the instrument's published structure.</w:t>
      </w:r>
    </w:p>
    <w:p w14:paraId="7F9BEF06" w14:textId="77777777" w:rsidR="00E532D4" w:rsidRDefault="00000000">
      <w:pPr>
        <w:spacing w:before="60" w:after="60"/>
        <w:jc w:val="both"/>
      </w:pPr>
      <w:r>
        <w:rPr>
          <w:b/>
          <w:bCs/>
        </w:rPr>
        <w:t xml:space="preserve">Factor Loadings: </w:t>
      </w:r>
      <w:r>
        <w:t xml:space="preserve">A minimum loading of </w:t>
      </w:r>
      <w:r>
        <w:rPr>
          <w:b/>
          <w:bCs/>
        </w:rPr>
        <w:t>.40</w:t>
      </w:r>
      <w:r>
        <w:t xml:space="preserve"> was adopted as the threshold for an item to be considered as loading meaningfully on a factor, consistent with the guideline that loadings of .40 or above with a sample of N ≥ 200 are practically significant (Hair et al., 2019). Items loading above </w:t>
      </w:r>
      <w:r>
        <w:rPr>
          <w:b/>
          <w:bCs/>
        </w:rPr>
        <w:t>.50</w:t>
      </w:r>
      <w:r>
        <w:t xml:space="preserve"> are considered strong contributors to their respective factors.</w:t>
      </w:r>
    </w:p>
    <w:p w14:paraId="1C2DA574" w14:textId="77777777" w:rsidR="00E532D4" w:rsidRDefault="00000000">
      <w:pPr>
        <w:spacing w:before="60" w:after="120"/>
        <w:jc w:val="both"/>
      </w:pPr>
      <w:r>
        <w:rPr>
          <w:b/>
          <w:bCs/>
        </w:rPr>
        <w:t xml:space="preserve">Total Variance Explained: </w:t>
      </w:r>
      <w:r>
        <w:t>A minimum of 50% cumulative variance explained across retained factors was used as a benchmark for acceptable construct coverage (Hair et al., 2019).</w:t>
      </w:r>
    </w:p>
    <w:p w14:paraId="1E3118C0" w14:textId="77777777" w:rsidR="00E532D4" w:rsidRDefault="00E532D4">
      <w:pPr>
        <w:spacing w:before="120"/>
      </w:pPr>
    </w:p>
    <w:p w14:paraId="5C8F4DC6" w14:textId="77777777" w:rsidR="00E532D4" w:rsidRDefault="00000000">
      <w:pPr>
        <w:pStyle w:val="Heading1"/>
      </w:pPr>
      <w:r>
        <w:t>3. Prerequisite Tests: KMO and Bartlett's Test of Sphericity</w:t>
      </w:r>
    </w:p>
    <w:p w14:paraId="00A77E79" w14:textId="77777777" w:rsidR="00E532D4" w:rsidRDefault="00000000">
      <w:pPr>
        <w:spacing w:before="100" w:after="140"/>
        <w:jc w:val="both"/>
      </w:pPr>
      <w:r>
        <w:t>Before conducting the factor analyses, the adequacy of the correlation matrices for all three instruments was evaluated. Table 1 presents the KMO and Bartlett's test results for each scale.</w:t>
      </w:r>
    </w:p>
    <w:p w14:paraId="34AB9DC2" w14:textId="77777777" w:rsidR="00E532D4" w:rsidRDefault="00E532D4">
      <w:pPr>
        <w:spacing w:before="80"/>
      </w:pPr>
    </w:p>
    <w:p w14:paraId="36CFDEFD" w14:textId="77777777" w:rsidR="00E532D4" w:rsidRDefault="00000000">
      <w:pPr>
        <w:spacing w:before="140" w:after="60"/>
      </w:pPr>
      <w:r>
        <w:rPr>
          <w:b/>
          <w:bCs/>
          <w:color w:val="1F4E79"/>
        </w:rPr>
        <w:t>Table 1</w:t>
      </w:r>
      <w:r>
        <w:rPr>
          <w:i/>
          <w:iCs/>
        </w:rPr>
        <w:t>. KMO and Bartlett's Test of Sphericity — All Three Scales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1"/>
        <w:gridCol w:w="1199"/>
        <w:gridCol w:w="1800"/>
        <w:gridCol w:w="1000"/>
        <w:gridCol w:w="801"/>
        <w:gridCol w:w="1625"/>
      </w:tblGrid>
      <w:tr w:rsidR="00E532D4" w14:paraId="6FB21738" w14:textId="77777777">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5FAA6823" w14:textId="77777777" w:rsidR="00E532D4" w:rsidRDefault="00000000">
            <w:pPr>
              <w:jc w:val="center"/>
            </w:pPr>
            <w:r>
              <w:rPr>
                <w:b/>
                <w:bCs/>
                <w:color w:val="FFFFFF"/>
                <w:sz w:val="18"/>
                <w:szCs w:val="18"/>
              </w:rPr>
              <w:lastRenderedPageBreak/>
              <w:t>Scale / Construct</w:t>
            </w:r>
          </w:p>
        </w:tc>
        <w:tc>
          <w:tcPr>
            <w:tcW w:w="11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769EF2B" w14:textId="77777777" w:rsidR="00E532D4" w:rsidRDefault="00000000">
            <w:pPr>
              <w:jc w:val="center"/>
            </w:pPr>
            <w:r>
              <w:rPr>
                <w:b/>
                <w:bCs/>
                <w:color w:val="FFFFFF"/>
                <w:sz w:val="18"/>
                <w:szCs w:val="18"/>
              </w:rPr>
              <w:t>KMO</w:t>
            </w:r>
          </w:p>
        </w:tc>
        <w:tc>
          <w:tcPr>
            <w:tcW w:w="18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609000B" w14:textId="77777777" w:rsidR="00E532D4" w:rsidRDefault="00000000">
            <w:pPr>
              <w:jc w:val="center"/>
            </w:pPr>
            <w:r>
              <w:rPr>
                <w:b/>
                <w:bCs/>
                <w:color w:val="FFFFFF"/>
                <w:sz w:val="18"/>
                <w:szCs w:val="18"/>
              </w:rPr>
              <w:t>Bartlett's χ²</w:t>
            </w:r>
          </w:p>
        </w:tc>
        <w:tc>
          <w:tcPr>
            <w:tcW w:w="10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2535B0C" w14:textId="77777777" w:rsidR="00E532D4" w:rsidRDefault="00000000">
            <w:pPr>
              <w:jc w:val="center"/>
            </w:pPr>
            <w:proofErr w:type="spellStart"/>
            <w:r>
              <w:rPr>
                <w:b/>
                <w:bCs/>
                <w:color w:val="FFFFFF"/>
                <w:sz w:val="18"/>
                <w:szCs w:val="18"/>
              </w:rPr>
              <w:t>df</w:t>
            </w:r>
            <w:proofErr w:type="spellEnd"/>
          </w:p>
        </w:tc>
        <w:tc>
          <w:tcPr>
            <w:tcW w:w="8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2D8A5EB" w14:textId="77777777" w:rsidR="00E532D4" w:rsidRDefault="00000000">
            <w:pPr>
              <w:jc w:val="center"/>
            </w:pPr>
            <w:r>
              <w:rPr>
                <w:b/>
                <w:bCs/>
                <w:color w:val="FFFFFF"/>
                <w:sz w:val="18"/>
                <w:szCs w:val="18"/>
              </w:rPr>
              <w:t>Sig.</w:t>
            </w:r>
          </w:p>
        </w:tc>
        <w:tc>
          <w:tcPr>
            <w:tcW w:w="1625"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C61D196" w14:textId="77777777" w:rsidR="00E532D4" w:rsidRDefault="00000000">
            <w:pPr>
              <w:jc w:val="center"/>
            </w:pPr>
            <w:r>
              <w:rPr>
                <w:b/>
                <w:bCs/>
                <w:color w:val="FFFFFF"/>
                <w:sz w:val="18"/>
                <w:szCs w:val="18"/>
              </w:rPr>
              <w:t>KMO Rating</w:t>
            </w:r>
          </w:p>
        </w:tc>
      </w:tr>
      <w:tr w:rsidR="00E532D4" w14:paraId="0B67C601" w14:textId="77777777">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E31B43C" w14:textId="77777777" w:rsidR="00E532D4" w:rsidRDefault="00000000">
            <w:r>
              <w:rPr>
                <w:b/>
                <w:bCs/>
                <w:color w:val="2F2F2F"/>
                <w:sz w:val="18"/>
                <w:szCs w:val="18"/>
              </w:rPr>
              <w:t>PCQ-24 (Psychological Capital)</w:t>
            </w:r>
          </w:p>
        </w:tc>
        <w:tc>
          <w:tcPr>
            <w:tcW w:w="11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3DC230E" w14:textId="77777777" w:rsidR="00E532D4" w:rsidRDefault="00000000">
            <w:pPr>
              <w:jc w:val="center"/>
            </w:pPr>
            <w:r>
              <w:rPr>
                <w:b/>
                <w:bCs/>
                <w:color w:val="2F2F2F"/>
                <w:sz w:val="18"/>
                <w:szCs w:val="18"/>
              </w:rPr>
              <w:t>.952</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F39D84E" w14:textId="77777777" w:rsidR="00E532D4" w:rsidRDefault="00000000">
            <w:pPr>
              <w:jc w:val="center"/>
            </w:pPr>
            <w:r>
              <w:rPr>
                <w:color w:val="2F2F2F"/>
                <w:sz w:val="18"/>
                <w:szCs w:val="18"/>
              </w:rPr>
              <w:t>3086.083</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92C0ADE" w14:textId="77777777" w:rsidR="00E532D4" w:rsidRDefault="00000000">
            <w:pPr>
              <w:jc w:val="center"/>
            </w:pPr>
            <w:r>
              <w:rPr>
                <w:color w:val="2F2F2F"/>
                <w:sz w:val="18"/>
                <w:szCs w:val="18"/>
              </w:rPr>
              <w:t>276</w:t>
            </w:r>
          </w:p>
        </w:tc>
        <w:tc>
          <w:tcPr>
            <w:tcW w:w="8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9A9BB05" w14:textId="77777777" w:rsidR="00E532D4" w:rsidRDefault="00000000">
            <w:pPr>
              <w:jc w:val="center"/>
            </w:pPr>
            <w:r>
              <w:rPr>
                <w:color w:val="2F2F2F"/>
                <w:sz w:val="18"/>
                <w:szCs w:val="18"/>
              </w:rPr>
              <w:t>.000</w:t>
            </w:r>
          </w:p>
        </w:tc>
        <w:tc>
          <w:tcPr>
            <w:tcW w:w="162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F787686" w14:textId="77777777" w:rsidR="00E532D4" w:rsidRDefault="00000000">
            <w:pPr>
              <w:jc w:val="center"/>
            </w:pPr>
            <w:r>
              <w:rPr>
                <w:b/>
                <w:bCs/>
                <w:color w:val="2F2F2F"/>
                <w:sz w:val="18"/>
                <w:szCs w:val="18"/>
              </w:rPr>
              <w:t>Marvelous ✓</w:t>
            </w:r>
          </w:p>
        </w:tc>
      </w:tr>
      <w:tr w:rsidR="00E532D4" w14:paraId="5EBD3B01"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2723C73E" w14:textId="77777777" w:rsidR="00E532D4" w:rsidRDefault="00000000">
            <w:r>
              <w:rPr>
                <w:b/>
                <w:bCs/>
                <w:color w:val="2F2F2F"/>
                <w:sz w:val="18"/>
                <w:szCs w:val="18"/>
              </w:rPr>
              <w:t>UWES-9 (Work Engagement)</w:t>
            </w:r>
          </w:p>
        </w:tc>
        <w:tc>
          <w:tcPr>
            <w:tcW w:w="1199"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229F55D0" w14:textId="77777777" w:rsidR="00E532D4" w:rsidRDefault="00000000">
            <w:pPr>
              <w:jc w:val="center"/>
            </w:pPr>
            <w:r>
              <w:rPr>
                <w:b/>
                <w:bCs/>
                <w:color w:val="2F2F2F"/>
                <w:sz w:val="18"/>
                <w:szCs w:val="18"/>
              </w:rPr>
              <w:t>.914</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55ABE08E" w14:textId="77777777" w:rsidR="00E532D4" w:rsidRDefault="00000000">
            <w:pPr>
              <w:jc w:val="center"/>
            </w:pPr>
            <w:r>
              <w:rPr>
                <w:color w:val="2F2F2F"/>
                <w:sz w:val="18"/>
                <w:szCs w:val="18"/>
              </w:rPr>
              <w:t>1044.825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DD2992D" w14:textId="77777777" w:rsidR="00E532D4" w:rsidRDefault="00000000">
            <w:pPr>
              <w:jc w:val="center"/>
            </w:pPr>
            <w:r>
              <w:rPr>
                <w:color w:val="2F2F2F"/>
                <w:sz w:val="18"/>
                <w:szCs w:val="18"/>
              </w:rPr>
              <w:t>36</w:t>
            </w:r>
          </w:p>
        </w:tc>
        <w:tc>
          <w:tcPr>
            <w:tcW w:w="801"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534B3B46" w14:textId="77777777" w:rsidR="00E532D4" w:rsidRDefault="00000000">
            <w:pPr>
              <w:jc w:val="center"/>
            </w:pPr>
            <w:r>
              <w:rPr>
                <w:color w:val="2F2F2F"/>
                <w:sz w:val="18"/>
                <w:szCs w:val="18"/>
              </w:rPr>
              <w:t>.000</w:t>
            </w:r>
          </w:p>
        </w:tc>
        <w:tc>
          <w:tcPr>
            <w:tcW w:w="162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82DC3CD" w14:textId="77777777" w:rsidR="00E532D4" w:rsidRDefault="00000000">
            <w:pPr>
              <w:jc w:val="center"/>
            </w:pPr>
            <w:r>
              <w:rPr>
                <w:b/>
                <w:bCs/>
                <w:color w:val="2F2F2F"/>
                <w:sz w:val="18"/>
                <w:szCs w:val="18"/>
              </w:rPr>
              <w:t>Marvelous ✓</w:t>
            </w:r>
          </w:p>
        </w:tc>
      </w:tr>
      <w:tr w:rsidR="00E532D4" w14:paraId="5DBABC88" w14:textId="77777777">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C8D83A9" w14:textId="77777777" w:rsidR="00E532D4" w:rsidRDefault="00000000">
            <w:r>
              <w:rPr>
                <w:b/>
                <w:bCs/>
                <w:color w:val="2F2F2F"/>
                <w:sz w:val="18"/>
                <w:szCs w:val="18"/>
              </w:rPr>
              <w:t>MSQ-20 (Job Satisfaction)</w:t>
            </w:r>
          </w:p>
        </w:tc>
        <w:tc>
          <w:tcPr>
            <w:tcW w:w="11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C00AC41" w14:textId="77777777" w:rsidR="00E532D4" w:rsidRDefault="00000000">
            <w:pPr>
              <w:jc w:val="center"/>
            </w:pPr>
            <w:r>
              <w:rPr>
                <w:b/>
                <w:bCs/>
                <w:color w:val="2F2F2F"/>
                <w:sz w:val="18"/>
                <w:szCs w:val="18"/>
              </w:rPr>
              <w:t>.965</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0DD2CDA" w14:textId="77777777" w:rsidR="00E532D4" w:rsidRDefault="00000000">
            <w:pPr>
              <w:jc w:val="center"/>
            </w:pPr>
            <w:r>
              <w:rPr>
                <w:color w:val="2F2F2F"/>
                <w:sz w:val="18"/>
                <w:szCs w:val="18"/>
              </w:rPr>
              <w:t>2459.794</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00E8F20" w14:textId="77777777" w:rsidR="00E532D4" w:rsidRDefault="00000000">
            <w:pPr>
              <w:jc w:val="center"/>
            </w:pPr>
            <w:r>
              <w:rPr>
                <w:color w:val="2F2F2F"/>
                <w:sz w:val="18"/>
                <w:szCs w:val="18"/>
              </w:rPr>
              <w:t>190</w:t>
            </w:r>
          </w:p>
        </w:tc>
        <w:tc>
          <w:tcPr>
            <w:tcW w:w="8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9956FA1" w14:textId="77777777" w:rsidR="00E532D4" w:rsidRDefault="00000000">
            <w:pPr>
              <w:jc w:val="center"/>
            </w:pPr>
            <w:r>
              <w:rPr>
                <w:color w:val="2F2F2F"/>
                <w:sz w:val="18"/>
                <w:szCs w:val="18"/>
              </w:rPr>
              <w:t>.000</w:t>
            </w:r>
          </w:p>
        </w:tc>
        <w:tc>
          <w:tcPr>
            <w:tcW w:w="162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4E84564" w14:textId="77777777" w:rsidR="00E532D4" w:rsidRDefault="00000000">
            <w:pPr>
              <w:jc w:val="center"/>
            </w:pPr>
            <w:r>
              <w:rPr>
                <w:b/>
                <w:bCs/>
                <w:color w:val="2F2F2F"/>
                <w:sz w:val="18"/>
                <w:szCs w:val="18"/>
              </w:rPr>
              <w:t>Marvelous ✓</w:t>
            </w:r>
          </w:p>
        </w:tc>
      </w:tr>
    </w:tbl>
    <w:p w14:paraId="5FDF97E1" w14:textId="77777777" w:rsidR="00E532D4" w:rsidRDefault="00000000">
      <w:pPr>
        <w:spacing w:before="60" w:after="120"/>
      </w:pPr>
      <w:r>
        <w:rPr>
          <w:i/>
          <w:iCs/>
          <w:color w:val="595959"/>
          <w:sz w:val="16"/>
          <w:szCs w:val="16"/>
        </w:rPr>
        <w:t>Note. KMO ratings: .90+ = Marvelous; .80–.89 = Meritorious; .70–.79 = Middling (Kaiser, 1974). Bartlett's test significant at p &lt; .001 for all scales.</w:t>
      </w:r>
    </w:p>
    <w:p w14:paraId="1FD270DA" w14:textId="77777777" w:rsidR="00E532D4" w:rsidRDefault="00E532D4">
      <w:pPr>
        <w:spacing w:before="120"/>
      </w:pPr>
    </w:p>
    <w:p w14:paraId="67401410" w14:textId="3DB637D6" w:rsidR="00E532D4" w:rsidRDefault="00000000">
      <w:pPr>
        <w:spacing w:before="100" w:after="140"/>
        <w:jc w:val="both"/>
      </w:pPr>
      <w:r>
        <w:t xml:space="preserve">The results are consistently </w:t>
      </w:r>
      <w:r w:rsidR="007E5EDD">
        <w:t>favorable</w:t>
      </w:r>
      <w:r>
        <w:t xml:space="preserve"> across all three instruments. All three KMO values fall in the </w:t>
      </w:r>
      <w:r>
        <w:rPr>
          <w:b/>
          <w:bCs/>
        </w:rPr>
        <w:t>'marvelous' category</w:t>
      </w:r>
      <w:r>
        <w:t xml:space="preserve"> (≥ .90), with the MSQ-20 achieving the highest value of </w:t>
      </w:r>
      <w:r>
        <w:rPr>
          <w:b/>
          <w:bCs/>
        </w:rPr>
        <w:t>KMO = .965</w:t>
      </w:r>
      <w:r>
        <w:t>, followed by the PCQ-24 (</w:t>
      </w:r>
      <w:r>
        <w:rPr>
          <w:b/>
          <w:bCs/>
        </w:rPr>
        <w:t>KMO = .952</w:t>
      </w:r>
      <w:r>
        <w:t>) and the UWES-9 (</w:t>
      </w:r>
      <w:r>
        <w:rPr>
          <w:b/>
          <w:bCs/>
        </w:rPr>
        <w:t>KMO = .914</w:t>
      </w:r>
      <w:r>
        <w:t>). These high KMO values indicate that the inter-item correlations within each scale are compact, patterned, and well-suited for factor extraction — a finding that reflects the high internal consistency already demonstrated in Stage 5.</w:t>
      </w:r>
    </w:p>
    <w:p w14:paraId="204EA4D9" w14:textId="77777777" w:rsidR="00E532D4" w:rsidRDefault="00000000">
      <w:pPr>
        <w:spacing w:before="100" w:after="140"/>
        <w:jc w:val="both"/>
      </w:pPr>
      <w:r>
        <w:t>Bartlett's Test of Sphericity was statistically significant for all three scales (p &lt; .001), confirming that the correlation matrices are not identity matrices and that the variables share meaningful common variance. Taken together, these results provide strong justification for proceeding with factor analysis for all three instruments.</w:t>
      </w:r>
    </w:p>
    <w:p w14:paraId="0416D60D" w14:textId="77777777" w:rsidR="00E532D4" w:rsidRDefault="00000000">
      <w:pPr>
        <w:spacing w:before="100" w:after="140"/>
        <w:jc w:val="both"/>
      </w:pPr>
      <w:r>
        <w:t xml:space="preserve">The particularly high KMO values observed in this Palestinian academic sample are noteworthy. They suggest that QOU faculty members respond to items within each scale in a coherent and patterned manner, which may reflect the shared occupational experiences, cultural values, and institutional context that academic staff at QOU commonly navigate. This degree of response coherence supports the view that internationally validated constructs — </w:t>
      </w:r>
      <w:proofErr w:type="spellStart"/>
      <w:r>
        <w:t>PsyCap</w:t>
      </w:r>
      <w:proofErr w:type="spellEnd"/>
      <w:r>
        <w:t>, work engagement, and job satisfaction — are not merely imported conceptual abstractions but are psychologically meaningful and experientially salient for this population.</w:t>
      </w:r>
    </w:p>
    <w:p w14:paraId="7B1E738E" w14:textId="77777777" w:rsidR="00E532D4" w:rsidRDefault="00E532D4">
      <w:pPr>
        <w:spacing w:before="120"/>
      </w:pPr>
    </w:p>
    <w:p w14:paraId="5A440FB0" w14:textId="77777777" w:rsidR="00E532D4" w:rsidRDefault="00000000">
      <w:pPr>
        <w:pStyle w:val="Heading1"/>
      </w:pPr>
      <w:r>
        <w:t>4. Exploratory Factor Analysis — PCQ-24 (Psychological Capital)</w:t>
      </w:r>
    </w:p>
    <w:p w14:paraId="001AAB95" w14:textId="77777777" w:rsidR="00E532D4" w:rsidRDefault="00000000">
      <w:pPr>
        <w:pStyle w:val="Heading2"/>
      </w:pPr>
      <w:r>
        <w:t>4.1 Factor Structure and Variance Explained</w:t>
      </w:r>
    </w:p>
    <w:p w14:paraId="1A352209" w14:textId="77777777" w:rsidR="00E532D4" w:rsidRDefault="00000000">
      <w:pPr>
        <w:spacing w:before="100" w:after="140"/>
        <w:jc w:val="both"/>
      </w:pPr>
      <w:r>
        <w:t>The PCQ-24 was subjected to PCA with Varimax rotation, specifying a four-factor solution consistent with the instrument's theoretical structure (Self-Efficacy, Hope, Resilience, Optimism; Luthans et al., 2007). Table 2 presents the variance explained by each factor, both before and after rotation.</w:t>
      </w:r>
    </w:p>
    <w:p w14:paraId="036781E0" w14:textId="77777777" w:rsidR="00E532D4" w:rsidRDefault="00E532D4">
      <w:pPr>
        <w:spacing w:before="80"/>
      </w:pPr>
    </w:p>
    <w:p w14:paraId="34EE1E9C" w14:textId="77777777" w:rsidR="00E532D4" w:rsidRDefault="00000000">
      <w:pPr>
        <w:spacing w:before="140" w:after="60"/>
      </w:pPr>
      <w:r>
        <w:rPr>
          <w:b/>
          <w:bCs/>
          <w:color w:val="1F4E79"/>
        </w:rPr>
        <w:t>Table 2</w:t>
      </w:r>
      <w:r>
        <w:rPr>
          <w:i/>
          <w:iCs/>
        </w:rPr>
        <w:t>. Total Variance Explained — PCQ-24 (4-Factor Solution with Varimax Rotation)</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800"/>
        <w:gridCol w:w="1301"/>
        <w:gridCol w:w="1400"/>
        <w:gridCol w:w="1300"/>
        <w:gridCol w:w="1299"/>
        <w:gridCol w:w="1400"/>
        <w:gridCol w:w="1526"/>
      </w:tblGrid>
      <w:tr w:rsidR="00E532D4" w14:paraId="7E81C5B2" w14:textId="77777777">
        <w:trPr>
          <w:tblHeader/>
        </w:trPr>
        <w:tc>
          <w:tcPr>
            <w:tcW w:w="7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E192776" w14:textId="77777777" w:rsidR="00E532D4" w:rsidRDefault="00000000">
            <w:pPr>
              <w:jc w:val="center"/>
            </w:pPr>
            <w:r>
              <w:rPr>
                <w:b/>
                <w:bCs/>
                <w:color w:val="FFFFFF"/>
                <w:sz w:val="18"/>
                <w:szCs w:val="18"/>
              </w:rPr>
              <w:t>Factor</w:t>
            </w:r>
          </w:p>
        </w:tc>
        <w:tc>
          <w:tcPr>
            <w:tcW w:w="13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60BAF4A" w14:textId="77777777" w:rsidR="00E532D4" w:rsidRDefault="00000000">
            <w:pPr>
              <w:jc w:val="center"/>
            </w:pPr>
            <w:r>
              <w:rPr>
                <w:b/>
                <w:bCs/>
                <w:color w:val="FFFFFF"/>
                <w:sz w:val="18"/>
                <w:szCs w:val="18"/>
              </w:rPr>
              <w:t>Eigenvalue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5950600E" w14:textId="77777777" w:rsidR="00E532D4" w:rsidRDefault="00000000">
            <w:pPr>
              <w:jc w:val="center"/>
            </w:pPr>
            <w:r>
              <w:rPr>
                <w:b/>
                <w:bCs/>
                <w:color w:val="FFFFFF"/>
                <w:sz w:val="18"/>
                <w:szCs w:val="18"/>
              </w:rPr>
              <w:t>% Variance</w:t>
            </w:r>
          </w:p>
        </w:tc>
        <w:tc>
          <w:tcPr>
            <w:tcW w:w="13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7B81DF6F" w14:textId="77777777" w:rsidR="00E532D4" w:rsidRDefault="00000000">
            <w:pPr>
              <w:jc w:val="center"/>
            </w:pPr>
            <w:r>
              <w:rPr>
                <w:b/>
                <w:bCs/>
                <w:color w:val="FFFFFF"/>
                <w:sz w:val="18"/>
                <w:szCs w:val="18"/>
              </w:rPr>
              <w:t>Cumulative %</w:t>
            </w:r>
          </w:p>
        </w:tc>
        <w:tc>
          <w:tcPr>
            <w:tcW w:w="12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065AA2C" w14:textId="77777777" w:rsidR="00E532D4" w:rsidRDefault="00000000">
            <w:pPr>
              <w:jc w:val="center"/>
            </w:pPr>
            <w:r>
              <w:rPr>
                <w:b/>
                <w:bCs/>
                <w:color w:val="FFFFFF"/>
                <w:sz w:val="18"/>
                <w:szCs w:val="18"/>
              </w:rPr>
              <w:t>Rotated Eigenvalue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73E35C6" w14:textId="77777777" w:rsidR="00E532D4" w:rsidRDefault="00000000">
            <w:pPr>
              <w:jc w:val="center"/>
            </w:pPr>
            <w:r>
              <w:rPr>
                <w:b/>
                <w:bCs/>
                <w:color w:val="FFFFFF"/>
                <w:sz w:val="18"/>
                <w:szCs w:val="18"/>
              </w:rPr>
              <w:t>Rotated % Var.</w:t>
            </w:r>
          </w:p>
        </w:tc>
        <w:tc>
          <w:tcPr>
            <w:tcW w:w="1526"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8A1B3F6" w14:textId="77777777" w:rsidR="00E532D4" w:rsidRDefault="00000000">
            <w:pPr>
              <w:jc w:val="center"/>
            </w:pPr>
            <w:r>
              <w:rPr>
                <w:b/>
                <w:bCs/>
                <w:color w:val="FFFFFF"/>
                <w:sz w:val="18"/>
                <w:szCs w:val="18"/>
              </w:rPr>
              <w:t xml:space="preserve">Rotated </w:t>
            </w:r>
            <w:proofErr w:type="spellStart"/>
            <w:r>
              <w:rPr>
                <w:b/>
                <w:bCs/>
                <w:color w:val="FFFFFF"/>
                <w:sz w:val="18"/>
                <w:szCs w:val="18"/>
              </w:rPr>
              <w:t>Cumul</w:t>
            </w:r>
            <w:proofErr w:type="spellEnd"/>
            <w:r>
              <w:rPr>
                <w:b/>
                <w:bCs/>
                <w:color w:val="FFFFFF"/>
                <w:sz w:val="18"/>
                <w:szCs w:val="18"/>
              </w:rPr>
              <w:t>. %</w:t>
            </w:r>
          </w:p>
        </w:tc>
      </w:tr>
      <w:tr w:rsidR="00E532D4" w14:paraId="09420E97" w14:textId="77777777">
        <w:tc>
          <w:tcPr>
            <w:tcW w:w="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38A3BFE" w14:textId="77777777" w:rsidR="00E532D4" w:rsidRDefault="00000000">
            <w:pPr>
              <w:jc w:val="center"/>
            </w:pPr>
            <w:r>
              <w:rPr>
                <w:b/>
                <w:bCs/>
                <w:color w:val="2F2F2F"/>
                <w:sz w:val="18"/>
                <w:szCs w:val="18"/>
              </w:rPr>
              <w:t>1</w:t>
            </w:r>
          </w:p>
        </w:tc>
        <w:tc>
          <w:tcPr>
            <w:tcW w:w="13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92C62B3" w14:textId="77777777" w:rsidR="00E532D4" w:rsidRDefault="00000000">
            <w:pPr>
              <w:jc w:val="center"/>
            </w:pPr>
            <w:r>
              <w:rPr>
                <w:color w:val="2F2F2F"/>
                <w:sz w:val="18"/>
                <w:szCs w:val="18"/>
              </w:rPr>
              <w:t>10.024</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6D36EA7" w14:textId="77777777" w:rsidR="00E532D4" w:rsidRDefault="00000000">
            <w:pPr>
              <w:jc w:val="center"/>
            </w:pPr>
            <w:r>
              <w:rPr>
                <w:color w:val="2F2F2F"/>
                <w:sz w:val="18"/>
                <w:szCs w:val="18"/>
              </w:rPr>
              <w:t>41.768</w:t>
            </w:r>
          </w:p>
        </w:tc>
        <w:tc>
          <w:tcPr>
            <w:tcW w:w="13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848DFCC" w14:textId="77777777" w:rsidR="00E532D4" w:rsidRDefault="00000000">
            <w:pPr>
              <w:jc w:val="center"/>
            </w:pPr>
            <w:r>
              <w:rPr>
                <w:color w:val="2F2F2F"/>
                <w:sz w:val="18"/>
                <w:szCs w:val="18"/>
              </w:rPr>
              <w:t>41.768</w:t>
            </w:r>
          </w:p>
        </w:tc>
        <w:tc>
          <w:tcPr>
            <w:tcW w:w="12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EBE7ADD" w14:textId="77777777" w:rsidR="00E532D4" w:rsidRDefault="00000000">
            <w:pPr>
              <w:jc w:val="center"/>
            </w:pPr>
            <w:r>
              <w:rPr>
                <w:color w:val="2F2F2F"/>
                <w:sz w:val="18"/>
                <w:szCs w:val="18"/>
              </w:rPr>
              <w:t>3.667</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C7C3D62" w14:textId="77777777" w:rsidR="00E532D4" w:rsidRDefault="00000000">
            <w:pPr>
              <w:jc w:val="center"/>
            </w:pPr>
            <w:r>
              <w:rPr>
                <w:color w:val="2F2F2F"/>
                <w:sz w:val="18"/>
                <w:szCs w:val="18"/>
              </w:rPr>
              <w:t>15.281</w:t>
            </w:r>
          </w:p>
        </w:tc>
        <w:tc>
          <w:tcPr>
            <w:tcW w:w="152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54BD548" w14:textId="77777777" w:rsidR="00E532D4" w:rsidRDefault="00000000">
            <w:pPr>
              <w:jc w:val="center"/>
            </w:pPr>
            <w:r>
              <w:rPr>
                <w:color w:val="2F2F2F"/>
                <w:sz w:val="18"/>
                <w:szCs w:val="18"/>
              </w:rPr>
              <w:t>15.281</w:t>
            </w:r>
          </w:p>
        </w:tc>
      </w:tr>
      <w:tr w:rsidR="00E532D4" w14:paraId="40E0F6EB" w14:textId="77777777">
        <w:tc>
          <w:tcPr>
            <w:tcW w:w="799"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46366BC1" w14:textId="77777777" w:rsidR="00E532D4" w:rsidRDefault="00000000">
            <w:pPr>
              <w:jc w:val="center"/>
            </w:pPr>
            <w:r>
              <w:rPr>
                <w:b/>
                <w:bCs/>
                <w:color w:val="2F2F2F"/>
                <w:sz w:val="18"/>
                <w:szCs w:val="18"/>
              </w:rPr>
              <w:t>2</w:t>
            </w:r>
          </w:p>
        </w:tc>
        <w:tc>
          <w:tcPr>
            <w:tcW w:w="1301"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0D0AE18" w14:textId="77777777" w:rsidR="00E532D4" w:rsidRDefault="00000000">
            <w:pPr>
              <w:jc w:val="center"/>
            </w:pPr>
            <w:r>
              <w:rPr>
                <w:color w:val="2F2F2F"/>
                <w:sz w:val="18"/>
                <w:szCs w:val="18"/>
              </w:rPr>
              <w:t>1.544</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50B3A689" w14:textId="77777777" w:rsidR="00E532D4" w:rsidRDefault="00000000">
            <w:pPr>
              <w:jc w:val="center"/>
            </w:pPr>
            <w:r>
              <w:rPr>
                <w:color w:val="2F2F2F"/>
                <w:sz w:val="18"/>
                <w:szCs w:val="18"/>
              </w:rPr>
              <w:t>6.434</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1708AB1E" w14:textId="77777777" w:rsidR="00E532D4" w:rsidRDefault="00000000">
            <w:pPr>
              <w:jc w:val="center"/>
            </w:pPr>
            <w:r>
              <w:rPr>
                <w:color w:val="2F2F2F"/>
                <w:sz w:val="18"/>
                <w:szCs w:val="18"/>
              </w:rPr>
              <w:t>48.202</w:t>
            </w:r>
          </w:p>
        </w:tc>
        <w:tc>
          <w:tcPr>
            <w:tcW w:w="1299"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42994D1A" w14:textId="77777777" w:rsidR="00E532D4" w:rsidRDefault="00000000">
            <w:pPr>
              <w:jc w:val="center"/>
            </w:pPr>
            <w:r>
              <w:rPr>
                <w:color w:val="2F2F2F"/>
                <w:sz w:val="18"/>
                <w:szCs w:val="18"/>
              </w:rPr>
              <w:t>3.574</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0E2FC8EC" w14:textId="77777777" w:rsidR="00E532D4" w:rsidRDefault="00000000">
            <w:pPr>
              <w:jc w:val="center"/>
            </w:pPr>
            <w:r>
              <w:rPr>
                <w:color w:val="2F2F2F"/>
                <w:sz w:val="18"/>
                <w:szCs w:val="18"/>
              </w:rPr>
              <w:t>14.891</w:t>
            </w:r>
          </w:p>
        </w:tc>
        <w:tc>
          <w:tcPr>
            <w:tcW w:w="1526"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5A3BBD7B" w14:textId="77777777" w:rsidR="00E532D4" w:rsidRDefault="00000000">
            <w:pPr>
              <w:jc w:val="center"/>
            </w:pPr>
            <w:r>
              <w:rPr>
                <w:color w:val="2F2F2F"/>
                <w:sz w:val="18"/>
                <w:szCs w:val="18"/>
              </w:rPr>
              <w:t>30.171</w:t>
            </w:r>
          </w:p>
        </w:tc>
      </w:tr>
      <w:tr w:rsidR="00E532D4" w14:paraId="6F8F2EEC" w14:textId="77777777">
        <w:tc>
          <w:tcPr>
            <w:tcW w:w="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16D6A0B" w14:textId="77777777" w:rsidR="00E532D4" w:rsidRDefault="00000000">
            <w:pPr>
              <w:jc w:val="center"/>
            </w:pPr>
            <w:r>
              <w:rPr>
                <w:b/>
                <w:bCs/>
                <w:color w:val="2F2F2F"/>
                <w:sz w:val="18"/>
                <w:szCs w:val="18"/>
              </w:rPr>
              <w:t>3</w:t>
            </w:r>
          </w:p>
        </w:tc>
        <w:tc>
          <w:tcPr>
            <w:tcW w:w="13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D89E537" w14:textId="77777777" w:rsidR="00E532D4" w:rsidRDefault="00000000">
            <w:pPr>
              <w:jc w:val="center"/>
            </w:pPr>
            <w:r>
              <w:rPr>
                <w:color w:val="2F2F2F"/>
                <w:sz w:val="18"/>
                <w:szCs w:val="18"/>
              </w:rPr>
              <w:t>1.441</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E2B31D2" w14:textId="77777777" w:rsidR="00E532D4" w:rsidRDefault="00000000">
            <w:pPr>
              <w:jc w:val="center"/>
            </w:pPr>
            <w:r>
              <w:rPr>
                <w:color w:val="2F2F2F"/>
                <w:sz w:val="18"/>
                <w:szCs w:val="18"/>
              </w:rPr>
              <w:t>6.006</w:t>
            </w:r>
          </w:p>
        </w:tc>
        <w:tc>
          <w:tcPr>
            <w:tcW w:w="13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A22F9A9" w14:textId="77777777" w:rsidR="00E532D4" w:rsidRDefault="00000000">
            <w:pPr>
              <w:jc w:val="center"/>
            </w:pPr>
            <w:r>
              <w:rPr>
                <w:color w:val="2F2F2F"/>
                <w:sz w:val="18"/>
                <w:szCs w:val="18"/>
              </w:rPr>
              <w:t>54.207</w:t>
            </w:r>
          </w:p>
        </w:tc>
        <w:tc>
          <w:tcPr>
            <w:tcW w:w="12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AD0C753" w14:textId="77777777" w:rsidR="00E532D4" w:rsidRDefault="00000000">
            <w:pPr>
              <w:jc w:val="center"/>
            </w:pPr>
            <w:r>
              <w:rPr>
                <w:color w:val="2F2F2F"/>
                <w:sz w:val="18"/>
                <w:szCs w:val="18"/>
              </w:rPr>
              <w:t>3.569</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67B899B" w14:textId="77777777" w:rsidR="00E532D4" w:rsidRDefault="00000000">
            <w:pPr>
              <w:jc w:val="center"/>
            </w:pPr>
            <w:r>
              <w:rPr>
                <w:color w:val="2F2F2F"/>
                <w:sz w:val="18"/>
                <w:szCs w:val="18"/>
              </w:rPr>
              <w:t>14.871</w:t>
            </w:r>
          </w:p>
        </w:tc>
        <w:tc>
          <w:tcPr>
            <w:tcW w:w="152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C5AB99A" w14:textId="77777777" w:rsidR="00E532D4" w:rsidRDefault="00000000">
            <w:pPr>
              <w:jc w:val="center"/>
            </w:pPr>
            <w:r>
              <w:rPr>
                <w:color w:val="2F2F2F"/>
                <w:sz w:val="18"/>
                <w:szCs w:val="18"/>
              </w:rPr>
              <w:t>45.042</w:t>
            </w:r>
          </w:p>
        </w:tc>
      </w:tr>
      <w:tr w:rsidR="00E532D4" w14:paraId="7F84655C" w14:textId="77777777">
        <w:tc>
          <w:tcPr>
            <w:tcW w:w="799"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6307F5D0" w14:textId="77777777" w:rsidR="00E532D4" w:rsidRDefault="00000000">
            <w:pPr>
              <w:jc w:val="center"/>
            </w:pPr>
            <w:r>
              <w:rPr>
                <w:b/>
                <w:bCs/>
                <w:color w:val="2F2F2F"/>
                <w:sz w:val="18"/>
                <w:szCs w:val="18"/>
              </w:rPr>
              <w:t>4</w:t>
            </w:r>
          </w:p>
        </w:tc>
        <w:tc>
          <w:tcPr>
            <w:tcW w:w="1301"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436E23EC" w14:textId="77777777" w:rsidR="00E532D4" w:rsidRDefault="00000000">
            <w:pPr>
              <w:jc w:val="center"/>
            </w:pPr>
            <w:r>
              <w:rPr>
                <w:color w:val="2F2F2F"/>
                <w:sz w:val="18"/>
                <w:szCs w:val="18"/>
              </w:rPr>
              <w:t>1.228</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7364FC22" w14:textId="77777777" w:rsidR="00E532D4" w:rsidRDefault="00000000">
            <w:pPr>
              <w:jc w:val="center"/>
            </w:pPr>
            <w:r>
              <w:rPr>
                <w:color w:val="2F2F2F"/>
                <w:sz w:val="18"/>
                <w:szCs w:val="18"/>
              </w:rPr>
              <w:t>5.115</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042997AC" w14:textId="77777777" w:rsidR="00E532D4" w:rsidRDefault="00000000">
            <w:pPr>
              <w:jc w:val="center"/>
            </w:pPr>
            <w:r>
              <w:rPr>
                <w:color w:val="2F2F2F"/>
                <w:sz w:val="18"/>
                <w:szCs w:val="18"/>
              </w:rPr>
              <w:t>59.322</w:t>
            </w:r>
          </w:p>
        </w:tc>
        <w:tc>
          <w:tcPr>
            <w:tcW w:w="12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AAC4394" w14:textId="77777777" w:rsidR="00E532D4" w:rsidRDefault="00000000">
            <w:pPr>
              <w:jc w:val="center"/>
            </w:pPr>
            <w:r>
              <w:rPr>
                <w:color w:val="2F2F2F"/>
                <w:sz w:val="18"/>
                <w:szCs w:val="18"/>
              </w:rPr>
              <w:t>3.427</w:t>
            </w:r>
          </w:p>
        </w:tc>
        <w:tc>
          <w:tcPr>
            <w:tcW w:w="14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DA9510B" w14:textId="77777777" w:rsidR="00E532D4" w:rsidRDefault="00000000">
            <w:pPr>
              <w:jc w:val="center"/>
            </w:pPr>
            <w:r>
              <w:rPr>
                <w:color w:val="2F2F2F"/>
                <w:sz w:val="18"/>
                <w:szCs w:val="18"/>
              </w:rPr>
              <w:t>14.280</w:t>
            </w:r>
          </w:p>
        </w:tc>
        <w:tc>
          <w:tcPr>
            <w:tcW w:w="1526"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7396E963" w14:textId="77777777" w:rsidR="00E532D4" w:rsidRDefault="00000000">
            <w:pPr>
              <w:jc w:val="center"/>
            </w:pPr>
            <w:r>
              <w:rPr>
                <w:b/>
                <w:bCs/>
                <w:color w:val="2F2F2F"/>
                <w:sz w:val="18"/>
                <w:szCs w:val="18"/>
              </w:rPr>
              <w:t>59.322</w:t>
            </w:r>
          </w:p>
        </w:tc>
      </w:tr>
    </w:tbl>
    <w:p w14:paraId="153177EE" w14:textId="77777777" w:rsidR="00E532D4" w:rsidRDefault="00000000">
      <w:pPr>
        <w:spacing w:before="60" w:after="120"/>
      </w:pPr>
      <w:r>
        <w:rPr>
          <w:i/>
          <w:iCs/>
          <w:color w:val="595959"/>
          <w:sz w:val="16"/>
          <w:szCs w:val="16"/>
        </w:rPr>
        <w:t>Note. Extraction method: Principal Component Analysis. Rotation method: Varimax with Kaiser Normalization. Rotation converged in 6 iterations.</w:t>
      </w:r>
    </w:p>
    <w:p w14:paraId="25D2A288" w14:textId="77777777" w:rsidR="00E532D4" w:rsidRDefault="00E532D4">
      <w:pPr>
        <w:spacing w:before="120"/>
      </w:pPr>
    </w:p>
    <w:p w14:paraId="1CB1F04F" w14:textId="799C78C9" w:rsidR="00E532D4" w:rsidRDefault="00000000">
      <w:pPr>
        <w:spacing w:before="100" w:after="140"/>
        <w:jc w:val="both"/>
      </w:pPr>
      <w:r>
        <w:t xml:space="preserve">The four-factor solution accounted for a cumulative </w:t>
      </w:r>
      <w:r>
        <w:rPr>
          <w:b/>
          <w:bCs/>
        </w:rPr>
        <w:t>59.32% of the total variance</w:t>
      </w:r>
      <w:r>
        <w:t xml:space="preserve"> in the PCQ-24 items, which is well above the 50% threshold recommended for adequate construct coverage (Hair et al., 2019). Prior to rotation, the first factor carried a dominant eigenvalue of 10.024, accounting for 41.77% of variance — a pattern characteristic of higher-order constructs where a general factor accounts for substantial shared variance across all items. This is entirely consistent with the theoretical </w:t>
      </w:r>
      <w:r w:rsidR="007E5EDD">
        <w:t>conceptualization</w:t>
      </w:r>
      <w:r>
        <w:t xml:space="preserve"> of </w:t>
      </w:r>
      <w:proofErr w:type="spellStart"/>
      <w:r>
        <w:t>PsyCap</w:t>
      </w:r>
      <w:proofErr w:type="spellEnd"/>
      <w:r>
        <w:t xml:space="preserve"> as a </w:t>
      </w:r>
      <w:r>
        <w:rPr>
          <w:i/>
          <w:iCs/>
        </w:rPr>
        <w:t>second-order construct</w:t>
      </w:r>
      <w:r>
        <w:t xml:space="preserve"> comprising four interrelated but distinguishable positive psychological resources (Luthans et al., 2007; Avey et al., 2011).</w:t>
      </w:r>
    </w:p>
    <w:p w14:paraId="715CC350" w14:textId="44976EE6" w:rsidR="00E532D4" w:rsidRDefault="00000000">
      <w:pPr>
        <w:spacing w:before="100" w:after="140"/>
        <w:jc w:val="both"/>
      </w:pPr>
      <w:r>
        <w:lastRenderedPageBreak/>
        <w:t xml:space="preserve">After Varimax rotation, the variance was more evenly distributed across the four factors: Factor 1 = 15.28%, Factor 2 = 14.89%, Factor 3 = 14.87%, and Factor 4 = 14.28%. This near-equal distribution of variance following rotation is a positive indicator, suggesting that the four dimensions of </w:t>
      </w:r>
      <w:proofErr w:type="spellStart"/>
      <w:r>
        <w:t>PsyCap</w:t>
      </w:r>
      <w:proofErr w:type="spellEnd"/>
      <w:r>
        <w:t xml:space="preserve"> are relatively balanced in their contributions to the overall construct — none dominates at the expense of the others. This balance is theoretically meaningful, as Luthans et al. (2007) </w:t>
      </w:r>
      <w:r w:rsidR="00F143F0">
        <w:t>conceptualize</w:t>
      </w:r>
      <w:r>
        <w:t xml:space="preserve"> the four </w:t>
      </w:r>
      <w:proofErr w:type="spellStart"/>
      <w:r>
        <w:t>PsyCap</w:t>
      </w:r>
      <w:proofErr w:type="spellEnd"/>
      <w:r>
        <w:t xml:space="preserve"> dimensions as complementary and mutually reinforcing components of a unified psychological resource pool.</w:t>
      </w:r>
    </w:p>
    <w:p w14:paraId="0EBDD23F" w14:textId="77777777" w:rsidR="00E532D4" w:rsidRDefault="00000000">
      <w:pPr>
        <w:pStyle w:val="Heading2"/>
      </w:pPr>
      <w:r>
        <w:t>4.2 Rotated Factor Loadings and Item Assignment</w:t>
      </w:r>
    </w:p>
    <w:p w14:paraId="233769DE" w14:textId="77777777" w:rsidR="00E532D4" w:rsidRDefault="00000000">
      <w:pPr>
        <w:spacing w:before="100" w:after="140"/>
        <w:jc w:val="both"/>
      </w:pPr>
      <w:r>
        <w:t>Table 3 presents the rotated component matrix for the PCQ-24. Primary factor loadings (the highest loading for each item, determining its factor assignment) are highlighted for clarity. Items are grouped according to their primary factor, which is compared with their theoretically expected dimension.</w:t>
      </w:r>
    </w:p>
    <w:p w14:paraId="1FE53F38" w14:textId="77777777" w:rsidR="00E532D4" w:rsidRDefault="00E532D4">
      <w:pPr>
        <w:spacing w:before="80"/>
      </w:pPr>
    </w:p>
    <w:p w14:paraId="38B70B74" w14:textId="77777777" w:rsidR="00E532D4" w:rsidRDefault="00000000">
      <w:pPr>
        <w:spacing w:before="140" w:after="60"/>
      </w:pPr>
      <w:r>
        <w:rPr>
          <w:b/>
          <w:bCs/>
          <w:color w:val="1F4E79"/>
        </w:rPr>
        <w:t>Table 3</w:t>
      </w:r>
      <w:r>
        <w:rPr>
          <w:i/>
          <w:iCs/>
        </w:rPr>
        <w:t>. Rotated Component Matrix — PCQ-24 (Varimax Rotation, 4 Factors)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900"/>
        <w:gridCol w:w="2900"/>
        <w:gridCol w:w="1050"/>
        <w:gridCol w:w="1051"/>
        <w:gridCol w:w="1050"/>
        <w:gridCol w:w="2075"/>
      </w:tblGrid>
      <w:tr w:rsidR="00E532D4" w14:paraId="1AF18390" w14:textId="77777777">
        <w:trPr>
          <w:tblHeader/>
        </w:trPr>
        <w:tc>
          <w:tcPr>
            <w:tcW w:w="8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613F3F40" w14:textId="77777777" w:rsidR="00E532D4" w:rsidRDefault="00000000">
            <w:pPr>
              <w:jc w:val="center"/>
            </w:pPr>
            <w:r>
              <w:rPr>
                <w:b/>
                <w:bCs/>
                <w:color w:val="FFFFFF"/>
                <w:sz w:val="18"/>
                <w:szCs w:val="18"/>
              </w:rPr>
              <w:t>Item</w:t>
            </w:r>
          </w:p>
        </w:tc>
        <w:tc>
          <w:tcPr>
            <w:tcW w:w="29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526A597C" w14:textId="77777777" w:rsidR="00E532D4" w:rsidRDefault="00000000">
            <w:pPr>
              <w:jc w:val="center"/>
            </w:pPr>
            <w:r>
              <w:rPr>
                <w:b/>
                <w:bCs/>
                <w:color w:val="FFFFFF"/>
                <w:sz w:val="18"/>
                <w:szCs w:val="18"/>
              </w:rPr>
              <w:t>Item Description</w:t>
            </w:r>
          </w:p>
        </w:tc>
        <w:tc>
          <w:tcPr>
            <w:tcW w:w="105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54F7BEB7" w14:textId="77777777" w:rsidR="00E532D4" w:rsidRDefault="00000000">
            <w:pPr>
              <w:jc w:val="center"/>
            </w:pPr>
            <w:r>
              <w:rPr>
                <w:b/>
                <w:bCs/>
                <w:color w:val="FFFFFF"/>
                <w:sz w:val="18"/>
                <w:szCs w:val="18"/>
              </w:rPr>
              <w:t>Factor 1 (SE)</w:t>
            </w:r>
          </w:p>
        </w:tc>
        <w:tc>
          <w:tcPr>
            <w:tcW w:w="105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3F5C560F" w14:textId="77777777" w:rsidR="00E532D4" w:rsidRDefault="00000000">
            <w:pPr>
              <w:jc w:val="center"/>
            </w:pPr>
            <w:r>
              <w:rPr>
                <w:b/>
                <w:bCs/>
                <w:color w:val="FFFFFF"/>
                <w:sz w:val="18"/>
                <w:szCs w:val="18"/>
              </w:rPr>
              <w:t>Factor 2 (RES)</w:t>
            </w:r>
          </w:p>
        </w:tc>
        <w:tc>
          <w:tcPr>
            <w:tcW w:w="105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545E66A6" w14:textId="77777777" w:rsidR="00E532D4" w:rsidRDefault="00000000">
            <w:pPr>
              <w:jc w:val="center"/>
            </w:pPr>
            <w:r>
              <w:rPr>
                <w:b/>
                <w:bCs/>
                <w:color w:val="FFFFFF"/>
                <w:sz w:val="18"/>
                <w:szCs w:val="18"/>
              </w:rPr>
              <w:t>Factor 3 (HOP)</w:t>
            </w:r>
          </w:p>
        </w:tc>
        <w:tc>
          <w:tcPr>
            <w:tcW w:w="2075"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494C90B" w14:textId="77777777" w:rsidR="00E532D4" w:rsidRDefault="00000000">
            <w:pPr>
              <w:jc w:val="center"/>
            </w:pPr>
            <w:r>
              <w:rPr>
                <w:b/>
                <w:bCs/>
                <w:color w:val="FFFFFF"/>
                <w:sz w:val="18"/>
                <w:szCs w:val="18"/>
              </w:rPr>
              <w:t>Factor 4 (OPT)</w:t>
            </w:r>
          </w:p>
        </w:tc>
      </w:tr>
      <w:tr w:rsidR="00E532D4" w14:paraId="4384CEC2"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3E50F99D" w14:textId="77777777" w:rsidR="00E532D4" w:rsidRDefault="00000000">
            <w:r>
              <w:rPr>
                <w:b/>
                <w:bCs/>
                <w:color w:val="FFFFFF"/>
                <w:sz w:val="18"/>
                <w:szCs w:val="18"/>
              </w:rPr>
              <w:t xml:space="preserve">  Factor 1: Self-Efficacy (6 items)</w:t>
            </w:r>
          </w:p>
        </w:tc>
      </w:tr>
      <w:tr w:rsidR="00E532D4" w14:paraId="4897672E" w14:textId="77777777">
        <w:tc>
          <w:tcPr>
            <w:tcW w:w="8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8FCB055" w14:textId="77777777" w:rsidR="00E532D4" w:rsidRDefault="00000000">
            <w:pPr>
              <w:jc w:val="center"/>
            </w:pPr>
            <w:r>
              <w:rPr>
                <w:b/>
                <w:bCs/>
                <w:color w:val="2F2F2F"/>
                <w:sz w:val="18"/>
                <w:szCs w:val="18"/>
              </w:rPr>
              <w:t>pcq1</w:t>
            </w:r>
          </w:p>
        </w:tc>
        <w:tc>
          <w:tcPr>
            <w:tcW w:w="2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1058E22" w14:textId="3D1FA053" w:rsidR="00E532D4" w:rsidRDefault="00000000">
            <w:r>
              <w:rPr>
                <w:color w:val="2F2F2F"/>
                <w:sz w:val="18"/>
                <w:szCs w:val="18"/>
              </w:rPr>
              <w:t xml:space="preserve">Confident </w:t>
            </w:r>
            <w:r w:rsidR="00F143F0">
              <w:rPr>
                <w:color w:val="2F2F2F"/>
                <w:sz w:val="18"/>
                <w:szCs w:val="18"/>
              </w:rPr>
              <w:t>analyzing</w:t>
            </w:r>
            <w:r>
              <w:rPr>
                <w:color w:val="2F2F2F"/>
                <w:sz w:val="18"/>
                <w:szCs w:val="18"/>
              </w:rPr>
              <w:t xml:space="preserve"> long-term problems</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D2AA5B5" w14:textId="77777777" w:rsidR="00E532D4" w:rsidRDefault="00000000">
            <w:pPr>
              <w:jc w:val="center"/>
            </w:pPr>
            <w:r>
              <w:rPr>
                <w:b/>
                <w:bCs/>
                <w:color w:val="2F2F2F"/>
                <w:sz w:val="18"/>
                <w:szCs w:val="18"/>
              </w:rPr>
              <w:t>.671</w:t>
            </w:r>
          </w:p>
        </w:tc>
        <w:tc>
          <w:tcPr>
            <w:tcW w:w="105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8241E97" w14:textId="77777777" w:rsidR="00E532D4" w:rsidRDefault="00000000">
            <w:pPr>
              <w:jc w:val="center"/>
            </w:pPr>
            <w:r>
              <w:rPr>
                <w:color w:val="2F2F2F"/>
                <w:sz w:val="18"/>
                <w:szCs w:val="18"/>
              </w:rPr>
              <w:t>.198</w:t>
            </w:r>
          </w:p>
        </w:tc>
        <w:tc>
          <w:tcPr>
            <w:tcW w:w="105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CB68137" w14:textId="77777777" w:rsidR="00E532D4" w:rsidRDefault="00000000">
            <w:pPr>
              <w:jc w:val="center"/>
            </w:pPr>
            <w:r>
              <w:rPr>
                <w:color w:val="2F2F2F"/>
                <w:sz w:val="18"/>
                <w:szCs w:val="18"/>
              </w:rPr>
              <w:t>.212</w:t>
            </w:r>
          </w:p>
        </w:tc>
        <w:tc>
          <w:tcPr>
            <w:tcW w:w="207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087E636" w14:textId="77777777" w:rsidR="00E532D4" w:rsidRDefault="00000000">
            <w:pPr>
              <w:jc w:val="center"/>
            </w:pPr>
            <w:r>
              <w:rPr>
                <w:color w:val="2F2F2F"/>
                <w:sz w:val="18"/>
                <w:szCs w:val="18"/>
              </w:rPr>
              <w:t>.211</w:t>
            </w:r>
          </w:p>
        </w:tc>
      </w:tr>
      <w:tr w:rsidR="00E532D4" w14:paraId="7E8F7360" w14:textId="77777777">
        <w:tc>
          <w:tcPr>
            <w:tcW w:w="8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35E2713" w14:textId="77777777" w:rsidR="00E532D4" w:rsidRDefault="00000000">
            <w:pPr>
              <w:jc w:val="center"/>
            </w:pPr>
            <w:r>
              <w:rPr>
                <w:b/>
                <w:bCs/>
                <w:color w:val="2F2F2F"/>
                <w:sz w:val="18"/>
                <w:szCs w:val="18"/>
              </w:rPr>
              <w:t>pcq2</w:t>
            </w:r>
          </w:p>
        </w:tc>
        <w:tc>
          <w:tcPr>
            <w:tcW w:w="2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E0DFC29" w14:textId="77777777" w:rsidR="00E532D4" w:rsidRDefault="00000000">
            <w:r>
              <w:rPr>
                <w:color w:val="2F2F2F"/>
                <w:sz w:val="18"/>
                <w:szCs w:val="18"/>
              </w:rPr>
              <w:t>Confident representing work area in meetings</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98F9F43" w14:textId="77777777" w:rsidR="00E532D4" w:rsidRDefault="00000000">
            <w:pPr>
              <w:jc w:val="center"/>
            </w:pPr>
            <w:r>
              <w:rPr>
                <w:b/>
                <w:bCs/>
                <w:color w:val="2F2F2F"/>
                <w:sz w:val="18"/>
                <w:szCs w:val="18"/>
              </w:rPr>
              <w:t>.684</w:t>
            </w:r>
          </w:p>
        </w:tc>
        <w:tc>
          <w:tcPr>
            <w:tcW w:w="105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5DDBC9C" w14:textId="77777777" w:rsidR="00E532D4" w:rsidRDefault="00000000">
            <w:pPr>
              <w:jc w:val="center"/>
            </w:pPr>
            <w:r>
              <w:rPr>
                <w:color w:val="2F2F2F"/>
                <w:sz w:val="18"/>
                <w:szCs w:val="18"/>
              </w:rPr>
              <w:t>.177</w:t>
            </w:r>
          </w:p>
        </w:tc>
        <w:tc>
          <w:tcPr>
            <w:tcW w:w="105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6997C78" w14:textId="77777777" w:rsidR="00E532D4" w:rsidRDefault="00000000">
            <w:pPr>
              <w:jc w:val="center"/>
            </w:pPr>
            <w:r>
              <w:rPr>
                <w:color w:val="2F2F2F"/>
                <w:sz w:val="18"/>
                <w:szCs w:val="18"/>
              </w:rPr>
              <w:t>.221</w:t>
            </w:r>
          </w:p>
        </w:tc>
        <w:tc>
          <w:tcPr>
            <w:tcW w:w="207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948F297" w14:textId="77777777" w:rsidR="00E532D4" w:rsidRDefault="00000000">
            <w:pPr>
              <w:jc w:val="center"/>
            </w:pPr>
            <w:r>
              <w:rPr>
                <w:color w:val="2F2F2F"/>
                <w:sz w:val="18"/>
                <w:szCs w:val="18"/>
              </w:rPr>
              <w:t>.162</w:t>
            </w:r>
          </w:p>
        </w:tc>
      </w:tr>
      <w:tr w:rsidR="00E532D4" w14:paraId="1241C613" w14:textId="77777777">
        <w:tc>
          <w:tcPr>
            <w:tcW w:w="8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04A3910" w14:textId="77777777" w:rsidR="00E532D4" w:rsidRDefault="00000000">
            <w:pPr>
              <w:jc w:val="center"/>
            </w:pPr>
            <w:r>
              <w:rPr>
                <w:b/>
                <w:bCs/>
                <w:color w:val="2F2F2F"/>
                <w:sz w:val="18"/>
                <w:szCs w:val="18"/>
              </w:rPr>
              <w:t>pcq3</w:t>
            </w:r>
          </w:p>
        </w:tc>
        <w:tc>
          <w:tcPr>
            <w:tcW w:w="2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A7BF926" w14:textId="77777777" w:rsidR="00E532D4" w:rsidRDefault="00000000">
            <w:r>
              <w:rPr>
                <w:color w:val="2F2F2F"/>
                <w:sz w:val="18"/>
                <w:szCs w:val="18"/>
              </w:rPr>
              <w:t>Confident contributing to university strategy</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111F495" w14:textId="77777777" w:rsidR="00E532D4" w:rsidRDefault="00000000">
            <w:pPr>
              <w:jc w:val="center"/>
            </w:pPr>
            <w:r>
              <w:rPr>
                <w:b/>
                <w:bCs/>
                <w:color w:val="2F2F2F"/>
                <w:sz w:val="18"/>
                <w:szCs w:val="18"/>
              </w:rPr>
              <w:t>.675</w:t>
            </w:r>
          </w:p>
        </w:tc>
        <w:tc>
          <w:tcPr>
            <w:tcW w:w="105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8E0C06F" w14:textId="77777777" w:rsidR="00E532D4" w:rsidRDefault="00000000">
            <w:pPr>
              <w:jc w:val="center"/>
            </w:pPr>
            <w:r>
              <w:rPr>
                <w:color w:val="2F2F2F"/>
                <w:sz w:val="18"/>
                <w:szCs w:val="18"/>
              </w:rPr>
              <w:t>.196</w:t>
            </w:r>
          </w:p>
        </w:tc>
        <w:tc>
          <w:tcPr>
            <w:tcW w:w="105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1434706" w14:textId="77777777" w:rsidR="00E532D4" w:rsidRDefault="00000000">
            <w:pPr>
              <w:jc w:val="center"/>
            </w:pPr>
            <w:r>
              <w:rPr>
                <w:color w:val="2F2F2F"/>
                <w:sz w:val="18"/>
                <w:szCs w:val="18"/>
              </w:rPr>
              <w:t>.289</w:t>
            </w:r>
          </w:p>
        </w:tc>
        <w:tc>
          <w:tcPr>
            <w:tcW w:w="207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D08B62E" w14:textId="77777777" w:rsidR="00E532D4" w:rsidRDefault="00000000">
            <w:pPr>
              <w:jc w:val="center"/>
            </w:pPr>
            <w:r>
              <w:rPr>
                <w:color w:val="2F2F2F"/>
                <w:sz w:val="18"/>
                <w:szCs w:val="18"/>
              </w:rPr>
              <w:t>.135</w:t>
            </w:r>
          </w:p>
        </w:tc>
      </w:tr>
      <w:tr w:rsidR="00E532D4" w14:paraId="0AC449FA" w14:textId="77777777">
        <w:tc>
          <w:tcPr>
            <w:tcW w:w="8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05885B2" w14:textId="77777777" w:rsidR="00E532D4" w:rsidRDefault="00000000">
            <w:pPr>
              <w:jc w:val="center"/>
            </w:pPr>
            <w:r>
              <w:rPr>
                <w:b/>
                <w:bCs/>
                <w:color w:val="2F2F2F"/>
                <w:sz w:val="18"/>
                <w:szCs w:val="18"/>
              </w:rPr>
              <w:t>pcq4</w:t>
            </w:r>
          </w:p>
        </w:tc>
        <w:tc>
          <w:tcPr>
            <w:tcW w:w="2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F0DB961" w14:textId="77777777" w:rsidR="00E532D4" w:rsidRDefault="00000000">
            <w:r>
              <w:rPr>
                <w:color w:val="2F2F2F"/>
                <w:sz w:val="18"/>
                <w:szCs w:val="18"/>
              </w:rPr>
              <w:t>Confident helping to set targets/goals</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C8DB587" w14:textId="77777777" w:rsidR="00E532D4" w:rsidRDefault="00000000">
            <w:pPr>
              <w:jc w:val="center"/>
            </w:pPr>
            <w:r>
              <w:rPr>
                <w:b/>
                <w:bCs/>
                <w:color w:val="2F2F2F"/>
                <w:sz w:val="18"/>
                <w:szCs w:val="18"/>
              </w:rPr>
              <w:t>.666</w:t>
            </w:r>
          </w:p>
        </w:tc>
        <w:tc>
          <w:tcPr>
            <w:tcW w:w="105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379C47F" w14:textId="77777777" w:rsidR="00E532D4" w:rsidRDefault="00000000">
            <w:pPr>
              <w:jc w:val="center"/>
            </w:pPr>
            <w:r>
              <w:rPr>
                <w:color w:val="2F2F2F"/>
                <w:sz w:val="18"/>
                <w:szCs w:val="18"/>
              </w:rPr>
              <w:t>.252</w:t>
            </w:r>
          </w:p>
        </w:tc>
        <w:tc>
          <w:tcPr>
            <w:tcW w:w="105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1742EC8" w14:textId="77777777" w:rsidR="00E532D4" w:rsidRDefault="00000000">
            <w:pPr>
              <w:jc w:val="center"/>
            </w:pPr>
            <w:r>
              <w:rPr>
                <w:color w:val="2F2F2F"/>
                <w:sz w:val="18"/>
                <w:szCs w:val="18"/>
              </w:rPr>
              <w:t>.210</w:t>
            </w:r>
          </w:p>
        </w:tc>
        <w:tc>
          <w:tcPr>
            <w:tcW w:w="207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1335EAF" w14:textId="77777777" w:rsidR="00E532D4" w:rsidRDefault="00000000">
            <w:pPr>
              <w:jc w:val="center"/>
            </w:pPr>
            <w:r>
              <w:rPr>
                <w:color w:val="2F2F2F"/>
                <w:sz w:val="18"/>
                <w:szCs w:val="18"/>
              </w:rPr>
              <w:t>.246</w:t>
            </w:r>
          </w:p>
        </w:tc>
      </w:tr>
      <w:tr w:rsidR="00E532D4" w14:paraId="54AFB8BD" w14:textId="77777777">
        <w:tc>
          <w:tcPr>
            <w:tcW w:w="8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756B811" w14:textId="77777777" w:rsidR="00E532D4" w:rsidRDefault="00000000">
            <w:pPr>
              <w:jc w:val="center"/>
            </w:pPr>
            <w:r>
              <w:rPr>
                <w:b/>
                <w:bCs/>
                <w:color w:val="2F2F2F"/>
                <w:sz w:val="18"/>
                <w:szCs w:val="18"/>
              </w:rPr>
              <w:t>pcq5</w:t>
            </w:r>
          </w:p>
        </w:tc>
        <w:tc>
          <w:tcPr>
            <w:tcW w:w="2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4E01926" w14:textId="77777777" w:rsidR="00E532D4" w:rsidRDefault="00000000">
            <w:r>
              <w:rPr>
                <w:color w:val="2F2F2F"/>
                <w:sz w:val="18"/>
                <w:szCs w:val="18"/>
              </w:rPr>
              <w:t>Confident contacting people outside university</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431B0C0" w14:textId="77777777" w:rsidR="00E532D4" w:rsidRDefault="00000000">
            <w:pPr>
              <w:jc w:val="center"/>
            </w:pPr>
            <w:r>
              <w:rPr>
                <w:b/>
                <w:bCs/>
                <w:color w:val="2F2F2F"/>
                <w:sz w:val="18"/>
                <w:szCs w:val="18"/>
              </w:rPr>
              <w:t>.624</w:t>
            </w:r>
          </w:p>
        </w:tc>
        <w:tc>
          <w:tcPr>
            <w:tcW w:w="105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156AFCE" w14:textId="77777777" w:rsidR="00E532D4" w:rsidRDefault="00000000">
            <w:pPr>
              <w:jc w:val="center"/>
            </w:pPr>
            <w:r>
              <w:rPr>
                <w:color w:val="2F2F2F"/>
                <w:sz w:val="18"/>
                <w:szCs w:val="18"/>
              </w:rPr>
              <w:t>.158</w:t>
            </w:r>
          </w:p>
        </w:tc>
        <w:tc>
          <w:tcPr>
            <w:tcW w:w="105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5A36DEB" w14:textId="77777777" w:rsidR="00E532D4" w:rsidRDefault="00000000">
            <w:pPr>
              <w:jc w:val="center"/>
            </w:pPr>
            <w:r>
              <w:rPr>
                <w:color w:val="2F2F2F"/>
                <w:sz w:val="18"/>
                <w:szCs w:val="18"/>
              </w:rPr>
              <w:t>.235</w:t>
            </w:r>
          </w:p>
        </w:tc>
        <w:tc>
          <w:tcPr>
            <w:tcW w:w="207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9BCA26A" w14:textId="77777777" w:rsidR="00E532D4" w:rsidRDefault="00000000">
            <w:pPr>
              <w:jc w:val="center"/>
            </w:pPr>
            <w:r>
              <w:rPr>
                <w:color w:val="2F2F2F"/>
                <w:sz w:val="18"/>
                <w:szCs w:val="18"/>
              </w:rPr>
              <w:t>.277</w:t>
            </w:r>
          </w:p>
        </w:tc>
      </w:tr>
      <w:tr w:rsidR="00E532D4" w14:paraId="01C33476" w14:textId="77777777">
        <w:tc>
          <w:tcPr>
            <w:tcW w:w="8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44F0ACA" w14:textId="77777777" w:rsidR="00E532D4" w:rsidRDefault="00000000">
            <w:pPr>
              <w:jc w:val="center"/>
            </w:pPr>
            <w:r>
              <w:rPr>
                <w:b/>
                <w:bCs/>
                <w:color w:val="2F2F2F"/>
                <w:sz w:val="18"/>
                <w:szCs w:val="18"/>
              </w:rPr>
              <w:t>pcq6</w:t>
            </w:r>
          </w:p>
        </w:tc>
        <w:tc>
          <w:tcPr>
            <w:tcW w:w="2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75DE950" w14:textId="77777777" w:rsidR="00E532D4" w:rsidRDefault="00000000">
            <w:r>
              <w:rPr>
                <w:color w:val="2F2F2F"/>
                <w:sz w:val="18"/>
                <w:szCs w:val="18"/>
              </w:rPr>
              <w:t>Confident presenting to group of colleagues</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8CC5458" w14:textId="77777777" w:rsidR="00E532D4" w:rsidRDefault="00000000">
            <w:pPr>
              <w:jc w:val="center"/>
            </w:pPr>
            <w:r>
              <w:rPr>
                <w:b/>
                <w:bCs/>
                <w:color w:val="2F2F2F"/>
                <w:sz w:val="18"/>
                <w:szCs w:val="18"/>
              </w:rPr>
              <w:t>.716</w:t>
            </w:r>
          </w:p>
        </w:tc>
        <w:tc>
          <w:tcPr>
            <w:tcW w:w="105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1CC62E0" w14:textId="77777777" w:rsidR="00E532D4" w:rsidRDefault="00000000">
            <w:pPr>
              <w:jc w:val="center"/>
            </w:pPr>
            <w:r>
              <w:rPr>
                <w:color w:val="2F2F2F"/>
                <w:sz w:val="18"/>
                <w:szCs w:val="18"/>
              </w:rPr>
              <w:t>.279</w:t>
            </w:r>
          </w:p>
        </w:tc>
        <w:tc>
          <w:tcPr>
            <w:tcW w:w="105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8F9F9FA" w14:textId="77777777" w:rsidR="00E532D4" w:rsidRDefault="00000000">
            <w:pPr>
              <w:jc w:val="center"/>
            </w:pPr>
            <w:r>
              <w:rPr>
                <w:color w:val="2F2F2F"/>
                <w:sz w:val="18"/>
                <w:szCs w:val="18"/>
              </w:rPr>
              <w:t>.217</w:t>
            </w:r>
          </w:p>
        </w:tc>
        <w:tc>
          <w:tcPr>
            <w:tcW w:w="207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8F7B40D" w14:textId="77777777" w:rsidR="00E532D4" w:rsidRDefault="00000000">
            <w:pPr>
              <w:jc w:val="center"/>
            </w:pPr>
            <w:r>
              <w:rPr>
                <w:color w:val="2F2F2F"/>
                <w:sz w:val="18"/>
                <w:szCs w:val="18"/>
              </w:rPr>
              <w:t>.145</w:t>
            </w:r>
          </w:p>
        </w:tc>
      </w:tr>
      <w:tr w:rsidR="00E532D4" w14:paraId="44AD8041"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38C04F43" w14:textId="77777777" w:rsidR="00E532D4" w:rsidRDefault="00000000">
            <w:r>
              <w:rPr>
                <w:b/>
                <w:bCs/>
                <w:color w:val="FFFFFF"/>
                <w:sz w:val="18"/>
                <w:szCs w:val="18"/>
              </w:rPr>
              <w:t xml:space="preserve">  Factor 2: Resilience (6 items)</w:t>
            </w:r>
          </w:p>
        </w:tc>
      </w:tr>
      <w:tr w:rsidR="00E532D4" w14:paraId="63FA8320" w14:textId="77777777">
        <w:tc>
          <w:tcPr>
            <w:tcW w:w="8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F1E0FF5" w14:textId="77777777" w:rsidR="00E532D4" w:rsidRDefault="00000000">
            <w:pPr>
              <w:jc w:val="center"/>
            </w:pPr>
            <w:r>
              <w:rPr>
                <w:b/>
                <w:bCs/>
                <w:color w:val="2F2F2F"/>
                <w:sz w:val="18"/>
                <w:szCs w:val="18"/>
              </w:rPr>
              <w:t>pcq13_r</w:t>
            </w:r>
          </w:p>
        </w:tc>
        <w:tc>
          <w:tcPr>
            <w:tcW w:w="29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F571BBF" w14:textId="77777777" w:rsidR="00E532D4" w:rsidRDefault="00000000">
            <w:r>
              <w:rPr>
                <w:color w:val="2F2F2F"/>
                <w:sz w:val="18"/>
                <w:szCs w:val="18"/>
              </w:rPr>
              <w:t>Usually manage difficulties at work (R)</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BD03DE2" w14:textId="77777777" w:rsidR="00E532D4" w:rsidRDefault="00000000">
            <w:pPr>
              <w:jc w:val="center"/>
            </w:pPr>
            <w:r>
              <w:rPr>
                <w:color w:val="2F2F2F"/>
                <w:sz w:val="18"/>
                <w:szCs w:val="18"/>
              </w:rPr>
              <w:t>.153</w:t>
            </w:r>
          </w:p>
        </w:tc>
        <w:tc>
          <w:tcPr>
            <w:tcW w:w="1051"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5EE2FC96" w14:textId="77777777" w:rsidR="00E532D4" w:rsidRDefault="00000000">
            <w:pPr>
              <w:jc w:val="center"/>
            </w:pPr>
            <w:r>
              <w:rPr>
                <w:b/>
                <w:bCs/>
                <w:color w:val="2F2F2F"/>
                <w:sz w:val="18"/>
                <w:szCs w:val="18"/>
              </w:rPr>
              <w:t>.667</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500FF80" w14:textId="77777777" w:rsidR="00E532D4" w:rsidRDefault="00000000">
            <w:pPr>
              <w:jc w:val="center"/>
            </w:pPr>
            <w:r>
              <w:rPr>
                <w:color w:val="2F2F2F"/>
                <w:sz w:val="18"/>
                <w:szCs w:val="18"/>
              </w:rPr>
              <w:t>.259</w:t>
            </w:r>
          </w:p>
        </w:tc>
        <w:tc>
          <w:tcPr>
            <w:tcW w:w="207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256B8C0" w14:textId="77777777" w:rsidR="00E532D4" w:rsidRDefault="00000000">
            <w:pPr>
              <w:jc w:val="center"/>
            </w:pPr>
            <w:r>
              <w:rPr>
                <w:color w:val="2F2F2F"/>
                <w:sz w:val="18"/>
                <w:szCs w:val="18"/>
              </w:rPr>
              <w:t>.203</w:t>
            </w:r>
          </w:p>
        </w:tc>
      </w:tr>
      <w:tr w:rsidR="00E532D4" w14:paraId="7A519BF2" w14:textId="77777777">
        <w:tc>
          <w:tcPr>
            <w:tcW w:w="8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C85599D" w14:textId="77777777" w:rsidR="00E532D4" w:rsidRDefault="00000000">
            <w:pPr>
              <w:jc w:val="center"/>
            </w:pPr>
            <w:r>
              <w:rPr>
                <w:b/>
                <w:bCs/>
                <w:color w:val="2F2F2F"/>
                <w:sz w:val="18"/>
                <w:szCs w:val="18"/>
              </w:rPr>
              <w:t>pcq14</w:t>
            </w:r>
          </w:p>
        </w:tc>
        <w:tc>
          <w:tcPr>
            <w:tcW w:w="29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2CBA098" w14:textId="77777777" w:rsidR="00E532D4" w:rsidRDefault="00000000">
            <w:r>
              <w:rPr>
                <w:color w:val="2F2F2F"/>
                <w:sz w:val="18"/>
                <w:szCs w:val="18"/>
              </w:rPr>
              <w:t>Usually manage difficulties one way or another</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8DCC8C7" w14:textId="77777777" w:rsidR="00E532D4" w:rsidRDefault="00000000">
            <w:pPr>
              <w:jc w:val="center"/>
            </w:pPr>
            <w:r>
              <w:rPr>
                <w:color w:val="2F2F2F"/>
                <w:sz w:val="18"/>
                <w:szCs w:val="18"/>
              </w:rPr>
              <w:t>.217</w:t>
            </w:r>
          </w:p>
        </w:tc>
        <w:tc>
          <w:tcPr>
            <w:tcW w:w="1051"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90F40CC" w14:textId="77777777" w:rsidR="00E532D4" w:rsidRDefault="00000000">
            <w:pPr>
              <w:jc w:val="center"/>
            </w:pPr>
            <w:r>
              <w:rPr>
                <w:b/>
                <w:bCs/>
                <w:color w:val="2F2F2F"/>
                <w:sz w:val="18"/>
                <w:szCs w:val="18"/>
              </w:rPr>
              <w:t>.723</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935CF65" w14:textId="77777777" w:rsidR="00E532D4" w:rsidRDefault="00000000">
            <w:pPr>
              <w:jc w:val="center"/>
            </w:pPr>
            <w:r>
              <w:rPr>
                <w:color w:val="2F2F2F"/>
                <w:sz w:val="18"/>
                <w:szCs w:val="18"/>
              </w:rPr>
              <w:t>.114</w:t>
            </w:r>
          </w:p>
        </w:tc>
        <w:tc>
          <w:tcPr>
            <w:tcW w:w="207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061FDC7" w14:textId="77777777" w:rsidR="00E532D4" w:rsidRDefault="00000000">
            <w:pPr>
              <w:jc w:val="center"/>
            </w:pPr>
            <w:r>
              <w:rPr>
                <w:color w:val="2F2F2F"/>
                <w:sz w:val="18"/>
                <w:szCs w:val="18"/>
              </w:rPr>
              <w:t>.191</w:t>
            </w:r>
          </w:p>
        </w:tc>
      </w:tr>
      <w:tr w:rsidR="00E532D4" w14:paraId="033B3EB4" w14:textId="77777777">
        <w:tc>
          <w:tcPr>
            <w:tcW w:w="8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7D89F68" w14:textId="77777777" w:rsidR="00E532D4" w:rsidRDefault="00000000">
            <w:pPr>
              <w:jc w:val="center"/>
            </w:pPr>
            <w:r>
              <w:rPr>
                <w:b/>
                <w:bCs/>
                <w:color w:val="2F2F2F"/>
                <w:sz w:val="18"/>
                <w:szCs w:val="18"/>
              </w:rPr>
              <w:t>pcq15</w:t>
            </w:r>
          </w:p>
        </w:tc>
        <w:tc>
          <w:tcPr>
            <w:tcW w:w="29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C682270" w14:textId="77777777" w:rsidR="00E532D4" w:rsidRDefault="00000000">
            <w:r>
              <w:rPr>
                <w:color w:val="2F2F2F"/>
                <w:sz w:val="18"/>
                <w:szCs w:val="18"/>
              </w:rPr>
              <w:t>Can be on my own at work if needed</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1FDEB5F" w14:textId="77777777" w:rsidR="00E532D4" w:rsidRDefault="00000000">
            <w:pPr>
              <w:jc w:val="center"/>
            </w:pPr>
            <w:r>
              <w:rPr>
                <w:color w:val="2F2F2F"/>
                <w:sz w:val="18"/>
                <w:szCs w:val="18"/>
              </w:rPr>
              <w:t>.164</w:t>
            </w:r>
          </w:p>
        </w:tc>
        <w:tc>
          <w:tcPr>
            <w:tcW w:w="1051"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53B5656" w14:textId="77777777" w:rsidR="00E532D4" w:rsidRDefault="00000000">
            <w:pPr>
              <w:jc w:val="center"/>
            </w:pPr>
            <w:r>
              <w:rPr>
                <w:b/>
                <w:bCs/>
                <w:color w:val="2F2F2F"/>
                <w:sz w:val="18"/>
                <w:szCs w:val="18"/>
              </w:rPr>
              <w:t>.726</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06BC4E9" w14:textId="77777777" w:rsidR="00E532D4" w:rsidRDefault="00000000">
            <w:pPr>
              <w:jc w:val="center"/>
            </w:pPr>
            <w:r>
              <w:rPr>
                <w:color w:val="2F2F2F"/>
                <w:sz w:val="18"/>
                <w:szCs w:val="18"/>
              </w:rPr>
              <w:t>.197</w:t>
            </w:r>
          </w:p>
        </w:tc>
        <w:tc>
          <w:tcPr>
            <w:tcW w:w="207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16DFACC" w14:textId="77777777" w:rsidR="00E532D4" w:rsidRDefault="00000000">
            <w:pPr>
              <w:jc w:val="center"/>
            </w:pPr>
            <w:r>
              <w:rPr>
                <w:color w:val="2F2F2F"/>
                <w:sz w:val="18"/>
                <w:szCs w:val="18"/>
              </w:rPr>
              <w:t>.135</w:t>
            </w:r>
          </w:p>
        </w:tc>
      </w:tr>
      <w:tr w:rsidR="00E532D4" w14:paraId="2BE946DB" w14:textId="77777777">
        <w:tc>
          <w:tcPr>
            <w:tcW w:w="8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2E123A9" w14:textId="77777777" w:rsidR="00E532D4" w:rsidRDefault="00000000">
            <w:pPr>
              <w:jc w:val="center"/>
            </w:pPr>
            <w:r>
              <w:rPr>
                <w:b/>
                <w:bCs/>
                <w:color w:val="2F2F2F"/>
                <w:sz w:val="18"/>
                <w:szCs w:val="18"/>
              </w:rPr>
              <w:t>pcq16</w:t>
            </w:r>
          </w:p>
        </w:tc>
        <w:tc>
          <w:tcPr>
            <w:tcW w:w="29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6221BA93" w14:textId="77777777" w:rsidR="00E532D4" w:rsidRDefault="00000000">
            <w:r>
              <w:rPr>
                <w:color w:val="2F2F2F"/>
                <w:sz w:val="18"/>
                <w:szCs w:val="18"/>
              </w:rPr>
              <w:t>Usually take stressful things in stride</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2FF8261" w14:textId="77777777" w:rsidR="00E532D4" w:rsidRDefault="00000000">
            <w:pPr>
              <w:jc w:val="center"/>
            </w:pPr>
            <w:r>
              <w:rPr>
                <w:color w:val="2F2F2F"/>
                <w:sz w:val="18"/>
                <w:szCs w:val="18"/>
              </w:rPr>
              <w:t>.260</w:t>
            </w:r>
          </w:p>
        </w:tc>
        <w:tc>
          <w:tcPr>
            <w:tcW w:w="1051"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5F398912" w14:textId="77777777" w:rsidR="00E532D4" w:rsidRDefault="00000000">
            <w:pPr>
              <w:jc w:val="center"/>
            </w:pPr>
            <w:r>
              <w:rPr>
                <w:b/>
                <w:bCs/>
                <w:color w:val="2F2F2F"/>
                <w:sz w:val="18"/>
                <w:szCs w:val="18"/>
              </w:rPr>
              <w:t>.688</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D4C5C78" w14:textId="77777777" w:rsidR="00E532D4" w:rsidRDefault="00000000">
            <w:pPr>
              <w:jc w:val="center"/>
            </w:pPr>
            <w:r>
              <w:rPr>
                <w:color w:val="2F2F2F"/>
                <w:sz w:val="18"/>
                <w:szCs w:val="18"/>
              </w:rPr>
              <w:t>.170</w:t>
            </w:r>
          </w:p>
        </w:tc>
        <w:tc>
          <w:tcPr>
            <w:tcW w:w="207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58434C5" w14:textId="77777777" w:rsidR="00E532D4" w:rsidRDefault="00000000">
            <w:pPr>
              <w:jc w:val="center"/>
            </w:pPr>
            <w:r>
              <w:rPr>
                <w:color w:val="2F2F2F"/>
                <w:sz w:val="18"/>
                <w:szCs w:val="18"/>
              </w:rPr>
              <w:t>.211</w:t>
            </w:r>
          </w:p>
        </w:tc>
      </w:tr>
      <w:tr w:rsidR="00E532D4" w14:paraId="36F7494B" w14:textId="77777777">
        <w:tc>
          <w:tcPr>
            <w:tcW w:w="8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F4FF881" w14:textId="77777777" w:rsidR="00E532D4" w:rsidRDefault="00000000">
            <w:pPr>
              <w:jc w:val="center"/>
            </w:pPr>
            <w:r>
              <w:rPr>
                <w:b/>
                <w:bCs/>
                <w:color w:val="2F2F2F"/>
                <w:sz w:val="18"/>
                <w:szCs w:val="18"/>
              </w:rPr>
              <w:t>pcq17</w:t>
            </w:r>
          </w:p>
        </w:tc>
        <w:tc>
          <w:tcPr>
            <w:tcW w:w="29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9FD4881" w14:textId="77777777" w:rsidR="00E532D4" w:rsidRDefault="00000000">
            <w:r>
              <w:rPr>
                <w:color w:val="2F2F2F"/>
                <w:sz w:val="18"/>
                <w:szCs w:val="18"/>
              </w:rPr>
              <w:t>Get through difficult times due to prior exp.</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4D335F5" w14:textId="77777777" w:rsidR="00E532D4" w:rsidRDefault="00000000">
            <w:pPr>
              <w:jc w:val="center"/>
            </w:pPr>
            <w:r>
              <w:rPr>
                <w:color w:val="2F2F2F"/>
                <w:sz w:val="18"/>
                <w:szCs w:val="18"/>
              </w:rPr>
              <w:t>.170</w:t>
            </w:r>
          </w:p>
        </w:tc>
        <w:tc>
          <w:tcPr>
            <w:tcW w:w="1051"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5C9E193" w14:textId="77777777" w:rsidR="00E532D4" w:rsidRDefault="00000000">
            <w:pPr>
              <w:jc w:val="center"/>
            </w:pPr>
            <w:r>
              <w:rPr>
                <w:b/>
                <w:bCs/>
                <w:color w:val="2F2F2F"/>
                <w:sz w:val="18"/>
                <w:szCs w:val="18"/>
              </w:rPr>
              <w:t>.706</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CDFC20F" w14:textId="77777777" w:rsidR="00E532D4" w:rsidRDefault="00000000">
            <w:pPr>
              <w:jc w:val="center"/>
            </w:pPr>
            <w:r>
              <w:rPr>
                <w:color w:val="2F2F2F"/>
                <w:sz w:val="18"/>
                <w:szCs w:val="18"/>
              </w:rPr>
              <w:t>.245</w:t>
            </w:r>
          </w:p>
        </w:tc>
        <w:tc>
          <w:tcPr>
            <w:tcW w:w="207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F248460" w14:textId="77777777" w:rsidR="00E532D4" w:rsidRDefault="00000000">
            <w:pPr>
              <w:jc w:val="center"/>
            </w:pPr>
            <w:r>
              <w:rPr>
                <w:color w:val="2F2F2F"/>
                <w:sz w:val="18"/>
                <w:szCs w:val="18"/>
              </w:rPr>
              <w:t>.210</w:t>
            </w:r>
          </w:p>
        </w:tc>
      </w:tr>
      <w:tr w:rsidR="00E532D4" w14:paraId="75E9F459" w14:textId="77777777">
        <w:tc>
          <w:tcPr>
            <w:tcW w:w="8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7C383CF" w14:textId="77777777" w:rsidR="00E532D4" w:rsidRDefault="00000000">
            <w:pPr>
              <w:jc w:val="center"/>
            </w:pPr>
            <w:r>
              <w:rPr>
                <w:b/>
                <w:bCs/>
                <w:color w:val="2F2F2F"/>
                <w:sz w:val="18"/>
                <w:szCs w:val="18"/>
              </w:rPr>
              <w:t>pcq18</w:t>
            </w:r>
          </w:p>
        </w:tc>
        <w:tc>
          <w:tcPr>
            <w:tcW w:w="29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2A47391" w14:textId="77777777" w:rsidR="00E532D4" w:rsidRDefault="00000000">
            <w:r>
              <w:rPr>
                <w:color w:val="2F2F2F"/>
                <w:sz w:val="18"/>
                <w:szCs w:val="18"/>
              </w:rPr>
              <w:t>Can handle many things at a time at this job</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69F25392" w14:textId="77777777" w:rsidR="00E532D4" w:rsidRDefault="00000000">
            <w:pPr>
              <w:jc w:val="center"/>
            </w:pPr>
            <w:r>
              <w:rPr>
                <w:color w:val="2F2F2F"/>
                <w:sz w:val="18"/>
                <w:szCs w:val="18"/>
              </w:rPr>
              <w:t>.305</w:t>
            </w:r>
          </w:p>
        </w:tc>
        <w:tc>
          <w:tcPr>
            <w:tcW w:w="1051"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107CF656" w14:textId="77777777" w:rsidR="00E532D4" w:rsidRDefault="00000000">
            <w:pPr>
              <w:jc w:val="center"/>
            </w:pPr>
            <w:r>
              <w:rPr>
                <w:b/>
                <w:bCs/>
                <w:color w:val="2F2F2F"/>
                <w:sz w:val="18"/>
                <w:szCs w:val="18"/>
              </w:rPr>
              <w:t>.563</w:t>
            </w:r>
          </w:p>
        </w:tc>
        <w:tc>
          <w:tcPr>
            <w:tcW w:w="105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503031B" w14:textId="77777777" w:rsidR="00E532D4" w:rsidRDefault="00000000">
            <w:pPr>
              <w:jc w:val="center"/>
            </w:pPr>
            <w:r>
              <w:rPr>
                <w:color w:val="2F2F2F"/>
                <w:sz w:val="18"/>
                <w:szCs w:val="18"/>
              </w:rPr>
              <w:t>.158</w:t>
            </w:r>
          </w:p>
        </w:tc>
        <w:tc>
          <w:tcPr>
            <w:tcW w:w="207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F9AEFAE" w14:textId="77777777" w:rsidR="00E532D4" w:rsidRDefault="00000000">
            <w:pPr>
              <w:jc w:val="center"/>
            </w:pPr>
            <w:r>
              <w:rPr>
                <w:color w:val="2F2F2F"/>
                <w:sz w:val="18"/>
                <w:szCs w:val="18"/>
              </w:rPr>
              <w:t>.267</w:t>
            </w:r>
          </w:p>
        </w:tc>
      </w:tr>
      <w:tr w:rsidR="00E532D4" w14:paraId="33D887B6"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2B4FEA34" w14:textId="77777777" w:rsidR="00E532D4" w:rsidRDefault="00000000">
            <w:r>
              <w:rPr>
                <w:b/>
                <w:bCs/>
                <w:color w:val="FFFFFF"/>
                <w:sz w:val="18"/>
                <w:szCs w:val="18"/>
              </w:rPr>
              <w:t xml:space="preserve">  Factor 3: Hope (6 items)</w:t>
            </w:r>
          </w:p>
        </w:tc>
      </w:tr>
      <w:tr w:rsidR="00E532D4" w14:paraId="51965379" w14:textId="77777777">
        <w:tc>
          <w:tcPr>
            <w:tcW w:w="8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14DB1B26" w14:textId="77777777" w:rsidR="00E532D4" w:rsidRDefault="00000000">
            <w:pPr>
              <w:jc w:val="center"/>
            </w:pPr>
            <w:r>
              <w:rPr>
                <w:b/>
                <w:bCs/>
                <w:color w:val="2F2F2F"/>
                <w:sz w:val="18"/>
                <w:szCs w:val="18"/>
              </w:rPr>
              <w:t>pcq7</w:t>
            </w:r>
          </w:p>
        </w:tc>
        <w:tc>
          <w:tcPr>
            <w:tcW w:w="29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4AD45F7" w14:textId="77777777" w:rsidR="00E532D4" w:rsidRDefault="00000000">
            <w:r>
              <w:rPr>
                <w:color w:val="2F2F2F"/>
                <w:sz w:val="18"/>
                <w:szCs w:val="18"/>
              </w:rPr>
              <w:t>Find ways to get out of a jam at work</w:t>
            </w:r>
          </w:p>
        </w:tc>
        <w:tc>
          <w:tcPr>
            <w:tcW w:w="105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7661E14E" w14:textId="77777777" w:rsidR="00E532D4" w:rsidRDefault="00000000">
            <w:pPr>
              <w:jc w:val="center"/>
            </w:pPr>
            <w:r>
              <w:rPr>
                <w:color w:val="2F2F2F"/>
                <w:sz w:val="18"/>
                <w:szCs w:val="18"/>
              </w:rPr>
              <w:t>.142</w:t>
            </w:r>
          </w:p>
        </w:tc>
        <w:tc>
          <w:tcPr>
            <w:tcW w:w="105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240D5F9B" w14:textId="77777777" w:rsidR="00E532D4" w:rsidRDefault="00000000">
            <w:pPr>
              <w:jc w:val="center"/>
            </w:pPr>
            <w:r>
              <w:rPr>
                <w:color w:val="2F2F2F"/>
                <w:sz w:val="18"/>
                <w:szCs w:val="18"/>
              </w:rPr>
              <w:t>.204</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01970EF" w14:textId="77777777" w:rsidR="00E532D4" w:rsidRDefault="00000000">
            <w:pPr>
              <w:jc w:val="center"/>
            </w:pPr>
            <w:r>
              <w:rPr>
                <w:b/>
                <w:bCs/>
                <w:color w:val="2F2F2F"/>
                <w:sz w:val="18"/>
                <w:szCs w:val="18"/>
              </w:rPr>
              <w:t>.674</w:t>
            </w:r>
          </w:p>
        </w:tc>
        <w:tc>
          <w:tcPr>
            <w:tcW w:w="207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5B0E606E" w14:textId="77777777" w:rsidR="00E532D4" w:rsidRDefault="00000000">
            <w:pPr>
              <w:jc w:val="center"/>
            </w:pPr>
            <w:r>
              <w:rPr>
                <w:color w:val="2F2F2F"/>
                <w:sz w:val="18"/>
                <w:szCs w:val="18"/>
              </w:rPr>
              <w:t>.186</w:t>
            </w:r>
          </w:p>
        </w:tc>
      </w:tr>
      <w:tr w:rsidR="00E532D4" w14:paraId="3D9C57C6" w14:textId="77777777">
        <w:tc>
          <w:tcPr>
            <w:tcW w:w="8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F0D17EF" w14:textId="77777777" w:rsidR="00E532D4" w:rsidRDefault="00000000">
            <w:pPr>
              <w:jc w:val="center"/>
            </w:pPr>
            <w:r>
              <w:rPr>
                <w:b/>
                <w:bCs/>
                <w:color w:val="2F2F2F"/>
                <w:sz w:val="18"/>
                <w:szCs w:val="18"/>
              </w:rPr>
              <w:t>pcq8</w:t>
            </w:r>
          </w:p>
        </w:tc>
        <w:tc>
          <w:tcPr>
            <w:tcW w:w="29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45BF08A" w14:textId="77777777" w:rsidR="00E532D4" w:rsidRDefault="00000000">
            <w:r>
              <w:rPr>
                <w:color w:val="2F2F2F"/>
                <w:sz w:val="18"/>
                <w:szCs w:val="18"/>
              </w:rPr>
              <w:t>Energetically pursuing my work goals</w:t>
            </w:r>
          </w:p>
        </w:tc>
        <w:tc>
          <w:tcPr>
            <w:tcW w:w="105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562780E6" w14:textId="77777777" w:rsidR="00E532D4" w:rsidRDefault="00000000">
            <w:pPr>
              <w:jc w:val="center"/>
            </w:pPr>
            <w:r>
              <w:rPr>
                <w:color w:val="2F2F2F"/>
                <w:sz w:val="18"/>
                <w:szCs w:val="18"/>
              </w:rPr>
              <w:t>.245</w:t>
            </w:r>
          </w:p>
        </w:tc>
        <w:tc>
          <w:tcPr>
            <w:tcW w:w="105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488DC2F" w14:textId="77777777" w:rsidR="00E532D4" w:rsidRDefault="00000000">
            <w:pPr>
              <w:jc w:val="center"/>
            </w:pPr>
            <w:r>
              <w:rPr>
                <w:color w:val="2F2F2F"/>
                <w:sz w:val="18"/>
                <w:szCs w:val="18"/>
              </w:rPr>
              <w:t>.142</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5173CEBD" w14:textId="77777777" w:rsidR="00E532D4" w:rsidRDefault="00000000">
            <w:pPr>
              <w:jc w:val="center"/>
            </w:pPr>
            <w:r>
              <w:rPr>
                <w:b/>
                <w:bCs/>
                <w:color w:val="2F2F2F"/>
                <w:sz w:val="18"/>
                <w:szCs w:val="18"/>
              </w:rPr>
              <w:t>.704</w:t>
            </w:r>
          </w:p>
        </w:tc>
        <w:tc>
          <w:tcPr>
            <w:tcW w:w="207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2CF166E" w14:textId="77777777" w:rsidR="00E532D4" w:rsidRDefault="00000000">
            <w:pPr>
              <w:jc w:val="center"/>
            </w:pPr>
            <w:r>
              <w:rPr>
                <w:color w:val="2F2F2F"/>
                <w:sz w:val="18"/>
                <w:szCs w:val="18"/>
              </w:rPr>
              <w:t>.173</w:t>
            </w:r>
          </w:p>
        </w:tc>
      </w:tr>
      <w:tr w:rsidR="00E532D4" w14:paraId="6EAA6D59" w14:textId="77777777">
        <w:tc>
          <w:tcPr>
            <w:tcW w:w="8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1E00A4B" w14:textId="77777777" w:rsidR="00E532D4" w:rsidRDefault="00000000">
            <w:pPr>
              <w:jc w:val="center"/>
            </w:pPr>
            <w:r>
              <w:rPr>
                <w:b/>
                <w:bCs/>
                <w:color w:val="2F2F2F"/>
                <w:sz w:val="18"/>
                <w:szCs w:val="18"/>
              </w:rPr>
              <w:lastRenderedPageBreak/>
              <w:t>pcq9</w:t>
            </w:r>
          </w:p>
        </w:tc>
        <w:tc>
          <w:tcPr>
            <w:tcW w:w="29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7AF79E08" w14:textId="77777777" w:rsidR="00E532D4" w:rsidRDefault="00000000">
            <w:r>
              <w:rPr>
                <w:color w:val="2F2F2F"/>
                <w:sz w:val="18"/>
                <w:szCs w:val="18"/>
              </w:rPr>
              <w:t>There are lots of ways around any problem</w:t>
            </w:r>
          </w:p>
        </w:tc>
        <w:tc>
          <w:tcPr>
            <w:tcW w:w="105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876A15B" w14:textId="77777777" w:rsidR="00E532D4" w:rsidRDefault="00000000">
            <w:pPr>
              <w:jc w:val="center"/>
            </w:pPr>
            <w:r>
              <w:rPr>
                <w:color w:val="2F2F2F"/>
                <w:sz w:val="18"/>
                <w:szCs w:val="18"/>
              </w:rPr>
              <w:t>.317</w:t>
            </w:r>
          </w:p>
        </w:tc>
        <w:tc>
          <w:tcPr>
            <w:tcW w:w="105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A18CAB1" w14:textId="77777777" w:rsidR="00E532D4" w:rsidRDefault="00000000">
            <w:pPr>
              <w:jc w:val="center"/>
            </w:pPr>
            <w:r>
              <w:rPr>
                <w:color w:val="2F2F2F"/>
                <w:sz w:val="18"/>
                <w:szCs w:val="18"/>
              </w:rPr>
              <w:t>.154</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424CFB4" w14:textId="77777777" w:rsidR="00E532D4" w:rsidRDefault="00000000">
            <w:pPr>
              <w:jc w:val="center"/>
            </w:pPr>
            <w:r>
              <w:rPr>
                <w:b/>
                <w:bCs/>
                <w:color w:val="2F2F2F"/>
                <w:sz w:val="18"/>
                <w:szCs w:val="18"/>
              </w:rPr>
              <w:t>.653</w:t>
            </w:r>
          </w:p>
        </w:tc>
        <w:tc>
          <w:tcPr>
            <w:tcW w:w="207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340F959" w14:textId="77777777" w:rsidR="00E532D4" w:rsidRDefault="00000000">
            <w:pPr>
              <w:jc w:val="center"/>
            </w:pPr>
            <w:r>
              <w:rPr>
                <w:color w:val="2F2F2F"/>
                <w:sz w:val="18"/>
                <w:szCs w:val="18"/>
              </w:rPr>
              <w:t>.215</w:t>
            </w:r>
          </w:p>
        </w:tc>
      </w:tr>
      <w:tr w:rsidR="00E532D4" w14:paraId="09359858" w14:textId="77777777">
        <w:tc>
          <w:tcPr>
            <w:tcW w:w="8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1B31DB02" w14:textId="77777777" w:rsidR="00E532D4" w:rsidRDefault="00000000">
            <w:pPr>
              <w:jc w:val="center"/>
            </w:pPr>
            <w:r>
              <w:rPr>
                <w:b/>
                <w:bCs/>
                <w:color w:val="2F2F2F"/>
                <w:sz w:val="18"/>
                <w:szCs w:val="18"/>
              </w:rPr>
              <w:t>pcq10</w:t>
            </w:r>
          </w:p>
        </w:tc>
        <w:tc>
          <w:tcPr>
            <w:tcW w:w="29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2ABA6E1" w14:textId="77777777" w:rsidR="00E532D4" w:rsidRDefault="00000000">
            <w:r>
              <w:rPr>
                <w:color w:val="2F2F2F"/>
                <w:sz w:val="18"/>
                <w:szCs w:val="18"/>
              </w:rPr>
              <w:t>See myself as being pretty successful at work</w:t>
            </w:r>
          </w:p>
        </w:tc>
        <w:tc>
          <w:tcPr>
            <w:tcW w:w="105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E2DE6B1" w14:textId="77777777" w:rsidR="00E532D4" w:rsidRDefault="00000000">
            <w:pPr>
              <w:jc w:val="center"/>
            </w:pPr>
            <w:r>
              <w:rPr>
                <w:color w:val="2F2F2F"/>
                <w:sz w:val="18"/>
                <w:szCs w:val="18"/>
              </w:rPr>
              <w:t>.268</w:t>
            </w:r>
          </w:p>
        </w:tc>
        <w:tc>
          <w:tcPr>
            <w:tcW w:w="105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71F81626" w14:textId="77777777" w:rsidR="00E532D4" w:rsidRDefault="00000000">
            <w:pPr>
              <w:jc w:val="center"/>
            </w:pPr>
            <w:r>
              <w:rPr>
                <w:color w:val="2F2F2F"/>
                <w:sz w:val="18"/>
                <w:szCs w:val="18"/>
              </w:rPr>
              <w:t>.290</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5576A7C4" w14:textId="77777777" w:rsidR="00E532D4" w:rsidRDefault="00000000">
            <w:pPr>
              <w:jc w:val="center"/>
            </w:pPr>
            <w:r>
              <w:rPr>
                <w:b/>
                <w:bCs/>
                <w:color w:val="2F2F2F"/>
                <w:sz w:val="18"/>
                <w:szCs w:val="18"/>
              </w:rPr>
              <w:t>.679</w:t>
            </w:r>
          </w:p>
        </w:tc>
        <w:tc>
          <w:tcPr>
            <w:tcW w:w="207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40EDCB3" w14:textId="77777777" w:rsidR="00E532D4" w:rsidRDefault="00000000">
            <w:pPr>
              <w:jc w:val="center"/>
            </w:pPr>
            <w:r>
              <w:rPr>
                <w:color w:val="2F2F2F"/>
                <w:sz w:val="18"/>
                <w:szCs w:val="18"/>
              </w:rPr>
              <w:t>.140</w:t>
            </w:r>
          </w:p>
        </w:tc>
      </w:tr>
      <w:tr w:rsidR="00E532D4" w14:paraId="53857B96" w14:textId="77777777">
        <w:tc>
          <w:tcPr>
            <w:tcW w:w="8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8222F39" w14:textId="77777777" w:rsidR="00E532D4" w:rsidRDefault="00000000">
            <w:pPr>
              <w:jc w:val="center"/>
            </w:pPr>
            <w:r>
              <w:rPr>
                <w:b/>
                <w:bCs/>
                <w:color w:val="2F2F2F"/>
                <w:sz w:val="18"/>
                <w:szCs w:val="18"/>
              </w:rPr>
              <w:t>pcq11</w:t>
            </w:r>
          </w:p>
        </w:tc>
        <w:tc>
          <w:tcPr>
            <w:tcW w:w="29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27A93F3" w14:textId="77777777" w:rsidR="00E532D4" w:rsidRDefault="00000000">
            <w:r>
              <w:rPr>
                <w:color w:val="2F2F2F"/>
                <w:sz w:val="18"/>
                <w:szCs w:val="18"/>
              </w:rPr>
              <w:t>Many ways to reach my current work goals</w:t>
            </w:r>
          </w:p>
        </w:tc>
        <w:tc>
          <w:tcPr>
            <w:tcW w:w="105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38A7685" w14:textId="77777777" w:rsidR="00E532D4" w:rsidRDefault="00000000">
            <w:pPr>
              <w:jc w:val="center"/>
            </w:pPr>
            <w:r>
              <w:rPr>
                <w:color w:val="2F2F2F"/>
                <w:sz w:val="18"/>
                <w:szCs w:val="18"/>
              </w:rPr>
              <w:t>.169</w:t>
            </w:r>
          </w:p>
        </w:tc>
        <w:tc>
          <w:tcPr>
            <w:tcW w:w="105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1F18A5C" w14:textId="77777777" w:rsidR="00E532D4" w:rsidRDefault="00000000">
            <w:pPr>
              <w:jc w:val="center"/>
            </w:pPr>
            <w:r>
              <w:rPr>
                <w:color w:val="2F2F2F"/>
                <w:sz w:val="18"/>
                <w:szCs w:val="18"/>
              </w:rPr>
              <w:t>.176</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A55C531" w14:textId="77777777" w:rsidR="00E532D4" w:rsidRDefault="00000000">
            <w:pPr>
              <w:jc w:val="center"/>
            </w:pPr>
            <w:r>
              <w:rPr>
                <w:b/>
                <w:bCs/>
                <w:color w:val="2F2F2F"/>
                <w:sz w:val="18"/>
                <w:szCs w:val="18"/>
              </w:rPr>
              <w:t>.716</w:t>
            </w:r>
          </w:p>
        </w:tc>
        <w:tc>
          <w:tcPr>
            <w:tcW w:w="207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177A8D25" w14:textId="77777777" w:rsidR="00E532D4" w:rsidRDefault="00000000">
            <w:pPr>
              <w:jc w:val="center"/>
            </w:pPr>
            <w:r>
              <w:rPr>
                <w:color w:val="2F2F2F"/>
                <w:sz w:val="18"/>
                <w:szCs w:val="18"/>
              </w:rPr>
              <w:t>.250</w:t>
            </w:r>
          </w:p>
        </w:tc>
      </w:tr>
      <w:tr w:rsidR="00E532D4" w14:paraId="5A64A1EA" w14:textId="77777777">
        <w:tc>
          <w:tcPr>
            <w:tcW w:w="8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2E31DB5" w14:textId="77777777" w:rsidR="00E532D4" w:rsidRDefault="00000000">
            <w:pPr>
              <w:jc w:val="center"/>
            </w:pPr>
            <w:r>
              <w:rPr>
                <w:b/>
                <w:bCs/>
                <w:color w:val="2F2F2F"/>
                <w:sz w:val="18"/>
                <w:szCs w:val="18"/>
              </w:rPr>
              <w:t>pcq12</w:t>
            </w:r>
          </w:p>
        </w:tc>
        <w:tc>
          <w:tcPr>
            <w:tcW w:w="29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1DF77808" w14:textId="77777777" w:rsidR="00E532D4" w:rsidRDefault="00000000">
            <w:r>
              <w:rPr>
                <w:color w:val="2F2F2F"/>
                <w:sz w:val="18"/>
                <w:szCs w:val="18"/>
              </w:rPr>
              <w:t>Meeting the work goals I have set for myself</w:t>
            </w:r>
          </w:p>
        </w:tc>
        <w:tc>
          <w:tcPr>
            <w:tcW w:w="105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9C48520" w14:textId="77777777" w:rsidR="00E532D4" w:rsidRDefault="00000000">
            <w:pPr>
              <w:jc w:val="center"/>
            </w:pPr>
            <w:r>
              <w:rPr>
                <w:color w:val="2F2F2F"/>
                <w:sz w:val="18"/>
                <w:szCs w:val="18"/>
              </w:rPr>
              <w:t>.345</w:t>
            </w:r>
          </w:p>
        </w:tc>
        <w:tc>
          <w:tcPr>
            <w:tcW w:w="105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333FBA2" w14:textId="77777777" w:rsidR="00E532D4" w:rsidRDefault="00000000">
            <w:pPr>
              <w:jc w:val="center"/>
            </w:pPr>
            <w:r>
              <w:rPr>
                <w:color w:val="2F2F2F"/>
                <w:sz w:val="18"/>
                <w:szCs w:val="18"/>
              </w:rPr>
              <w:t>.231</w:t>
            </w:r>
          </w:p>
        </w:tc>
        <w:tc>
          <w:tcPr>
            <w:tcW w:w="1050"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C495BFB" w14:textId="77777777" w:rsidR="00E532D4" w:rsidRDefault="00000000">
            <w:pPr>
              <w:jc w:val="center"/>
            </w:pPr>
            <w:r>
              <w:rPr>
                <w:b/>
                <w:bCs/>
                <w:color w:val="2F2F2F"/>
                <w:sz w:val="18"/>
                <w:szCs w:val="18"/>
              </w:rPr>
              <w:t>.644</w:t>
            </w:r>
          </w:p>
        </w:tc>
        <w:tc>
          <w:tcPr>
            <w:tcW w:w="207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55A75C3" w14:textId="77777777" w:rsidR="00E532D4" w:rsidRDefault="00000000">
            <w:pPr>
              <w:jc w:val="center"/>
            </w:pPr>
            <w:r>
              <w:rPr>
                <w:color w:val="2F2F2F"/>
                <w:sz w:val="18"/>
                <w:szCs w:val="18"/>
              </w:rPr>
              <w:t>.184</w:t>
            </w:r>
          </w:p>
        </w:tc>
      </w:tr>
      <w:tr w:rsidR="00E532D4" w14:paraId="7CE88DB7"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61A4734F" w14:textId="77777777" w:rsidR="00E532D4" w:rsidRDefault="00000000">
            <w:r>
              <w:rPr>
                <w:b/>
                <w:bCs/>
                <w:color w:val="FFFFFF"/>
                <w:sz w:val="18"/>
                <w:szCs w:val="18"/>
              </w:rPr>
              <w:t xml:space="preserve">  Factor 4: Optimism (6 items)</w:t>
            </w:r>
          </w:p>
        </w:tc>
      </w:tr>
      <w:tr w:rsidR="00E532D4" w14:paraId="0BBA4802" w14:textId="77777777">
        <w:tc>
          <w:tcPr>
            <w:tcW w:w="899"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00919487" w14:textId="77777777" w:rsidR="00E532D4" w:rsidRDefault="00000000">
            <w:pPr>
              <w:jc w:val="center"/>
            </w:pPr>
            <w:r>
              <w:rPr>
                <w:b/>
                <w:bCs/>
                <w:color w:val="2F2F2F"/>
                <w:sz w:val="18"/>
                <w:szCs w:val="18"/>
              </w:rPr>
              <w:t>pcq19</w:t>
            </w:r>
          </w:p>
        </w:tc>
        <w:tc>
          <w:tcPr>
            <w:tcW w:w="290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6BFBBA02" w14:textId="77777777" w:rsidR="00E532D4" w:rsidRDefault="00000000">
            <w:r>
              <w:rPr>
                <w:color w:val="2F2F2F"/>
                <w:sz w:val="18"/>
                <w:szCs w:val="18"/>
              </w:rPr>
              <w:t>When uncertain, I usually expect the best</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331BDD0F" w14:textId="77777777" w:rsidR="00E532D4" w:rsidRDefault="00000000">
            <w:pPr>
              <w:jc w:val="center"/>
            </w:pPr>
            <w:r>
              <w:rPr>
                <w:color w:val="2F2F2F"/>
                <w:sz w:val="18"/>
                <w:szCs w:val="18"/>
              </w:rPr>
              <w:t>.182</w:t>
            </w:r>
          </w:p>
        </w:tc>
        <w:tc>
          <w:tcPr>
            <w:tcW w:w="1051"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4EFC50E7" w14:textId="77777777" w:rsidR="00E532D4" w:rsidRDefault="00000000">
            <w:pPr>
              <w:jc w:val="center"/>
            </w:pPr>
            <w:r>
              <w:rPr>
                <w:color w:val="2F2F2F"/>
                <w:sz w:val="18"/>
                <w:szCs w:val="18"/>
              </w:rPr>
              <w:t>.084</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40B8A08F" w14:textId="77777777" w:rsidR="00E532D4" w:rsidRDefault="00000000">
            <w:pPr>
              <w:jc w:val="center"/>
            </w:pPr>
            <w:r>
              <w:rPr>
                <w:color w:val="2F2F2F"/>
                <w:sz w:val="18"/>
                <w:szCs w:val="18"/>
              </w:rPr>
              <w:t>.174</w:t>
            </w:r>
          </w:p>
        </w:tc>
        <w:tc>
          <w:tcPr>
            <w:tcW w:w="207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5F46458" w14:textId="77777777" w:rsidR="00E532D4" w:rsidRDefault="00000000">
            <w:pPr>
              <w:jc w:val="center"/>
            </w:pPr>
            <w:r>
              <w:rPr>
                <w:b/>
                <w:bCs/>
                <w:color w:val="2F2F2F"/>
                <w:sz w:val="18"/>
                <w:szCs w:val="18"/>
              </w:rPr>
              <w:t>.753</w:t>
            </w:r>
          </w:p>
        </w:tc>
      </w:tr>
      <w:tr w:rsidR="00E532D4" w14:paraId="0EDB2FC4" w14:textId="77777777">
        <w:tc>
          <w:tcPr>
            <w:tcW w:w="899"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04692582" w14:textId="77777777" w:rsidR="00E532D4" w:rsidRDefault="00000000">
            <w:pPr>
              <w:jc w:val="center"/>
            </w:pPr>
            <w:r>
              <w:rPr>
                <w:b/>
                <w:bCs/>
                <w:color w:val="2F2F2F"/>
                <w:sz w:val="18"/>
                <w:szCs w:val="18"/>
              </w:rPr>
              <w:t>pcq20_r</w:t>
            </w:r>
          </w:p>
        </w:tc>
        <w:tc>
          <w:tcPr>
            <w:tcW w:w="290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50D0A938" w14:textId="77777777" w:rsidR="00E532D4" w:rsidRDefault="00000000">
            <w:r>
              <w:rPr>
                <w:color w:val="2F2F2F"/>
                <w:sz w:val="18"/>
                <w:szCs w:val="18"/>
              </w:rPr>
              <w:t>Not anxious about my work future (R)</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6FF89DA3" w14:textId="77777777" w:rsidR="00E532D4" w:rsidRDefault="00000000">
            <w:pPr>
              <w:jc w:val="center"/>
            </w:pPr>
            <w:r>
              <w:rPr>
                <w:color w:val="2F2F2F"/>
                <w:sz w:val="18"/>
                <w:szCs w:val="18"/>
              </w:rPr>
              <w:t>.172</w:t>
            </w:r>
          </w:p>
        </w:tc>
        <w:tc>
          <w:tcPr>
            <w:tcW w:w="1051"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2FC45D51" w14:textId="77777777" w:rsidR="00E532D4" w:rsidRDefault="00000000">
            <w:pPr>
              <w:jc w:val="center"/>
            </w:pPr>
            <w:r>
              <w:rPr>
                <w:color w:val="2F2F2F"/>
                <w:sz w:val="18"/>
                <w:szCs w:val="18"/>
              </w:rPr>
              <w:t>.232</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1B3CC3DF" w14:textId="77777777" w:rsidR="00E532D4" w:rsidRDefault="00000000">
            <w:pPr>
              <w:jc w:val="center"/>
            </w:pPr>
            <w:r>
              <w:rPr>
                <w:color w:val="2F2F2F"/>
                <w:sz w:val="18"/>
                <w:szCs w:val="18"/>
              </w:rPr>
              <w:t>.098</w:t>
            </w:r>
          </w:p>
        </w:tc>
        <w:tc>
          <w:tcPr>
            <w:tcW w:w="207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532F484" w14:textId="77777777" w:rsidR="00E532D4" w:rsidRDefault="00000000">
            <w:pPr>
              <w:jc w:val="center"/>
            </w:pPr>
            <w:r>
              <w:rPr>
                <w:b/>
                <w:bCs/>
                <w:color w:val="2F2F2F"/>
                <w:sz w:val="18"/>
                <w:szCs w:val="18"/>
              </w:rPr>
              <w:t>.613</w:t>
            </w:r>
          </w:p>
        </w:tc>
      </w:tr>
      <w:tr w:rsidR="00E532D4" w14:paraId="70F5F4BD" w14:textId="77777777">
        <w:tc>
          <w:tcPr>
            <w:tcW w:w="899"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09C43472" w14:textId="77777777" w:rsidR="00E532D4" w:rsidRDefault="00000000">
            <w:pPr>
              <w:jc w:val="center"/>
            </w:pPr>
            <w:r>
              <w:rPr>
                <w:b/>
                <w:bCs/>
                <w:color w:val="2F2F2F"/>
                <w:sz w:val="18"/>
                <w:szCs w:val="18"/>
              </w:rPr>
              <w:t>pcq21</w:t>
            </w:r>
          </w:p>
        </w:tc>
        <w:tc>
          <w:tcPr>
            <w:tcW w:w="290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471C9C68" w14:textId="77777777" w:rsidR="00E532D4" w:rsidRDefault="00000000">
            <w:r>
              <w:rPr>
                <w:color w:val="2F2F2F"/>
                <w:sz w:val="18"/>
                <w:szCs w:val="18"/>
              </w:rPr>
              <w:t>Always look on the bright side of my job</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2FA914F4" w14:textId="77777777" w:rsidR="00E532D4" w:rsidRDefault="00000000">
            <w:pPr>
              <w:jc w:val="center"/>
            </w:pPr>
            <w:r>
              <w:rPr>
                <w:color w:val="2F2F2F"/>
                <w:sz w:val="18"/>
                <w:szCs w:val="18"/>
              </w:rPr>
              <w:t>.119</w:t>
            </w:r>
          </w:p>
        </w:tc>
        <w:tc>
          <w:tcPr>
            <w:tcW w:w="1051"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04959FF3" w14:textId="77777777" w:rsidR="00E532D4" w:rsidRDefault="00000000">
            <w:pPr>
              <w:jc w:val="center"/>
            </w:pPr>
            <w:r>
              <w:rPr>
                <w:color w:val="2F2F2F"/>
                <w:sz w:val="18"/>
                <w:szCs w:val="18"/>
              </w:rPr>
              <w:t>.171</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7B25CF71" w14:textId="77777777" w:rsidR="00E532D4" w:rsidRDefault="00000000">
            <w:pPr>
              <w:jc w:val="center"/>
            </w:pPr>
            <w:r>
              <w:rPr>
                <w:color w:val="2F2F2F"/>
                <w:sz w:val="18"/>
                <w:szCs w:val="18"/>
              </w:rPr>
              <w:t>.303</w:t>
            </w:r>
          </w:p>
        </w:tc>
        <w:tc>
          <w:tcPr>
            <w:tcW w:w="207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4941BA8" w14:textId="77777777" w:rsidR="00E532D4" w:rsidRDefault="00000000">
            <w:pPr>
              <w:jc w:val="center"/>
            </w:pPr>
            <w:r>
              <w:rPr>
                <w:b/>
                <w:bCs/>
                <w:color w:val="2F2F2F"/>
                <w:sz w:val="18"/>
                <w:szCs w:val="18"/>
              </w:rPr>
              <w:t>.718</w:t>
            </w:r>
          </w:p>
        </w:tc>
      </w:tr>
      <w:tr w:rsidR="00E532D4" w14:paraId="38EE393A" w14:textId="77777777">
        <w:tc>
          <w:tcPr>
            <w:tcW w:w="899"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26BAE87A" w14:textId="77777777" w:rsidR="00E532D4" w:rsidRDefault="00000000">
            <w:pPr>
              <w:jc w:val="center"/>
            </w:pPr>
            <w:r>
              <w:rPr>
                <w:b/>
                <w:bCs/>
                <w:color w:val="2F2F2F"/>
                <w:sz w:val="18"/>
                <w:szCs w:val="18"/>
              </w:rPr>
              <w:t>pcq22</w:t>
            </w:r>
          </w:p>
        </w:tc>
        <w:tc>
          <w:tcPr>
            <w:tcW w:w="290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6B7566DC" w14:textId="77777777" w:rsidR="00E532D4" w:rsidRDefault="00000000">
            <w:r>
              <w:rPr>
                <w:color w:val="2F2F2F"/>
                <w:sz w:val="18"/>
                <w:szCs w:val="18"/>
              </w:rPr>
              <w:t>Optimistic about future as it pertains to work</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11F7FE43" w14:textId="77777777" w:rsidR="00E532D4" w:rsidRDefault="00000000">
            <w:pPr>
              <w:jc w:val="center"/>
            </w:pPr>
            <w:r>
              <w:rPr>
                <w:color w:val="2F2F2F"/>
                <w:sz w:val="18"/>
                <w:szCs w:val="18"/>
              </w:rPr>
              <w:t>.324</w:t>
            </w:r>
          </w:p>
        </w:tc>
        <w:tc>
          <w:tcPr>
            <w:tcW w:w="1051"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71E1F906" w14:textId="77777777" w:rsidR="00E532D4" w:rsidRDefault="00000000">
            <w:pPr>
              <w:jc w:val="center"/>
            </w:pPr>
            <w:r>
              <w:rPr>
                <w:color w:val="2F2F2F"/>
                <w:sz w:val="18"/>
                <w:szCs w:val="18"/>
              </w:rPr>
              <w:t>.180</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051B4D39" w14:textId="77777777" w:rsidR="00E532D4" w:rsidRDefault="00000000">
            <w:pPr>
              <w:jc w:val="center"/>
            </w:pPr>
            <w:r>
              <w:rPr>
                <w:color w:val="2F2F2F"/>
                <w:sz w:val="18"/>
                <w:szCs w:val="18"/>
              </w:rPr>
              <w:t>.235</w:t>
            </w:r>
          </w:p>
        </w:tc>
        <w:tc>
          <w:tcPr>
            <w:tcW w:w="207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36E48DF" w14:textId="77777777" w:rsidR="00E532D4" w:rsidRDefault="00000000">
            <w:pPr>
              <w:jc w:val="center"/>
            </w:pPr>
            <w:r>
              <w:rPr>
                <w:b/>
                <w:bCs/>
                <w:color w:val="2F2F2F"/>
                <w:sz w:val="18"/>
                <w:szCs w:val="18"/>
              </w:rPr>
              <w:t>.600</w:t>
            </w:r>
          </w:p>
        </w:tc>
      </w:tr>
      <w:tr w:rsidR="00E532D4" w14:paraId="6AE5F945" w14:textId="77777777">
        <w:tc>
          <w:tcPr>
            <w:tcW w:w="899"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261631F9" w14:textId="77777777" w:rsidR="00E532D4" w:rsidRDefault="00000000">
            <w:pPr>
              <w:jc w:val="center"/>
            </w:pPr>
            <w:r>
              <w:rPr>
                <w:b/>
                <w:bCs/>
                <w:color w:val="2F2F2F"/>
                <w:sz w:val="18"/>
                <w:szCs w:val="18"/>
              </w:rPr>
              <w:t>pcq23_r</w:t>
            </w:r>
          </w:p>
        </w:tc>
        <w:tc>
          <w:tcPr>
            <w:tcW w:w="290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3C87F75F" w14:textId="77777777" w:rsidR="00E532D4" w:rsidRDefault="00000000">
            <w:r>
              <w:rPr>
                <w:color w:val="2F2F2F"/>
                <w:sz w:val="18"/>
                <w:szCs w:val="18"/>
              </w:rPr>
              <w:t>Optimistic about my work circumstances (R)</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4729D027" w14:textId="77777777" w:rsidR="00E532D4" w:rsidRDefault="00000000">
            <w:pPr>
              <w:jc w:val="center"/>
            </w:pPr>
            <w:r>
              <w:rPr>
                <w:color w:val="2F2F2F"/>
                <w:sz w:val="18"/>
                <w:szCs w:val="18"/>
              </w:rPr>
              <w:t>.259</w:t>
            </w:r>
          </w:p>
        </w:tc>
        <w:tc>
          <w:tcPr>
            <w:tcW w:w="1051"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2A233D70" w14:textId="77777777" w:rsidR="00E532D4" w:rsidRDefault="00000000">
            <w:pPr>
              <w:jc w:val="center"/>
            </w:pPr>
            <w:r>
              <w:rPr>
                <w:color w:val="2F2F2F"/>
                <w:sz w:val="18"/>
                <w:szCs w:val="18"/>
              </w:rPr>
              <w:t>.275</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24F8C04A" w14:textId="77777777" w:rsidR="00E532D4" w:rsidRDefault="00000000">
            <w:pPr>
              <w:jc w:val="center"/>
            </w:pPr>
            <w:r>
              <w:rPr>
                <w:color w:val="2F2F2F"/>
                <w:sz w:val="18"/>
                <w:szCs w:val="18"/>
              </w:rPr>
              <w:t>.111</w:t>
            </w:r>
          </w:p>
        </w:tc>
        <w:tc>
          <w:tcPr>
            <w:tcW w:w="207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5F59F1C" w14:textId="77777777" w:rsidR="00E532D4" w:rsidRDefault="00000000">
            <w:pPr>
              <w:jc w:val="center"/>
            </w:pPr>
            <w:r>
              <w:rPr>
                <w:b/>
                <w:bCs/>
                <w:color w:val="2F2F2F"/>
                <w:sz w:val="18"/>
                <w:szCs w:val="18"/>
              </w:rPr>
              <w:t>.654</w:t>
            </w:r>
          </w:p>
        </w:tc>
      </w:tr>
      <w:tr w:rsidR="00E532D4" w14:paraId="16767B3D" w14:textId="77777777">
        <w:tc>
          <w:tcPr>
            <w:tcW w:w="899"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1398AEE6" w14:textId="77777777" w:rsidR="00E532D4" w:rsidRDefault="00000000">
            <w:pPr>
              <w:jc w:val="center"/>
            </w:pPr>
            <w:r>
              <w:rPr>
                <w:b/>
                <w:bCs/>
                <w:color w:val="2F2F2F"/>
                <w:sz w:val="18"/>
                <w:szCs w:val="18"/>
              </w:rPr>
              <w:t>pcq24</w:t>
            </w:r>
          </w:p>
        </w:tc>
        <w:tc>
          <w:tcPr>
            <w:tcW w:w="290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637A7782" w14:textId="77777777" w:rsidR="00E532D4" w:rsidRDefault="00000000">
            <w:r>
              <w:rPr>
                <w:color w:val="2F2F2F"/>
                <w:sz w:val="18"/>
                <w:szCs w:val="18"/>
              </w:rPr>
              <w:t>Approach job as if every cloud has silver lining</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6C479AC7" w14:textId="77777777" w:rsidR="00E532D4" w:rsidRDefault="00000000">
            <w:pPr>
              <w:jc w:val="center"/>
            </w:pPr>
            <w:r>
              <w:rPr>
                <w:color w:val="2F2F2F"/>
                <w:sz w:val="18"/>
                <w:szCs w:val="18"/>
              </w:rPr>
              <w:t>.114</w:t>
            </w:r>
          </w:p>
        </w:tc>
        <w:tc>
          <w:tcPr>
            <w:tcW w:w="1051"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1209BB5B" w14:textId="77777777" w:rsidR="00E532D4" w:rsidRDefault="00000000">
            <w:pPr>
              <w:jc w:val="center"/>
            </w:pPr>
            <w:r>
              <w:rPr>
                <w:color w:val="2F2F2F"/>
                <w:sz w:val="18"/>
                <w:szCs w:val="18"/>
              </w:rPr>
              <w:t>.253</w:t>
            </w:r>
          </w:p>
        </w:tc>
        <w:tc>
          <w:tcPr>
            <w:tcW w:w="1050" w:type="dxa"/>
            <w:tcBorders>
              <w:top w:val="single" w:sz="4" w:space="0" w:color="BDD7EE"/>
              <w:left w:val="single" w:sz="4" w:space="0" w:color="BDD7EE"/>
              <w:bottom w:val="single" w:sz="4" w:space="0" w:color="BDD7EE"/>
              <w:right w:val="single" w:sz="4" w:space="0" w:color="BDD7EE"/>
            </w:tcBorders>
            <w:shd w:val="clear" w:color="auto" w:fill="FCE4D6"/>
            <w:tcMar>
              <w:top w:w="70" w:type="dxa"/>
              <w:bottom w:w="70" w:type="dxa"/>
            </w:tcMar>
            <w:vAlign w:val="center"/>
          </w:tcPr>
          <w:p w14:paraId="1A655DAA" w14:textId="77777777" w:rsidR="00E532D4" w:rsidRDefault="00000000">
            <w:pPr>
              <w:jc w:val="center"/>
            </w:pPr>
            <w:r>
              <w:rPr>
                <w:color w:val="2F2F2F"/>
                <w:sz w:val="18"/>
                <w:szCs w:val="18"/>
              </w:rPr>
              <w:t>.217</w:t>
            </w:r>
          </w:p>
        </w:tc>
        <w:tc>
          <w:tcPr>
            <w:tcW w:w="207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DC700CD" w14:textId="77777777" w:rsidR="00E532D4" w:rsidRDefault="00000000">
            <w:pPr>
              <w:jc w:val="center"/>
            </w:pPr>
            <w:r>
              <w:rPr>
                <w:b/>
                <w:bCs/>
                <w:color w:val="2F2F2F"/>
                <w:sz w:val="18"/>
                <w:szCs w:val="18"/>
              </w:rPr>
              <w:t>.671</w:t>
            </w:r>
          </w:p>
        </w:tc>
      </w:tr>
    </w:tbl>
    <w:p w14:paraId="5A628091" w14:textId="77777777" w:rsidR="00E532D4" w:rsidRDefault="00000000">
      <w:pPr>
        <w:spacing w:before="60" w:after="120"/>
      </w:pPr>
      <w:r>
        <w:rPr>
          <w:i/>
          <w:iCs/>
          <w:color w:val="595959"/>
          <w:sz w:val="16"/>
          <w:szCs w:val="16"/>
        </w:rPr>
        <w:t>Note. R = reverse-scored item. Highlighted loadings indicate the primary factor for each item (highest loading). Factor 1 = Self-Efficacy; Factor 2 = Resilience; Factor 3 = Hope; Factor 4 = Optimism. All primary loadings exceed the .40 threshold. Extraction method: Principal Component Analysis; Rotation method: Varimax with Kaiser Normalization.</w:t>
      </w:r>
    </w:p>
    <w:p w14:paraId="0FEB175E" w14:textId="77777777" w:rsidR="00E532D4" w:rsidRDefault="00E532D4">
      <w:pPr>
        <w:spacing w:before="120"/>
      </w:pPr>
    </w:p>
    <w:p w14:paraId="48EC18B6" w14:textId="77777777" w:rsidR="00E532D4" w:rsidRDefault="00000000">
      <w:pPr>
        <w:spacing w:before="100" w:after="140"/>
        <w:jc w:val="both"/>
      </w:pPr>
      <w:r>
        <w:t xml:space="preserve">The rotated factor solution reveals a </w:t>
      </w:r>
      <w:r>
        <w:rPr>
          <w:b/>
          <w:bCs/>
        </w:rPr>
        <w:t>clean and theoretically interpretable four-factor structure</w:t>
      </w:r>
      <w:r>
        <w:t xml:space="preserve"> for the PCQ-24. All 24 items loaded on their primary factors with loadings ranging from </w:t>
      </w:r>
      <w:r>
        <w:rPr>
          <w:b/>
          <w:bCs/>
        </w:rPr>
        <w:t>.563 to .753</w:t>
      </w:r>
      <w:r>
        <w:t xml:space="preserve">, all exceeding the .40 minimum threshold and the majority (.563 to .753) classified as strong loadings above .50. Importantly, </w:t>
      </w:r>
      <w:r>
        <w:rPr>
          <w:b/>
          <w:bCs/>
        </w:rPr>
        <w:t>every item loaded most strongly on its theoretically designated dimension</w:t>
      </w:r>
      <w:r>
        <w:t xml:space="preserve">, confirming that the PCQ-24 captures the four </w:t>
      </w:r>
      <w:proofErr w:type="spellStart"/>
      <w:r>
        <w:t>PsyCap</w:t>
      </w:r>
      <w:proofErr w:type="spellEnd"/>
      <w:r>
        <w:t xml:space="preserve"> dimensions as distinct yet interrelated constructs among QOU faculty.</w:t>
      </w:r>
    </w:p>
    <w:p w14:paraId="247CD45D" w14:textId="77777777" w:rsidR="00E532D4" w:rsidRDefault="00000000">
      <w:pPr>
        <w:spacing w:before="100" w:after="140"/>
        <w:jc w:val="both"/>
      </w:pPr>
      <w:r>
        <w:t xml:space="preserve">Factor 1 captured the six </w:t>
      </w:r>
      <w:r>
        <w:rPr>
          <w:b/>
          <w:bCs/>
        </w:rPr>
        <w:t>Self-Efficacy</w:t>
      </w:r>
      <w:r>
        <w:t xml:space="preserve"> items (loadings: .624–.716), reflecting confidence in performing academic tasks and representing one's work area. The highest loading on this factor was observed for pcq6 ("I feel confident presenting information to a group of colleagues"; loading = .716), which makes intuitive sense in an academic context where faculty members regularly engage in classroom delivery, conference presentations, and committee participation.</w:t>
      </w:r>
    </w:p>
    <w:p w14:paraId="63EBA9E2" w14:textId="77777777" w:rsidR="00E532D4" w:rsidRDefault="00000000">
      <w:pPr>
        <w:spacing w:before="100" w:after="140"/>
        <w:jc w:val="both"/>
      </w:pPr>
      <w:r>
        <w:t xml:space="preserve">Factor 2 captured the six </w:t>
      </w:r>
      <w:r>
        <w:rPr>
          <w:b/>
          <w:bCs/>
        </w:rPr>
        <w:t>Resilience</w:t>
      </w:r>
      <w:r>
        <w:t xml:space="preserve"> items (loadings: .563–.726), reflecting the capacity to manage difficulties, sustain performance under stress, and recover from setbacks. The relatively strong loadings on this factor may suggest that Resilience is a psychologically salient dimension for this sample. The emergence of Resilience as a clearly defined factor underscores its salience as a psychologically distinct and experientially meaningful dimension of </w:t>
      </w:r>
      <w:proofErr w:type="spellStart"/>
      <w:r>
        <w:t>PsyCap</w:t>
      </w:r>
      <w:proofErr w:type="spellEnd"/>
      <w:r>
        <w:t xml:space="preserve"> in this context.</w:t>
      </w:r>
    </w:p>
    <w:p w14:paraId="62E1227C" w14:textId="77777777" w:rsidR="00E532D4" w:rsidRDefault="00000000">
      <w:pPr>
        <w:spacing w:before="100" w:after="140"/>
        <w:jc w:val="both"/>
      </w:pPr>
      <w:r>
        <w:t xml:space="preserve">Factor 3 captured the six </w:t>
      </w:r>
      <w:r>
        <w:rPr>
          <w:b/>
          <w:bCs/>
        </w:rPr>
        <w:t>Hope</w:t>
      </w:r>
      <w:r>
        <w:t xml:space="preserve"> items (loadings: .644–.716), reflecting goal-directed thinking, agency, and the generation of alternative pathways. Factor 4 captured the six </w:t>
      </w:r>
      <w:r>
        <w:rPr>
          <w:b/>
          <w:bCs/>
        </w:rPr>
        <w:t>Optimism</w:t>
      </w:r>
      <w:r>
        <w:t xml:space="preserve"> items (loadings: .600–.753), reflecting positive expectancies about future work outcomes. The cross-loadings observed across factors are modest and expected for a higher-order construct where dimensions share conceptual overlap — they do not compromise the interpretability of the four-factor solution.</w:t>
      </w:r>
    </w:p>
    <w:p w14:paraId="71F4D1A6" w14:textId="77777777" w:rsidR="00E532D4" w:rsidRDefault="00000000">
      <w:pPr>
        <w:spacing w:before="100" w:after="140"/>
        <w:jc w:val="both"/>
      </w:pPr>
      <w:r>
        <w:t xml:space="preserve">Overall, the PCQ-24 factor structure obtained in this Palestinian academic sample broadly aligns with the four-factor structure reported in the instrument’s original validation (Luthans et al., 2007) and in subsequent cross-cultural </w:t>
      </w:r>
      <w:r>
        <w:lastRenderedPageBreak/>
        <w:t xml:space="preserve">replications (Avey et al., 2011), providing adequate preliminary evidence for the </w:t>
      </w:r>
      <w:r>
        <w:rPr>
          <w:b/>
          <w:bCs/>
        </w:rPr>
        <w:t>construct validity</w:t>
      </w:r>
      <w:r>
        <w:t xml:space="preserve"> of the PCQ-24 as a measure of psychological capital at QOU.</w:t>
      </w:r>
    </w:p>
    <w:p w14:paraId="581BCF01" w14:textId="77777777" w:rsidR="00E532D4" w:rsidRDefault="00E532D4">
      <w:pPr>
        <w:spacing w:before="120"/>
      </w:pPr>
    </w:p>
    <w:p w14:paraId="3DE14363" w14:textId="77777777" w:rsidR="00E532D4" w:rsidRDefault="00000000">
      <w:pPr>
        <w:pStyle w:val="Heading1"/>
      </w:pPr>
      <w:r>
        <w:t>5. Exploratory Factor Analysis — UWES-9 (Work Engagement)</w:t>
      </w:r>
    </w:p>
    <w:p w14:paraId="05E307A2" w14:textId="77777777" w:rsidR="00E532D4" w:rsidRDefault="00000000">
      <w:pPr>
        <w:pStyle w:val="Heading2"/>
      </w:pPr>
      <w:r>
        <w:t>5.1 Factor Structure and Variance Explained</w:t>
      </w:r>
    </w:p>
    <w:p w14:paraId="71A87D15" w14:textId="77777777" w:rsidR="00E532D4" w:rsidRDefault="00000000">
      <w:pPr>
        <w:spacing w:before="100" w:after="140"/>
        <w:jc w:val="both"/>
      </w:pPr>
      <w:r>
        <w:t xml:space="preserve">For the UWES-9, a one-factor solution was specified consistent with Schaufeli et al.'s (2006) recommendation that the nine items be used as a </w:t>
      </w:r>
      <w:r>
        <w:rPr>
          <w:i/>
          <w:iCs/>
        </w:rPr>
        <w:t>unidimensional composite</w:t>
      </w:r>
      <w:r>
        <w:t xml:space="preserve"> measure of overall work engagement, particularly in research where engagement is treated as a single higher-order latent variable. PCA without rotation was conducted. The single extracted factor yielded an eigenvalue of </w:t>
      </w:r>
      <w:r>
        <w:rPr>
          <w:b/>
          <w:bCs/>
        </w:rPr>
        <w:t>4.791</w:t>
      </w:r>
      <w:r>
        <w:t xml:space="preserve">, explaining </w:t>
      </w:r>
      <w:r>
        <w:rPr>
          <w:b/>
          <w:bCs/>
        </w:rPr>
        <w:t>53.24% of the total variance</w:t>
      </w:r>
      <w:r>
        <w:t xml:space="preserve"> — comfortably exceeding the 50% benchmark. The second factor's eigenvalue of .846 (below 1.0) confirmed the adequacy of the one-factor solution.</w:t>
      </w:r>
    </w:p>
    <w:p w14:paraId="67D38769" w14:textId="77777777" w:rsidR="00E532D4" w:rsidRDefault="00000000">
      <w:pPr>
        <w:pStyle w:val="Heading2"/>
      </w:pPr>
      <w:r>
        <w:t>5.2 Factor Loadings and Item Assignment</w:t>
      </w:r>
    </w:p>
    <w:p w14:paraId="38FEBFDB" w14:textId="77777777" w:rsidR="00E532D4" w:rsidRDefault="00000000">
      <w:pPr>
        <w:spacing w:before="100" w:after="140"/>
        <w:jc w:val="both"/>
      </w:pPr>
      <w:r>
        <w:t>Table 4 presents the factor loadings for all nine UWES items alongside their communality values, grouped by their theoretical subscale (Vigor, Dedication, Absorption).</w:t>
      </w:r>
    </w:p>
    <w:p w14:paraId="2012FFF0" w14:textId="77777777" w:rsidR="00E532D4" w:rsidRDefault="00E532D4">
      <w:pPr>
        <w:spacing w:before="80"/>
      </w:pPr>
    </w:p>
    <w:p w14:paraId="13F169B0" w14:textId="77777777" w:rsidR="00E532D4" w:rsidRDefault="00000000">
      <w:pPr>
        <w:spacing w:before="140" w:after="60"/>
      </w:pPr>
      <w:r>
        <w:rPr>
          <w:b/>
          <w:bCs/>
          <w:color w:val="1F4E79"/>
        </w:rPr>
        <w:t>Table 4</w:t>
      </w:r>
      <w:r>
        <w:rPr>
          <w:i/>
          <w:iCs/>
        </w:rPr>
        <w:t>. Component Matrix and Communalities — UWES-9 (1-Factor Solution, No Rotation)</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800"/>
        <w:gridCol w:w="1201"/>
        <w:gridCol w:w="1299"/>
        <w:gridCol w:w="1300"/>
        <w:gridCol w:w="1201"/>
        <w:gridCol w:w="3225"/>
      </w:tblGrid>
      <w:tr w:rsidR="00E532D4" w14:paraId="2B99A398" w14:textId="77777777">
        <w:trPr>
          <w:tblHeader/>
        </w:trPr>
        <w:tc>
          <w:tcPr>
            <w:tcW w:w="7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F705410" w14:textId="77777777" w:rsidR="00E532D4" w:rsidRDefault="00000000">
            <w:pPr>
              <w:jc w:val="center"/>
            </w:pPr>
            <w:r>
              <w:rPr>
                <w:b/>
                <w:bCs/>
                <w:color w:val="FFFFFF"/>
                <w:sz w:val="18"/>
                <w:szCs w:val="18"/>
              </w:rPr>
              <w:t>Item</w:t>
            </w:r>
          </w:p>
        </w:tc>
        <w:tc>
          <w:tcPr>
            <w:tcW w:w="12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0355BC76" w14:textId="77777777" w:rsidR="00E532D4" w:rsidRDefault="00000000">
            <w:pPr>
              <w:jc w:val="center"/>
            </w:pPr>
            <w:r>
              <w:rPr>
                <w:b/>
                <w:bCs/>
                <w:color w:val="FFFFFF"/>
                <w:sz w:val="18"/>
                <w:szCs w:val="18"/>
              </w:rPr>
              <w:t>Dimension</w:t>
            </w:r>
          </w:p>
        </w:tc>
        <w:tc>
          <w:tcPr>
            <w:tcW w:w="12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0B2BBBC2" w14:textId="77777777" w:rsidR="00E532D4" w:rsidRDefault="00000000">
            <w:pPr>
              <w:jc w:val="center"/>
            </w:pPr>
            <w:r>
              <w:rPr>
                <w:b/>
                <w:bCs/>
                <w:color w:val="FFFFFF"/>
                <w:sz w:val="18"/>
                <w:szCs w:val="18"/>
              </w:rPr>
              <w:t>Loading (F1)</w:t>
            </w:r>
          </w:p>
        </w:tc>
        <w:tc>
          <w:tcPr>
            <w:tcW w:w="13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7CEC07E" w14:textId="77777777" w:rsidR="00E532D4" w:rsidRDefault="00000000">
            <w:pPr>
              <w:jc w:val="center"/>
            </w:pPr>
            <w:r>
              <w:rPr>
                <w:b/>
                <w:bCs/>
                <w:color w:val="FFFFFF"/>
                <w:sz w:val="18"/>
                <w:szCs w:val="18"/>
              </w:rPr>
              <w:t>Communality</w:t>
            </w:r>
          </w:p>
        </w:tc>
        <w:tc>
          <w:tcPr>
            <w:tcW w:w="12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1BB7266" w14:textId="77777777" w:rsidR="00E532D4" w:rsidRDefault="00000000">
            <w:pPr>
              <w:jc w:val="center"/>
            </w:pPr>
            <w:r>
              <w:rPr>
                <w:b/>
                <w:bCs/>
                <w:color w:val="FFFFFF"/>
                <w:sz w:val="18"/>
                <w:szCs w:val="18"/>
              </w:rPr>
              <w:t>% Variance</w:t>
            </w:r>
          </w:p>
        </w:tc>
        <w:tc>
          <w:tcPr>
            <w:tcW w:w="3225"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F20779D" w14:textId="77777777" w:rsidR="00E532D4" w:rsidRDefault="00000000">
            <w:pPr>
              <w:jc w:val="center"/>
            </w:pPr>
            <w:r>
              <w:rPr>
                <w:b/>
                <w:bCs/>
                <w:color w:val="FFFFFF"/>
                <w:sz w:val="18"/>
                <w:szCs w:val="18"/>
              </w:rPr>
              <w:t>Item Description</w:t>
            </w:r>
          </w:p>
        </w:tc>
      </w:tr>
      <w:tr w:rsidR="00E532D4" w14:paraId="03F8EA7E"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4025C4BA" w14:textId="77777777" w:rsidR="00E532D4" w:rsidRDefault="00000000">
            <w:r>
              <w:rPr>
                <w:b/>
                <w:bCs/>
                <w:color w:val="FFFFFF"/>
                <w:sz w:val="18"/>
                <w:szCs w:val="18"/>
              </w:rPr>
              <w:t xml:space="preserve">  Vigor Subscale (3 items)</w:t>
            </w:r>
          </w:p>
        </w:tc>
      </w:tr>
      <w:tr w:rsidR="00E532D4" w14:paraId="7E8A3889" w14:textId="77777777">
        <w:tc>
          <w:tcPr>
            <w:tcW w:w="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F488BDB" w14:textId="77777777" w:rsidR="00E532D4" w:rsidRDefault="00000000">
            <w:pPr>
              <w:jc w:val="center"/>
            </w:pPr>
            <w:r>
              <w:rPr>
                <w:b/>
                <w:bCs/>
                <w:color w:val="2F2F2F"/>
                <w:sz w:val="18"/>
                <w:szCs w:val="18"/>
              </w:rPr>
              <w:t>uwes1</w:t>
            </w:r>
          </w:p>
        </w:tc>
        <w:tc>
          <w:tcPr>
            <w:tcW w:w="12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D2A5795" w14:textId="77777777" w:rsidR="00E532D4" w:rsidRDefault="00000000">
            <w:pPr>
              <w:jc w:val="center"/>
            </w:pPr>
            <w:r>
              <w:rPr>
                <w:color w:val="2F2F2F"/>
                <w:sz w:val="18"/>
                <w:szCs w:val="18"/>
              </w:rPr>
              <w:t>Vigor</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C6EAEE4" w14:textId="77777777" w:rsidR="00E532D4" w:rsidRDefault="00000000">
            <w:pPr>
              <w:jc w:val="center"/>
            </w:pPr>
            <w:r>
              <w:rPr>
                <w:b/>
                <w:bCs/>
                <w:color w:val="2F2F2F"/>
                <w:sz w:val="18"/>
                <w:szCs w:val="18"/>
              </w:rPr>
              <w:t>.712</w:t>
            </w:r>
          </w:p>
        </w:tc>
        <w:tc>
          <w:tcPr>
            <w:tcW w:w="13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D3850C6" w14:textId="77777777" w:rsidR="00E532D4" w:rsidRDefault="00000000">
            <w:pPr>
              <w:jc w:val="center"/>
            </w:pPr>
            <w:r>
              <w:rPr>
                <w:color w:val="2F2F2F"/>
                <w:sz w:val="18"/>
                <w:szCs w:val="18"/>
              </w:rPr>
              <w:t>.507</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47F7DCB" w14:textId="77777777" w:rsidR="00E532D4" w:rsidRDefault="00000000">
            <w:pPr>
              <w:jc w:val="center"/>
            </w:pPr>
            <w:r>
              <w:rPr>
                <w:b/>
                <w:bCs/>
                <w:color w:val="2F2F2F"/>
                <w:sz w:val="18"/>
                <w:szCs w:val="18"/>
              </w:rPr>
              <w:t>53.24%</w:t>
            </w:r>
          </w:p>
        </w:tc>
        <w:tc>
          <w:tcPr>
            <w:tcW w:w="322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A09A1A0" w14:textId="77777777" w:rsidR="00E532D4" w:rsidRDefault="00000000">
            <w:r>
              <w:rPr>
                <w:color w:val="2F2F2F"/>
                <w:sz w:val="18"/>
                <w:szCs w:val="18"/>
              </w:rPr>
              <w:t>At my work, I feel bursting with energy</w:t>
            </w:r>
          </w:p>
        </w:tc>
      </w:tr>
      <w:tr w:rsidR="00E532D4" w14:paraId="4D153FA0" w14:textId="77777777">
        <w:tc>
          <w:tcPr>
            <w:tcW w:w="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7A7CF91" w14:textId="77777777" w:rsidR="00E532D4" w:rsidRDefault="00000000">
            <w:pPr>
              <w:jc w:val="center"/>
            </w:pPr>
            <w:r>
              <w:rPr>
                <w:b/>
                <w:bCs/>
                <w:color w:val="2F2F2F"/>
                <w:sz w:val="18"/>
                <w:szCs w:val="18"/>
              </w:rPr>
              <w:t>uwes2</w:t>
            </w:r>
          </w:p>
        </w:tc>
        <w:tc>
          <w:tcPr>
            <w:tcW w:w="12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BD2A174" w14:textId="77777777" w:rsidR="00E532D4" w:rsidRDefault="00000000">
            <w:pPr>
              <w:jc w:val="center"/>
            </w:pPr>
            <w:r>
              <w:rPr>
                <w:color w:val="2F2F2F"/>
                <w:sz w:val="18"/>
                <w:szCs w:val="18"/>
              </w:rPr>
              <w:t>Vigor</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A88A652" w14:textId="77777777" w:rsidR="00E532D4" w:rsidRDefault="00000000">
            <w:pPr>
              <w:jc w:val="center"/>
            </w:pPr>
            <w:r>
              <w:rPr>
                <w:b/>
                <w:bCs/>
                <w:color w:val="2F2F2F"/>
                <w:sz w:val="18"/>
                <w:szCs w:val="18"/>
              </w:rPr>
              <w:t>.745</w:t>
            </w:r>
          </w:p>
        </w:tc>
        <w:tc>
          <w:tcPr>
            <w:tcW w:w="13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761870E" w14:textId="77777777" w:rsidR="00E532D4" w:rsidRDefault="00000000">
            <w:pPr>
              <w:jc w:val="center"/>
            </w:pPr>
            <w:r>
              <w:rPr>
                <w:color w:val="2F2F2F"/>
                <w:sz w:val="18"/>
                <w:szCs w:val="18"/>
              </w:rPr>
              <w:t>.554</w:t>
            </w:r>
          </w:p>
        </w:tc>
        <w:tc>
          <w:tcPr>
            <w:tcW w:w="12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3871A40"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106CDE3" w14:textId="77777777" w:rsidR="00E532D4" w:rsidRDefault="00000000">
            <w:r>
              <w:rPr>
                <w:color w:val="2F2F2F"/>
                <w:sz w:val="18"/>
                <w:szCs w:val="18"/>
              </w:rPr>
              <w:t>At my job, I feel strong and vigorous</w:t>
            </w:r>
          </w:p>
        </w:tc>
      </w:tr>
      <w:tr w:rsidR="00E532D4" w14:paraId="4047F51B" w14:textId="77777777">
        <w:tc>
          <w:tcPr>
            <w:tcW w:w="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336C5E0" w14:textId="77777777" w:rsidR="00E532D4" w:rsidRDefault="00000000">
            <w:pPr>
              <w:jc w:val="center"/>
            </w:pPr>
            <w:r>
              <w:rPr>
                <w:b/>
                <w:bCs/>
                <w:color w:val="2F2F2F"/>
                <w:sz w:val="18"/>
                <w:szCs w:val="18"/>
              </w:rPr>
              <w:t>uwes3</w:t>
            </w:r>
          </w:p>
        </w:tc>
        <w:tc>
          <w:tcPr>
            <w:tcW w:w="12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751F9AB" w14:textId="77777777" w:rsidR="00E532D4" w:rsidRDefault="00000000">
            <w:pPr>
              <w:jc w:val="center"/>
            </w:pPr>
            <w:r>
              <w:rPr>
                <w:color w:val="2F2F2F"/>
                <w:sz w:val="18"/>
                <w:szCs w:val="18"/>
              </w:rPr>
              <w:t>Vigor</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EE3E00D" w14:textId="77777777" w:rsidR="00E532D4" w:rsidRDefault="00000000">
            <w:pPr>
              <w:jc w:val="center"/>
            </w:pPr>
            <w:r>
              <w:rPr>
                <w:b/>
                <w:bCs/>
                <w:color w:val="2F2F2F"/>
                <w:sz w:val="18"/>
                <w:szCs w:val="18"/>
              </w:rPr>
              <w:t>.655</w:t>
            </w:r>
          </w:p>
        </w:tc>
        <w:tc>
          <w:tcPr>
            <w:tcW w:w="13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7171EC6" w14:textId="77777777" w:rsidR="00E532D4" w:rsidRDefault="00000000">
            <w:pPr>
              <w:jc w:val="center"/>
            </w:pPr>
            <w:r>
              <w:rPr>
                <w:color w:val="2F2F2F"/>
                <w:sz w:val="18"/>
                <w:szCs w:val="18"/>
              </w:rPr>
              <w:t>.429</w:t>
            </w:r>
          </w:p>
        </w:tc>
        <w:tc>
          <w:tcPr>
            <w:tcW w:w="12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D0479C8"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FC0BE0E" w14:textId="77777777" w:rsidR="00E532D4" w:rsidRDefault="00000000">
            <w:r>
              <w:rPr>
                <w:color w:val="2F2F2F"/>
                <w:sz w:val="18"/>
                <w:szCs w:val="18"/>
              </w:rPr>
              <w:t>When I get up in the morning, I feel like going to work</w:t>
            </w:r>
          </w:p>
        </w:tc>
      </w:tr>
      <w:tr w:rsidR="00E532D4" w14:paraId="52E9DF88"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2392D45E" w14:textId="77777777" w:rsidR="00E532D4" w:rsidRDefault="00000000">
            <w:r>
              <w:rPr>
                <w:b/>
                <w:bCs/>
                <w:color w:val="FFFFFF"/>
                <w:sz w:val="18"/>
                <w:szCs w:val="18"/>
              </w:rPr>
              <w:t xml:space="preserve">  Dedication Subscale (3 items)</w:t>
            </w:r>
          </w:p>
        </w:tc>
      </w:tr>
      <w:tr w:rsidR="00E532D4" w14:paraId="5134DC27" w14:textId="77777777">
        <w:tc>
          <w:tcPr>
            <w:tcW w:w="7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13145E3" w14:textId="77777777" w:rsidR="00E532D4" w:rsidRDefault="00000000">
            <w:pPr>
              <w:jc w:val="center"/>
            </w:pPr>
            <w:r>
              <w:rPr>
                <w:b/>
                <w:bCs/>
                <w:color w:val="2F2F2F"/>
                <w:sz w:val="18"/>
                <w:szCs w:val="18"/>
              </w:rPr>
              <w:t>uwes4</w:t>
            </w:r>
          </w:p>
        </w:tc>
        <w:tc>
          <w:tcPr>
            <w:tcW w:w="12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A52FB5F" w14:textId="77777777" w:rsidR="00E532D4" w:rsidRDefault="00000000">
            <w:pPr>
              <w:jc w:val="center"/>
            </w:pPr>
            <w:r>
              <w:rPr>
                <w:color w:val="2F2F2F"/>
                <w:sz w:val="18"/>
                <w:szCs w:val="18"/>
              </w:rPr>
              <w:t>Dedication</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C822030" w14:textId="77777777" w:rsidR="00E532D4" w:rsidRDefault="00000000">
            <w:pPr>
              <w:jc w:val="center"/>
            </w:pPr>
            <w:r>
              <w:rPr>
                <w:b/>
                <w:bCs/>
                <w:color w:val="2F2F2F"/>
                <w:sz w:val="18"/>
                <w:szCs w:val="18"/>
              </w:rPr>
              <w:t>.746</w:t>
            </w:r>
          </w:p>
        </w:tc>
        <w:tc>
          <w:tcPr>
            <w:tcW w:w="13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7199F84" w14:textId="77777777" w:rsidR="00E532D4" w:rsidRDefault="00000000">
            <w:pPr>
              <w:jc w:val="center"/>
            </w:pPr>
            <w:r>
              <w:rPr>
                <w:color w:val="2F2F2F"/>
                <w:sz w:val="18"/>
                <w:szCs w:val="18"/>
              </w:rPr>
              <w:t>.556</w:t>
            </w:r>
          </w:p>
        </w:tc>
        <w:tc>
          <w:tcPr>
            <w:tcW w:w="12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D0948C5"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83981C8" w14:textId="77777777" w:rsidR="00E532D4" w:rsidRDefault="00000000">
            <w:r>
              <w:rPr>
                <w:color w:val="2F2F2F"/>
                <w:sz w:val="18"/>
                <w:szCs w:val="18"/>
              </w:rPr>
              <w:t>I am enthusiastic about my job</w:t>
            </w:r>
          </w:p>
        </w:tc>
      </w:tr>
      <w:tr w:rsidR="00E532D4" w14:paraId="24BFC8E3" w14:textId="77777777">
        <w:tc>
          <w:tcPr>
            <w:tcW w:w="7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3EE9FCD" w14:textId="77777777" w:rsidR="00E532D4" w:rsidRDefault="00000000">
            <w:pPr>
              <w:jc w:val="center"/>
            </w:pPr>
            <w:r>
              <w:rPr>
                <w:b/>
                <w:bCs/>
                <w:color w:val="2F2F2F"/>
                <w:sz w:val="18"/>
                <w:szCs w:val="18"/>
              </w:rPr>
              <w:t>uwes5</w:t>
            </w:r>
          </w:p>
        </w:tc>
        <w:tc>
          <w:tcPr>
            <w:tcW w:w="12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475814C" w14:textId="77777777" w:rsidR="00E532D4" w:rsidRDefault="00000000">
            <w:pPr>
              <w:jc w:val="center"/>
            </w:pPr>
            <w:r>
              <w:rPr>
                <w:color w:val="2F2F2F"/>
                <w:sz w:val="18"/>
                <w:szCs w:val="18"/>
              </w:rPr>
              <w:t>Dedication</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4AEE03F8" w14:textId="77777777" w:rsidR="00E532D4" w:rsidRDefault="00000000">
            <w:pPr>
              <w:jc w:val="center"/>
            </w:pPr>
            <w:r>
              <w:rPr>
                <w:b/>
                <w:bCs/>
                <w:color w:val="2F2F2F"/>
                <w:sz w:val="18"/>
                <w:szCs w:val="18"/>
              </w:rPr>
              <w:t>.752</w:t>
            </w:r>
          </w:p>
        </w:tc>
        <w:tc>
          <w:tcPr>
            <w:tcW w:w="13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81B2640" w14:textId="77777777" w:rsidR="00E532D4" w:rsidRDefault="00000000">
            <w:pPr>
              <w:jc w:val="center"/>
            </w:pPr>
            <w:r>
              <w:rPr>
                <w:color w:val="2F2F2F"/>
                <w:sz w:val="18"/>
                <w:szCs w:val="18"/>
              </w:rPr>
              <w:t>.565</w:t>
            </w:r>
          </w:p>
        </w:tc>
        <w:tc>
          <w:tcPr>
            <w:tcW w:w="12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49720F8"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4D89B05" w14:textId="77777777" w:rsidR="00E532D4" w:rsidRDefault="00000000">
            <w:r>
              <w:rPr>
                <w:color w:val="2F2F2F"/>
                <w:sz w:val="18"/>
                <w:szCs w:val="18"/>
              </w:rPr>
              <w:t>My job inspires me</w:t>
            </w:r>
          </w:p>
        </w:tc>
      </w:tr>
      <w:tr w:rsidR="00E532D4" w14:paraId="07248B2A" w14:textId="77777777">
        <w:tc>
          <w:tcPr>
            <w:tcW w:w="799"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6C8A7D89" w14:textId="77777777" w:rsidR="00E532D4" w:rsidRDefault="00000000">
            <w:pPr>
              <w:jc w:val="center"/>
            </w:pPr>
            <w:r>
              <w:rPr>
                <w:b/>
                <w:bCs/>
                <w:color w:val="2F2F2F"/>
                <w:sz w:val="18"/>
                <w:szCs w:val="18"/>
              </w:rPr>
              <w:t>uwes6</w:t>
            </w:r>
          </w:p>
        </w:tc>
        <w:tc>
          <w:tcPr>
            <w:tcW w:w="12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7FEDF24" w14:textId="77777777" w:rsidR="00E532D4" w:rsidRDefault="00000000">
            <w:pPr>
              <w:jc w:val="center"/>
            </w:pPr>
            <w:r>
              <w:rPr>
                <w:color w:val="2F2F2F"/>
                <w:sz w:val="18"/>
                <w:szCs w:val="18"/>
              </w:rPr>
              <w:t>Dedication</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7C330FC" w14:textId="77777777" w:rsidR="00E532D4" w:rsidRDefault="00000000">
            <w:pPr>
              <w:jc w:val="center"/>
            </w:pPr>
            <w:r>
              <w:rPr>
                <w:b/>
                <w:bCs/>
                <w:color w:val="2F2F2F"/>
                <w:sz w:val="18"/>
                <w:szCs w:val="18"/>
              </w:rPr>
              <w:t>.739</w:t>
            </w:r>
          </w:p>
        </w:tc>
        <w:tc>
          <w:tcPr>
            <w:tcW w:w="1300"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63B0346" w14:textId="77777777" w:rsidR="00E532D4" w:rsidRDefault="00000000">
            <w:pPr>
              <w:jc w:val="center"/>
            </w:pPr>
            <w:r>
              <w:rPr>
                <w:color w:val="2F2F2F"/>
                <w:sz w:val="18"/>
                <w:szCs w:val="18"/>
              </w:rPr>
              <w:t>.547</w:t>
            </w:r>
          </w:p>
        </w:tc>
        <w:tc>
          <w:tcPr>
            <w:tcW w:w="12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0F95219"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7CF4F5E" w14:textId="77777777" w:rsidR="00E532D4" w:rsidRDefault="00000000">
            <w:r>
              <w:rPr>
                <w:color w:val="2F2F2F"/>
                <w:sz w:val="18"/>
                <w:szCs w:val="18"/>
              </w:rPr>
              <w:t>I am proud of the work that I do</w:t>
            </w:r>
          </w:p>
        </w:tc>
      </w:tr>
      <w:tr w:rsidR="00E532D4" w14:paraId="0E38C54A" w14:textId="77777777">
        <w:tc>
          <w:tcPr>
            <w:tcW w:w="9025" w:type="dxa"/>
            <w:gridSpan w:val="6"/>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1FFB7EB6" w14:textId="77777777" w:rsidR="00E532D4" w:rsidRDefault="00000000">
            <w:r>
              <w:rPr>
                <w:b/>
                <w:bCs/>
                <w:color w:val="FFFFFF"/>
                <w:sz w:val="18"/>
                <w:szCs w:val="18"/>
              </w:rPr>
              <w:t xml:space="preserve">  Absorption Subscale (3 items)</w:t>
            </w:r>
          </w:p>
        </w:tc>
      </w:tr>
      <w:tr w:rsidR="00E532D4" w14:paraId="62A58CEB" w14:textId="77777777">
        <w:tc>
          <w:tcPr>
            <w:tcW w:w="7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2F57210" w14:textId="77777777" w:rsidR="00E532D4" w:rsidRDefault="00000000">
            <w:pPr>
              <w:jc w:val="center"/>
            </w:pPr>
            <w:r>
              <w:rPr>
                <w:b/>
                <w:bCs/>
                <w:color w:val="2F2F2F"/>
                <w:sz w:val="18"/>
                <w:szCs w:val="18"/>
              </w:rPr>
              <w:t>uwes7</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D25A2E9" w14:textId="77777777" w:rsidR="00E532D4" w:rsidRDefault="00000000">
            <w:pPr>
              <w:jc w:val="center"/>
            </w:pPr>
            <w:r>
              <w:rPr>
                <w:color w:val="2F2F2F"/>
                <w:sz w:val="18"/>
                <w:szCs w:val="18"/>
              </w:rPr>
              <w:t>Absorption</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7E788FA" w14:textId="77777777" w:rsidR="00E532D4" w:rsidRDefault="00000000">
            <w:pPr>
              <w:jc w:val="center"/>
            </w:pPr>
            <w:r>
              <w:rPr>
                <w:b/>
                <w:bCs/>
                <w:color w:val="2F2F2F"/>
                <w:sz w:val="18"/>
                <w:szCs w:val="18"/>
              </w:rPr>
              <w:t>.712</w:t>
            </w:r>
          </w:p>
        </w:tc>
        <w:tc>
          <w:tcPr>
            <w:tcW w:w="13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87ED1D7" w14:textId="77777777" w:rsidR="00E532D4" w:rsidRDefault="00000000">
            <w:pPr>
              <w:jc w:val="center"/>
            </w:pPr>
            <w:r>
              <w:rPr>
                <w:color w:val="2F2F2F"/>
                <w:sz w:val="18"/>
                <w:szCs w:val="18"/>
              </w:rPr>
              <w:t>.506</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444D1B1"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5F2D29B2" w14:textId="77777777" w:rsidR="00E532D4" w:rsidRDefault="00000000">
            <w:r>
              <w:rPr>
                <w:color w:val="2F2F2F"/>
                <w:sz w:val="18"/>
                <w:szCs w:val="18"/>
              </w:rPr>
              <w:t>I feel happy when I am working intensely</w:t>
            </w:r>
          </w:p>
        </w:tc>
      </w:tr>
      <w:tr w:rsidR="00E532D4" w14:paraId="2C7E11B2" w14:textId="77777777">
        <w:tc>
          <w:tcPr>
            <w:tcW w:w="7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41C0BDC" w14:textId="77777777" w:rsidR="00E532D4" w:rsidRDefault="00000000">
            <w:pPr>
              <w:jc w:val="center"/>
            </w:pPr>
            <w:r>
              <w:rPr>
                <w:b/>
                <w:bCs/>
                <w:color w:val="2F2F2F"/>
                <w:sz w:val="18"/>
                <w:szCs w:val="18"/>
              </w:rPr>
              <w:t>uwes8</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2FFAD65" w14:textId="77777777" w:rsidR="00E532D4" w:rsidRDefault="00000000">
            <w:pPr>
              <w:jc w:val="center"/>
            </w:pPr>
            <w:r>
              <w:rPr>
                <w:color w:val="2F2F2F"/>
                <w:sz w:val="18"/>
                <w:szCs w:val="18"/>
              </w:rPr>
              <w:t>Absorption</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5ABD78D" w14:textId="77777777" w:rsidR="00E532D4" w:rsidRDefault="00000000">
            <w:pPr>
              <w:jc w:val="center"/>
            </w:pPr>
            <w:r>
              <w:rPr>
                <w:b/>
                <w:bCs/>
                <w:color w:val="2F2F2F"/>
                <w:sz w:val="18"/>
                <w:szCs w:val="18"/>
              </w:rPr>
              <w:t>.742</w:t>
            </w:r>
          </w:p>
        </w:tc>
        <w:tc>
          <w:tcPr>
            <w:tcW w:w="13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C793097" w14:textId="77777777" w:rsidR="00E532D4" w:rsidRDefault="00000000">
            <w:pPr>
              <w:jc w:val="center"/>
            </w:pPr>
            <w:r>
              <w:rPr>
                <w:color w:val="2F2F2F"/>
                <w:sz w:val="18"/>
                <w:szCs w:val="18"/>
              </w:rPr>
              <w:t>.550</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2049C7B5"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497F1CBB" w14:textId="77777777" w:rsidR="00E532D4" w:rsidRDefault="00000000">
            <w:r>
              <w:rPr>
                <w:color w:val="2F2F2F"/>
                <w:sz w:val="18"/>
                <w:szCs w:val="18"/>
              </w:rPr>
              <w:t>I am immersed in my work</w:t>
            </w:r>
          </w:p>
        </w:tc>
      </w:tr>
      <w:tr w:rsidR="00E532D4" w14:paraId="67309801" w14:textId="77777777">
        <w:tc>
          <w:tcPr>
            <w:tcW w:w="7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7B799262" w14:textId="77777777" w:rsidR="00E532D4" w:rsidRDefault="00000000">
            <w:pPr>
              <w:jc w:val="center"/>
            </w:pPr>
            <w:r>
              <w:rPr>
                <w:b/>
                <w:bCs/>
                <w:color w:val="2F2F2F"/>
                <w:sz w:val="18"/>
                <w:szCs w:val="18"/>
              </w:rPr>
              <w:t>uwes9</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1F1A6B4" w14:textId="77777777" w:rsidR="00E532D4" w:rsidRDefault="00000000">
            <w:pPr>
              <w:jc w:val="center"/>
            </w:pPr>
            <w:r>
              <w:rPr>
                <w:color w:val="2F2F2F"/>
                <w:sz w:val="18"/>
                <w:szCs w:val="18"/>
              </w:rPr>
              <w:t>Absorption</w:t>
            </w:r>
          </w:p>
        </w:tc>
        <w:tc>
          <w:tcPr>
            <w:tcW w:w="1299"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E94E67D" w14:textId="77777777" w:rsidR="00E532D4" w:rsidRDefault="00000000">
            <w:pPr>
              <w:jc w:val="center"/>
            </w:pPr>
            <w:r>
              <w:rPr>
                <w:b/>
                <w:bCs/>
                <w:color w:val="2F2F2F"/>
                <w:sz w:val="18"/>
                <w:szCs w:val="18"/>
              </w:rPr>
              <w:t>.760</w:t>
            </w:r>
          </w:p>
        </w:tc>
        <w:tc>
          <w:tcPr>
            <w:tcW w:w="13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215B0B80" w14:textId="77777777" w:rsidR="00E532D4" w:rsidRDefault="00000000">
            <w:pPr>
              <w:jc w:val="center"/>
            </w:pPr>
            <w:r>
              <w:rPr>
                <w:color w:val="2F2F2F"/>
                <w:sz w:val="18"/>
                <w:szCs w:val="18"/>
              </w:rPr>
              <w:t>.577</w:t>
            </w:r>
          </w:p>
        </w:tc>
        <w:tc>
          <w:tcPr>
            <w:tcW w:w="1201"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3CD4FFEC" w14:textId="77777777" w:rsidR="00E532D4" w:rsidRDefault="00000000">
            <w:pPr>
              <w:jc w:val="center"/>
            </w:pPr>
            <w:r>
              <w:rPr>
                <w:color w:val="2F2F2F"/>
                <w:sz w:val="18"/>
                <w:szCs w:val="18"/>
              </w:rPr>
              <w:t>—</w:t>
            </w:r>
          </w:p>
        </w:tc>
        <w:tc>
          <w:tcPr>
            <w:tcW w:w="3225"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526AD314" w14:textId="77777777" w:rsidR="00E532D4" w:rsidRDefault="00000000">
            <w:r>
              <w:rPr>
                <w:color w:val="2F2F2F"/>
                <w:sz w:val="18"/>
                <w:szCs w:val="18"/>
              </w:rPr>
              <w:t>I get carried away when I am working</w:t>
            </w:r>
          </w:p>
        </w:tc>
      </w:tr>
    </w:tbl>
    <w:p w14:paraId="4E44543A" w14:textId="77777777" w:rsidR="00E532D4" w:rsidRDefault="00000000">
      <w:pPr>
        <w:spacing w:before="60" w:after="120"/>
      </w:pPr>
      <w:r>
        <w:rPr>
          <w:i/>
          <w:iCs/>
          <w:color w:val="595959"/>
          <w:sz w:val="16"/>
          <w:szCs w:val="16"/>
        </w:rPr>
        <w:t>Note. Extraction method: Principal Component Analysis. No rotation applied (single-factor solution). All factor loadings exceed the .40 minimum threshold. KMO = .914; Bartlett's χ</w:t>
      </w:r>
      <w:proofErr w:type="gramStart"/>
      <w:r>
        <w:rPr>
          <w:i/>
          <w:iCs/>
          <w:color w:val="595959"/>
          <w:sz w:val="16"/>
          <w:szCs w:val="16"/>
        </w:rPr>
        <w:t>²(</w:t>
      </w:r>
      <w:proofErr w:type="gramEnd"/>
      <w:r>
        <w:rPr>
          <w:i/>
          <w:iCs/>
          <w:color w:val="595959"/>
          <w:sz w:val="16"/>
          <w:szCs w:val="16"/>
        </w:rPr>
        <w:t>36) = 1044.825, p &lt; .001. Total variance explained = 53.24%.</w:t>
      </w:r>
    </w:p>
    <w:p w14:paraId="2E600432" w14:textId="77777777" w:rsidR="00E532D4" w:rsidRDefault="00E532D4">
      <w:pPr>
        <w:spacing w:before="120"/>
      </w:pPr>
    </w:p>
    <w:p w14:paraId="348DC4D0" w14:textId="77777777" w:rsidR="00E532D4" w:rsidRDefault="00000000">
      <w:pPr>
        <w:spacing w:before="100" w:after="140"/>
        <w:jc w:val="both"/>
      </w:pPr>
      <w:r>
        <w:t xml:space="preserve">All nine UWES items demonstrated strong loadings on the single factor, ranging from </w:t>
      </w:r>
      <w:r>
        <w:rPr>
          <w:b/>
          <w:bCs/>
        </w:rPr>
        <w:t>.655 to .760</w:t>
      </w:r>
      <w:r>
        <w:t>, with every loading exceeding .60. This uniformly high loading pattern supports the interpretation that the nine items are drawing on a single, coherent underlying construct — work engagement — and that this construct is psychometrically robust in the QOU faculty sample.</w:t>
      </w:r>
    </w:p>
    <w:p w14:paraId="3DC42073" w14:textId="77777777" w:rsidR="00E532D4" w:rsidRDefault="00000000">
      <w:pPr>
        <w:spacing w:before="100" w:after="140"/>
        <w:jc w:val="both"/>
      </w:pPr>
      <w:r>
        <w:t xml:space="preserve">Across the three subscales, the loading pattern reflects subtle but theoretically interesting differences. The </w:t>
      </w:r>
      <w:r>
        <w:rPr>
          <w:b/>
          <w:bCs/>
        </w:rPr>
        <w:t>Dedication</w:t>
      </w:r>
      <w:r>
        <w:t xml:space="preserve"> items (uwes4: .746; uwes5: .752; uwes6: .739) and </w:t>
      </w:r>
      <w:r>
        <w:rPr>
          <w:b/>
          <w:bCs/>
        </w:rPr>
        <w:t>Absorption</w:t>
      </w:r>
      <w:r>
        <w:t xml:space="preserve"> items (uwes8: .742; uwes9: .760) produced the highest loadings, suggesting that the cognitive immersion and meaning-oriented aspects of engagement are particularly salient dimensions for QOU academic staff. The </w:t>
      </w:r>
      <w:r>
        <w:rPr>
          <w:b/>
          <w:bCs/>
        </w:rPr>
        <w:t>Vigor</w:t>
      </w:r>
      <w:r>
        <w:t xml:space="preserve"> items — especially uwes3 ("When </w:t>
      </w:r>
      <w:r>
        <w:lastRenderedPageBreak/>
        <w:t>I get up in the morning, I feel like going to work"; loading = .655, communality = .429) — showed relatively lower loadings, which is consistent with the finding from Stage 5 that morning motivation scores were slightly lower among the sample.</w:t>
      </w:r>
    </w:p>
    <w:p w14:paraId="281DC128" w14:textId="77777777" w:rsidR="00E532D4" w:rsidRDefault="00000000">
      <w:pPr>
        <w:spacing w:before="100" w:after="140"/>
        <w:jc w:val="both"/>
      </w:pPr>
      <w:r>
        <w:t xml:space="preserve">This pattern suggests that for Palestinian academic staff, work engagement is experienced and expressed most powerfully through </w:t>
      </w:r>
      <w:r>
        <w:rPr>
          <w:i/>
          <w:iCs/>
        </w:rPr>
        <w:t>dedication and absorption</w:t>
      </w:r>
      <w:r>
        <w:t xml:space="preserve"> — a deep sense of meaning, enthusiasm, and immersive focus — rather than through sheer energetic vigor. This may reflect the nature of academic work itself, which demands sustained intellectual engagement and intrinsic motivation, and which tends to activate identity-based forms of engagement even when energy levels fluctuate in response to external stressors.</w:t>
      </w:r>
    </w:p>
    <w:p w14:paraId="1887EC28" w14:textId="77777777" w:rsidR="00E532D4" w:rsidRDefault="00000000">
      <w:pPr>
        <w:spacing w:before="100" w:after="140"/>
        <w:jc w:val="both"/>
      </w:pPr>
      <w:r>
        <w:t>The one-factor solution for UWES-9 supports the use of a composite total score for work engagement in all subsequent regression and mediation analyses, consistent with the instrument's scoring guidelines (Schaufeli et al., 2006).</w:t>
      </w:r>
    </w:p>
    <w:p w14:paraId="317B7F18" w14:textId="77777777" w:rsidR="00E532D4" w:rsidRDefault="00E532D4">
      <w:pPr>
        <w:spacing w:before="120"/>
      </w:pPr>
    </w:p>
    <w:p w14:paraId="69C776E9" w14:textId="77777777" w:rsidR="00E532D4" w:rsidRDefault="00000000">
      <w:pPr>
        <w:pStyle w:val="Heading1"/>
      </w:pPr>
      <w:r>
        <w:t>6. Exploratory Factor Analysis — MSQ-20 (Job Satisfaction)</w:t>
      </w:r>
    </w:p>
    <w:p w14:paraId="2429B584" w14:textId="77777777" w:rsidR="00E532D4" w:rsidRDefault="00000000">
      <w:pPr>
        <w:pStyle w:val="Heading2"/>
      </w:pPr>
      <w:r>
        <w:t>6.1 Factor Structure and Variance Explained</w:t>
      </w:r>
    </w:p>
    <w:p w14:paraId="6F255FDE" w14:textId="65A6FBAA" w:rsidR="00E532D4" w:rsidRDefault="00000000">
      <w:pPr>
        <w:spacing w:before="100" w:after="140"/>
        <w:jc w:val="both"/>
      </w:pPr>
      <w:r>
        <w:t xml:space="preserve">The MSQ-20 was </w:t>
      </w:r>
      <w:r w:rsidR="007E5EDD">
        <w:t>analyzed</w:t>
      </w:r>
      <w:r>
        <w:t xml:space="preserve"> using PCA with Varimax rotation, specifying a two-factor solution aligned with the instrument's theoretical distinction between </w:t>
      </w:r>
      <w:r>
        <w:rPr>
          <w:b/>
          <w:bCs/>
        </w:rPr>
        <w:t>intrinsic</w:t>
      </w:r>
      <w:r>
        <w:t xml:space="preserve"> and </w:t>
      </w:r>
      <w:r>
        <w:rPr>
          <w:b/>
          <w:bCs/>
        </w:rPr>
        <w:t>extrinsic</w:t>
      </w:r>
      <w:r>
        <w:t xml:space="preserve"> job satisfaction facets (Weiss et al., 1967; Spector, 1997). Table 5 presents the variance explained before and after rotation.</w:t>
      </w:r>
    </w:p>
    <w:p w14:paraId="07DBBC77" w14:textId="77777777" w:rsidR="00E532D4" w:rsidRDefault="00E532D4">
      <w:pPr>
        <w:spacing w:before="80"/>
      </w:pPr>
    </w:p>
    <w:p w14:paraId="13D9DB9A" w14:textId="77777777" w:rsidR="00E532D4" w:rsidRDefault="00000000">
      <w:pPr>
        <w:spacing w:before="140" w:after="60"/>
      </w:pPr>
      <w:r>
        <w:rPr>
          <w:b/>
          <w:bCs/>
          <w:color w:val="1F4E79"/>
        </w:rPr>
        <w:t>Table 5</w:t>
      </w:r>
      <w:r>
        <w:rPr>
          <w:i/>
          <w:iCs/>
        </w:rPr>
        <w:t>. Total Variance Explained — MSQ-20 (2-Factor Solution with Varimax Rotation)</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800"/>
        <w:gridCol w:w="1301"/>
        <w:gridCol w:w="1400"/>
        <w:gridCol w:w="1300"/>
        <w:gridCol w:w="1299"/>
        <w:gridCol w:w="1400"/>
        <w:gridCol w:w="1526"/>
      </w:tblGrid>
      <w:tr w:rsidR="00E532D4" w14:paraId="54D1D7A8" w14:textId="77777777">
        <w:trPr>
          <w:tblHeader/>
        </w:trPr>
        <w:tc>
          <w:tcPr>
            <w:tcW w:w="7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7CA6988" w14:textId="77777777" w:rsidR="00E532D4" w:rsidRDefault="00000000">
            <w:pPr>
              <w:jc w:val="center"/>
            </w:pPr>
            <w:r>
              <w:rPr>
                <w:b/>
                <w:bCs/>
                <w:color w:val="FFFFFF"/>
                <w:sz w:val="18"/>
                <w:szCs w:val="18"/>
              </w:rPr>
              <w:t>Factor</w:t>
            </w:r>
          </w:p>
        </w:tc>
        <w:tc>
          <w:tcPr>
            <w:tcW w:w="13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B3F3DEE" w14:textId="77777777" w:rsidR="00E532D4" w:rsidRDefault="00000000">
            <w:pPr>
              <w:jc w:val="center"/>
            </w:pPr>
            <w:r>
              <w:rPr>
                <w:b/>
                <w:bCs/>
                <w:color w:val="FFFFFF"/>
                <w:sz w:val="18"/>
                <w:szCs w:val="18"/>
              </w:rPr>
              <w:t>Eigenvalue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64379DCA" w14:textId="77777777" w:rsidR="00E532D4" w:rsidRDefault="00000000">
            <w:pPr>
              <w:jc w:val="center"/>
            </w:pPr>
            <w:r>
              <w:rPr>
                <w:b/>
                <w:bCs/>
                <w:color w:val="FFFFFF"/>
                <w:sz w:val="18"/>
                <w:szCs w:val="18"/>
              </w:rPr>
              <w:t>% Variance</w:t>
            </w:r>
          </w:p>
        </w:tc>
        <w:tc>
          <w:tcPr>
            <w:tcW w:w="13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4AD2F6A" w14:textId="77777777" w:rsidR="00E532D4" w:rsidRDefault="00000000">
            <w:pPr>
              <w:jc w:val="center"/>
            </w:pPr>
            <w:r>
              <w:rPr>
                <w:b/>
                <w:bCs/>
                <w:color w:val="FFFFFF"/>
                <w:sz w:val="18"/>
                <w:szCs w:val="18"/>
              </w:rPr>
              <w:t>Cumulative %</w:t>
            </w:r>
          </w:p>
        </w:tc>
        <w:tc>
          <w:tcPr>
            <w:tcW w:w="12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4300D7F7" w14:textId="77777777" w:rsidR="00E532D4" w:rsidRDefault="00000000">
            <w:pPr>
              <w:jc w:val="center"/>
            </w:pPr>
            <w:r>
              <w:rPr>
                <w:b/>
                <w:bCs/>
                <w:color w:val="FFFFFF"/>
                <w:sz w:val="18"/>
                <w:szCs w:val="18"/>
              </w:rPr>
              <w:t>Rotated Eigenvalue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269EC22" w14:textId="77777777" w:rsidR="00E532D4" w:rsidRDefault="00000000">
            <w:pPr>
              <w:jc w:val="center"/>
            </w:pPr>
            <w:r>
              <w:rPr>
                <w:b/>
                <w:bCs/>
                <w:color w:val="FFFFFF"/>
                <w:sz w:val="18"/>
                <w:szCs w:val="18"/>
              </w:rPr>
              <w:t>Rotated % Var.</w:t>
            </w:r>
          </w:p>
        </w:tc>
        <w:tc>
          <w:tcPr>
            <w:tcW w:w="1526"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0494A02F" w14:textId="77777777" w:rsidR="00E532D4" w:rsidRDefault="00000000">
            <w:pPr>
              <w:jc w:val="center"/>
            </w:pPr>
            <w:r>
              <w:rPr>
                <w:b/>
                <w:bCs/>
                <w:color w:val="FFFFFF"/>
                <w:sz w:val="18"/>
                <w:szCs w:val="18"/>
              </w:rPr>
              <w:t xml:space="preserve">Rotated </w:t>
            </w:r>
            <w:proofErr w:type="spellStart"/>
            <w:r>
              <w:rPr>
                <w:b/>
                <w:bCs/>
                <w:color w:val="FFFFFF"/>
                <w:sz w:val="18"/>
                <w:szCs w:val="18"/>
              </w:rPr>
              <w:t>Cumul</w:t>
            </w:r>
            <w:proofErr w:type="spellEnd"/>
            <w:r>
              <w:rPr>
                <w:b/>
                <w:bCs/>
                <w:color w:val="FFFFFF"/>
                <w:sz w:val="18"/>
                <w:szCs w:val="18"/>
              </w:rPr>
              <w:t>. %</w:t>
            </w:r>
          </w:p>
        </w:tc>
      </w:tr>
      <w:tr w:rsidR="00E532D4" w14:paraId="0A711DB4" w14:textId="77777777">
        <w:tc>
          <w:tcPr>
            <w:tcW w:w="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14B24CC" w14:textId="77777777" w:rsidR="00E532D4" w:rsidRDefault="00000000">
            <w:pPr>
              <w:jc w:val="center"/>
            </w:pPr>
            <w:r>
              <w:rPr>
                <w:b/>
                <w:bCs/>
                <w:color w:val="2F2F2F"/>
                <w:sz w:val="18"/>
                <w:szCs w:val="18"/>
              </w:rPr>
              <w:t>1</w:t>
            </w:r>
          </w:p>
        </w:tc>
        <w:tc>
          <w:tcPr>
            <w:tcW w:w="13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ACF54A5" w14:textId="77777777" w:rsidR="00E532D4" w:rsidRDefault="00000000">
            <w:pPr>
              <w:jc w:val="center"/>
            </w:pPr>
            <w:r>
              <w:rPr>
                <w:color w:val="2F2F2F"/>
                <w:sz w:val="18"/>
                <w:szCs w:val="18"/>
              </w:rPr>
              <w:t>9.298</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EEEE9B3" w14:textId="77777777" w:rsidR="00E532D4" w:rsidRDefault="00000000">
            <w:pPr>
              <w:jc w:val="center"/>
            </w:pPr>
            <w:r>
              <w:rPr>
                <w:color w:val="2F2F2F"/>
                <w:sz w:val="18"/>
                <w:szCs w:val="18"/>
              </w:rPr>
              <w:t>46.490</w:t>
            </w:r>
          </w:p>
        </w:tc>
        <w:tc>
          <w:tcPr>
            <w:tcW w:w="13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E8854DD" w14:textId="77777777" w:rsidR="00E532D4" w:rsidRDefault="00000000">
            <w:pPr>
              <w:jc w:val="center"/>
            </w:pPr>
            <w:r>
              <w:rPr>
                <w:color w:val="2F2F2F"/>
                <w:sz w:val="18"/>
                <w:szCs w:val="18"/>
              </w:rPr>
              <w:t>46.490</w:t>
            </w:r>
          </w:p>
        </w:tc>
        <w:tc>
          <w:tcPr>
            <w:tcW w:w="12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F2C7E27" w14:textId="77777777" w:rsidR="00E532D4" w:rsidRDefault="00000000">
            <w:pPr>
              <w:jc w:val="center"/>
            </w:pPr>
            <w:r>
              <w:rPr>
                <w:color w:val="2F2F2F"/>
                <w:sz w:val="18"/>
                <w:szCs w:val="18"/>
              </w:rPr>
              <w:t>5.636</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8F045CE" w14:textId="77777777" w:rsidR="00E532D4" w:rsidRDefault="00000000">
            <w:pPr>
              <w:jc w:val="center"/>
            </w:pPr>
            <w:r>
              <w:rPr>
                <w:color w:val="2F2F2F"/>
                <w:sz w:val="18"/>
                <w:szCs w:val="18"/>
              </w:rPr>
              <w:t>28.182</w:t>
            </w:r>
          </w:p>
        </w:tc>
        <w:tc>
          <w:tcPr>
            <w:tcW w:w="152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4B2CD0B" w14:textId="77777777" w:rsidR="00E532D4" w:rsidRDefault="00000000">
            <w:pPr>
              <w:jc w:val="center"/>
            </w:pPr>
            <w:r>
              <w:rPr>
                <w:color w:val="2F2F2F"/>
                <w:sz w:val="18"/>
                <w:szCs w:val="18"/>
              </w:rPr>
              <w:t>28.182</w:t>
            </w:r>
          </w:p>
        </w:tc>
      </w:tr>
      <w:tr w:rsidR="00E532D4" w14:paraId="49518E5B" w14:textId="77777777">
        <w:tc>
          <w:tcPr>
            <w:tcW w:w="799"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08D3BDD" w14:textId="77777777" w:rsidR="00E532D4" w:rsidRDefault="00000000">
            <w:pPr>
              <w:jc w:val="center"/>
            </w:pPr>
            <w:r>
              <w:rPr>
                <w:b/>
                <w:bCs/>
                <w:color w:val="2F2F2F"/>
                <w:sz w:val="18"/>
                <w:szCs w:val="18"/>
              </w:rPr>
              <w:t>2</w:t>
            </w:r>
          </w:p>
        </w:tc>
        <w:tc>
          <w:tcPr>
            <w:tcW w:w="1301"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53E4CFA" w14:textId="77777777" w:rsidR="00E532D4" w:rsidRDefault="00000000">
            <w:pPr>
              <w:jc w:val="center"/>
            </w:pPr>
            <w:r>
              <w:rPr>
                <w:color w:val="2F2F2F"/>
                <w:sz w:val="18"/>
                <w:szCs w:val="18"/>
              </w:rPr>
              <w:t>.864</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21BD56F" w14:textId="77777777" w:rsidR="00E532D4" w:rsidRDefault="00000000">
            <w:pPr>
              <w:jc w:val="center"/>
            </w:pPr>
            <w:r>
              <w:rPr>
                <w:color w:val="2F2F2F"/>
                <w:sz w:val="18"/>
                <w:szCs w:val="18"/>
              </w:rPr>
              <w:t>4.322</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70D7C928" w14:textId="77777777" w:rsidR="00E532D4" w:rsidRDefault="00000000">
            <w:pPr>
              <w:jc w:val="center"/>
            </w:pPr>
            <w:r>
              <w:rPr>
                <w:color w:val="2F2F2F"/>
                <w:sz w:val="18"/>
                <w:szCs w:val="18"/>
              </w:rPr>
              <w:t>50.812</w:t>
            </w:r>
          </w:p>
        </w:tc>
        <w:tc>
          <w:tcPr>
            <w:tcW w:w="1299"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214CE876" w14:textId="77777777" w:rsidR="00E532D4" w:rsidRDefault="00000000">
            <w:pPr>
              <w:jc w:val="center"/>
            </w:pPr>
            <w:r>
              <w:rPr>
                <w:color w:val="2F2F2F"/>
                <w:sz w:val="18"/>
                <w:szCs w:val="18"/>
              </w:rPr>
              <w:t>4.526</w:t>
            </w:r>
          </w:p>
        </w:tc>
        <w:tc>
          <w:tcPr>
            <w:tcW w:w="14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1E7EC41F" w14:textId="77777777" w:rsidR="00E532D4" w:rsidRDefault="00000000">
            <w:pPr>
              <w:jc w:val="center"/>
            </w:pPr>
            <w:r>
              <w:rPr>
                <w:color w:val="2F2F2F"/>
                <w:sz w:val="18"/>
                <w:szCs w:val="18"/>
              </w:rPr>
              <w:t>22.629</w:t>
            </w:r>
          </w:p>
        </w:tc>
        <w:tc>
          <w:tcPr>
            <w:tcW w:w="1526"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00369728" w14:textId="77777777" w:rsidR="00E532D4" w:rsidRDefault="00000000">
            <w:pPr>
              <w:jc w:val="center"/>
            </w:pPr>
            <w:r>
              <w:rPr>
                <w:b/>
                <w:bCs/>
                <w:color w:val="2F2F2F"/>
                <w:sz w:val="18"/>
                <w:szCs w:val="18"/>
              </w:rPr>
              <w:t>50.812</w:t>
            </w:r>
          </w:p>
        </w:tc>
      </w:tr>
    </w:tbl>
    <w:p w14:paraId="58CF1512" w14:textId="77777777" w:rsidR="00E532D4" w:rsidRDefault="00000000">
      <w:pPr>
        <w:spacing w:before="60" w:after="120"/>
      </w:pPr>
      <w:r>
        <w:rPr>
          <w:i/>
          <w:iCs/>
          <w:color w:val="595959"/>
          <w:sz w:val="16"/>
          <w:szCs w:val="16"/>
        </w:rPr>
        <w:t>Note. Extraction method: Principal Component Analysis. Rotation method: Varimax with Kaiser Normalization. Rotation converged in 3 iterations.</w:t>
      </w:r>
    </w:p>
    <w:p w14:paraId="1B683DDD" w14:textId="77777777" w:rsidR="00E532D4" w:rsidRDefault="00E532D4">
      <w:pPr>
        <w:spacing w:before="120"/>
      </w:pPr>
    </w:p>
    <w:p w14:paraId="091A1776" w14:textId="77777777" w:rsidR="00E532D4" w:rsidRDefault="00000000">
      <w:pPr>
        <w:spacing w:before="100" w:after="140"/>
        <w:jc w:val="both"/>
      </w:pPr>
      <w:r>
        <w:t xml:space="preserve">The two-factor solution explained </w:t>
      </w:r>
      <w:r>
        <w:rPr>
          <w:b/>
          <w:bCs/>
        </w:rPr>
        <w:t>50.81% of the total variance</w:t>
      </w:r>
      <w:r>
        <w:t xml:space="preserve"> in the MSQ-20 items, meeting the 50% threshold for adequate construct coverage. Prior to rotation, a dominant first factor (eigenvalue = 9.298, 46.49% of variance) emerged — a pattern consistent with a general satisfaction factor underlying all 20 facets. After Varimax rotation, the variance was redistributed between Factor 1 (28.18%) and Factor 2 (22.63%), indicating a more balanced two-factor structure in which intrinsic and extrinsic satisfaction facets are distinguishable but related dimensions of the overall satisfaction construct.</w:t>
      </w:r>
    </w:p>
    <w:p w14:paraId="4902CAFB" w14:textId="77777777" w:rsidR="00E532D4" w:rsidRDefault="00000000">
      <w:pPr>
        <w:spacing w:before="100" w:after="140"/>
        <w:jc w:val="both"/>
      </w:pPr>
      <w:r>
        <w:t xml:space="preserve">The strong first eigenvalue (9.298) prior to rotation, combined with the relatively modest separation between the two post-rotation factors, is typical of MSQ-20 analyses in educational settings and does not undermine the interpretability of the two-factor solution. Rather, it reflects the empirical reality that intrinsic and extrinsic job satisfaction, while conceptually distinct, share considerable common variance because faculty members who are satisfied with one aspect of their job tend to be satisfied with others — a </w:t>
      </w:r>
      <w:r>
        <w:rPr>
          <w:i/>
          <w:iCs/>
        </w:rPr>
        <w:t>halo effect</w:t>
      </w:r>
      <w:r>
        <w:t xml:space="preserve"> that is well-documented in the job satisfaction literature (Spector, 1997).</w:t>
      </w:r>
    </w:p>
    <w:p w14:paraId="0B31D31B" w14:textId="77777777" w:rsidR="00E532D4" w:rsidRDefault="00000000">
      <w:pPr>
        <w:pStyle w:val="Heading2"/>
      </w:pPr>
      <w:r>
        <w:t>6.2 Rotated Factor Loadings and Item Assignment</w:t>
      </w:r>
    </w:p>
    <w:p w14:paraId="117C7712" w14:textId="77777777" w:rsidR="00E532D4" w:rsidRDefault="00000000">
      <w:pPr>
        <w:spacing w:before="100" w:after="140"/>
        <w:jc w:val="both"/>
      </w:pPr>
      <w:r>
        <w:t>Table 6 presents the rotated component matrix for the MSQ-20. Items are grouped by their primary factor assignment (the factor on which they load most strongly), and primary loadings are highlighted.</w:t>
      </w:r>
    </w:p>
    <w:p w14:paraId="6EF0B338" w14:textId="77777777" w:rsidR="00E532D4" w:rsidRDefault="00E532D4">
      <w:pPr>
        <w:spacing w:before="80"/>
      </w:pPr>
    </w:p>
    <w:p w14:paraId="231868B3" w14:textId="77777777" w:rsidR="00E532D4" w:rsidRDefault="00000000">
      <w:pPr>
        <w:spacing w:before="140" w:after="60"/>
      </w:pPr>
      <w:r>
        <w:rPr>
          <w:b/>
          <w:bCs/>
          <w:color w:val="1F4E79"/>
        </w:rPr>
        <w:t>Table 6</w:t>
      </w:r>
      <w:r>
        <w:rPr>
          <w:i/>
          <w:iCs/>
        </w:rPr>
        <w:t>. Rotated Component Matrix — MSQ-20 (Varimax Rotation, 2 Factors)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3693"/>
        <w:gridCol w:w="1092"/>
        <w:gridCol w:w="1096"/>
        <w:gridCol w:w="1244"/>
        <w:gridCol w:w="1901"/>
      </w:tblGrid>
      <w:tr w:rsidR="00E532D4" w14:paraId="63A50607" w14:textId="77777777">
        <w:trPr>
          <w:tblHeader/>
        </w:trPr>
        <w:tc>
          <w:tcPr>
            <w:tcW w:w="3693"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7A757084" w14:textId="77777777" w:rsidR="00E532D4" w:rsidRDefault="00000000">
            <w:pPr>
              <w:jc w:val="center"/>
            </w:pPr>
            <w:r>
              <w:rPr>
                <w:b/>
                <w:bCs/>
                <w:color w:val="FFFFFF"/>
                <w:sz w:val="18"/>
                <w:szCs w:val="18"/>
              </w:rPr>
              <w:lastRenderedPageBreak/>
              <w:t>Item Description</w:t>
            </w:r>
          </w:p>
        </w:tc>
        <w:tc>
          <w:tcPr>
            <w:tcW w:w="1092"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066A81D3" w14:textId="77777777" w:rsidR="00E532D4" w:rsidRDefault="00000000">
            <w:pPr>
              <w:jc w:val="center"/>
            </w:pPr>
            <w:r>
              <w:rPr>
                <w:b/>
                <w:bCs/>
                <w:color w:val="FFFFFF"/>
                <w:sz w:val="18"/>
                <w:szCs w:val="18"/>
              </w:rPr>
              <w:t>Factor 1 (Intrinsic)</w:t>
            </w:r>
          </w:p>
        </w:tc>
        <w:tc>
          <w:tcPr>
            <w:tcW w:w="1096"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3F033785" w14:textId="77777777" w:rsidR="00E532D4" w:rsidRDefault="00000000">
            <w:pPr>
              <w:jc w:val="center"/>
            </w:pPr>
            <w:r>
              <w:rPr>
                <w:b/>
                <w:bCs/>
                <w:color w:val="FFFFFF"/>
                <w:sz w:val="18"/>
                <w:szCs w:val="18"/>
              </w:rPr>
              <w:t>Factor 2 (Extrinsic)</w:t>
            </w:r>
          </w:p>
        </w:tc>
        <w:tc>
          <w:tcPr>
            <w:tcW w:w="1244"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7975C82C" w14:textId="77777777" w:rsidR="00E532D4" w:rsidRDefault="00000000">
            <w:pPr>
              <w:jc w:val="center"/>
            </w:pPr>
            <w:r>
              <w:rPr>
                <w:b/>
                <w:bCs/>
                <w:color w:val="FFFFFF"/>
                <w:sz w:val="18"/>
                <w:szCs w:val="18"/>
              </w:rPr>
              <w:t>Communality</w:t>
            </w:r>
          </w:p>
        </w:tc>
        <w:tc>
          <w:tcPr>
            <w:tcW w:w="19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368D3E8A" w14:textId="77777777" w:rsidR="00E532D4" w:rsidRDefault="00000000">
            <w:pPr>
              <w:jc w:val="center"/>
            </w:pPr>
            <w:r>
              <w:rPr>
                <w:b/>
                <w:bCs/>
                <w:color w:val="FFFFFF"/>
                <w:sz w:val="18"/>
                <w:szCs w:val="18"/>
              </w:rPr>
              <w:t>Primary Factor</w:t>
            </w:r>
          </w:p>
        </w:tc>
      </w:tr>
      <w:tr w:rsidR="00E532D4" w14:paraId="0E5C81F9" w14:textId="77777777">
        <w:tc>
          <w:tcPr>
            <w:tcW w:w="9026" w:type="dxa"/>
            <w:gridSpan w:val="5"/>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4CE528D6" w14:textId="77777777" w:rsidR="00E532D4" w:rsidRDefault="00000000">
            <w:r>
              <w:rPr>
                <w:b/>
                <w:bCs/>
                <w:color w:val="FFFFFF"/>
                <w:sz w:val="18"/>
                <w:szCs w:val="18"/>
              </w:rPr>
              <w:t xml:space="preserve">  Factor 1: Intrinsic Satisfaction (items with primary loading &gt; .45 on F1)</w:t>
            </w:r>
          </w:p>
        </w:tc>
      </w:tr>
      <w:tr w:rsidR="00E532D4" w14:paraId="48BC7F74"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DF2D3F9" w14:textId="77777777" w:rsidR="00E532D4" w:rsidRDefault="00000000">
            <w:r>
              <w:rPr>
                <w:color w:val="2F2F2F"/>
                <w:sz w:val="18"/>
                <w:szCs w:val="18"/>
              </w:rPr>
              <w:t>Being able to keep busy all the time</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7BAB8DF" w14:textId="77777777" w:rsidR="00E532D4" w:rsidRDefault="00000000">
            <w:pPr>
              <w:jc w:val="center"/>
            </w:pPr>
            <w:r>
              <w:rPr>
                <w:b/>
                <w:bCs/>
                <w:color w:val="2F2F2F"/>
                <w:sz w:val="18"/>
                <w:szCs w:val="18"/>
              </w:rPr>
              <w:t>.749</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1530C72" w14:textId="77777777" w:rsidR="00E532D4" w:rsidRDefault="00000000">
            <w:pPr>
              <w:jc w:val="center"/>
            </w:pPr>
            <w:r>
              <w:rPr>
                <w:color w:val="2F2F2F"/>
                <w:sz w:val="18"/>
                <w:szCs w:val="18"/>
              </w:rPr>
              <w:t>.165</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A112531" w14:textId="77777777" w:rsidR="00E532D4" w:rsidRDefault="00000000">
            <w:pPr>
              <w:jc w:val="center"/>
            </w:pPr>
            <w:r>
              <w:rPr>
                <w:color w:val="2F2F2F"/>
                <w:sz w:val="18"/>
                <w:szCs w:val="18"/>
              </w:rPr>
              <w:t>.589</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ECC8FFC" w14:textId="77777777" w:rsidR="00E532D4" w:rsidRDefault="00000000">
            <w:pPr>
              <w:jc w:val="center"/>
            </w:pPr>
            <w:r>
              <w:rPr>
                <w:b/>
                <w:bCs/>
                <w:color w:val="2F2F2F"/>
                <w:sz w:val="18"/>
                <w:szCs w:val="18"/>
              </w:rPr>
              <w:t>Intrinsic</w:t>
            </w:r>
          </w:p>
        </w:tc>
      </w:tr>
      <w:tr w:rsidR="00E532D4" w14:paraId="67625554"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27254DE" w14:textId="77777777" w:rsidR="00E532D4" w:rsidRDefault="00000000">
            <w:r>
              <w:rPr>
                <w:color w:val="2F2F2F"/>
                <w:sz w:val="18"/>
                <w:szCs w:val="18"/>
              </w:rPr>
              <w:t>The chance to do different things from time to time</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72E8650" w14:textId="77777777" w:rsidR="00E532D4" w:rsidRDefault="00000000">
            <w:pPr>
              <w:jc w:val="center"/>
            </w:pPr>
            <w:r>
              <w:rPr>
                <w:b/>
                <w:bCs/>
                <w:color w:val="2F2F2F"/>
                <w:sz w:val="18"/>
                <w:szCs w:val="18"/>
              </w:rPr>
              <w:t>.693</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EE397B6" w14:textId="77777777" w:rsidR="00E532D4" w:rsidRDefault="00000000">
            <w:pPr>
              <w:jc w:val="center"/>
            </w:pPr>
            <w:r>
              <w:rPr>
                <w:color w:val="2F2F2F"/>
                <w:sz w:val="18"/>
                <w:szCs w:val="18"/>
              </w:rPr>
              <w:t>.308</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C3FFA36" w14:textId="77777777" w:rsidR="00E532D4" w:rsidRDefault="00000000">
            <w:pPr>
              <w:jc w:val="center"/>
            </w:pPr>
            <w:r>
              <w:rPr>
                <w:color w:val="2F2F2F"/>
                <w:sz w:val="18"/>
                <w:szCs w:val="18"/>
              </w:rPr>
              <w:t>.575</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D6E9BF9" w14:textId="77777777" w:rsidR="00E532D4" w:rsidRDefault="00000000">
            <w:pPr>
              <w:jc w:val="center"/>
            </w:pPr>
            <w:r>
              <w:rPr>
                <w:b/>
                <w:bCs/>
                <w:color w:val="2F2F2F"/>
                <w:sz w:val="18"/>
                <w:szCs w:val="18"/>
              </w:rPr>
              <w:t>Intrinsic</w:t>
            </w:r>
          </w:p>
        </w:tc>
      </w:tr>
      <w:tr w:rsidR="00E532D4" w14:paraId="14925688"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270685C" w14:textId="77777777" w:rsidR="00E532D4" w:rsidRDefault="00000000">
            <w:r>
              <w:rPr>
                <w:color w:val="2F2F2F"/>
                <w:sz w:val="18"/>
                <w:szCs w:val="18"/>
              </w:rPr>
              <w:t>The chance to be somebody in the community</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D605A06" w14:textId="77777777" w:rsidR="00E532D4" w:rsidRDefault="00000000">
            <w:pPr>
              <w:jc w:val="center"/>
            </w:pPr>
            <w:r>
              <w:rPr>
                <w:b/>
                <w:bCs/>
                <w:color w:val="2F2F2F"/>
                <w:sz w:val="18"/>
                <w:szCs w:val="18"/>
              </w:rPr>
              <w:t>.623</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46A98C2" w14:textId="77777777" w:rsidR="00E532D4" w:rsidRDefault="00000000">
            <w:pPr>
              <w:jc w:val="center"/>
            </w:pPr>
            <w:r>
              <w:rPr>
                <w:color w:val="2F2F2F"/>
                <w:sz w:val="18"/>
                <w:szCs w:val="18"/>
              </w:rPr>
              <w:t>.409</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87318A1" w14:textId="77777777" w:rsidR="00E532D4" w:rsidRDefault="00000000">
            <w:pPr>
              <w:jc w:val="center"/>
            </w:pPr>
            <w:r>
              <w:rPr>
                <w:color w:val="2F2F2F"/>
                <w:sz w:val="18"/>
                <w:szCs w:val="18"/>
              </w:rPr>
              <w:t>.555</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2849D45" w14:textId="77777777" w:rsidR="00E532D4" w:rsidRDefault="00000000">
            <w:pPr>
              <w:jc w:val="center"/>
            </w:pPr>
            <w:r>
              <w:rPr>
                <w:b/>
                <w:bCs/>
                <w:color w:val="2F2F2F"/>
                <w:sz w:val="18"/>
                <w:szCs w:val="18"/>
              </w:rPr>
              <w:t>Intrinsic</w:t>
            </w:r>
          </w:p>
        </w:tc>
      </w:tr>
      <w:tr w:rsidR="00E532D4" w14:paraId="1BA5F946"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D0E598D" w14:textId="77777777" w:rsidR="00E532D4" w:rsidRDefault="00000000">
            <w:r>
              <w:rPr>
                <w:color w:val="2F2F2F"/>
                <w:sz w:val="18"/>
                <w:szCs w:val="18"/>
              </w:rPr>
              <w:t>Being able to do things not against my conscience</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A8E4E44" w14:textId="77777777" w:rsidR="00E532D4" w:rsidRDefault="00000000">
            <w:pPr>
              <w:jc w:val="center"/>
            </w:pPr>
            <w:r>
              <w:rPr>
                <w:b/>
                <w:bCs/>
                <w:color w:val="2F2F2F"/>
                <w:sz w:val="18"/>
                <w:szCs w:val="18"/>
              </w:rPr>
              <w:t>.668</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05D4A98" w14:textId="77777777" w:rsidR="00E532D4" w:rsidRDefault="00000000">
            <w:pPr>
              <w:jc w:val="center"/>
            </w:pPr>
            <w:r>
              <w:rPr>
                <w:color w:val="2F2F2F"/>
                <w:sz w:val="18"/>
                <w:szCs w:val="18"/>
              </w:rPr>
              <w:t>.269</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6034C10" w14:textId="77777777" w:rsidR="00E532D4" w:rsidRDefault="00000000">
            <w:pPr>
              <w:jc w:val="center"/>
            </w:pPr>
            <w:r>
              <w:rPr>
                <w:color w:val="2F2F2F"/>
                <w:sz w:val="18"/>
                <w:szCs w:val="18"/>
              </w:rPr>
              <w:t>.518</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789C70D" w14:textId="77777777" w:rsidR="00E532D4" w:rsidRDefault="00000000">
            <w:pPr>
              <w:jc w:val="center"/>
            </w:pPr>
            <w:r>
              <w:rPr>
                <w:b/>
                <w:bCs/>
                <w:color w:val="2F2F2F"/>
                <w:sz w:val="18"/>
                <w:szCs w:val="18"/>
              </w:rPr>
              <w:t>Intrinsic</w:t>
            </w:r>
          </w:p>
        </w:tc>
      </w:tr>
      <w:tr w:rsidR="00E532D4" w14:paraId="12B3D05E"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958BD44" w14:textId="77777777" w:rsidR="00E532D4" w:rsidRDefault="00000000">
            <w:r>
              <w:rPr>
                <w:color w:val="2F2F2F"/>
                <w:sz w:val="18"/>
                <w:szCs w:val="18"/>
              </w:rPr>
              <w:t>The chance to do something that uses my abilities</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C61A6A7" w14:textId="77777777" w:rsidR="00E532D4" w:rsidRDefault="00000000">
            <w:pPr>
              <w:jc w:val="center"/>
            </w:pPr>
            <w:r>
              <w:rPr>
                <w:b/>
                <w:bCs/>
                <w:color w:val="2F2F2F"/>
                <w:sz w:val="18"/>
                <w:szCs w:val="18"/>
              </w:rPr>
              <w:t>.478</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9434369" w14:textId="77777777" w:rsidR="00E532D4" w:rsidRDefault="00000000">
            <w:pPr>
              <w:jc w:val="center"/>
            </w:pPr>
            <w:r>
              <w:rPr>
                <w:color w:val="2F2F2F"/>
                <w:sz w:val="18"/>
                <w:szCs w:val="18"/>
              </w:rPr>
              <w:t>.498</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47DFEF8" w14:textId="77777777" w:rsidR="00E532D4" w:rsidRDefault="00000000">
            <w:pPr>
              <w:jc w:val="center"/>
            </w:pPr>
            <w:r>
              <w:rPr>
                <w:color w:val="2F2F2F"/>
                <w:sz w:val="18"/>
                <w:szCs w:val="18"/>
              </w:rPr>
              <w:t>.476</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0AB3242" w14:textId="77777777" w:rsidR="00E532D4" w:rsidRDefault="00000000">
            <w:pPr>
              <w:jc w:val="center"/>
            </w:pPr>
            <w:r>
              <w:rPr>
                <w:b/>
                <w:bCs/>
                <w:color w:val="2F2F2F"/>
                <w:sz w:val="18"/>
                <w:szCs w:val="18"/>
              </w:rPr>
              <w:t>Intrinsic</w:t>
            </w:r>
          </w:p>
        </w:tc>
      </w:tr>
      <w:tr w:rsidR="00E532D4" w14:paraId="2AF48B50"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74D5714" w14:textId="77777777" w:rsidR="00E532D4" w:rsidRDefault="00000000">
            <w:r>
              <w:rPr>
                <w:color w:val="2F2F2F"/>
                <w:sz w:val="18"/>
                <w:szCs w:val="18"/>
              </w:rPr>
              <w:t>The way university policies are put into practice</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D126533" w14:textId="77777777" w:rsidR="00E532D4" w:rsidRDefault="00000000">
            <w:pPr>
              <w:jc w:val="center"/>
            </w:pPr>
            <w:r>
              <w:rPr>
                <w:b/>
                <w:bCs/>
                <w:color w:val="2F2F2F"/>
                <w:sz w:val="18"/>
                <w:szCs w:val="18"/>
              </w:rPr>
              <w:t>.645</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5C0FB38" w14:textId="77777777" w:rsidR="00E532D4" w:rsidRDefault="00000000">
            <w:pPr>
              <w:jc w:val="center"/>
            </w:pPr>
            <w:r>
              <w:rPr>
                <w:color w:val="2F2F2F"/>
                <w:sz w:val="18"/>
                <w:szCs w:val="18"/>
              </w:rPr>
              <w:t>.288</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77254D5" w14:textId="77777777" w:rsidR="00E532D4" w:rsidRDefault="00000000">
            <w:pPr>
              <w:jc w:val="center"/>
            </w:pPr>
            <w:r>
              <w:rPr>
                <w:color w:val="2F2F2F"/>
                <w:sz w:val="18"/>
                <w:szCs w:val="18"/>
              </w:rPr>
              <w:t>.499</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82D3FC6" w14:textId="77777777" w:rsidR="00E532D4" w:rsidRDefault="00000000">
            <w:pPr>
              <w:jc w:val="center"/>
            </w:pPr>
            <w:r>
              <w:rPr>
                <w:b/>
                <w:bCs/>
                <w:color w:val="2F2F2F"/>
                <w:sz w:val="18"/>
                <w:szCs w:val="18"/>
              </w:rPr>
              <w:t>Intrinsic</w:t>
            </w:r>
          </w:p>
        </w:tc>
      </w:tr>
      <w:tr w:rsidR="00E532D4" w14:paraId="3FF95746"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29143A0" w14:textId="77777777" w:rsidR="00E532D4" w:rsidRDefault="00000000">
            <w:r>
              <w:rPr>
                <w:color w:val="2F2F2F"/>
                <w:sz w:val="18"/>
                <w:szCs w:val="18"/>
              </w:rPr>
              <w:t>My pay and the amount of work I do</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19DBF026" w14:textId="77777777" w:rsidR="00E532D4" w:rsidRDefault="00000000">
            <w:pPr>
              <w:jc w:val="center"/>
            </w:pPr>
            <w:r>
              <w:rPr>
                <w:b/>
                <w:bCs/>
                <w:color w:val="2F2F2F"/>
                <w:sz w:val="18"/>
                <w:szCs w:val="18"/>
              </w:rPr>
              <w:t>.561</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5989CED" w14:textId="77777777" w:rsidR="00E532D4" w:rsidRDefault="00000000">
            <w:pPr>
              <w:jc w:val="center"/>
            </w:pPr>
            <w:r>
              <w:rPr>
                <w:color w:val="2F2F2F"/>
                <w:sz w:val="18"/>
                <w:szCs w:val="18"/>
              </w:rPr>
              <w:t>.450</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AC906A3" w14:textId="77777777" w:rsidR="00E532D4" w:rsidRDefault="00000000">
            <w:pPr>
              <w:jc w:val="center"/>
            </w:pPr>
            <w:r>
              <w:rPr>
                <w:color w:val="2F2F2F"/>
                <w:sz w:val="18"/>
                <w:szCs w:val="18"/>
              </w:rPr>
              <w:t>.517</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D10938D" w14:textId="77777777" w:rsidR="00E532D4" w:rsidRDefault="00000000">
            <w:pPr>
              <w:jc w:val="center"/>
            </w:pPr>
            <w:r>
              <w:rPr>
                <w:b/>
                <w:bCs/>
                <w:color w:val="2F2F2F"/>
                <w:sz w:val="18"/>
                <w:szCs w:val="18"/>
              </w:rPr>
              <w:t>Intrinsic</w:t>
            </w:r>
          </w:p>
        </w:tc>
      </w:tr>
      <w:tr w:rsidR="00E532D4" w14:paraId="017E8592"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B95E41B" w14:textId="77777777" w:rsidR="00E532D4" w:rsidRDefault="00000000">
            <w:r>
              <w:rPr>
                <w:color w:val="2F2F2F"/>
                <w:sz w:val="18"/>
                <w:szCs w:val="18"/>
              </w:rPr>
              <w:t>The chances for advancement on this job</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05CCB2F" w14:textId="77777777" w:rsidR="00E532D4" w:rsidRDefault="00000000">
            <w:pPr>
              <w:jc w:val="center"/>
            </w:pPr>
            <w:r>
              <w:rPr>
                <w:b/>
                <w:bCs/>
                <w:color w:val="2F2F2F"/>
                <w:sz w:val="18"/>
                <w:szCs w:val="18"/>
              </w:rPr>
              <w:t>.612</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2EB88B7" w14:textId="77777777" w:rsidR="00E532D4" w:rsidRDefault="00000000">
            <w:pPr>
              <w:jc w:val="center"/>
            </w:pPr>
            <w:r>
              <w:rPr>
                <w:color w:val="2F2F2F"/>
                <w:sz w:val="18"/>
                <w:szCs w:val="18"/>
              </w:rPr>
              <w:t>.329</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0E8A8A0" w14:textId="77777777" w:rsidR="00E532D4" w:rsidRDefault="00000000">
            <w:pPr>
              <w:jc w:val="center"/>
            </w:pPr>
            <w:r>
              <w:rPr>
                <w:color w:val="2F2F2F"/>
                <w:sz w:val="18"/>
                <w:szCs w:val="18"/>
              </w:rPr>
              <w:t>.483</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899DB4A" w14:textId="77777777" w:rsidR="00E532D4" w:rsidRDefault="00000000">
            <w:pPr>
              <w:jc w:val="center"/>
            </w:pPr>
            <w:r>
              <w:rPr>
                <w:b/>
                <w:bCs/>
                <w:color w:val="2F2F2F"/>
                <w:sz w:val="18"/>
                <w:szCs w:val="18"/>
              </w:rPr>
              <w:t>Intrinsic</w:t>
            </w:r>
          </w:p>
        </w:tc>
      </w:tr>
      <w:tr w:rsidR="00E532D4" w14:paraId="5F97ECDD"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DD6E3CA" w14:textId="77777777" w:rsidR="00E532D4" w:rsidRDefault="00000000">
            <w:r>
              <w:rPr>
                <w:color w:val="2F2F2F"/>
                <w:sz w:val="18"/>
                <w:szCs w:val="18"/>
              </w:rPr>
              <w:t>The freedom to use my own judgment</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7EDAD99" w14:textId="77777777" w:rsidR="00E532D4" w:rsidRDefault="00000000">
            <w:pPr>
              <w:jc w:val="center"/>
            </w:pPr>
            <w:r>
              <w:rPr>
                <w:b/>
                <w:bCs/>
                <w:color w:val="2F2F2F"/>
                <w:sz w:val="18"/>
                <w:szCs w:val="18"/>
              </w:rPr>
              <w:t>.500</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429BDA5" w14:textId="77777777" w:rsidR="00E532D4" w:rsidRDefault="00000000">
            <w:pPr>
              <w:jc w:val="center"/>
            </w:pPr>
            <w:r>
              <w:rPr>
                <w:color w:val="2F2F2F"/>
                <w:sz w:val="18"/>
                <w:szCs w:val="18"/>
              </w:rPr>
              <w:t>.448</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05D2E77" w14:textId="77777777" w:rsidR="00E532D4" w:rsidRDefault="00000000">
            <w:pPr>
              <w:jc w:val="center"/>
            </w:pPr>
            <w:r>
              <w:rPr>
                <w:color w:val="2F2F2F"/>
                <w:sz w:val="18"/>
                <w:szCs w:val="18"/>
              </w:rPr>
              <w:t>.450</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41CC8F08" w14:textId="77777777" w:rsidR="00E532D4" w:rsidRDefault="00000000">
            <w:pPr>
              <w:jc w:val="center"/>
            </w:pPr>
            <w:r>
              <w:rPr>
                <w:b/>
                <w:bCs/>
                <w:color w:val="2F2F2F"/>
                <w:sz w:val="18"/>
                <w:szCs w:val="18"/>
              </w:rPr>
              <w:t>Intrinsic</w:t>
            </w:r>
          </w:p>
        </w:tc>
      </w:tr>
      <w:tr w:rsidR="00E532D4" w14:paraId="6B46EAD8"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6266B4A6" w14:textId="77777777" w:rsidR="00E532D4" w:rsidRDefault="00000000">
            <w:r>
              <w:rPr>
                <w:color w:val="2F2F2F"/>
                <w:sz w:val="18"/>
                <w:szCs w:val="18"/>
              </w:rPr>
              <w:t>The working conditions</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192D2065" w14:textId="77777777" w:rsidR="00E532D4" w:rsidRDefault="00000000">
            <w:pPr>
              <w:jc w:val="center"/>
            </w:pPr>
            <w:r>
              <w:rPr>
                <w:b/>
                <w:bCs/>
                <w:color w:val="2F2F2F"/>
                <w:sz w:val="18"/>
                <w:szCs w:val="18"/>
              </w:rPr>
              <w:t>.616</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3407F3B" w14:textId="77777777" w:rsidR="00E532D4" w:rsidRDefault="00000000">
            <w:pPr>
              <w:jc w:val="center"/>
            </w:pPr>
            <w:r>
              <w:rPr>
                <w:color w:val="2F2F2F"/>
                <w:sz w:val="18"/>
                <w:szCs w:val="18"/>
              </w:rPr>
              <w:t>.269</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C5DF1A6" w14:textId="77777777" w:rsidR="00E532D4" w:rsidRDefault="00000000">
            <w:pPr>
              <w:jc w:val="center"/>
            </w:pPr>
            <w:r>
              <w:rPr>
                <w:color w:val="2F2F2F"/>
                <w:sz w:val="18"/>
                <w:szCs w:val="18"/>
              </w:rPr>
              <w:t>.452</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0B0C207C" w14:textId="77777777" w:rsidR="00E532D4" w:rsidRDefault="00000000">
            <w:pPr>
              <w:jc w:val="center"/>
            </w:pPr>
            <w:r>
              <w:rPr>
                <w:b/>
                <w:bCs/>
                <w:color w:val="2F2F2F"/>
                <w:sz w:val="18"/>
                <w:szCs w:val="18"/>
              </w:rPr>
              <w:t>Intrinsic</w:t>
            </w:r>
          </w:p>
        </w:tc>
      </w:tr>
      <w:tr w:rsidR="00E532D4" w14:paraId="466EB97D" w14:textId="77777777">
        <w:tc>
          <w:tcPr>
            <w:tcW w:w="3693"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AAC4A58" w14:textId="77777777" w:rsidR="00E532D4" w:rsidRDefault="00000000">
            <w:r>
              <w:rPr>
                <w:color w:val="2F2F2F"/>
                <w:sz w:val="18"/>
                <w:szCs w:val="18"/>
              </w:rPr>
              <w:t>The way my boss handles his/her workers</w:t>
            </w:r>
          </w:p>
        </w:tc>
        <w:tc>
          <w:tcPr>
            <w:tcW w:w="1092"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5EACDEC5" w14:textId="77777777" w:rsidR="00E532D4" w:rsidRDefault="00000000">
            <w:pPr>
              <w:jc w:val="center"/>
            </w:pPr>
            <w:r>
              <w:rPr>
                <w:b/>
                <w:bCs/>
                <w:color w:val="2F2F2F"/>
                <w:sz w:val="18"/>
                <w:szCs w:val="18"/>
              </w:rPr>
              <w:t>.501</w:t>
            </w:r>
          </w:p>
        </w:tc>
        <w:tc>
          <w:tcPr>
            <w:tcW w:w="1096"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8EB0C60" w14:textId="77777777" w:rsidR="00E532D4" w:rsidRDefault="00000000">
            <w:pPr>
              <w:jc w:val="center"/>
            </w:pPr>
            <w:r>
              <w:rPr>
                <w:color w:val="2F2F2F"/>
                <w:sz w:val="18"/>
                <w:szCs w:val="18"/>
              </w:rPr>
              <w:t>.387</w:t>
            </w:r>
          </w:p>
        </w:tc>
        <w:tc>
          <w:tcPr>
            <w:tcW w:w="1244"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5C468C6D" w14:textId="77777777" w:rsidR="00E532D4" w:rsidRDefault="00000000">
            <w:pPr>
              <w:jc w:val="center"/>
            </w:pPr>
            <w:r>
              <w:rPr>
                <w:color w:val="2F2F2F"/>
                <w:sz w:val="18"/>
                <w:szCs w:val="18"/>
              </w:rPr>
              <w:t>.401</w:t>
            </w:r>
          </w:p>
        </w:tc>
        <w:tc>
          <w:tcPr>
            <w:tcW w:w="19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9860B5D" w14:textId="77777777" w:rsidR="00E532D4" w:rsidRDefault="00000000">
            <w:pPr>
              <w:jc w:val="center"/>
            </w:pPr>
            <w:r>
              <w:rPr>
                <w:b/>
                <w:bCs/>
                <w:color w:val="2F2F2F"/>
                <w:sz w:val="18"/>
                <w:szCs w:val="18"/>
              </w:rPr>
              <w:t>Intrinsic</w:t>
            </w:r>
          </w:p>
        </w:tc>
      </w:tr>
      <w:tr w:rsidR="00E532D4" w14:paraId="38BEA496" w14:textId="77777777">
        <w:tc>
          <w:tcPr>
            <w:tcW w:w="9026" w:type="dxa"/>
            <w:gridSpan w:val="5"/>
            <w:tcBorders>
              <w:top w:val="single" w:sz="4" w:space="0" w:color="BDD7EE"/>
              <w:left w:val="single" w:sz="4" w:space="0" w:color="BDD7EE"/>
              <w:bottom w:val="single" w:sz="4" w:space="0" w:color="BDD7EE"/>
              <w:right w:val="single" w:sz="4" w:space="0" w:color="BDD7EE"/>
            </w:tcBorders>
            <w:shd w:val="clear" w:color="auto" w:fill="1F4E79"/>
            <w:tcMar>
              <w:top w:w="60" w:type="dxa"/>
              <w:bottom w:w="60" w:type="dxa"/>
            </w:tcMar>
          </w:tcPr>
          <w:p w14:paraId="20CECDEC" w14:textId="77777777" w:rsidR="00E532D4" w:rsidRDefault="00000000">
            <w:r>
              <w:rPr>
                <w:b/>
                <w:bCs/>
                <w:color w:val="FFFFFF"/>
                <w:sz w:val="18"/>
                <w:szCs w:val="18"/>
              </w:rPr>
              <w:t xml:space="preserve">  Factor 2: Extrinsic / Social Satisfaction (items with primary loading &gt; .45 on F2)</w:t>
            </w:r>
          </w:p>
        </w:tc>
      </w:tr>
      <w:tr w:rsidR="00E532D4" w14:paraId="19509DE4"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4BCDDC5" w14:textId="77777777" w:rsidR="00E532D4" w:rsidRDefault="00000000">
            <w:r>
              <w:rPr>
                <w:color w:val="2F2F2F"/>
                <w:sz w:val="18"/>
                <w:szCs w:val="18"/>
              </w:rPr>
              <w:t>The chance to work alone on the job</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C9488C9" w14:textId="77777777" w:rsidR="00E532D4" w:rsidRDefault="00000000">
            <w:pPr>
              <w:jc w:val="center"/>
            </w:pPr>
            <w:r>
              <w:rPr>
                <w:color w:val="2F2F2F"/>
                <w:sz w:val="18"/>
                <w:szCs w:val="18"/>
              </w:rPr>
              <w:t>.473</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49506607" w14:textId="77777777" w:rsidR="00E532D4" w:rsidRDefault="00000000">
            <w:pPr>
              <w:jc w:val="center"/>
            </w:pPr>
            <w:r>
              <w:rPr>
                <w:b/>
                <w:bCs/>
                <w:color w:val="2F2F2F"/>
                <w:sz w:val="18"/>
                <w:szCs w:val="18"/>
              </w:rPr>
              <w:t>.538</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C6700AC" w14:textId="77777777" w:rsidR="00E532D4" w:rsidRDefault="00000000">
            <w:pPr>
              <w:jc w:val="center"/>
            </w:pPr>
            <w:r>
              <w:rPr>
                <w:color w:val="2F2F2F"/>
                <w:sz w:val="18"/>
                <w:szCs w:val="18"/>
              </w:rPr>
              <w:t>.513</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6919011" w14:textId="77777777" w:rsidR="00E532D4" w:rsidRDefault="00000000">
            <w:pPr>
              <w:jc w:val="center"/>
            </w:pPr>
            <w:r>
              <w:rPr>
                <w:b/>
                <w:bCs/>
                <w:color w:val="2F2F2F"/>
                <w:sz w:val="18"/>
                <w:szCs w:val="18"/>
              </w:rPr>
              <w:t>Extrinsic/Social</w:t>
            </w:r>
          </w:p>
        </w:tc>
      </w:tr>
      <w:tr w:rsidR="00E532D4" w14:paraId="0522108F"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4C5F2C5" w14:textId="77777777" w:rsidR="00E532D4" w:rsidRDefault="00000000">
            <w:r>
              <w:rPr>
                <w:color w:val="2F2F2F"/>
                <w:sz w:val="18"/>
                <w:szCs w:val="18"/>
              </w:rPr>
              <w:t>The way my job provides for steady employment</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8FF3938" w14:textId="77777777" w:rsidR="00E532D4" w:rsidRDefault="00000000">
            <w:pPr>
              <w:jc w:val="center"/>
            </w:pPr>
            <w:r>
              <w:rPr>
                <w:color w:val="2F2F2F"/>
                <w:sz w:val="18"/>
                <w:szCs w:val="18"/>
              </w:rPr>
              <w:t>.417</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2430862" w14:textId="77777777" w:rsidR="00E532D4" w:rsidRDefault="00000000">
            <w:pPr>
              <w:jc w:val="center"/>
            </w:pPr>
            <w:r>
              <w:rPr>
                <w:b/>
                <w:bCs/>
                <w:color w:val="2F2F2F"/>
                <w:sz w:val="18"/>
                <w:szCs w:val="18"/>
              </w:rPr>
              <w:t>.562</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0A59F4D" w14:textId="77777777" w:rsidR="00E532D4" w:rsidRDefault="00000000">
            <w:pPr>
              <w:jc w:val="center"/>
            </w:pPr>
            <w:r>
              <w:rPr>
                <w:color w:val="2F2F2F"/>
                <w:sz w:val="18"/>
                <w:szCs w:val="18"/>
              </w:rPr>
              <w:t>.490</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CDCFEA7" w14:textId="77777777" w:rsidR="00E532D4" w:rsidRDefault="00000000">
            <w:pPr>
              <w:jc w:val="center"/>
            </w:pPr>
            <w:r>
              <w:rPr>
                <w:b/>
                <w:bCs/>
                <w:color w:val="2F2F2F"/>
                <w:sz w:val="18"/>
                <w:szCs w:val="18"/>
              </w:rPr>
              <w:t>Extrinsic/Social</w:t>
            </w:r>
          </w:p>
        </w:tc>
      </w:tr>
      <w:tr w:rsidR="00E532D4" w14:paraId="263C7DB0"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6E1E0CB" w14:textId="77777777" w:rsidR="00E532D4" w:rsidRDefault="00000000">
            <w:r>
              <w:rPr>
                <w:color w:val="2F2F2F"/>
                <w:sz w:val="18"/>
                <w:szCs w:val="18"/>
              </w:rPr>
              <w:t>The chance to do things for other people</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27990FB" w14:textId="77777777" w:rsidR="00E532D4" w:rsidRDefault="00000000">
            <w:pPr>
              <w:jc w:val="center"/>
            </w:pPr>
            <w:r>
              <w:rPr>
                <w:color w:val="2F2F2F"/>
                <w:sz w:val="18"/>
                <w:szCs w:val="18"/>
              </w:rPr>
              <w:t>.497</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CBBC0BB" w14:textId="77777777" w:rsidR="00E532D4" w:rsidRDefault="00000000">
            <w:pPr>
              <w:jc w:val="center"/>
            </w:pPr>
            <w:r>
              <w:rPr>
                <w:b/>
                <w:bCs/>
                <w:color w:val="2F2F2F"/>
                <w:sz w:val="18"/>
                <w:szCs w:val="18"/>
              </w:rPr>
              <w:t>.499</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9DD8DB7" w14:textId="77777777" w:rsidR="00E532D4" w:rsidRDefault="00000000">
            <w:pPr>
              <w:jc w:val="center"/>
            </w:pPr>
            <w:r>
              <w:rPr>
                <w:color w:val="2F2F2F"/>
                <w:sz w:val="18"/>
                <w:szCs w:val="18"/>
              </w:rPr>
              <w:t>.496</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3927FC6" w14:textId="77777777" w:rsidR="00E532D4" w:rsidRDefault="00000000">
            <w:pPr>
              <w:jc w:val="center"/>
            </w:pPr>
            <w:r>
              <w:rPr>
                <w:b/>
                <w:bCs/>
                <w:color w:val="2F2F2F"/>
                <w:sz w:val="18"/>
                <w:szCs w:val="18"/>
              </w:rPr>
              <w:t>Extrinsic/Social</w:t>
            </w:r>
          </w:p>
        </w:tc>
      </w:tr>
      <w:tr w:rsidR="00E532D4" w14:paraId="6E359B13"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9AE8999" w14:textId="77777777" w:rsidR="00E532D4" w:rsidRDefault="00000000">
            <w:r>
              <w:rPr>
                <w:color w:val="2F2F2F"/>
                <w:sz w:val="18"/>
                <w:szCs w:val="18"/>
              </w:rPr>
              <w:t>The chance to tell people what to do</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7E1A96B" w14:textId="77777777" w:rsidR="00E532D4" w:rsidRDefault="00000000">
            <w:pPr>
              <w:jc w:val="center"/>
            </w:pPr>
            <w:r>
              <w:rPr>
                <w:color w:val="2F2F2F"/>
                <w:sz w:val="18"/>
                <w:szCs w:val="18"/>
              </w:rPr>
              <w:t>.257</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72D4B01" w14:textId="77777777" w:rsidR="00E532D4" w:rsidRDefault="00000000">
            <w:pPr>
              <w:jc w:val="center"/>
            </w:pPr>
            <w:r>
              <w:rPr>
                <w:b/>
                <w:bCs/>
                <w:color w:val="2F2F2F"/>
                <w:sz w:val="18"/>
                <w:szCs w:val="18"/>
              </w:rPr>
              <w:t>.707</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FA35D19" w14:textId="77777777" w:rsidR="00E532D4" w:rsidRDefault="00000000">
            <w:pPr>
              <w:jc w:val="center"/>
            </w:pPr>
            <w:r>
              <w:rPr>
                <w:color w:val="2F2F2F"/>
                <w:sz w:val="18"/>
                <w:szCs w:val="18"/>
              </w:rPr>
              <w:t>.567</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9376BF6" w14:textId="77777777" w:rsidR="00E532D4" w:rsidRDefault="00000000">
            <w:pPr>
              <w:jc w:val="center"/>
            </w:pPr>
            <w:r>
              <w:rPr>
                <w:b/>
                <w:bCs/>
                <w:color w:val="2F2F2F"/>
                <w:sz w:val="18"/>
                <w:szCs w:val="18"/>
              </w:rPr>
              <w:t>Extrinsic/Social</w:t>
            </w:r>
          </w:p>
        </w:tc>
      </w:tr>
      <w:tr w:rsidR="00E532D4" w14:paraId="058B44B4"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98B1886" w14:textId="77777777" w:rsidR="00E532D4" w:rsidRDefault="00000000">
            <w:r>
              <w:rPr>
                <w:color w:val="2F2F2F"/>
                <w:sz w:val="18"/>
                <w:szCs w:val="18"/>
              </w:rPr>
              <w:t>The competence of my supervisor in making decisions</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8388075" w14:textId="77777777" w:rsidR="00E532D4" w:rsidRDefault="00000000">
            <w:pPr>
              <w:jc w:val="center"/>
            </w:pPr>
            <w:r>
              <w:rPr>
                <w:color w:val="2F2F2F"/>
                <w:sz w:val="18"/>
                <w:szCs w:val="18"/>
              </w:rPr>
              <w:t>.501</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7AA4CFAF" w14:textId="77777777" w:rsidR="00E532D4" w:rsidRDefault="00000000">
            <w:pPr>
              <w:jc w:val="center"/>
            </w:pPr>
            <w:r>
              <w:rPr>
                <w:b/>
                <w:bCs/>
                <w:color w:val="2F2F2F"/>
                <w:sz w:val="18"/>
                <w:szCs w:val="18"/>
              </w:rPr>
              <w:t>.460</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1FC05BD8" w14:textId="77777777" w:rsidR="00E532D4" w:rsidRDefault="00000000">
            <w:pPr>
              <w:jc w:val="center"/>
            </w:pPr>
            <w:r>
              <w:rPr>
                <w:color w:val="2F2F2F"/>
                <w:sz w:val="18"/>
                <w:szCs w:val="18"/>
              </w:rPr>
              <w:t>.463</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1903D45" w14:textId="77777777" w:rsidR="00E532D4" w:rsidRDefault="00000000">
            <w:pPr>
              <w:jc w:val="center"/>
            </w:pPr>
            <w:r>
              <w:rPr>
                <w:b/>
                <w:bCs/>
                <w:color w:val="2F2F2F"/>
                <w:sz w:val="18"/>
                <w:szCs w:val="18"/>
              </w:rPr>
              <w:t>Extrinsic/Social</w:t>
            </w:r>
          </w:p>
        </w:tc>
      </w:tr>
      <w:tr w:rsidR="00E532D4" w14:paraId="7512E430"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AD76F8D" w14:textId="77777777" w:rsidR="00E532D4" w:rsidRDefault="00000000">
            <w:r>
              <w:rPr>
                <w:color w:val="2F2F2F"/>
                <w:sz w:val="18"/>
                <w:szCs w:val="18"/>
              </w:rPr>
              <w:t>The chance to try my own methods of doing the job</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5DF5CF9" w14:textId="77777777" w:rsidR="00E532D4" w:rsidRDefault="00000000">
            <w:pPr>
              <w:jc w:val="center"/>
            </w:pPr>
            <w:r>
              <w:rPr>
                <w:color w:val="2F2F2F"/>
                <w:sz w:val="18"/>
                <w:szCs w:val="18"/>
              </w:rPr>
              <w:t>.131</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4FE93C0" w14:textId="77777777" w:rsidR="00E532D4" w:rsidRDefault="00000000">
            <w:pPr>
              <w:jc w:val="center"/>
            </w:pPr>
            <w:r>
              <w:rPr>
                <w:b/>
                <w:bCs/>
                <w:color w:val="2F2F2F"/>
                <w:sz w:val="18"/>
                <w:szCs w:val="18"/>
              </w:rPr>
              <w:t>.784</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576F7AD" w14:textId="77777777" w:rsidR="00E532D4" w:rsidRDefault="00000000">
            <w:pPr>
              <w:jc w:val="center"/>
            </w:pPr>
            <w:r>
              <w:rPr>
                <w:color w:val="2F2F2F"/>
                <w:sz w:val="18"/>
                <w:szCs w:val="18"/>
              </w:rPr>
              <w:t>.633</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0089A43" w14:textId="77777777" w:rsidR="00E532D4" w:rsidRDefault="00000000">
            <w:pPr>
              <w:jc w:val="center"/>
            </w:pPr>
            <w:r>
              <w:rPr>
                <w:b/>
                <w:bCs/>
                <w:color w:val="2F2F2F"/>
                <w:sz w:val="18"/>
                <w:szCs w:val="18"/>
              </w:rPr>
              <w:t>Extrinsic/Social</w:t>
            </w:r>
          </w:p>
        </w:tc>
      </w:tr>
      <w:tr w:rsidR="00E532D4" w14:paraId="48AAD731"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0C8FC32" w14:textId="77777777" w:rsidR="00E532D4" w:rsidRDefault="00000000">
            <w:r>
              <w:rPr>
                <w:color w:val="2F2F2F"/>
                <w:sz w:val="18"/>
                <w:szCs w:val="18"/>
              </w:rPr>
              <w:t>The way my co-workers get along with each other</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6980069E" w14:textId="77777777" w:rsidR="00E532D4" w:rsidRDefault="00000000">
            <w:pPr>
              <w:jc w:val="center"/>
            </w:pPr>
            <w:r>
              <w:rPr>
                <w:color w:val="2F2F2F"/>
                <w:sz w:val="18"/>
                <w:szCs w:val="18"/>
              </w:rPr>
              <w:t>.510</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6F8AD05C" w14:textId="77777777" w:rsidR="00E532D4" w:rsidRDefault="00000000">
            <w:pPr>
              <w:jc w:val="center"/>
            </w:pPr>
            <w:r>
              <w:rPr>
                <w:b/>
                <w:bCs/>
                <w:color w:val="2F2F2F"/>
                <w:sz w:val="18"/>
                <w:szCs w:val="18"/>
              </w:rPr>
              <w:t>.492</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B684804" w14:textId="77777777" w:rsidR="00E532D4" w:rsidRDefault="00000000">
            <w:pPr>
              <w:jc w:val="center"/>
            </w:pPr>
            <w:r>
              <w:rPr>
                <w:color w:val="2F2F2F"/>
                <w:sz w:val="18"/>
                <w:szCs w:val="18"/>
              </w:rPr>
              <w:t>.503</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2A9F9F31" w14:textId="77777777" w:rsidR="00E532D4" w:rsidRDefault="00000000">
            <w:pPr>
              <w:jc w:val="center"/>
            </w:pPr>
            <w:r>
              <w:rPr>
                <w:b/>
                <w:bCs/>
                <w:color w:val="2F2F2F"/>
                <w:sz w:val="18"/>
                <w:szCs w:val="18"/>
              </w:rPr>
              <w:t>Extrinsic/Social</w:t>
            </w:r>
          </w:p>
        </w:tc>
      </w:tr>
      <w:tr w:rsidR="00E532D4" w14:paraId="01A32F90"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D0E5C13" w14:textId="77777777" w:rsidR="00E532D4" w:rsidRDefault="00000000">
            <w:r>
              <w:rPr>
                <w:color w:val="2F2F2F"/>
                <w:sz w:val="18"/>
                <w:szCs w:val="18"/>
              </w:rPr>
              <w:t>The praise I get for doing a good job</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0AEF269D" w14:textId="77777777" w:rsidR="00E532D4" w:rsidRDefault="00000000">
            <w:pPr>
              <w:jc w:val="center"/>
            </w:pPr>
            <w:r>
              <w:rPr>
                <w:color w:val="2F2F2F"/>
                <w:sz w:val="18"/>
                <w:szCs w:val="18"/>
              </w:rPr>
              <w:t>.443</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13A9031E" w14:textId="77777777" w:rsidR="00E532D4" w:rsidRDefault="00000000">
            <w:pPr>
              <w:jc w:val="center"/>
            </w:pPr>
            <w:r>
              <w:rPr>
                <w:b/>
                <w:bCs/>
                <w:color w:val="2F2F2F"/>
                <w:sz w:val="18"/>
                <w:szCs w:val="18"/>
              </w:rPr>
              <w:t>.530</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55E96492" w14:textId="77777777" w:rsidR="00E532D4" w:rsidRDefault="00000000">
            <w:pPr>
              <w:jc w:val="center"/>
            </w:pPr>
            <w:r>
              <w:rPr>
                <w:color w:val="2F2F2F"/>
                <w:sz w:val="18"/>
                <w:szCs w:val="18"/>
              </w:rPr>
              <w:t>.477</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75C42A99" w14:textId="77777777" w:rsidR="00E532D4" w:rsidRDefault="00000000">
            <w:pPr>
              <w:jc w:val="center"/>
            </w:pPr>
            <w:r>
              <w:rPr>
                <w:b/>
                <w:bCs/>
                <w:color w:val="2F2F2F"/>
                <w:sz w:val="18"/>
                <w:szCs w:val="18"/>
              </w:rPr>
              <w:t>Extrinsic/Social</w:t>
            </w:r>
          </w:p>
        </w:tc>
      </w:tr>
      <w:tr w:rsidR="00E532D4" w14:paraId="75AD01A2" w14:textId="77777777">
        <w:tc>
          <w:tcPr>
            <w:tcW w:w="3693"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6C646414" w14:textId="77777777" w:rsidR="00E532D4" w:rsidRDefault="00000000">
            <w:r>
              <w:rPr>
                <w:color w:val="2F2F2F"/>
                <w:sz w:val="18"/>
                <w:szCs w:val="18"/>
              </w:rPr>
              <w:t>The feeling of accomplishment I get from the job</w:t>
            </w:r>
          </w:p>
        </w:tc>
        <w:tc>
          <w:tcPr>
            <w:tcW w:w="1092"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62603905" w14:textId="77777777" w:rsidR="00E532D4" w:rsidRDefault="00000000">
            <w:pPr>
              <w:jc w:val="center"/>
            </w:pPr>
            <w:r>
              <w:rPr>
                <w:color w:val="2F2F2F"/>
                <w:sz w:val="18"/>
                <w:szCs w:val="18"/>
              </w:rPr>
              <w:t>.335</w:t>
            </w:r>
          </w:p>
        </w:tc>
        <w:tc>
          <w:tcPr>
            <w:tcW w:w="1096"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0784D75" w14:textId="77777777" w:rsidR="00E532D4" w:rsidRDefault="00000000">
            <w:pPr>
              <w:jc w:val="center"/>
            </w:pPr>
            <w:r>
              <w:rPr>
                <w:b/>
                <w:bCs/>
                <w:color w:val="2F2F2F"/>
                <w:sz w:val="18"/>
                <w:szCs w:val="18"/>
              </w:rPr>
              <w:t>.628</w:t>
            </w:r>
          </w:p>
        </w:tc>
        <w:tc>
          <w:tcPr>
            <w:tcW w:w="1244"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424056C6" w14:textId="77777777" w:rsidR="00E532D4" w:rsidRDefault="00000000">
            <w:pPr>
              <w:jc w:val="center"/>
            </w:pPr>
            <w:r>
              <w:rPr>
                <w:color w:val="2F2F2F"/>
                <w:sz w:val="18"/>
                <w:szCs w:val="18"/>
              </w:rPr>
              <w:t>.506</w:t>
            </w:r>
          </w:p>
        </w:tc>
        <w:tc>
          <w:tcPr>
            <w:tcW w:w="1901" w:type="dxa"/>
            <w:tcBorders>
              <w:top w:val="single" w:sz="4" w:space="0" w:color="BDD7EE"/>
              <w:left w:val="single" w:sz="4" w:space="0" w:color="BDD7EE"/>
              <w:bottom w:val="single" w:sz="4" w:space="0" w:color="BDD7EE"/>
              <w:right w:val="single" w:sz="4" w:space="0" w:color="BDD7EE"/>
            </w:tcBorders>
            <w:shd w:val="clear" w:color="auto" w:fill="FFF2CC"/>
            <w:tcMar>
              <w:top w:w="70" w:type="dxa"/>
              <w:bottom w:w="70" w:type="dxa"/>
            </w:tcMar>
            <w:vAlign w:val="center"/>
          </w:tcPr>
          <w:p w14:paraId="394DB888" w14:textId="77777777" w:rsidR="00E532D4" w:rsidRDefault="00000000">
            <w:pPr>
              <w:jc w:val="center"/>
            </w:pPr>
            <w:r>
              <w:rPr>
                <w:b/>
                <w:bCs/>
                <w:color w:val="2F2F2F"/>
                <w:sz w:val="18"/>
                <w:szCs w:val="18"/>
              </w:rPr>
              <w:t>Extrinsic/Social</w:t>
            </w:r>
          </w:p>
        </w:tc>
      </w:tr>
    </w:tbl>
    <w:p w14:paraId="0924A7F4" w14:textId="77777777" w:rsidR="00E532D4" w:rsidRDefault="00000000">
      <w:pPr>
        <w:spacing w:before="60" w:after="120"/>
      </w:pPr>
      <w:r>
        <w:rPr>
          <w:i/>
          <w:iCs/>
          <w:color w:val="595959"/>
          <w:sz w:val="16"/>
          <w:szCs w:val="16"/>
        </w:rPr>
        <w:t>Note. Highlighted loadings indicate the primary factor for each item. Factor 1 = Intrinsic Satisfaction; Factor 2 = Extrinsic/Social Satisfaction. Items assigned to the factor on which they load highest. Extraction method: Principal Component Analysis; Rotation method: Varimax with Kaiser Normalization. All primary loadings exceed the .40 threshold.</w:t>
      </w:r>
    </w:p>
    <w:p w14:paraId="5E4BF81B" w14:textId="77777777" w:rsidR="00E532D4" w:rsidRDefault="00E532D4">
      <w:pPr>
        <w:spacing w:before="120"/>
      </w:pPr>
    </w:p>
    <w:p w14:paraId="237A140E" w14:textId="77777777" w:rsidR="00E532D4" w:rsidRDefault="00000000">
      <w:pPr>
        <w:spacing w:before="100" w:after="140"/>
        <w:jc w:val="both"/>
      </w:pPr>
      <w:r>
        <w:t xml:space="preserve">The rotated factor solution yields a </w:t>
      </w:r>
      <w:r>
        <w:rPr>
          <w:b/>
          <w:bCs/>
        </w:rPr>
        <w:t>theoretically meaningful and interpretable two-factor structure</w:t>
      </w:r>
      <w:r>
        <w:t xml:space="preserve"> for the MSQ-20. Factor 1 (Intrinsic Satisfaction) captured items related to the nature of the work itself — including variety, community recognition, moral congruence, autonomy, pay, advancement, working conditions, and supervisory quality. Factor 2 (Extrinsic/Social Satisfaction) captured items related to social and relational aspects of work — including opportunities for social influence, altruistic service, collegial relationships, recognition, accomplishment, and work method autonomy.</w:t>
      </w:r>
    </w:p>
    <w:p w14:paraId="1D60144F" w14:textId="77777777" w:rsidR="00E532D4" w:rsidRDefault="00000000">
      <w:pPr>
        <w:spacing w:before="100" w:after="140"/>
        <w:jc w:val="both"/>
      </w:pPr>
      <w:r>
        <w:t xml:space="preserve">It is worth noting that the two-factor structure emerging from this Palestinian sample does not map perfectly onto the classical intrinsic-extrinsic distinction proposed by Weiss et al. (1967). Several items — including pay, </w:t>
      </w:r>
      <w:r>
        <w:lastRenderedPageBreak/>
        <w:t xml:space="preserve">advancement, and supervision — loaded more strongly on Factor 1 than the classical model would predict, while items reflecting social relationships and recognition loaded on Factor 2. This pattern may reflect the specific value system and social orientation of Palestinian academic staff, for whom </w:t>
      </w:r>
      <w:r>
        <w:rPr>
          <w:i/>
          <w:iCs/>
        </w:rPr>
        <w:t>institutional and structural factors</w:t>
      </w:r>
      <w:r>
        <w:t xml:space="preserve"> (pay, policies, advancement) and </w:t>
      </w:r>
      <w:r>
        <w:rPr>
          <w:i/>
          <w:iCs/>
        </w:rPr>
        <w:t>relational and recognition factors</w:t>
      </w:r>
      <w:r>
        <w:t xml:space="preserve"> (collegial relations, praise, social contribution) represent distinct experiential dimensions of satisfaction. This nuance is worth acknowledging in the study's discussion.</w:t>
      </w:r>
    </w:p>
    <w:p w14:paraId="09F7EF86" w14:textId="77777777" w:rsidR="00E532D4" w:rsidRDefault="00000000">
      <w:pPr>
        <w:spacing w:before="100" w:after="140"/>
        <w:jc w:val="both"/>
      </w:pPr>
      <w:r>
        <w:t xml:space="preserve">The highest-loading item on Factor 2 was "The chance to try my own methods of doing the job" (loading = .784), followed by "The chance to tell people what to do" (.707) and "The feeling of accomplishment I get from the job" (.628). This pattern suggests that among QOU faculty, </w:t>
      </w:r>
      <w:r>
        <w:rPr>
          <w:i/>
          <w:iCs/>
        </w:rPr>
        <w:t>professional autonomy, influence, and a sense of accomplishment</w:t>
      </w:r>
      <w:r>
        <w:t xml:space="preserve"> are the relatively stronger indicators of the second satisfaction dimension — consistent with the broader academic identity literature, where intrinsic rewards of intellectual freedom and impact constitute core sources of work meaning.</w:t>
      </w:r>
    </w:p>
    <w:p w14:paraId="07AC8C79" w14:textId="77777777" w:rsidR="00E532D4" w:rsidRDefault="00000000">
      <w:pPr>
        <w:spacing w:before="100" w:after="140"/>
        <w:jc w:val="both"/>
      </w:pPr>
      <w:r>
        <w:t>It should also be noted that several MSQ-20 items showed relatively close loadings across the two factors — for example, “The chance to do something that uses my abilities” (.478 vs. .498) and “The chance to do things for other people” (.497 vs. .499). These borderline cross-loadings indicate some overlap between intrinsic and extrinsic/social satisfaction facets. Accordingly, the two-factor solution should be interpreted cautiously and primarily as an exploratory structure.</w:t>
      </w:r>
    </w:p>
    <w:p w14:paraId="0195B88E" w14:textId="77777777" w:rsidR="00E532D4" w:rsidRDefault="00000000">
      <w:pPr>
        <w:spacing w:before="100" w:after="140"/>
        <w:jc w:val="both"/>
      </w:pPr>
      <w:r>
        <w:t>Despite the nuanced factor pattern, all 20 MSQ items loaded above the .40 threshold on at least one factor, suggesting that no items are redundant or poorly fitting within the two-factor structure. This supports the use of a composite total satisfaction score (combining all 20 items) in the mediation analysis, while acknowledging that the two dimensions may contribute differentially to the mediation pathway — a point that warrants discussion in Stage 9.</w:t>
      </w:r>
    </w:p>
    <w:p w14:paraId="67D5D4B5" w14:textId="77777777" w:rsidR="00E532D4" w:rsidRDefault="00E532D4">
      <w:pPr>
        <w:spacing w:before="120"/>
      </w:pPr>
    </w:p>
    <w:p w14:paraId="114E1BA5" w14:textId="77777777" w:rsidR="00E532D4" w:rsidRDefault="00000000">
      <w:pPr>
        <w:pStyle w:val="Heading1"/>
      </w:pPr>
      <w:r>
        <w:t>7. Summary of Validity Analysis</w:t>
      </w:r>
    </w:p>
    <w:p w14:paraId="7C87397E" w14:textId="77777777" w:rsidR="00E532D4" w:rsidRDefault="00000000">
      <w:pPr>
        <w:spacing w:before="100" w:after="140"/>
        <w:jc w:val="both"/>
      </w:pPr>
      <w:r>
        <w:t>Table 7 provides a consolidated summary of the EFA results across all three measurement instruments.</w:t>
      </w:r>
    </w:p>
    <w:p w14:paraId="6AB58B96" w14:textId="77777777" w:rsidR="00E532D4" w:rsidRDefault="00E532D4">
      <w:pPr>
        <w:spacing w:before="80"/>
      </w:pPr>
    </w:p>
    <w:p w14:paraId="51B8DA39" w14:textId="77777777" w:rsidR="00E532D4" w:rsidRDefault="00000000">
      <w:pPr>
        <w:spacing w:before="140" w:after="60"/>
      </w:pPr>
      <w:r>
        <w:rPr>
          <w:b/>
          <w:bCs/>
          <w:color w:val="1F4E79"/>
        </w:rPr>
        <w:t>Table 7</w:t>
      </w:r>
      <w:r>
        <w:rPr>
          <w:i/>
          <w:iCs/>
        </w:rPr>
        <w:t>. Summary of Exploratory Factor Analysis — All Three Scales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1800"/>
        <w:gridCol w:w="801"/>
        <w:gridCol w:w="900"/>
        <w:gridCol w:w="1400"/>
        <w:gridCol w:w="1000"/>
        <w:gridCol w:w="1400"/>
        <w:gridCol w:w="1725"/>
      </w:tblGrid>
      <w:tr w:rsidR="00E532D4" w14:paraId="4A89DA27" w14:textId="77777777">
        <w:trPr>
          <w:tblHeader/>
        </w:trPr>
        <w:tc>
          <w:tcPr>
            <w:tcW w:w="1799"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3B98A9A7" w14:textId="77777777" w:rsidR="00E532D4" w:rsidRDefault="00000000">
            <w:pPr>
              <w:jc w:val="center"/>
            </w:pPr>
            <w:r>
              <w:rPr>
                <w:b/>
                <w:bCs/>
                <w:color w:val="FFFFFF"/>
                <w:sz w:val="18"/>
                <w:szCs w:val="18"/>
              </w:rPr>
              <w:t>Scale</w:t>
            </w:r>
          </w:p>
        </w:tc>
        <w:tc>
          <w:tcPr>
            <w:tcW w:w="801"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6AB1498D" w14:textId="77777777" w:rsidR="00E532D4" w:rsidRDefault="00000000">
            <w:pPr>
              <w:jc w:val="center"/>
            </w:pPr>
            <w:r>
              <w:rPr>
                <w:b/>
                <w:bCs/>
                <w:color w:val="FFFFFF"/>
                <w:sz w:val="18"/>
                <w:szCs w:val="18"/>
              </w:rPr>
              <w:t>Factors</w:t>
            </w:r>
          </w:p>
        </w:tc>
        <w:tc>
          <w:tcPr>
            <w:tcW w:w="9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E5F96EB" w14:textId="77777777" w:rsidR="00E532D4" w:rsidRDefault="00000000">
            <w:pPr>
              <w:jc w:val="center"/>
            </w:pPr>
            <w:r>
              <w:rPr>
                <w:b/>
                <w:bCs/>
                <w:color w:val="FFFFFF"/>
                <w:sz w:val="18"/>
                <w:szCs w:val="18"/>
              </w:rPr>
              <w:t>KMO</w:t>
            </w:r>
          </w:p>
        </w:tc>
        <w:tc>
          <w:tcPr>
            <w:tcW w:w="14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242D700B" w14:textId="77777777" w:rsidR="00E532D4" w:rsidRDefault="00000000">
            <w:pPr>
              <w:jc w:val="center"/>
            </w:pPr>
            <w:r>
              <w:rPr>
                <w:b/>
                <w:bCs/>
                <w:color w:val="FFFFFF"/>
                <w:sz w:val="18"/>
                <w:szCs w:val="18"/>
              </w:rPr>
              <w:t>Bartlett's χ² (</w:t>
            </w:r>
            <w:proofErr w:type="spellStart"/>
            <w:r>
              <w:rPr>
                <w:b/>
                <w:bCs/>
                <w:color w:val="FFFFFF"/>
                <w:sz w:val="18"/>
                <w:szCs w:val="18"/>
              </w:rPr>
              <w:t>df</w:t>
            </w:r>
            <w:proofErr w:type="spellEnd"/>
            <w:r>
              <w:rPr>
                <w:b/>
                <w:bCs/>
                <w:color w:val="FFFFFF"/>
                <w:sz w:val="18"/>
                <w:szCs w:val="18"/>
              </w:rPr>
              <w:t>)</w:t>
            </w:r>
          </w:p>
        </w:tc>
        <w:tc>
          <w:tcPr>
            <w:tcW w:w="10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7E301216" w14:textId="77777777" w:rsidR="00E532D4" w:rsidRDefault="00000000">
            <w:pPr>
              <w:jc w:val="center"/>
            </w:pPr>
            <w:r>
              <w:rPr>
                <w:b/>
                <w:bCs/>
                <w:color w:val="FFFFFF"/>
                <w:sz w:val="18"/>
                <w:szCs w:val="18"/>
              </w:rPr>
              <w:t>Sig.</w:t>
            </w:r>
          </w:p>
        </w:tc>
        <w:tc>
          <w:tcPr>
            <w:tcW w:w="1400"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1532C9C2" w14:textId="77777777" w:rsidR="00E532D4" w:rsidRDefault="00000000">
            <w:pPr>
              <w:jc w:val="center"/>
            </w:pPr>
            <w:r>
              <w:rPr>
                <w:b/>
                <w:bCs/>
                <w:color w:val="FFFFFF"/>
                <w:sz w:val="18"/>
                <w:szCs w:val="18"/>
              </w:rPr>
              <w:t>Total Variance</w:t>
            </w:r>
          </w:p>
        </w:tc>
        <w:tc>
          <w:tcPr>
            <w:tcW w:w="1725" w:type="dxa"/>
            <w:tcBorders>
              <w:top w:val="single" w:sz="4" w:space="0" w:color="2E74B5"/>
              <w:left w:val="single" w:sz="4" w:space="0" w:color="2E74B5"/>
              <w:bottom w:val="single" w:sz="4" w:space="0" w:color="2E74B5"/>
              <w:right w:val="single" w:sz="4" w:space="0" w:color="2E74B5"/>
            </w:tcBorders>
            <w:shd w:val="clear" w:color="auto" w:fill="2E74B5"/>
            <w:vAlign w:val="center"/>
          </w:tcPr>
          <w:p w14:paraId="5872E361" w14:textId="77777777" w:rsidR="00E532D4" w:rsidRDefault="00000000">
            <w:pPr>
              <w:jc w:val="center"/>
            </w:pPr>
            <w:r>
              <w:rPr>
                <w:b/>
                <w:bCs/>
                <w:color w:val="FFFFFF"/>
                <w:sz w:val="18"/>
                <w:szCs w:val="18"/>
              </w:rPr>
              <w:t>Construct Validity</w:t>
            </w:r>
          </w:p>
        </w:tc>
      </w:tr>
      <w:tr w:rsidR="00E532D4" w14:paraId="740EB0CC" w14:textId="77777777">
        <w:tc>
          <w:tcPr>
            <w:tcW w:w="1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582E2CF" w14:textId="77777777" w:rsidR="00E532D4" w:rsidRDefault="00000000">
            <w:r>
              <w:rPr>
                <w:b/>
                <w:bCs/>
                <w:color w:val="2F2F2F"/>
                <w:sz w:val="18"/>
                <w:szCs w:val="18"/>
              </w:rPr>
              <w:t>PCQ-24 (</w:t>
            </w:r>
            <w:proofErr w:type="spellStart"/>
            <w:r>
              <w:rPr>
                <w:b/>
                <w:bCs/>
                <w:color w:val="2F2F2F"/>
                <w:sz w:val="18"/>
                <w:szCs w:val="18"/>
              </w:rPr>
              <w:t>PsyCap</w:t>
            </w:r>
            <w:proofErr w:type="spellEnd"/>
            <w:r>
              <w:rPr>
                <w:b/>
                <w:bCs/>
                <w:color w:val="2F2F2F"/>
                <w:sz w:val="18"/>
                <w:szCs w:val="18"/>
              </w:rPr>
              <w:t>)</w:t>
            </w:r>
          </w:p>
        </w:tc>
        <w:tc>
          <w:tcPr>
            <w:tcW w:w="8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943F478" w14:textId="77777777" w:rsidR="00E532D4" w:rsidRDefault="00000000">
            <w:pPr>
              <w:jc w:val="center"/>
            </w:pPr>
            <w:r>
              <w:rPr>
                <w:b/>
                <w:bCs/>
                <w:color w:val="2F2F2F"/>
                <w:sz w:val="18"/>
                <w:szCs w:val="18"/>
              </w:rPr>
              <w:t>4</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F066E32" w14:textId="77777777" w:rsidR="00E532D4" w:rsidRDefault="00000000">
            <w:pPr>
              <w:jc w:val="center"/>
            </w:pPr>
            <w:r>
              <w:rPr>
                <w:color w:val="2F2F2F"/>
                <w:sz w:val="18"/>
                <w:szCs w:val="18"/>
              </w:rPr>
              <w:t>.952</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24BE3C66" w14:textId="77777777" w:rsidR="00E532D4" w:rsidRDefault="00000000">
            <w:pPr>
              <w:jc w:val="center"/>
            </w:pPr>
            <w:r>
              <w:rPr>
                <w:color w:val="2F2F2F"/>
                <w:sz w:val="18"/>
                <w:szCs w:val="18"/>
              </w:rPr>
              <w:t>3086.083 (276)</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11FCC6E" w14:textId="77777777" w:rsidR="00E532D4" w:rsidRDefault="00000000">
            <w:pPr>
              <w:jc w:val="center"/>
            </w:pPr>
            <w:r>
              <w:rPr>
                <w:color w:val="2F2F2F"/>
                <w:sz w:val="18"/>
                <w:szCs w:val="18"/>
              </w:rPr>
              <w:t>p &lt; .001</w:t>
            </w:r>
          </w:p>
        </w:tc>
        <w:tc>
          <w:tcPr>
            <w:tcW w:w="14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2BF2545B" w14:textId="77777777" w:rsidR="00E532D4" w:rsidRDefault="00000000">
            <w:pPr>
              <w:jc w:val="center"/>
            </w:pPr>
            <w:r>
              <w:rPr>
                <w:b/>
                <w:bCs/>
                <w:color w:val="2F2F2F"/>
                <w:sz w:val="18"/>
                <w:szCs w:val="18"/>
              </w:rPr>
              <w:t>59.32%</w:t>
            </w:r>
          </w:p>
        </w:tc>
        <w:tc>
          <w:tcPr>
            <w:tcW w:w="172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0A9AE9F9" w14:textId="77777777" w:rsidR="00E532D4" w:rsidRDefault="00000000">
            <w:pPr>
              <w:jc w:val="center"/>
            </w:pPr>
            <w:r>
              <w:rPr>
                <w:b/>
                <w:bCs/>
                <w:color w:val="2F2F2F"/>
                <w:sz w:val="18"/>
                <w:szCs w:val="18"/>
              </w:rPr>
              <w:t>Supported ✓</w:t>
            </w:r>
          </w:p>
        </w:tc>
      </w:tr>
      <w:tr w:rsidR="00E532D4" w14:paraId="3778EE91" w14:textId="77777777">
        <w:tc>
          <w:tcPr>
            <w:tcW w:w="1799"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72A17CEA" w14:textId="77777777" w:rsidR="00E532D4" w:rsidRDefault="00000000">
            <w:r>
              <w:rPr>
                <w:b/>
                <w:bCs/>
                <w:color w:val="2F2F2F"/>
                <w:sz w:val="18"/>
                <w:szCs w:val="18"/>
              </w:rPr>
              <w:t>UWES-9 (Work Engage.)</w:t>
            </w:r>
          </w:p>
        </w:tc>
        <w:tc>
          <w:tcPr>
            <w:tcW w:w="801"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842121F" w14:textId="77777777" w:rsidR="00E532D4" w:rsidRDefault="00000000">
            <w:pPr>
              <w:jc w:val="center"/>
            </w:pPr>
            <w:r>
              <w:rPr>
                <w:b/>
                <w:bCs/>
                <w:color w:val="2F2F2F"/>
                <w:sz w:val="18"/>
                <w:szCs w:val="18"/>
              </w:rPr>
              <w:t>1</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59BE0581" w14:textId="77777777" w:rsidR="00E532D4" w:rsidRDefault="00000000">
            <w:pPr>
              <w:jc w:val="center"/>
            </w:pPr>
            <w:r>
              <w:rPr>
                <w:color w:val="2F2F2F"/>
                <w:sz w:val="18"/>
                <w:szCs w:val="18"/>
              </w:rPr>
              <w:t>.914</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69E60253" w14:textId="77777777" w:rsidR="00E532D4" w:rsidRDefault="00000000">
            <w:pPr>
              <w:jc w:val="center"/>
            </w:pPr>
            <w:r>
              <w:rPr>
                <w:color w:val="2F2F2F"/>
                <w:sz w:val="18"/>
                <w:szCs w:val="18"/>
              </w:rPr>
              <w:t>1044.825 (36)</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70" w:type="dxa"/>
              <w:bottom w:w="70" w:type="dxa"/>
            </w:tcMar>
            <w:vAlign w:val="center"/>
          </w:tcPr>
          <w:p w14:paraId="37F40989" w14:textId="77777777" w:rsidR="00E532D4" w:rsidRDefault="00000000">
            <w:pPr>
              <w:jc w:val="center"/>
            </w:pPr>
            <w:r>
              <w:rPr>
                <w:color w:val="2F2F2F"/>
                <w:sz w:val="18"/>
                <w:szCs w:val="18"/>
              </w:rPr>
              <w:t>p &lt; .001</w:t>
            </w:r>
          </w:p>
        </w:tc>
        <w:tc>
          <w:tcPr>
            <w:tcW w:w="14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281EAF60" w14:textId="77777777" w:rsidR="00E532D4" w:rsidRDefault="00000000">
            <w:pPr>
              <w:jc w:val="center"/>
            </w:pPr>
            <w:r>
              <w:rPr>
                <w:b/>
                <w:bCs/>
                <w:color w:val="2F2F2F"/>
                <w:sz w:val="18"/>
                <w:szCs w:val="18"/>
              </w:rPr>
              <w:t>53.24%</w:t>
            </w:r>
          </w:p>
        </w:tc>
        <w:tc>
          <w:tcPr>
            <w:tcW w:w="172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3C3AD137" w14:textId="77777777" w:rsidR="00E532D4" w:rsidRDefault="00000000">
            <w:pPr>
              <w:jc w:val="center"/>
            </w:pPr>
            <w:r>
              <w:rPr>
                <w:b/>
                <w:bCs/>
                <w:color w:val="2F2F2F"/>
                <w:sz w:val="18"/>
                <w:szCs w:val="18"/>
              </w:rPr>
              <w:t>Supported ✓</w:t>
            </w:r>
          </w:p>
        </w:tc>
      </w:tr>
      <w:tr w:rsidR="00E532D4" w14:paraId="4E608A1C" w14:textId="77777777">
        <w:tc>
          <w:tcPr>
            <w:tcW w:w="1799"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565045F" w14:textId="77777777" w:rsidR="00E532D4" w:rsidRDefault="00000000">
            <w:r>
              <w:rPr>
                <w:b/>
                <w:bCs/>
                <w:color w:val="2F2F2F"/>
                <w:sz w:val="18"/>
                <w:szCs w:val="18"/>
              </w:rPr>
              <w:t xml:space="preserve">MSQ-20 (Job </w:t>
            </w:r>
            <w:proofErr w:type="spellStart"/>
            <w:r>
              <w:rPr>
                <w:b/>
                <w:bCs/>
                <w:color w:val="2F2F2F"/>
                <w:sz w:val="18"/>
                <w:szCs w:val="18"/>
              </w:rPr>
              <w:t>Satisf</w:t>
            </w:r>
            <w:proofErr w:type="spellEnd"/>
            <w:r>
              <w:rPr>
                <w:b/>
                <w:bCs/>
                <w:color w:val="2F2F2F"/>
                <w:sz w:val="18"/>
                <w:szCs w:val="18"/>
              </w:rPr>
              <w:t>.)</w:t>
            </w:r>
          </w:p>
        </w:tc>
        <w:tc>
          <w:tcPr>
            <w:tcW w:w="801"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F65863A" w14:textId="77777777" w:rsidR="00E532D4" w:rsidRDefault="00000000">
            <w:pPr>
              <w:jc w:val="center"/>
            </w:pPr>
            <w:r>
              <w:rPr>
                <w:b/>
                <w:bCs/>
                <w:color w:val="2F2F2F"/>
                <w:sz w:val="18"/>
                <w:szCs w:val="18"/>
              </w:rPr>
              <w:t>2</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74DB577A" w14:textId="77777777" w:rsidR="00E532D4" w:rsidRDefault="00000000">
            <w:pPr>
              <w:jc w:val="center"/>
            </w:pPr>
            <w:r>
              <w:rPr>
                <w:color w:val="2F2F2F"/>
                <w:sz w:val="18"/>
                <w:szCs w:val="18"/>
              </w:rPr>
              <w:t>.965</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1DB7DFA1" w14:textId="77777777" w:rsidR="00E532D4" w:rsidRDefault="00000000">
            <w:pPr>
              <w:jc w:val="center"/>
            </w:pPr>
            <w:r>
              <w:rPr>
                <w:color w:val="2F2F2F"/>
                <w:sz w:val="18"/>
                <w:szCs w:val="18"/>
              </w:rPr>
              <w:t>2459.794 (190)</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bottom w:w="70" w:type="dxa"/>
            </w:tcMar>
            <w:vAlign w:val="center"/>
          </w:tcPr>
          <w:p w14:paraId="320AE427" w14:textId="77777777" w:rsidR="00E532D4" w:rsidRDefault="00000000">
            <w:pPr>
              <w:jc w:val="center"/>
            </w:pPr>
            <w:r>
              <w:rPr>
                <w:color w:val="2F2F2F"/>
                <w:sz w:val="18"/>
                <w:szCs w:val="18"/>
              </w:rPr>
              <w:t>p &lt; .001</w:t>
            </w:r>
          </w:p>
        </w:tc>
        <w:tc>
          <w:tcPr>
            <w:tcW w:w="1400" w:type="dxa"/>
            <w:tcBorders>
              <w:top w:val="single" w:sz="4" w:space="0" w:color="BDD7EE"/>
              <w:left w:val="single" w:sz="4" w:space="0" w:color="BDD7EE"/>
              <w:bottom w:val="single" w:sz="4" w:space="0" w:color="BDD7EE"/>
              <w:right w:val="single" w:sz="4" w:space="0" w:color="BDD7EE"/>
            </w:tcBorders>
            <w:shd w:val="clear" w:color="auto" w:fill="E2EFDA"/>
            <w:tcMar>
              <w:top w:w="70" w:type="dxa"/>
              <w:bottom w:w="70" w:type="dxa"/>
            </w:tcMar>
            <w:vAlign w:val="center"/>
          </w:tcPr>
          <w:p w14:paraId="66DF7CA4" w14:textId="77777777" w:rsidR="00E532D4" w:rsidRDefault="00000000">
            <w:pPr>
              <w:jc w:val="center"/>
            </w:pPr>
            <w:r>
              <w:rPr>
                <w:b/>
                <w:bCs/>
                <w:color w:val="2F2F2F"/>
                <w:sz w:val="18"/>
                <w:szCs w:val="18"/>
              </w:rPr>
              <w:t>50.81%</w:t>
            </w:r>
          </w:p>
        </w:tc>
        <w:tc>
          <w:tcPr>
            <w:tcW w:w="1725" w:type="dxa"/>
            <w:tcBorders>
              <w:top w:val="single" w:sz="4" w:space="0" w:color="BDD7EE"/>
              <w:left w:val="single" w:sz="4" w:space="0" w:color="BDD7EE"/>
              <w:bottom w:val="single" w:sz="4" w:space="0" w:color="BDD7EE"/>
              <w:right w:val="single" w:sz="4" w:space="0" w:color="BDD7EE"/>
            </w:tcBorders>
            <w:shd w:val="clear" w:color="auto" w:fill="C6E0B4"/>
            <w:tcMar>
              <w:top w:w="70" w:type="dxa"/>
              <w:bottom w:w="70" w:type="dxa"/>
            </w:tcMar>
            <w:vAlign w:val="center"/>
          </w:tcPr>
          <w:p w14:paraId="26BD7C91" w14:textId="77777777" w:rsidR="00E532D4" w:rsidRDefault="00000000">
            <w:pPr>
              <w:jc w:val="center"/>
            </w:pPr>
            <w:r>
              <w:rPr>
                <w:b/>
                <w:bCs/>
                <w:color w:val="2F2F2F"/>
                <w:sz w:val="18"/>
                <w:szCs w:val="18"/>
              </w:rPr>
              <w:t>Supported ✓</w:t>
            </w:r>
          </w:p>
        </w:tc>
      </w:tr>
    </w:tbl>
    <w:p w14:paraId="689F404B" w14:textId="77777777" w:rsidR="00E532D4" w:rsidRDefault="00000000">
      <w:pPr>
        <w:spacing w:before="60" w:after="120"/>
      </w:pPr>
      <w:r>
        <w:rPr>
          <w:i/>
          <w:iCs/>
          <w:color w:val="595959"/>
          <w:sz w:val="16"/>
          <w:szCs w:val="16"/>
        </w:rPr>
        <w:t>Note. KMO = Kaiser-Meyer-Olkin Measure of Sampling Adequacy. All Bartlett's tests significant at p &lt; .001. Total variance figures reported after rotation (where applicable). Factor loadings criterion: ≥ .40.</w:t>
      </w:r>
    </w:p>
    <w:p w14:paraId="40725B35" w14:textId="77777777" w:rsidR="00E532D4" w:rsidRDefault="00E532D4">
      <w:pPr>
        <w:spacing w:before="120"/>
      </w:pPr>
    </w:p>
    <w:p w14:paraId="7E21D18C" w14:textId="77777777" w:rsidR="00E532D4" w:rsidRDefault="00000000">
      <w:pPr>
        <w:spacing w:before="100" w:after="140"/>
        <w:jc w:val="both"/>
      </w:pPr>
      <w:r>
        <w:t>The EFA results across all three scales are consistently strong and theoretically coherent. The PCQ-24 demonstrated a clear four-factor structure corresponding to Self-Efficacy, Resilience, Hope, and Optimism, with all 24 items loading on their theoretically designated dimensions. The UWES-9 confirmed a unidimensional structure of work engagement with all nine items producing strong loadings above .65. The MSQ-20 yielded a two-factor structure distinguishing between intrinsic and social satisfaction dimensions, with all 20 items loading meaningfully.</w:t>
      </w:r>
    </w:p>
    <w:p w14:paraId="7270EB22" w14:textId="77777777" w:rsidR="00E532D4" w:rsidRDefault="00000000">
      <w:pPr>
        <w:spacing w:before="100" w:after="140"/>
        <w:jc w:val="both"/>
      </w:pPr>
      <w:r>
        <w:t xml:space="preserve">The KMO values for all three scales fall in the ‘marvelous’ range (≥ .90), and total variance explained ranges from 50.81% to 59.32% — all meeting or exceeding the recommended thresholds. Collectively, these findings provide acceptable preliminary evidence of the </w:t>
      </w:r>
      <w:r>
        <w:rPr>
          <w:b/>
          <w:bCs/>
        </w:rPr>
        <w:t>construct validity</w:t>
      </w:r>
      <w:r>
        <w:t xml:space="preserve"> of all three measurement instruments in the context of Palestinian higher education at Al-Quds Open University.</w:t>
      </w:r>
    </w:p>
    <w:p w14:paraId="70F95A2E" w14:textId="77777777" w:rsidR="00E532D4" w:rsidRDefault="00000000">
      <w:pPr>
        <w:spacing w:before="100" w:after="140"/>
        <w:jc w:val="both"/>
      </w:pPr>
      <w:r>
        <w:t xml:space="preserve">These validity findings, combined with the excellent reliability coefficients established in Stage 5, provide a strong psychometric foundation for all subsequent analyses. The composite scores used in the correlation analysis (Stage </w:t>
      </w:r>
      <w:r>
        <w:lastRenderedPageBreak/>
        <w:t xml:space="preserve">7), regression models (Stage 8), and mediation testing (Stage 9) are supported by both the internal consistency and the factor-analytic validity of the three instruments, thereby </w:t>
      </w:r>
      <w:proofErr w:type="spellStart"/>
      <w:r>
        <w:t>maximising</w:t>
      </w:r>
      <w:proofErr w:type="spellEnd"/>
      <w:r>
        <w:t xml:space="preserve"> the accuracy and interpretability of the study's main findings.</w:t>
      </w:r>
    </w:p>
    <w:p w14:paraId="29058708" w14:textId="77777777" w:rsidR="00E532D4" w:rsidRDefault="00E532D4">
      <w:pPr>
        <w:spacing w:before="160"/>
      </w:pPr>
    </w:p>
    <w:p w14:paraId="5419FC2C" w14:textId="77777777" w:rsidR="00E532D4" w:rsidRDefault="00000000">
      <w:pPr>
        <w:pStyle w:val="Heading1"/>
      </w:pPr>
      <w:r>
        <w:t>References</w:t>
      </w:r>
    </w:p>
    <w:p w14:paraId="03EBFBA8" w14:textId="77777777" w:rsidR="00E532D4" w:rsidRDefault="00000000">
      <w:pPr>
        <w:spacing w:before="80" w:after="80"/>
        <w:ind w:left="720" w:hanging="720"/>
        <w:jc w:val="both"/>
      </w:pPr>
      <w:r>
        <w:rPr>
          <w:color w:val="2F2F2F"/>
          <w:sz w:val="18"/>
          <w:szCs w:val="18"/>
        </w:rPr>
        <w:t>Avey, J. B., Reichard, R. J., Luthans, F., &amp; Mhatre, K. H. (2011). Meta-analysis of the impact of positive psychological capital on employee attitudes, behaviors, and performance. Human Resource Development Quarterly, 22(2), 127–152.</w:t>
      </w:r>
    </w:p>
    <w:p w14:paraId="0F21FD14" w14:textId="77777777" w:rsidR="00E532D4" w:rsidRDefault="00000000">
      <w:pPr>
        <w:spacing w:before="80" w:after="80"/>
        <w:ind w:left="720" w:hanging="720"/>
        <w:jc w:val="both"/>
      </w:pPr>
      <w:r>
        <w:rPr>
          <w:color w:val="2F2F2F"/>
          <w:sz w:val="18"/>
          <w:szCs w:val="18"/>
        </w:rPr>
        <w:t>Costello, A. B., &amp; Osborne, J. W. (2005). Best practices in exploratory factor analysis: Four recommendations for getting the most from your analysis. Practical Assessment, Research &amp; Evaluation, 10(7), 1–9.</w:t>
      </w:r>
    </w:p>
    <w:p w14:paraId="25F69FB7" w14:textId="77777777" w:rsidR="00E532D4" w:rsidRDefault="00000000">
      <w:pPr>
        <w:spacing w:before="80" w:after="80"/>
        <w:ind w:left="720" w:hanging="720"/>
        <w:jc w:val="both"/>
      </w:pPr>
      <w:r>
        <w:rPr>
          <w:color w:val="2F2F2F"/>
          <w:sz w:val="18"/>
          <w:szCs w:val="18"/>
        </w:rPr>
        <w:t>Field, A. (2018). Discovering statistics using IBM SPSS statistics (5th ed.). SAGE Publications.</w:t>
      </w:r>
    </w:p>
    <w:p w14:paraId="0159F2D8" w14:textId="77777777" w:rsidR="00E532D4" w:rsidRDefault="00000000">
      <w:pPr>
        <w:spacing w:before="80" w:after="80"/>
        <w:ind w:left="720" w:hanging="720"/>
        <w:jc w:val="both"/>
      </w:pPr>
      <w:r>
        <w:rPr>
          <w:color w:val="2F2F2F"/>
          <w:sz w:val="18"/>
          <w:szCs w:val="18"/>
        </w:rPr>
        <w:t>Hair, J. F., Black, W. C., Babin, B. J., &amp; Anderson, R. E. (2019). Multivariate data analysis (8th ed.). Cengage Learning.</w:t>
      </w:r>
    </w:p>
    <w:p w14:paraId="72C60742" w14:textId="77777777" w:rsidR="00E532D4" w:rsidRDefault="00000000">
      <w:pPr>
        <w:spacing w:before="80" w:after="80"/>
        <w:ind w:left="720" w:hanging="720"/>
        <w:jc w:val="both"/>
      </w:pPr>
      <w:r>
        <w:rPr>
          <w:color w:val="2F2F2F"/>
          <w:sz w:val="18"/>
          <w:szCs w:val="18"/>
        </w:rPr>
        <w:t>Kaiser, H. F. (1974). An index of factorial simplicity. Psychometrika, 39(1), 31–36.</w:t>
      </w:r>
    </w:p>
    <w:p w14:paraId="3211510F" w14:textId="77777777" w:rsidR="00E532D4" w:rsidRDefault="00000000">
      <w:pPr>
        <w:spacing w:before="80" w:after="80"/>
        <w:ind w:left="720" w:hanging="720"/>
        <w:jc w:val="both"/>
      </w:pPr>
      <w:r>
        <w:rPr>
          <w:color w:val="2F2F2F"/>
          <w:sz w:val="18"/>
          <w:szCs w:val="18"/>
        </w:rPr>
        <w:t>Luthans, F., Youssef, C. M., &amp; Avolio, B. J. (2007). Psychological capital: Developing the human competitive edge. Oxford University Press.</w:t>
      </w:r>
    </w:p>
    <w:p w14:paraId="5D5F88FC" w14:textId="77777777" w:rsidR="00E532D4" w:rsidRDefault="00000000">
      <w:pPr>
        <w:spacing w:before="80" w:after="80"/>
        <w:ind w:left="720" w:hanging="720"/>
        <w:jc w:val="both"/>
      </w:pPr>
      <w:r>
        <w:rPr>
          <w:color w:val="2F2F2F"/>
          <w:sz w:val="18"/>
          <w:szCs w:val="18"/>
        </w:rPr>
        <w:t xml:space="preserve">Schaufeli, W. B., Bakker, A. B., &amp; </w:t>
      </w:r>
      <w:proofErr w:type="spellStart"/>
      <w:r>
        <w:rPr>
          <w:color w:val="2F2F2F"/>
          <w:sz w:val="18"/>
          <w:szCs w:val="18"/>
        </w:rPr>
        <w:t>Salanova</w:t>
      </w:r>
      <w:proofErr w:type="spellEnd"/>
      <w:r>
        <w:rPr>
          <w:color w:val="2F2F2F"/>
          <w:sz w:val="18"/>
          <w:szCs w:val="18"/>
        </w:rPr>
        <w:t>, M. (2006). The measurement of work engagement with a short questionnaire: A cross-national study. Educational and Psychological Measurement, 66(4), 701–716.</w:t>
      </w:r>
    </w:p>
    <w:p w14:paraId="351711E6" w14:textId="77777777" w:rsidR="00E532D4" w:rsidRDefault="00000000">
      <w:pPr>
        <w:spacing w:before="80" w:after="80"/>
        <w:ind w:left="720" w:hanging="720"/>
        <w:jc w:val="both"/>
      </w:pPr>
      <w:r>
        <w:rPr>
          <w:color w:val="2F2F2F"/>
          <w:sz w:val="18"/>
          <w:szCs w:val="18"/>
        </w:rPr>
        <w:t>Spector, P. E. (1997). Job satisfaction: Application, assessment, causes, and consequences. SAGE Publications.</w:t>
      </w:r>
    </w:p>
    <w:p w14:paraId="5116830A" w14:textId="77777777" w:rsidR="00E532D4" w:rsidRDefault="00000000">
      <w:pPr>
        <w:spacing w:before="80" w:after="80"/>
        <w:ind w:left="720" w:hanging="720"/>
        <w:jc w:val="both"/>
      </w:pPr>
      <w:r>
        <w:rPr>
          <w:color w:val="2F2F2F"/>
          <w:sz w:val="18"/>
          <w:szCs w:val="18"/>
        </w:rPr>
        <w:t>Stevens, J. P. (2009). Applied multivariate statistics for the social sciences (5th ed.). Routledge.</w:t>
      </w:r>
    </w:p>
    <w:p w14:paraId="67ADF258" w14:textId="77777777" w:rsidR="00E532D4" w:rsidRDefault="00000000">
      <w:pPr>
        <w:spacing w:before="80" w:after="80"/>
        <w:ind w:left="720" w:hanging="720"/>
        <w:jc w:val="both"/>
      </w:pPr>
      <w:r>
        <w:rPr>
          <w:color w:val="2F2F2F"/>
          <w:sz w:val="18"/>
          <w:szCs w:val="18"/>
        </w:rPr>
        <w:t>Tabachnick, B. G., &amp; Fidell, L. S. (2019). Using multivariate statistics (7th ed.). Pearson Education.</w:t>
      </w:r>
    </w:p>
    <w:p w14:paraId="17370066" w14:textId="77777777" w:rsidR="00E532D4" w:rsidRDefault="00000000">
      <w:pPr>
        <w:spacing w:before="80" w:after="80"/>
        <w:ind w:left="720" w:hanging="720"/>
        <w:jc w:val="both"/>
      </w:pPr>
      <w:r>
        <w:rPr>
          <w:color w:val="2F2F2F"/>
          <w:sz w:val="18"/>
          <w:szCs w:val="18"/>
        </w:rPr>
        <w:t xml:space="preserve">Weiss, D. J., </w:t>
      </w:r>
      <w:proofErr w:type="spellStart"/>
      <w:r>
        <w:rPr>
          <w:color w:val="2F2F2F"/>
          <w:sz w:val="18"/>
          <w:szCs w:val="18"/>
        </w:rPr>
        <w:t>Dawis</w:t>
      </w:r>
      <w:proofErr w:type="spellEnd"/>
      <w:r>
        <w:rPr>
          <w:color w:val="2F2F2F"/>
          <w:sz w:val="18"/>
          <w:szCs w:val="18"/>
        </w:rPr>
        <w:t>, R. V., England, G. W., &amp; Lofquist, L. H. (1967). Manual for the Minnesota Satisfaction Questionnaire. Industrial Relations Center, University of Minnesota.</w:t>
      </w:r>
    </w:p>
    <w:p w14:paraId="34170825" w14:textId="77777777" w:rsidR="00E532D4" w:rsidRDefault="00E532D4">
      <w:pPr>
        <w:spacing w:before="200"/>
      </w:pPr>
    </w:p>
    <w:sectPr w:rsidR="00E532D4">
      <w:headerReference w:type="default" r:id="rId6"/>
      <w:footerReference w:type="default" r:id="rId7"/>
      <w:headerReference w:type="first" r:id="rId8"/>
      <w:footerReference w:type="first" r:id="rId9"/>
      <w:pgSz w:w="11906" w:h="16838"/>
      <w:pgMar w:top="1440" w:right="1260" w:bottom="1440" w:left="126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4BDFB" w14:textId="77777777" w:rsidR="00157C44" w:rsidRDefault="00157C44">
      <w:r>
        <w:separator/>
      </w:r>
    </w:p>
  </w:endnote>
  <w:endnote w:type="continuationSeparator" w:id="0">
    <w:p w14:paraId="375AD46B" w14:textId="77777777" w:rsidR="00157C44" w:rsidRDefault="00157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05E9" w14:textId="77777777" w:rsidR="00E532D4" w:rsidRDefault="00000000">
    <w:pPr>
      <w:pBdr>
        <w:top w:val="single" w:sz="4" w:space="1" w:color="2E74B5"/>
      </w:pBdr>
      <w:spacing w:before="80"/>
      <w:jc w:val="center"/>
    </w:pPr>
    <w:r>
      <w:rPr>
        <w:color w:val="595959"/>
        <w:sz w:val="16"/>
        <w:szCs w:val="16"/>
      </w:rPr>
      <w:t xml:space="preserve">Page </w:t>
    </w:r>
    <w:r>
      <w:rPr>
        <w:color w:val="2E74B5"/>
        <w:sz w:val="16"/>
        <w:szCs w:val="16"/>
      </w:rPr>
      <w:fldChar w:fldCharType="begin"/>
    </w:r>
    <w:r>
      <w:rPr>
        <w:color w:val="2E74B5"/>
        <w:sz w:val="16"/>
        <w:szCs w:val="16"/>
      </w:rPr>
      <w:instrText xml:space="preserve"> PAGE </w:instrText>
    </w:r>
    <w:r>
      <w:rPr>
        <w:color w:val="2E74B5"/>
        <w:sz w:val="16"/>
        <w:szCs w:val="16"/>
      </w:rPr>
      <w:fldChar w:fldCharType="separate"/>
    </w:r>
    <w:r>
      <w:rPr>
        <w:color w:val="2E74B5"/>
        <w:sz w:val="16"/>
        <w:szCs w:val="16"/>
      </w:rPr>
      <w:t>10</w:t>
    </w:r>
    <w:r>
      <w:rPr>
        <w:color w:val="2E74B5"/>
        <w:sz w:val="16"/>
        <w:szCs w:val="16"/>
      </w:rPr>
      <w:fldChar w:fldCharType="end"/>
    </w:r>
    <w:r>
      <w:rPr>
        <w:color w:val="595959"/>
        <w:sz w:val="16"/>
        <w:szCs w:val="16"/>
      </w:rPr>
      <w:t xml:space="preserve"> of </w:t>
    </w:r>
    <w:r>
      <w:rPr>
        <w:color w:val="2E74B5"/>
        <w:sz w:val="16"/>
        <w:szCs w:val="16"/>
      </w:rPr>
      <w:fldChar w:fldCharType="begin"/>
    </w:r>
    <w:r>
      <w:rPr>
        <w:color w:val="2E74B5"/>
        <w:sz w:val="16"/>
        <w:szCs w:val="16"/>
      </w:rPr>
      <w:instrText xml:space="preserve"> NUMPAGES </w:instrText>
    </w:r>
    <w:r>
      <w:rPr>
        <w:color w:val="2E74B5"/>
        <w:sz w:val="16"/>
        <w:szCs w:val="16"/>
      </w:rPr>
      <w:fldChar w:fldCharType="separate"/>
    </w:r>
    <w:r>
      <w:rPr>
        <w:color w:val="2E74B5"/>
        <w:sz w:val="16"/>
        <w:szCs w:val="16"/>
      </w:rPr>
      <w:t>10</w:t>
    </w:r>
    <w:r>
      <w:rPr>
        <w:color w:val="2E74B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6C92" w14:textId="77777777" w:rsidR="00E532D4" w:rsidRDefault="00000000">
    <w:pPr>
      <w:pBdr>
        <w:top w:val="single" w:sz="4" w:space="1" w:color="2E74B5"/>
      </w:pBdr>
      <w:spacing w:before="80"/>
      <w:jc w:val="center"/>
    </w:pPr>
    <w:r>
      <w:rPr>
        <w:color w:val="595959"/>
        <w:sz w:val="16"/>
        <w:szCs w:val="16"/>
      </w:rPr>
      <w:t xml:space="preserve">Page </w:t>
    </w:r>
    <w:r>
      <w:rPr>
        <w:color w:val="2E74B5"/>
        <w:sz w:val="16"/>
        <w:szCs w:val="16"/>
      </w:rPr>
      <w:fldChar w:fldCharType="begin"/>
    </w:r>
    <w:r>
      <w:rPr>
        <w:color w:val="2E74B5"/>
        <w:sz w:val="16"/>
        <w:szCs w:val="16"/>
      </w:rPr>
      <w:instrText xml:space="preserve"> PAGE </w:instrText>
    </w:r>
    <w:r>
      <w:rPr>
        <w:color w:val="2E74B5"/>
        <w:sz w:val="16"/>
        <w:szCs w:val="16"/>
      </w:rPr>
      <w:fldChar w:fldCharType="separate"/>
    </w:r>
    <w:r>
      <w:rPr>
        <w:color w:val="2E74B5"/>
        <w:sz w:val="16"/>
        <w:szCs w:val="16"/>
      </w:rPr>
      <w:t>10</w:t>
    </w:r>
    <w:r>
      <w:rPr>
        <w:color w:val="2E74B5"/>
        <w:sz w:val="16"/>
        <w:szCs w:val="16"/>
      </w:rPr>
      <w:fldChar w:fldCharType="end"/>
    </w:r>
    <w:r>
      <w:rPr>
        <w:color w:val="595959"/>
        <w:sz w:val="16"/>
        <w:szCs w:val="16"/>
      </w:rPr>
      <w:t xml:space="preserve"> of </w:t>
    </w:r>
    <w:r>
      <w:rPr>
        <w:color w:val="2E74B5"/>
        <w:sz w:val="16"/>
        <w:szCs w:val="16"/>
      </w:rPr>
      <w:fldChar w:fldCharType="begin"/>
    </w:r>
    <w:r>
      <w:rPr>
        <w:color w:val="2E74B5"/>
        <w:sz w:val="16"/>
        <w:szCs w:val="16"/>
      </w:rPr>
      <w:instrText xml:space="preserve"> NUMPAGES </w:instrText>
    </w:r>
    <w:r>
      <w:rPr>
        <w:color w:val="2E74B5"/>
        <w:sz w:val="16"/>
        <w:szCs w:val="16"/>
      </w:rPr>
      <w:fldChar w:fldCharType="separate"/>
    </w:r>
    <w:r>
      <w:rPr>
        <w:color w:val="2E74B5"/>
        <w:sz w:val="16"/>
        <w:szCs w:val="16"/>
      </w:rPr>
      <w:t>10</w:t>
    </w:r>
    <w:r>
      <w:rPr>
        <w:color w:val="2E74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1C13" w14:textId="77777777" w:rsidR="00157C44" w:rsidRDefault="00157C44">
      <w:r>
        <w:separator/>
      </w:r>
    </w:p>
  </w:footnote>
  <w:footnote w:type="continuationSeparator" w:id="0">
    <w:p w14:paraId="58DBA5FA" w14:textId="77777777" w:rsidR="00157C44" w:rsidRDefault="00157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5792" w14:textId="7B72580D" w:rsidR="00E532D4" w:rsidRDefault="00000000">
    <w:pPr>
      <w:pBdr>
        <w:bottom w:val="single" w:sz="4" w:space="1" w:color="2E74B5"/>
      </w:pBdr>
      <w:spacing w:after="120"/>
      <w:jc w:val="right"/>
    </w:pPr>
    <w:r>
      <w:rPr>
        <w:i/>
        <w:iCs/>
        <w:color w:val="595959"/>
        <w:sz w:val="16"/>
        <w:szCs w:val="16"/>
      </w:rPr>
      <w:t xml:space="preserve">Validity Analysis </w:t>
    </w:r>
    <w:proofErr w:type="gramStart"/>
    <w:r>
      <w:rPr>
        <w:i/>
        <w:iCs/>
        <w:color w:val="595959"/>
        <w:sz w:val="16"/>
        <w:szCs w:val="16"/>
      </w:rPr>
      <w:t>Report  |</w:t>
    </w:r>
    <w:proofErr w:type="gramEnd"/>
    <w:r>
      <w:rPr>
        <w:i/>
        <w:iCs/>
        <w:color w:val="595959"/>
        <w:sz w:val="16"/>
        <w:szCs w:val="16"/>
      </w:rPr>
      <w:t xml:space="preserve">  N = 270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3D0E" w14:textId="77777777" w:rsidR="00E532D4" w:rsidRDefault="00000000">
    <w:pPr>
      <w:pBdr>
        <w:bottom w:val="single" w:sz="4" w:space="1" w:color="2E74B5"/>
      </w:pBdr>
      <w:spacing w:after="120"/>
      <w:jc w:val="right"/>
    </w:pPr>
    <w:r>
      <w:rPr>
        <w:i/>
        <w:iCs/>
        <w:color w:val="595959"/>
        <w:sz w:val="16"/>
        <w:szCs w:val="16"/>
      </w:rPr>
      <w:t xml:space="preserve">Validity Analysis </w:t>
    </w:r>
    <w:proofErr w:type="gramStart"/>
    <w:r>
      <w:rPr>
        <w:i/>
        <w:iCs/>
        <w:color w:val="595959"/>
        <w:sz w:val="16"/>
        <w:szCs w:val="16"/>
      </w:rPr>
      <w:t>Report  |</w:t>
    </w:r>
    <w:proofErr w:type="gramEnd"/>
    <w:r>
      <w:rPr>
        <w:i/>
        <w:iCs/>
        <w:color w:val="595959"/>
        <w:sz w:val="16"/>
        <w:szCs w:val="16"/>
      </w:rPr>
      <w:t xml:space="preserve">  Al-Quds Open </w:t>
    </w:r>
    <w:proofErr w:type="gramStart"/>
    <w:r>
      <w:rPr>
        <w:i/>
        <w:iCs/>
        <w:color w:val="595959"/>
        <w:sz w:val="16"/>
        <w:szCs w:val="16"/>
      </w:rPr>
      <w:t>University  |</w:t>
    </w:r>
    <w:proofErr w:type="gramEnd"/>
    <w:r>
      <w:rPr>
        <w:i/>
        <w:iCs/>
        <w:color w:val="595959"/>
        <w:sz w:val="16"/>
        <w:szCs w:val="16"/>
      </w:rPr>
      <w:t xml:space="preserve">  N = 270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D4"/>
    <w:rsid w:val="00157C44"/>
    <w:rsid w:val="00175C87"/>
    <w:rsid w:val="00327A5B"/>
    <w:rsid w:val="007E5EDD"/>
    <w:rsid w:val="00A2739F"/>
    <w:rsid w:val="00E532D4"/>
    <w:rsid w:val="00F143F0"/>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5868D"/>
  <w15:docId w15:val="{A96A1B40-1346-4218-BBC2-920E9CB9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style>
  <w:style w:type="paragraph" w:styleId="EndnoteText">
    <w:name w:val="endnote text"/>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E5EDD"/>
    <w:rPr>
      <w:b/>
      <w:bCs/>
    </w:rPr>
  </w:style>
  <w:style w:type="character" w:customStyle="1" w:styleId="CommentSubjectChar">
    <w:name w:val="Comment Subject Char"/>
    <w:basedOn w:val="CommentTextChar"/>
    <w:link w:val="CommentSubject"/>
    <w:uiPriority w:val="99"/>
    <w:semiHidden/>
    <w:rsid w:val="007E5E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4185</Words>
  <Characters>23861</Characters>
  <Application>Microsoft Office Word</Application>
  <DocSecurity>0</DocSecurity>
  <Lines>198</Lines>
  <Paragraphs>55</Paragraphs>
  <ScaleCrop>false</ScaleCrop>
  <Company/>
  <LinksUpToDate>false</LinksUpToDate>
  <CharactersWithSpaces>27991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Ahmad Awni Hijazi Natsheh</cp:lastModifiedBy>
  <cp:revision>4</cp:revision>
  <dcterms:created xsi:type="dcterms:W3CDTF">2026-05-18T21:59:00Z</dcterms:created>
  <dcterms:modified xsi:type="dcterms:W3CDTF">2026-05-18T22:00:00Z</dcterms:modified>
  <dc:language>en-US</dc:language>
</cp:coreProperties>
</file>