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148859686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182880" distR="182880" simplePos="0" locked="0" layoutInCell="1" allowOverlap="1" relativeHeight="2" wp14:anchorId="46E1D882">
                    <wp:simplePos x="0" y="0"/>
                    <wp:positionH relativeFrom="margin">
                      <wp:posOffset>608330</wp:posOffset>
                    </wp:positionH>
                    <wp:positionV relativeFrom="margin">
                      <wp:posOffset>3543935</wp:posOffset>
                    </wp:positionV>
                    <wp:extent cx="4892040" cy="1880870"/>
                    <wp:effectExtent l="0" t="0" r="5080" b="0"/>
                    <wp:wrapSquare wrapText="bothSides"/>
                    <wp:docPr id="1" name="Текстовое поле 13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91320" cy="188028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pBdr>
                                    <w:bottom w:val="single" w:sz="12" w:space="1" w:color="000000"/>
                                  </w:pBdr>
                                  <w:spacing w:lineRule="auto" w:line="216" w:before="40" w:after="560"/>
                                  <w:rPr>
                                    <w:rStyle w:val="Style11"/>
                                  </w:rPr>
                                </w:pPr>
                                <w:r>
                                  <w:rPr>
                                    <w:rStyle w:val="Style11"/>
                                  </w:rPr>
                                  <w:t>Реализация функций</w:t>
                                </w:r>
                              </w:p>
                              <w:sdt>
                                <w:sdtPr>
                                  <w:text/>
                                  <w:id w:val="110919971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alias w:val="Название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Arial" w:hAnsi="Arial" w:eastAsia="" w:cs="" w:eastAsiaTheme="minorEastAsia"/>
                                        <w:b/>
                                        <w:b/>
                                        <w:color w:val="auto"/>
                                        <w:kern w:val="0"/>
                                        <w:sz w:val="32"/>
                                        <w:szCs w:val="22"/>
                                        <w:lang w:val="ru-RU" w:eastAsia="ru-RU" w:bidi="ar-SA"/>
                                      </w:rPr>
                                    </w:pPr>
                                    <w:r>
                                      <w:rPr>
                                        <w:rStyle w:val="Style10"/>
                                        <w:rFonts w:eastAsia="" w:cs="" w:eastAsiaTheme="minorEastAsia" w:ascii="Arial" w:hAnsi="Arial"/>
                                        <w:color w:val="auto"/>
                                        <w:kern w:val="0"/>
                                        <w:szCs w:val="22"/>
                                        <w:lang w:val="ru-RU" w:eastAsia="ru-RU" w:bidi="ar-SA"/>
                                      </w:rPr>
                                      <w:t>Сервис маршрутизации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r>
                              </w:p>
                              <w:p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aps/>
                                  </w:rPr>
                                  <w:t>Версия 0.1</w:t>
                                </w:r>
                              </w:p>
                              <w:p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a:graphicData>
                    </a:graphic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shape_0" ID="Текстовое поле 131" stroked="f" style="position:absolute;margin-left:47.9pt;margin-top:279.05pt;width:385.1pt;height:148pt;mso-position-horizontal-relative:margin;mso-position-vertical-relative:margin" wp14:anchorId="46E1D882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pBdr>
                              <w:bottom w:val="single" w:sz="12" w:space="1" w:color="000000"/>
                            </w:pBdr>
                            <w:spacing w:lineRule="auto" w:line="216" w:before="40" w:after="560"/>
                            <w:rPr>
                              <w:rStyle w:val="Style11"/>
                            </w:rPr>
                          </w:pPr>
                          <w:r>
                            <w:rPr>
                              <w:rStyle w:val="Style11"/>
                            </w:rPr>
                            <w:t>Реализация функций</w:t>
                          </w:r>
                        </w:p>
                        <w:sdt>
                          <w:sdtPr>
                            <w:text/>
                            <w:id w:val="38480689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alias w:val="Название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rFonts w:ascii="Arial" w:hAnsi="Arial" w:eastAsia="" w:cs="" w:eastAsiaTheme="minorEastAsia"/>
                                  <w:b/>
                                  <w:b/>
                                  <w:color w:val="auto"/>
                                  <w:kern w:val="0"/>
                                  <w:sz w:val="32"/>
                                  <w:szCs w:val="22"/>
                                  <w:lang w:val="ru-RU" w:eastAsia="ru-RU" w:bidi="ar-SA"/>
                                </w:rPr>
                              </w:pPr>
                              <w:r>
                                <w:rPr>
                                  <w:rStyle w:val="Style10"/>
                                  <w:rFonts w:eastAsia="" w:cs="" w:eastAsiaTheme="minorEastAsia" w:ascii="Arial" w:hAnsi="Arial"/>
                                  <w:color w:val="auto"/>
                                  <w:kern w:val="0"/>
                                  <w:szCs w:val="22"/>
                                  <w:lang w:val="ru-RU" w:eastAsia="ru-RU" w:bidi="ar-SA"/>
                                </w:rPr>
                                <w:t>Сервис маршрутизации</w:t>
                              </w:r>
                            </w:p>
                          </w:sdtContent>
                        </w:sdt>
                        <w:p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r>
                        </w:p>
                        <w:p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  <w:caps/>
                            </w:rPr>
                          </w:pPr>
                          <w:r>
                            <w:rPr>
                              <w:rFonts w:cs="Arial" w:ascii="Arial" w:hAnsi="Arial"/>
                              <w:caps/>
                            </w:rPr>
                            <w:t>Версия 0.1</w:t>
                          </w:r>
                        </w:p>
                        <w:p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TOAHeading"/>
            <w:rPr/>
          </w:pPr>
          <w:r>
            <w:rPr/>
            <w:t>СОДЕРЖАНИЕ</w:t>
          </w:r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954_1604445074">
            <w:r>
              <w:rPr>
                <w:webHidden/>
                <w:rStyle w:val="IndexLink"/>
                <w:vanish w:val="false"/>
              </w:rPr>
              <w:t>1.1. Назначение документа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921" w:leader="dot"/>
            </w:tabs>
            <w:rPr/>
          </w:pPr>
          <w:hyperlink w:anchor="__RefHeading___Toc1956_1604445074">
            <w:r>
              <w:rPr>
                <w:webHidden/>
                <w:rStyle w:val="IndexLink"/>
                <w:vanish w:val="false"/>
              </w:rPr>
              <w:t>1.1.1.  Критерии оценки результата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hyperlink w:anchor="__RefHeading___Toc1958_1604445074">
            <w:r>
              <w:rPr>
                <w:webHidden/>
                <w:rStyle w:val="IndexLink"/>
                <w:vanish w:val="false"/>
              </w:rPr>
              <w:t>1.2. Обозначения, принятые в документе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hyperlink w:anchor="__RefHeading___Toc1960_1604445074">
            <w:r>
              <w:rPr>
                <w:webHidden/>
                <w:rStyle w:val="IndexLink"/>
                <w:vanish w:val="false"/>
              </w:rPr>
              <w:t>1.3. Общее описание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hyperlink w:anchor="__RefHeading___Toc1962_1604445074">
            <w:r>
              <w:rPr>
                <w:webHidden/>
                <w:rStyle w:val="IndexLink"/>
                <w:vanish w:val="false"/>
              </w:rPr>
              <w:t>1.4. Схема работы сервиса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hyperlink w:anchor="__RefHeading___Toc1964_1604445074">
            <w:r>
              <w:rPr>
                <w:webHidden/>
                <w:rStyle w:val="IndexLink"/>
                <w:vanish w:val="false"/>
              </w:rPr>
              <w:t>1.5. Настройки маршрутизации</w:t>
              <w:tab/>
              <w:t>4</w:t>
            </w:r>
          </w:hyperlink>
        </w:p>
        <w:p>
          <w:pPr>
            <w:pStyle w:val="Contents3"/>
            <w:tabs>
              <w:tab w:val="clear" w:pos="708"/>
              <w:tab w:val="right" w:pos="9921" w:leader="dot"/>
            </w:tabs>
            <w:rPr/>
          </w:pPr>
          <w:hyperlink w:anchor="__RefHeading___Toc1966_1604445074">
            <w:r>
              <w:rPr>
                <w:webHidden/>
                <w:rStyle w:val="IndexLink"/>
                <w:vanish w:val="false"/>
              </w:rPr>
              <w:t>Правила маршрутизации</w:t>
              <w:tab/>
              <w:t>4</w:t>
            </w:r>
          </w:hyperlink>
        </w:p>
        <w:p>
          <w:pPr>
            <w:pStyle w:val="Contents3"/>
            <w:tabs>
              <w:tab w:val="clear" w:pos="708"/>
              <w:tab w:val="right" w:pos="9921" w:leader="dot"/>
            </w:tabs>
            <w:rPr/>
          </w:pPr>
          <w:hyperlink w:anchor="__RefHeading___Toc1968_1604445074">
            <w:r>
              <w:rPr>
                <w:webHidden/>
                <w:rStyle w:val="IndexLink"/>
                <w:vanish w:val="false"/>
              </w:rPr>
              <w:t>Параметры маршрутизации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921" w:leader="dot"/>
            </w:tabs>
            <w:rPr/>
          </w:pPr>
          <w:hyperlink w:anchor="__RefHeading___Toc1970_1604445074">
            <w:r>
              <w:rPr>
                <w:webHidden/>
                <w:rStyle w:val="IndexLink"/>
                <w:vanish w:val="false"/>
              </w:rPr>
              <w:t>Текущие правила маршрутизации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921" w:leader="dot"/>
            </w:tabs>
            <w:rPr/>
          </w:pPr>
          <w:hyperlink w:anchor="__RefHeading___Toc1972_1604445074">
            <w:r>
              <w:rPr>
                <w:webHidden/>
                <w:rStyle w:val="IndexLink"/>
                <w:vanish w:val="false"/>
              </w:rPr>
              <w:t>Просмотр и добавление правил маршрутизации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9921" w:leader="dot"/>
            </w:tabs>
            <w:rPr/>
          </w:pPr>
          <w:hyperlink w:anchor="__RefHeading___Toc1974_1604445074">
            <w:r>
              <w:rPr>
                <w:webHidden/>
                <w:rStyle w:val="IndexLink"/>
                <w:vanish w:val="false"/>
              </w:rPr>
              <w:t>Схема данных сервиса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hyperlink w:anchor="__RefHeading___Toc1976_1604445074">
            <w:r>
              <w:rPr>
                <w:webHidden/>
                <w:rStyle w:val="IndexLink"/>
                <w:vanish w:val="false"/>
              </w:rPr>
              <w:t>1.6. Ограничения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921" w:leader="dot"/>
            </w:tabs>
            <w:rPr/>
          </w:pPr>
          <w:hyperlink w:anchor="__RefHeading___Toc1978_1604445074">
            <w:r>
              <w:rPr>
                <w:webHidden/>
                <w:rStyle w:val="IndexLink"/>
                <w:vanish w:val="false"/>
              </w:rPr>
              <w:t>2. ОПИСАНИЕ МЕТОДОВ И СЦЕНАРИЕВ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hyperlink w:anchor="__RefHeading___Toc1980_1604445074">
            <w:r>
              <w:rPr>
                <w:webHidden/>
                <w:rStyle w:val="IndexLink"/>
                <w:vanish w:val="false"/>
              </w:rPr>
              <w:t>2.1.  (К_ММ_1) Маршрутизация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hyperlink w:anchor="__RefHeading___Toc1982_1604445074">
            <w:r>
              <w:rPr>
                <w:webHidden/>
                <w:rStyle w:val="IndexLink"/>
                <w:vanish w:val="false"/>
              </w:rPr>
              <w:t>2.2. (К_ММ_2) Редактирование\Добавление настроек маршрутизации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921" w:leader="dot"/>
            </w:tabs>
            <w:rPr/>
          </w:pPr>
          <w:hyperlink w:anchor="__RefHeading___Toc1984_1604445074">
            <w:r>
              <w:rPr>
                <w:webHidden/>
                <w:rStyle w:val="IndexLink"/>
                <w:vanish w:val="false"/>
              </w:rPr>
              <w:t>3. СПИСОК сообщений</w:t>
              <w:tab/>
              <w:t>13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11"/>
        <w:numPr>
          <w:ilvl w:val="0"/>
          <w:numId w:val="3"/>
        </w:numPr>
        <w:rPr/>
      </w:pPr>
      <w:bookmarkStart w:id="0" w:name="_Toc409094243"/>
      <w:bookmarkStart w:id="1" w:name="_Toc441563714"/>
      <w:bookmarkStart w:id="2" w:name="_Toc457496497"/>
      <w:r>
        <w:rPr/>
        <w:t>Введение</w:t>
      </w:r>
      <w:bookmarkEnd w:id="0"/>
      <w:bookmarkEnd w:id="1"/>
      <w:bookmarkEnd w:id="2"/>
    </w:p>
    <w:p>
      <w:pPr>
        <w:pStyle w:val="Heading2"/>
        <w:numPr>
          <w:ilvl w:val="1"/>
          <w:numId w:val="3"/>
        </w:numPr>
        <w:ind w:left="925" w:hanging="357"/>
        <w:rPr/>
      </w:pPr>
      <w:bookmarkStart w:id="3" w:name="__RefHeading___Toc1954_1604445074"/>
      <w:bookmarkStart w:id="4" w:name="_Toc409094244"/>
      <w:bookmarkStart w:id="5" w:name="_Toc441563715"/>
      <w:bookmarkStart w:id="6" w:name="_Toc457496498"/>
      <w:bookmarkEnd w:id="3"/>
      <w:r>
        <w:rPr/>
        <w:t>Назначение документа</w:t>
      </w:r>
      <w:bookmarkEnd w:id="4"/>
      <w:bookmarkEnd w:id="5"/>
      <w:bookmarkEnd w:id="6"/>
    </w:p>
    <w:p>
      <w:pPr>
        <w:pStyle w:val="NormalTable"/>
        <w:spacing w:lineRule="auto" w:line="360"/>
        <w:jc w:val="both"/>
        <w:rPr>
          <w:rFonts w:eastAsia="Calibri" w:cs="Arial" w:eastAsiaTheme="minorHAnsi"/>
          <w:spacing w:val="0"/>
          <w:sz w:val="22"/>
          <w:szCs w:val="22"/>
        </w:rPr>
      </w:pPr>
      <w:r>
        <w:rPr>
          <w:rFonts w:eastAsia="Calibri" w:cs="Arial" w:eastAsiaTheme="minorHAnsi"/>
          <w:spacing w:val="0"/>
          <w:sz w:val="22"/>
          <w:szCs w:val="22"/>
        </w:rPr>
        <w:t xml:space="preserve">Документ содержит частное техническое задание на реализацию </w:t>
      </w:r>
      <w:r>
        <w:rPr>
          <w:rFonts w:cs="Arial"/>
          <w:sz w:val="22"/>
          <w:szCs w:val="22"/>
        </w:rPr>
        <w:t xml:space="preserve">Сервиса маршрутизации. </w:t>
      </w:r>
      <w:r>
        <w:rPr>
          <w:rFonts w:eastAsia="Calibri" w:cs="Arial" w:eastAsiaTheme="minorHAnsi"/>
          <w:spacing w:val="0"/>
          <w:sz w:val="22"/>
          <w:szCs w:val="22"/>
        </w:rPr>
        <w:t>Задание предназначено для проверки квалификации команды разработчиков.</w:t>
      </w:r>
    </w:p>
    <w:p>
      <w:pPr>
        <w:pStyle w:val="Normal"/>
        <w:ind w:hanging="0"/>
        <w:rPr>
          <w:rFonts w:ascii="Arial" w:hAnsi="Arial" w:cs="Arial"/>
          <w:b/>
          <w:b/>
          <w:color w:val="FF0000"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</w:rPr>
        <w:t>Цели, которые ставятся перед командой разработки: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1. Предложить скелет реализации подсистемы в виде кодового прототипа.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3"/>
        <w:numPr>
          <w:ilvl w:val="2"/>
          <w:numId w:val="2"/>
        </w:numPr>
        <w:rPr/>
      </w:pPr>
      <w:bookmarkStart w:id="7" w:name="__RefHeading___Toc1956_1604445074"/>
      <w:bookmarkStart w:id="8" w:name="_Toc452657095"/>
      <w:bookmarkStart w:id="9" w:name="_Toc455766885"/>
      <w:bookmarkStart w:id="10" w:name="_Toc457496499"/>
      <w:bookmarkEnd w:id="7"/>
      <w:r>
        <w:rPr/>
        <w:t>Критерии оценки результата</w:t>
      </w:r>
      <w:bookmarkEnd w:id="8"/>
      <w:bookmarkEnd w:id="9"/>
      <w:bookmarkEnd w:id="10"/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Тестовое задания будет оцениваться по следующим критериям:</w:t>
      </w:r>
    </w:p>
    <w:p>
      <w:pPr>
        <w:pStyle w:val="Style26"/>
        <w:numPr>
          <w:ilvl w:val="0"/>
          <w:numId w:val="4"/>
        </w:numPr>
        <w:rPr>
          <w:rFonts w:cs="Arial"/>
        </w:rPr>
      </w:pPr>
      <w:r>
        <w:rPr>
          <w:rFonts w:cs="Arial"/>
        </w:rPr>
        <w:t>Понимание задачи (что понимается под необходимым и достаточным итогом работ);</w:t>
      </w:r>
    </w:p>
    <w:p>
      <w:pPr>
        <w:pStyle w:val="Style26"/>
        <w:numPr>
          <w:ilvl w:val="0"/>
          <w:numId w:val="4"/>
        </w:numPr>
        <w:rPr>
          <w:rFonts w:cs="Arial"/>
        </w:rPr>
      </w:pPr>
      <w:r>
        <w:rPr>
          <w:rFonts w:cs="Arial"/>
        </w:rPr>
        <w:t>Качество оценки на разработку функционала (детальность, адекватность, привязка к постановке);</w:t>
      </w:r>
    </w:p>
    <w:p>
      <w:pPr>
        <w:pStyle w:val="Style26"/>
        <w:numPr>
          <w:ilvl w:val="0"/>
          <w:numId w:val="4"/>
        </w:numPr>
        <w:rPr>
          <w:rFonts w:cs="Arial"/>
        </w:rPr>
      </w:pPr>
      <w:r>
        <w:rPr>
          <w:rFonts w:cs="Arial"/>
        </w:rPr>
        <w:t>Проработка нефункциональных требований (сами требования, их цели и пути достижения);</w:t>
      </w:r>
    </w:p>
    <w:p>
      <w:pPr>
        <w:pStyle w:val="Style26"/>
        <w:numPr>
          <w:ilvl w:val="0"/>
          <w:numId w:val="4"/>
        </w:numPr>
        <w:rPr>
          <w:rFonts w:cs="Arial"/>
        </w:rPr>
      </w:pPr>
      <w:r>
        <w:rPr>
          <w:rFonts w:cs="Arial"/>
        </w:rPr>
        <w:t>Качество примеров кода;</w:t>
      </w:r>
    </w:p>
    <w:p>
      <w:pPr>
        <w:pStyle w:val="Style26"/>
        <w:numPr>
          <w:ilvl w:val="0"/>
          <w:numId w:val="4"/>
        </w:numPr>
        <w:rPr>
          <w:rFonts w:cs="Arial"/>
        </w:rPr>
      </w:pPr>
      <w:r>
        <w:rPr>
          <w:rFonts w:cs="Arial"/>
        </w:rPr>
        <w:t>Скорость реализации тестового задания.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2"/>
        <w:numPr>
          <w:ilvl w:val="1"/>
          <w:numId w:val="3"/>
        </w:numPr>
        <w:ind w:left="925" w:hanging="357"/>
        <w:rPr/>
      </w:pPr>
      <w:bookmarkStart w:id="11" w:name="__RefHeading___Toc1958_1604445074"/>
      <w:bookmarkStart w:id="12" w:name="_Toc457496500"/>
      <w:bookmarkEnd w:id="11"/>
      <w:r>
        <w:rPr/>
        <w:t>Обозначения, принятые в документе</w:t>
      </w:r>
      <w:bookmarkEnd w:id="12"/>
    </w:p>
    <w:p>
      <w:pPr>
        <w:pStyle w:val="ListParagraph"/>
        <w:numPr>
          <w:ilvl w:val="0"/>
          <w:numId w:val="7"/>
        </w:numPr>
        <w:spacing w:lineRule="auto" w:line="276" w:before="40" w:after="4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При создании экземпляра сущности используются следующие обозначения:</w:t>
      </w:r>
    </w:p>
    <w:p>
      <w:pPr>
        <w:pStyle w:val="ListParagraph"/>
        <w:numPr>
          <w:ilvl w:val="0"/>
          <w:numId w:val="6"/>
        </w:numPr>
        <w:spacing w:lineRule="auto" w:line="276" w:before="40" w:after="40"/>
        <w:ind w:left="1560" w:hanging="48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авто – генерируется системой автоматически</w:t>
      </w:r>
    </w:p>
    <w:p>
      <w:pPr>
        <w:pStyle w:val="ListParagraph"/>
        <w:numPr>
          <w:ilvl w:val="0"/>
          <w:numId w:val="6"/>
        </w:numPr>
        <w:spacing w:lineRule="auto" w:line="276" w:before="40" w:after="40"/>
        <w:ind w:left="1560" w:hanging="48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"</w:t>
      </w:r>
      <w:r>
        <w:rPr>
          <w:rFonts w:cs="Arial" w:ascii="Arial" w:hAnsi="Arial"/>
          <w:lang w:val="en-US"/>
        </w:rPr>
        <w:t>input</w:t>
      </w:r>
      <w:r>
        <w:rPr>
          <w:rFonts w:cs="Arial" w:ascii="Arial" w:hAnsi="Arial"/>
        </w:rPr>
        <w:t xml:space="preserve"> Входной_Параметр"– используется входной параметр</w:t>
      </w:r>
    </w:p>
    <w:p>
      <w:pPr>
        <w:pStyle w:val="ListParagraph"/>
        <w:numPr>
          <w:ilvl w:val="0"/>
          <w:numId w:val="6"/>
        </w:numPr>
        <w:spacing w:lineRule="auto" w:line="276" w:before="40" w:after="40"/>
        <w:ind w:left="1560" w:hanging="48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lang w:val="en-US"/>
        </w:rPr>
        <w:t>NULL</w:t>
      </w:r>
      <w:r>
        <w:rPr>
          <w:rFonts w:cs="Arial" w:ascii="Arial" w:hAnsi="Arial"/>
        </w:rPr>
        <w:t xml:space="preserve"> – пустое значение</w:t>
      </w:r>
    </w:p>
    <w:p>
      <w:pPr>
        <w:pStyle w:val="ListParagraph"/>
        <w:numPr>
          <w:ilvl w:val="0"/>
          <w:numId w:val="6"/>
        </w:numPr>
        <w:spacing w:lineRule="auto" w:line="276" w:before="40" w:after="40"/>
        <w:ind w:left="1560" w:hanging="48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К_ММ_№ – раздел документа, который описывает сценарий использования системы</w:t>
      </w:r>
    </w:p>
    <w:p>
      <w:pPr>
        <w:pStyle w:val="ListParagraph"/>
        <w:numPr>
          <w:ilvl w:val="0"/>
          <w:numId w:val="7"/>
        </w:numPr>
        <w:spacing w:lineRule="auto" w:line="276" w:before="40" w:after="4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Тип входных и выходных параметров приведен из логической модели данных и в некоторых случаях может не совпадать с типом в физической модели данных.</w:t>
      </w:r>
    </w:p>
    <w:p>
      <w:pPr>
        <w:pStyle w:val="ListParagraph"/>
        <w:numPr>
          <w:ilvl w:val="0"/>
          <w:numId w:val="7"/>
        </w:numPr>
        <w:spacing w:lineRule="auto" w:line="276" w:before="40" w:after="4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«Система подтверждает» в контексте сценария означает, что Система успешно выполняет некоторую проверку. В столбце С/Ф/А может быть указана ссылка на раздел в документе, в котором приводится описание алгоритма по шагам.</w:t>
      </w:r>
    </w:p>
    <w:p>
      <w:pPr>
        <w:pStyle w:val="Normal"/>
        <w:ind w:hanging="0"/>
        <w:rPr>
          <w:rFonts w:ascii="Arial" w:hAnsi="Arial" w:cs="Arial"/>
          <w:color w:val="333333"/>
          <w:sz w:val="21"/>
          <w:szCs w:val="21"/>
          <w:highlight w:val="white"/>
        </w:rPr>
      </w:pPr>
      <w:r>
        <w:rPr>
          <w:rFonts w:cs="Arial" w:ascii="Arial" w:hAnsi="Arial"/>
          <w:color w:val="333333"/>
          <w:sz w:val="21"/>
          <w:szCs w:val="21"/>
          <w:highlight w:val="white"/>
        </w:rPr>
      </w:r>
    </w:p>
    <w:p>
      <w:pPr>
        <w:pStyle w:val="Normal"/>
        <w:ind w:hanging="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2"/>
        <w:numPr>
          <w:ilvl w:val="1"/>
          <w:numId w:val="3"/>
        </w:numPr>
        <w:ind w:left="925" w:hanging="357"/>
        <w:rPr/>
      </w:pPr>
      <w:bookmarkStart w:id="13" w:name="__RefHeading___Toc1960_1604445074"/>
      <w:bookmarkStart w:id="14" w:name="_Toc441563723"/>
      <w:bookmarkStart w:id="15" w:name="_Toc457496501"/>
      <w:bookmarkEnd w:id="13"/>
      <w:r>
        <w:rPr/>
        <w:t>Общее описание</w:t>
      </w:r>
      <w:bookmarkEnd w:id="14"/>
      <w:bookmarkEnd w:id="15"/>
      <w:r>
        <w:rPr>
          <w:rFonts w:cs="Arial"/>
          <w:sz w:val="22"/>
          <w:szCs w:val="22"/>
        </w:rPr>
        <w:t xml:space="preserve"> </w:t>
      </w:r>
    </w:p>
    <w:p>
      <w:pPr>
        <w:pStyle w:val="Normal"/>
        <w:ind w:hanging="0"/>
        <w:rPr>
          <w:rFonts w:ascii="Arial" w:hAnsi="Arial" w:cs="Arial"/>
          <w:color w:val="333333"/>
          <w:sz w:val="21"/>
          <w:szCs w:val="21"/>
          <w:highlight w:val="white"/>
        </w:rPr>
      </w:pPr>
      <w:r>
        <w:rPr>
          <w:rFonts w:cs="Arial" w:ascii="Arial" w:hAnsi="Arial"/>
          <w:color w:val="333333"/>
          <w:sz w:val="21"/>
          <w:szCs w:val="21"/>
          <w:highlight w:val="white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  <w:highlight w:val="white"/>
        </w:rPr>
      </w:pPr>
      <w:r>
        <w:rPr>
          <w:rFonts w:cs="Arial" w:ascii="Arial" w:hAnsi="Arial"/>
          <w:sz w:val="22"/>
          <w:szCs w:val="22"/>
          <w:shd w:fill="FFFFFF" w:val="clear"/>
        </w:rPr>
        <w:t>Необходимо разработать сервис маршрутизации уровня приложения, который бы позволял осуществлять следующее:</w:t>
      </w:r>
    </w:p>
    <w:p>
      <w:pPr>
        <w:pStyle w:val="Normal"/>
        <w:ind w:hanging="0"/>
        <w:rPr>
          <w:rFonts w:ascii="Arial" w:hAnsi="Arial" w:cs="Arial"/>
          <w:sz w:val="22"/>
          <w:szCs w:val="22"/>
          <w:highlight w:val="white"/>
        </w:rPr>
      </w:pPr>
      <w:r>
        <w:rPr>
          <w:rFonts w:cs="Arial" w:ascii="Arial" w:hAnsi="Arial"/>
          <w:sz w:val="22"/>
          <w:szCs w:val="22"/>
          <w:highlight w:val="white"/>
        </w:rPr>
      </w:r>
    </w:p>
    <w:p>
      <w:pPr>
        <w:pStyle w:val="ListParagraph"/>
        <w:numPr>
          <w:ilvl w:val="0"/>
          <w:numId w:val="5"/>
        </w:numPr>
        <w:spacing w:before="0" w:after="160"/>
        <w:ind w:left="714" w:hanging="357"/>
        <w:contextualSpacing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 xml:space="preserve">Прием и обработка параметров исходного </w:t>
      </w:r>
      <w:r>
        <w:rPr>
          <w:rFonts w:cs="Arial" w:ascii="Arial" w:hAnsi="Arial"/>
          <w:shd w:fill="FFFFFF" w:val="clear"/>
          <w:lang w:val="en-US"/>
        </w:rPr>
        <w:t>url</w:t>
      </w:r>
      <w:r>
        <w:rPr>
          <w:rFonts w:cs="Arial" w:ascii="Arial" w:hAnsi="Arial"/>
          <w:shd w:fill="FFFFFF" w:val="clear"/>
        </w:rPr>
        <w:t>, переданного клиентом</w:t>
      </w:r>
    </w:p>
    <w:p>
      <w:pPr>
        <w:pStyle w:val="ListParagraph"/>
        <w:numPr>
          <w:ilvl w:val="0"/>
          <w:numId w:val="5"/>
        </w:numPr>
        <w:spacing w:before="0" w:after="160"/>
        <w:ind w:left="714" w:hanging="357"/>
        <w:contextualSpacing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 xml:space="preserve">Предоставление целевого </w:t>
      </w:r>
      <w:r>
        <w:rPr>
          <w:rFonts w:cs="Arial" w:ascii="Arial" w:hAnsi="Arial"/>
          <w:shd w:fill="FFFFFF" w:val="clear"/>
          <w:lang w:val="en-US"/>
        </w:rPr>
        <w:t>url</w:t>
      </w:r>
      <w:r>
        <w:rPr>
          <w:rFonts w:cs="Arial" w:ascii="Arial" w:hAnsi="Arial"/>
          <w:shd w:fill="FFFFFF" w:val="clear"/>
        </w:rPr>
        <w:t xml:space="preserve"> клиенту</w:t>
      </w:r>
    </w:p>
    <w:p>
      <w:pPr>
        <w:pStyle w:val="ListParagraph"/>
        <w:numPr>
          <w:ilvl w:val="0"/>
          <w:numId w:val="5"/>
        </w:numPr>
        <w:spacing w:before="0" w:after="160"/>
        <w:ind w:left="714" w:hanging="357"/>
        <w:contextualSpacing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 xml:space="preserve">Настройка параметров маршрутизации пользователем системы без правки кода Сервиса маршрутизации («на лету»), т.е. </w:t>
      </w:r>
      <w:r>
        <w:rPr>
          <w:rFonts w:cs="Arial" w:ascii="Arial" w:hAnsi="Arial"/>
          <w:color w:val="000000"/>
        </w:rPr>
        <w:t xml:space="preserve">добавление/редактирование/удаление возможных параметров и правил, которые строятся из этих параметров. Подробнее см. п. 1.5. </w:t>
      </w:r>
    </w:p>
    <w:p>
      <w:pPr>
        <w:pStyle w:val="ListParagraph"/>
        <w:numPr>
          <w:ilvl w:val="0"/>
          <w:numId w:val="5"/>
        </w:numPr>
        <w:spacing w:before="0" w:after="160"/>
        <w:ind w:left="714" w:hanging="357"/>
        <w:contextualSpacing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Хранение текущих параметров маршрутизации</w:t>
      </w:r>
    </w:p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</w:rPr>
      </w:pPr>
      <w:r>
        <w:rPr>
          <w:rFonts w:cs="Arial" w:ascii="Arial" w:hAnsi="Arial"/>
          <w:color w:val="333333"/>
          <w:sz w:val="22"/>
          <w:szCs w:val="22"/>
          <w:highlight w:val="white"/>
        </w:rPr>
      </w:r>
    </w:p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</w:rPr>
      </w:pPr>
      <w:r>
        <w:rPr>
          <w:rFonts w:cs="Arial" w:ascii="Arial" w:hAnsi="Arial"/>
          <w:color w:val="333333"/>
          <w:sz w:val="22"/>
          <w:szCs w:val="22"/>
          <w:shd w:fill="FFFFFF" w:val="clear"/>
        </w:rPr>
        <w:t>Применение сервиса:</w:t>
      </w:r>
    </w:p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</w:rPr>
      </w:pPr>
      <w:r>
        <w:rPr>
          <w:rFonts w:cs="Arial" w:ascii="Arial" w:hAnsi="Arial"/>
          <w:color w:val="333333"/>
          <w:sz w:val="22"/>
          <w:szCs w:val="22"/>
          <w:highlight w:val="white"/>
        </w:rPr>
      </w:r>
    </w:p>
    <w:p>
      <w:pPr>
        <w:pStyle w:val="ListParagraph"/>
        <w:numPr>
          <w:ilvl w:val="0"/>
          <w:numId w:val="22"/>
        </w:numPr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 xml:space="preserve">Бесшовная интеграция нескольких </w:t>
      </w:r>
      <w:r>
        <w:rPr>
          <w:rFonts w:cs="Arial" w:ascii="Arial" w:hAnsi="Arial"/>
          <w:color w:val="333333"/>
          <w:shd w:fill="FFFFFF" w:val="clear"/>
          <w:lang w:val="en-US"/>
        </w:rPr>
        <w:t>web</w:t>
      </w:r>
      <w:r>
        <w:rPr>
          <w:rFonts w:cs="Arial" w:ascii="Arial" w:hAnsi="Arial"/>
          <w:color w:val="333333"/>
          <w:shd w:fill="FFFFFF" w:val="clear"/>
        </w:rPr>
        <w:t>-приложений</w:t>
      </w:r>
    </w:p>
    <w:p>
      <w:pPr>
        <w:pStyle w:val="ListParagraph"/>
        <w:numPr>
          <w:ilvl w:val="0"/>
          <w:numId w:val="22"/>
        </w:numPr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>Маршрутизация переходов внутри одного приложения</w:t>
      </w:r>
    </w:p>
    <w:p>
      <w:pPr>
        <w:pStyle w:val="Normal"/>
        <w:ind w:hanging="0"/>
        <w:rPr>
          <w:rFonts w:ascii="Arial" w:hAnsi="Arial" w:cs="Arial"/>
          <w:color w:val="333333"/>
          <w:sz w:val="21"/>
          <w:szCs w:val="21"/>
          <w:highlight w:val="white"/>
        </w:rPr>
      </w:pPr>
      <w:r>
        <w:rPr>
          <w:rFonts w:cs="Arial" w:ascii="Arial" w:hAnsi="Arial"/>
          <w:color w:val="333333"/>
          <w:sz w:val="21"/>
          <w:szCs w:val="21"/>
          <w:highlight w:val="white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2"/>
        <w:numPr>
          <w:ilvl w:val="1"/>
          <w:numId w:val="3"/>
        </w:numPr>
        <w:ind w:left="925" w:hanging="357"/>
        <w:rPr/>
      </w:pPr>
      <w:bookmarkStart w:id="16" w:name="__RefHeading___Toc1962_1604445074"/>
      <w:bookmarkStart w:id="17" w:name="_Toc457496502"/>
      <w:bookmarkEnd w:id="16"/>
      <w:bookmarkEnd w:id="17"/>
      <w:r>
        <w:rPr/>
        <w:t>Схема работы сервиса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1) Исходное клиентское приложение обращается в сервис маршрутизации: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Набор параметров, добавляемых к адресу описан в разделе «Текущие правила маршрутизации»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Количество параметров от 1 до </w:t>
      </w:r>
      <w:r>
        <w:rPr>
          <w:rFonts w:cs="Arial" w:ascii="Arial" w:hAnsi="Arial"/>
          <w:sz w:val="22"/>
          <w:szCs w:val="22"/>
          <w:lang w:val="en-US"/>
        </w:rPr>
        <w:t>N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2) В сервисе маршрутизации происходит поиск корректного правила (правило группирует набор параметров и их значения), после чего на клиента возвращается переписанный адрес. 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  <w:highlight w:val="lightGray"/>
        </w:rPr>
      </w:pPr>
      <w:r>
        <w:rPr>
          <w:rFonts w:cs="Arial" w:ascii="Arial" w:hAnsi="Arial"/>
          <w:sz w:val="22"/>
          <w:szCs w:val="22"/>
        </w:rPr>
        <w:t>3) Целевое приложение получает управление, восстанавливая параметры из переданной информации.</w:t>
      </w:r>
      <w:bookmarkStart w:id="18" w:name="OLE_LINK1"/>
      <w:bookmarkEnd w:id="18"/>
    </w:p>
    <w:p>
      <w:pPr>
        <w:pStyle w:val="Normal"/>
        <w:ind w:hanging="0"/>
        <w:rPr>
          <w:rFonts w:ascii="Arial" w:hAnsi="Arial" w:cs="Arial"/>
          <w:sz w:val="22"/>
          <w:szCs w:val="22"/>
          <w:highlight w:val="lightGray"/>
        </w:rPr>
      </w:pPr>
      <w:r>
        <w:rPr>
          <w:rFonts w:cs="Arial" w:ascii="Arial" w:hAnsi="Arial"/>
          <w:sz w:val="22"/>
          <w:szCs w:val="22"/>
          <w:highlight w:val="lightGray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  <w:highlight w:val="lightGray"/>
        </w:rPr>
      </w:pPr>
      <w:r>
        <w:rPr>
          <w:rFonts w:cs="Arial" w:ascii="Arial" w:hAnsi="Arial"/>
          <w:sz w:val="22"/>
          <w:szCs w:val="22"/>
          <w:highlight w:val="lightGray"/>
        </w:rPr>
      </w:r>
    </w:p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</w:rPr>
      </w:pPr>
      <w:r>
        <w:rPr>
          <w:rFonts w:cs="Arial" w:ascii="Arial" w:hAnsi="Arial"/>
          <w:color w:val="333333"/>
          <w:sz w:val="22"/>
          <w:szCs w:val="22"/>
          <w:highlight w:val="white"/>
        </w:rPr>
      </w:r>
    </w:p>
    <w:p>
      <w:pPr>
        <w:pStyle w:val="Heading2"/>
        <w:numPr>
          <w:ilvl w:val="1"/>
          <w:numId w:val="3"/>
        </w:numPr>
        <w:ind w:left="925" w:hanging="357"/>
        <w:rPr/>
      </w:pPr>
      <w:bookmarkStart w:id="19" w:name="__RefHeading___Toc1964_1604445074"/>
      <w:bookmarkStart w:id="20" w:name="_Ref448965297"/>
      <w:bookmarkStart w:id="21" w:name="_Toc457496503"/>
      <w:bookmarkEnd w:id="19"/>
      <w:r>
        <w:rPr/>
        <w:t>Настройки маршрутизации</w:t>
      </w:r>
      <w:bookmarkEnd w:id="20"/>
      <w:bookmarkEnd w:id="21"/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Сутью маршрутизации является направление пользователя в определенное приложение в зависимости от значений параметров, например, роли пользователя и определенных для него полномочий. «Роль» и «полномочие» в данном случае – примеры параметров.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Маршрутизация осуществляется на основе предустановленных правил маршрутизации. Правила строятся из параметров маршрутизации.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keepNext w:val="true"/>
        <w:keepLines/>
        <w:numPr>
          <w:ilvl w:val="1"/>
          <w:numId w:val="2"/>
        </w:numPr>
        <w:tabs>
          <w:tab w:val="clear" w:pos="708"/>
          <w:tab w:val="left" w:pos="284" w:leader="none"/>
          <w:tab w:val="left" w:pos="568" w:leader="none"/>
          <w:tab w:val="left" w:pos="1418" w:leader="none"/>
          <w:tab w:val="left" w:pos="1701" w:leader="none"/>
          <w:tab w:val="left" w:pos="1985" w:leader="none"/>
        </w:tabs>
        <w:suppressAutoHyphens w:val="true"/>
        <w:spacing w:lineRule="auto" w:line="240" w:before="240" w:after="0"/>
        <w:contextualSpacing/>
        <w:outlineLvl w:val="2"/>
        <w:rPr>
          <w:rFonts w:ascii="Arial" w:hAnsi="Arial" w:eastAsia="Times New Roman" w:cs="Arial"/>
          <w:b/>
          <w:b/>
          <w:vanish/>
          <w:sz w:val="24"/>
          <w:szCs w:val="24"/>
          <w:highlight w:val="white"/>
          <w:lang w:eastAsia="ru-RU"/>
        </w:rPr>
      </w:pPr>
      <w:r>
        <w:rPr>
          <w:rFonts w:eastAsia="Times New Roman" w:cs="Arial" w:ascii="Arial" w:hAnsi="Arial"/>
          <w:b/>
          <w:vanish/>
          <w:sz w:val="24"/>
          <w:szCs w:val="24"/>
          <w:highlight w:val="white"/>
          <w:lang w:eastAsia="ru-RU"/>
        </w:rPr>
      </w:r>
      <w:bookmarkStart w:id="22" w:name="_Toc449372393"/>
      <w:bookmarkStart w:id="23" w:name="_Toc453932152"/>
      <w:bookmarkStart w:id="24" w:name="_Toc457491079"/>
      <w:bookmarkStart w:id="25" w:name="_Toc457496504"/>
      <w:bookmarkStart w:id="26" w:name="_Toc449372393"/>
      <w:bookmarkStart w:id="27" w:name="_Toc453932152"/>
      <w:bookmarkStart w:id="28" w:name="_Toc457491079"/>
      <w:bookmarkStart w:id="29" w:name="_Toc457496504"/>
      <w:bookmarkEnd w:id="26"/>
      <w:bookmarkEnd w:id="27"/>
      <w:bookmarkEnd w:id="28"/>
      <w:bookmarkEnd w:id="29"/>
    </w:p>
    <w:p>
      <w:pPr>
        <w:pStyle w:val="ListParagraph"/>
        <w:keepNext w:val="true"/>
        <w:keepLines/>
        <w:numPr>
          <w:ilvl w:val="1"/>
          <w:numId w:val="2"/>
        </w:numPr>
        <w:tabs>
          <w:tab w:val="clear" w:pos="708"/>
          <w:tab w:val="left" w:pos="284" w:leader="none"/>
          <w:tab w:val="left" w:pos="568" w:leader="none"/>
          <w:tab w:val="left" w:pos="1418" w:leader="none"/>
          <w:tab w:val="left" w:pos="1701" w:leader="none"/>
          <w:tab w:val="left" w:pos="1985" w:leader="none"/>
        </w:tabs>
        <w:suppressAutoHyphens w:val="true"/>
        <w:spacing w:lineRule="auto" w:line="240" w:before="240" w:after="0"/>
        <w:contextualSpacing/>
        <w:outlineLvl w:val="2"/>
        <w:rPr>
          <w:rFonts w:ascii="Arial" w:hAnsi="Arial" w:eastAsia="Times New Roman" w:cs="Arial"/>
          <w:b/>
          <w:b/>
          <w:vanish/>
          <w:sz w:val="24"/>
          <w:szCs w:val="24"/>
          <w:highlight w:val="white"/>
          <w:lang w:eastAsia="ru-RU"/>
        </w:rPr>
      </w:pPr>
      <w:r>
        <w:rPr>
          <w:rFonts w:eastAsia="Times New Roman" w:cs="Arial" w:ascii="Arial" w:hAnsi="Arial"/>
          <w:b/>
          <w:vanish/>
          <w:sz w:val="24"/>
          <w:szCs w:val="24"/>
          <w:highlight w:val="white"/>
          <w:lang w:eastAsia="ru-RU"/>
        </w:rPr>
      </w:r>
    </w:p>
    <w:p>
      <w:pPr>
        <w:pStyle w:val="ListParagraph"/>
        <w:keepNext w:val="true"/>
        <w:keepLines/>
        <w:numPr>
          <w:ilvl w:val="1"/>
          <w:numId w:val="2"/>
        </w:numPr>
        <w:tabs>
          <w:tab w:val="clear" w:pos="708"/>
          <w:tab w:val="left" w:pos="284" w:leader="none"/>
          <w:tab w:val="left" w:pos="568" w:leader="none"/>
          <w:tab w:val="left" w:pos="1418" w:leader="none"/>
          <w:tab w:val="left" w:pos="1701" w:leader="none"/>
          <w:tab w:val="left" w:pos="1985" w:leader="none"/>
        </w:tabs>
        <w:suppressAutoHyphens w:val="true"/>
        <w:spacing w:lineRule="auto" w:line="240" w:before="240" w:after="0"/>
        <w:contextualSpacing/>
        <w:outlineLvl w:val="2"/>
        <w:rPr>
          <w:rFonts w:ascii="Arial" w:hAnsi="Arial" w:eastAsia="Times New Roman" w:cs="Arial"/>
          <w:b/>
          <w:b/>
          <w:vanish/>
          <w:sz w:val="24"/>
          <w:szCs w:val="24"/>
          <w:highlight w:val="white"/>
          <w:lang w:eastAsia="ru-RU"/>
        </w:rPr>
      </w:pPr>
      <w:r>
        <w:rPr>
          <w:rFonts w:eastAsia="Times New Roman" w:cs="Arial" w:ascii="Arial" w:hAnsi="Arial"/>
          <w:b/>
          <w:vanish/>
          <w:sz w:val="24"/>
          <w:szCs w:val="24"/>
          <w:highlight w:val="white"/>
          <w:lang w:eastAsia="ru-RU"/>
        </w:rPr>
      </w:r>
    </w:p>
    <w:p>
      <w:pPr>
        <w:pStyle w:val="ListParagraph"/>
        <w:keepNext w:val="true"/>
        <w:keepLines/>
        <w:numPr>
          <w:ilvl w:val="1"/>
          <w:numId w:val="2"/>
        </w:numPr>
        <w:tabs>
          <w:tab w:val="clear" w:pos="708"/>
          <w:tab w:val="left" w:pos="284" w:leader="none"/>
          <w:tab w:val="left" w:pos="568" w:leader="none"/>
          <w:tab w:val="left" w:pos="1418" w:leader="none"/>
          <w:tab w:val="left" w:pos="1701" w:leader="none"/>
          <w:tab w:val="left" w:pos="1985" w:leader="none"/>
        </w:tabs>
        <w:suppressAutoHyphens w:val="true"/>
        <w:spacing w:lineRule="auto" w:line="240" w:before="240" w:after="0"/>
        <w:contextualSpacing/>
        <w:outlineLvl w:val="2"/>
        <w:rPr>
          <w:rFonts w:ascii="Arial" w:hAnsi="Arial" w:eastAsia="Times New Roman" w:cs="Arial"/>
          <w:b/>
          <w:b/>
          <w:vanish/>
          <w:sz w:val="24"/>
          <w:szCs w:val="24"/>
          <w:highlight w:val="white"/>
          <w:lang w:eastAsia="ru-RU"/>
        </w:rPr>
      </w:pPr>
      <w:r>
        <w:rPr>
          <w:rFonts w:eastAsia="Times New Roman" w:cs="Arial" w:ascii="Arial" w:hAnsi="Arial"/>
          <w:b/>
          <w:vanish/>
          <w:sz w:val="24"/>
          <w:szCs w:val="24"/>
          <w:highlight w:val="white"/>
          <w:lang w:eastAsia="ru-RU"/>
        </w:rPr>
      </w:r>
    </w:p>
    <w:p>
      <w:pPr>
        <w:pStyle w:val="ListParagraph"/>
        <w:keepNext w:val="true"/>
        <w:keepLines/>
        <w:numPr>
          <w:ilvl w:val="1"/>
          <w:numId w:val="2"/>
        </w:numPr>
        <w:tabs>
          <w:tab w:val="clear" w:pos="708"/>
          <w:tab w:val="left" w:pos="284" w:leader="none"/>
          <w:tab w:val="left" w:pos="568" w:leader="none"/>
          <w:tab w:val="left" w:pos="1418" w:leader="none"/>
          <w:tab w:val="left" w:pos="1701" w:leader="none"/>
          <w:tab w:val="left" w:pos="1985" w:leader="none"/>
        </w:tabs>
        <w:suppressAutoHyphens w:val="true"/>
        <w:spacing w:lineRule="auto" w:line="240" w:before="240" w:after="0"/>
        <w:contextualSpacing/>
        <w:outlineLvl w:val="2"/>
        <w:rPr>
          <w:rFonts w:ascii="Arial" w:hAnsi="Arial" w:eastAsia="Times New Roman" w:cs="Arial"/>
          <w:b/>
          <w:b/>
          <w:vanish/>
          <w:sz w:val="24"/>
          <w:szCs w:val="24"/>
          <w:highlight w:val="white"/>
          <w:lang w:eastAsia="ru-RU"/>
        </w:rPr>
      </w:pPr>
      <w:r>
        <w:rPr>
          <w:rFonts w:eastAsia="Times New Roman" w:cs="Arial" w:ascii="Arial" w:hAnsi="Arial"/>
          <w:b/>
          <w:vanish/>
          <w:sz w:val="24"/>
          <w:szCs w:val="24"/>
          <w:highlight w:val="white"/>
          <w:lang w:eastAsia="ru-RU"/>
        </w:rPr>
      </w:r>
    </w:p>
    <w:p>
      <w:pPr>
        <w:pStyle w:val="Heading3"/>
        <w:numPr>
          <w:ilvl w:val="0"/>
          <w:numId w:val="0"/>
        </w:numPr>
        <w:ind w:left="851" w:hanging="0"/>
        <w:rPr/>
      </w:pPr>
      <w:bookmarkStart w:id="30" w:name="__RefHeading___Toc1966_1604445074"/>
      <w:bookmarkStart w:id="31" w:name="_Toc457496511"/>
      <w:bookmarkEnd w:id="30"/>
      <w:r>
        <w:rPr/>
        <w:t>Правила маршрутизации</w:t>
      </w:r>
      <w:bookmarkEnd w:id="31"/>
    </w:p>
    <w:p>
      <w:pPr>
        <w:pStyle w:val="Normal"/>
        <w:ind w:hanging="0"/>
        <w:rPr>
          <w:rFonts w:ascii="Arial" w:hAnsi="Arial" w:cs="Arial"/>
          <w:sz w:val="22"/>
          <w:szCs w:val="22"/>
          <w:highlight w:val="white"/>
        </w:rPr>
      </w:pPr>
      <w:r>
        <w:rPr>
          <w:rFonts w:cs="Arial" w:ascii="Arial" w:hAnsi="Arial"/>
          <w:sz w:val="22"/>
          <w:szCs w:val="22"/>
          <w:highlight w:val="white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У администратора системы должна быть возможность редактировать (добавление, удаление, изменение) правила маршрутизации. Правила могут быть составлены только из параметров, присутствующих в настройках сервиса маршрутизации</w:t>
      </w:r>
    </w:p>
    <w:p>
      <w:pPr>
        <w:pStyle w:val="Normal"/>
        <w:ind w:hanging="0"/>
        <w:rPr>
          <w:rFonts w:ascii="Arial" w:hAnsi="Arial" w:cs="Arial"/>
          <w:sz w:val="22"/>
          <w:szCs w:val="22"/>
          <w:highlight w:val="white"/>
        </w:rPr>
      </w:pPr>
      <w:r>
        <w:rPr>
          <w:rFonts w:cs="Arial" w:ascii="Arial" w:hAnsi="Arial"/>
          <w:sz w:val="22"/>
          <w:szCs w:val="22"/>
          <w:highlight w:val="white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aption1"/>
        <w:keepNext w:val="true"/>
        <w:jc w:val="right"/>
        <w:rPr>
          <w:color w:val="auto"/>
        </w:rPr>
      </w:pPr>
      <w:r>
        <w:rPr>
          <w:color w:val="auto"/>
        </w:rPr>
        <w:t xml:space="preserve">Таблица </w:t>
      </w:r>
      <w:r>
        <w:rPr>
          <w:color w:val="auto"/>
        </w:rPr>
        <w:fldChar w:fldCharType="begin"/>
      </w:r>
      <w:r>
        <w:rPr>
          <w:color w:val="auto"/>
        </w:rPr>
        <w:instrText> SEQ Таблица \* ARABIC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t xml:space="preserve"> Пример заполнения таблицы правил маршрутизации.</w:t>
      </w:r>
    </w:p>
    <w:tbl>
      <w:tblPr>
        <w:tblStyle w:val="afb"/>
        <w:tblW w:w="9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2"/>
        <w:gridCol w:w="2422"/>
        <w:gridCol w:w="1865"/>
        <w:gridCol w:w="2079"/>
        <w:gridCol w:w="1712"/>
      </w:tblGrid>
      <w:tr>
        <w:trPr/>
        <w:tc>
          <w:tcPr>
            <w:tcW w:w="1832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rPr>
                <w:rFonts w:ascii="Arial" w:hAnsi="Arial" w:cs="Arial"/>
                <w:b/>
                <w:b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Наименование правила</w:t>
            </w:r>
          </w:p>
        </w:tc>
        <w:tc>
          <w:tcPr>
            <w:tcW w:w="2422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Параметр 1</w:t>
            </w:r>
          </w:p>
        </w:tc>
        <w:tc>
          <w:tcPr>
            <w:tcW w:w="1865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Параметр 2</w:t>
            </w:r>
          </w:p>
        </w:tc>
        <w:tc>
          <w:tcPr>
            <w:tcW w:w="2079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rPr>
                <w:rFonts w:ascii="Arial" w:hAnsi="Arial" w:cs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Параметр </w:t>
            </w:r>
            <w:r>
              <w:rPr>
                <w:rFonts w:cs="Arial" w:ascii="Arial" w:hAnsi="Arial"/>
                <w:b/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1712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rPr>
                <w:rFonts w:ascii="Arial" w:hAnsi="Arial" w:cs="Arial"/>
                <w:b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 xml:space="preserve">Целевой </w:t>
            </w:r>
            <w:r>
              <w:rPr>
                <w:rFonts w:cs="Arial" w:ascii="Arial" w:hAnsi="Arial"/>
                <w:b/>
                <w:sz w:val="22"/>
                <w:szCs w:val="22"/>
                <w:u w:val="single"/>
                <w:lang w:val="en-US"/>
              </w:rPr>
              <w:t>URL</w:t>
            </w:r>
          </w:p>
        </w:tc>
      </w:tr>
      <w:tr>
        <w:trPr/>
        <w:tc>
          <w:tcPr>
            <w:tcW w:w="183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Старый интерфейс</w:t>
            </w:r>
          </w:p>
        </w:tc>
        <w:tc>
          <w:tcPr>
            <w:tcW w:w="24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a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 xml:space="preserve"> = 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all</w:t>
            </w:r>
          </w:p>
        </w:tc>
        <w:tc>
          <w:tcPr>
            <w:tcW w:w="1865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b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= 4, 5</w:t>
            </w:r>
          </w:p>
        </w:tc>
        <w:tc>
          <w:tcPr>
            <w:tcW w:w="2079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highlight w:val="white"/>
              </w:rPr>
            </w:r>
          </w:p>
        </w:tc>
        <w:tc>
          <w:tcPr>
            <w:tcW w:w="171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183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Новый интерфейс</w:t>
            </w:r>
          </w:p>
        </w:tc>
        <w:tc>
          <w:tcPr>
            <w:tcW w:w="24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a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= 1,2</w:t>
            </w:r>
          </w:p>
        </w:tc>
        <w:tc>
          <w:tcPr>
            <w:tcW w:w="1865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b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=</w:t>
            </w:r>
            <w:r>
              <w:rPr>
                <w:rFonts w:cs="Arial" w:ascii="Arial" w:hAnsi="Arial"/>
                <w:sz w:val="22"/>
                <w:szCs w:val="22"/>
              </w:rPr>
              <w:t xml:space="preserve"> 1</w:t>
            </w:r>
          </w:p>
        </w:tc>
        <w:tc>
          <w:tcPr>
            <w:tcW w:w="2079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highlight w:val="white"/>
              </w:rPr>
            </w:r>
          </w:p>
        </w:tc>
        <w:tc>
          <w:tcPr>
            <w:tcW w:w="171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highlight w:val="white"/>
              </w:rPr>
            </w:r>
          </w:p>
        </w:tc>
      </w:tr>
    </w:tbl>
    <w:p>
      <w:pPr>
        <w:pStyle w:val="Normal"/>
        <w:ind w:hanging="0"/>
        <w:rPr>
          <w:rFonts w:ascii="Arial" w:hAnsi="Arial" w:cs="Arial"/>
          <w:sz w:val="22"/>
          <w:szCs w:val="22"/>
          <w:highlight w:val="white"/>
        </w:rPr>
      </w:pPr>
      <w:r>
        <w:rPr>
          <w:rFonts w:cs="Arial" w:ascii="Arial" w:hAnsi="Arial"/>
          <w:sz w:val="22"/>
          <w:szCs w:val="22"/>
          <w:highlight w:val="white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  <w:highlight w:val="white"/>
          <w:u w:val="single"/>
        </w:rPr>
      </w:pPr>
      <w:r>
        <w:rPr>
          <w:rFonts w:cs="Arial" w:ascii="Arial" w:hAnsi="Arial"/>
          <w:sz w:val="22"/>
          <w:szCs w:val="22"/>
          <w:u w:val="single"/>
          <w:shd w:fill="FFFFFF" w:val="clear"/>
        </w:rPr>
        <w:t>Создание правил:</w:t>
      </w:r>
    </w:p>
    <w:p>
      <w:pPr>
        <w:pStyle w:val="Normal"/>
        <w:ind w:hanging="0"/>
        <w:rPr>
          <w:rFonts w:ascii="Arial" w:hAnsi="Arial" w:cs="Arial"/>
          <w:sz w:val="22"/>
          <w:szCs w:val="22"/>
          <w:highlight w:val="white"/>
        </w:rPr>
      </w:pPr>
      <w:r>
        <w:rPr>
          <w:rFonts w:cs="Arial" w:ascii="Arial" w:hAnsi="Arial"/>
          <w:sz w:val="22"/>
          <w:szCs w:val="22"/>
          <w:highlight w:val="white"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В одном правиле не допускается наличие двух одинаковых параметров</w:t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Правила могут быть составлены только из параметров, присутствующих в настройках сервиса маршрутизации, см. п. </w:t>
      </w:r>
      <w:r>
        <w:rPr>
          <w:rFonts w:cs="Arial" w:ascii="Arial" w:hAnsi="Arial"/>
        </w:rPr>
        <w:fldChar w:fldCharType="begin"/>
      </w:r>
      <w:r>
        <w:rPr>
          <w:rFonts w:cs="Arial" w:ascii="Arial" w:hAnsi="Arial"/>
        </w:rPr>
        <w:instrText> REF _Ref449025392 \r \h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</w:r>
      <w:r>
        <w:rPr>
          <w:rFonts w:cs="Arial" w:ascii="Arial" w:hAnsi="Arial"/>
        </w:rPr>
        <w:fldChar w:fldCharType="end"/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При настройке правил маршрутизации должна быть возможность задать: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несколько значений для одного параметра (перечисление)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любое значение для параметра (</w:t>
      </w:r>
      <w:r>
        <w:rPr>
          <w:rFonts w:cs="Arial" w:ascii="Arial" w:hAnsi="Arial"/>
          <w:shd w:fill="FFFFFF" w:val="clear"/>
          <w:lang w:val="en-US"/>
        </w:rPr>
        <w:t>all</w:t>
      </w:r>
      <w:r>
        <w:rPr>
          <w:rFonts w:cs="Arial" w:ascii="Arial" w:hAnsi="Arial"/>
          <w:shd w:fill="FFFFFF" w:val="clear"/>
        </w:rPr>
        <w:t>)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Операции «равно» и «не равно» &lt;&gt; в отношение значения(ий) параметра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 xml:space="preserve">Целевой </w:t>
      </w:r>
      <w:r>
        <w:rPr>
          <w:rFonts w:cs="Arial" w:ascii="Arial" w:hAnsi="Arial"/>
          <w:shd w:fill="FFFFFF" w:val="clear"/>
          <w:lang w:val="en-US"/>
        </w:rPr>
        <w:t>URL</w:t>
      </w:r>
      <w:r>
        <w:rPr>
          <w:rFonts w:cs="Arial" w:ascii="Arial" w:hAnsi="Arial"/>
          <w:shd w:fill="FFFFFF" w:val="clear"/>
        </w:rPr>
        <w:t xml:space="preserve"> для каждого правила, как обязательный параметр</w:t>
      </w:r>
    </w:p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</w:rPr>
      </w:pPr>
      <w:r>
        <w:rPr>
          <w:rFonts w:cs="Arial" w:ascii="Arial" w:hAnsi="Arial"/>
          <w:color w:val="333333"/>
          <w:sz w:val="22"/>
          <w:szCs w:val="22"/>
          <w:highlight w:val="white"/>
        </w:rPr>
      </w:r>
    </w:p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</w:rPr>
      </w:pPr>
      <w:r>
        <w:rPr>
          <w:rFonts w:cs="Arial" w:ascii="Arial" w:hAnsi="Arial"/>
          <w:color w:val="333333"/>
          <w:sz w:val="22"/>
          <w:szCs w:val="22"/>
          <w:highlight w:val="white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  <w:highlight w:val="white"/>
          <w:u w:val="single"/>
        </w:rPr>
      </w:pPr>
      <w:r>
        <w:rPr>
          <w:rFonts w:cs="Arial" w:ascii="Arial" w:hAnsi="Arial"/>
          <w:sz w:val="22"/>
          <w:szCs w:val="22"/>
          <w:u w:val="single"/>
          <w:shd w:fill="FFFFFF" w:val="clear"/>
        </w:rPr>
        <w:t>Исполнение правил:</w:t>
      </w:r>
    </w:p>
    <w:p>
      <w:pPr>
        <w:pStyle w:val="Normal"/>
        <w:ind w:hanging="0"/>
        <w:rPr>
          <w:rFonts w:ascii="Arial" w:hAnsi="Arial" w:cs="Arial"/>
          <w:sz w:val="22"/>
          <w:szCs w:val="22"/>
          <w:highlight w:val="white"/>
        </w:rPr>
      </w:pPr>
      <w:r>
        <w:rPr>
          <w:rFonts w:cs="Arial" w:ascii="Arial" w:hAnsi="Arial"/>
          <w:sz w:val="22"/>
          <w:szCs w:val="22"/>
          <w:highlight w:val="white"/>
        </w:rPr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Система сравнивает параметры переданные в запросе клиента с правилами указанными в настройках сервиса.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 xml:space="preserve">Для одного запроса маршрутизации может быть исполнено только одно правило. В ответ на запрос клиента, сервис может вернуть только один целевой </w:t>
      </w:r>
      <w:r>
        <w:rPr>
          <w:rFonts w:cs="Arial" w:ascii="Arial" w:hAnsi="Arial"/>
          <w:shd w:fill="FFFFFF" w:val="clear"/>
          <w:lang w:val="en-US"/>
        </w:rPr>
        <w:t>url</w:t>
      </w:r>
      <w:r>
        <w:rPr>
          <w:rFonts w:cs="Arial" w:ascii="Arial" w:hAnsi="Arial"/>
          <w:shd w:fill="FFFFFF" w:val="clear"/>
        </w:rPr>
        <w:t>.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Параметры в рамках одного запроса могут быть переданы сервису маршрутизации в любом порядке.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Правило складывается из объединения всех ключей «Параметр – Значения» логическим «И».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 xml:space="preserve">Если система определила в запросе клиента параметр, для которого в правиле указано значение </w:t>
      </w:r>
      <w:r>
        <w:rPr>
          <w:rFonts w:cs="Arial" w:ascii="Arial" w:hAnsi="Arial"/>
          <w:shd w:fill="FFFFFF" w:val="clear"/>
          <w:lang w:val="en-US"/>
        </w:rPr>
        <w:t>all</w:t>
      </w:r>
      <w:r>
        <w:rPr>
          <w:rFonts w:cs="Arial" w:ascii="Arial" w:hAnsi="Arial"/>
          <w:shd w:fill="FFFFFF" w:val="clear"/>
        </w:rPr>
        <w:t>, при этом</w:t>
      </w:r>
      <w:r>
        <w:rPr>
          <w:rFonts w:cs="Arial" w:ascii="Arial" w:hAnsi="Arial"/>
          <w:b/>
          <w:shd w:fill="FFFFFF" w:val="clear"/>
        </w:rPr>
        <w:t xml:space="preserve"> нет других правил</w:t>
      </w:r>
      <w:r>
        <w:rPr>
          <w:rFonts w:cs="Arial" w:ascii="Arial" w:hAnsi="Arial"/>
          <w:shd w:fill="FFFFFF" w:val="clear"/>
        </w:rPr>
        <w:t xml:space="preserve">, в которых задано частное значение для данного параметра, тогда исполняется правило, где указано </w:t>
      </w:r>
      <w:r>
        <w:rPr>
          <w:rFonts w:cs="Arial" w:ascii="Arial" w:hAnsi="Arial"/>
          <w:shd w:fill="FFFFFF" w:val="clear"/>
          <w:lang w:val="en-US"/>
        </w:rPr>
        <w:t>all</w:t>
      </w:r>
      <w:r>
        <w:rPr>
          <w:rFonts w:cs="Arial" w:ascii="Arial" w:hAnsi="Arial"/>
          <w:shd w:fill="FFFFFF" w:val="clear"/>
        </w:rPr>
        <w:t>. Ниже указан пример:</w:t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 xml:space="preserve">Запрос клиента: </w:t>
      </w:r>
    </w:p>
    <w:p>
      <w:pPr>
        <w:pStyle w:val="Normal"/>
        <w:rPr>
          <w:rFonts w:ascii="Arial" w:hAnsi="Arial" w:cs="Arial"/>
          <w:vanish/>
          <w:sz w:val="20"/>
          <w:szCs w:val="20"/>
          <w:lang w:val="en-US"/>
        </w:rPr>
      </w:pPr>
      <w:r>
        <w:rPr>
          <w:rFonts w:eastAsia="Times New Roman" w:cs="Arial" w:ascii="Arial" w:hAnsi="Arial"/>
          <w:sz w:val="20"/>
          <w:szCs w:val="20"/>
          <w:lang w:val="en-US" w:eastAsia="ru-RU"/>
        </w:rPr>
        <w:t>a</w:t>
      </w:r>
      <w:r>
        <w:rPr>
          <w:rFonts w:cs="Arial" w:ascii="Arial" w:hAnsi="Arial"/>
          <w:sz w:val="20"/>
          <w:szCs w:val="20"/>
        </w:rPr>
        <w:t xml:space="preserve"> = 2, </w:t>
      </w:r>
      <w:r>
        <w:rPr>
          <w:rFonts w:eastAsia="Times New Roman" w:cs="Arial" w:ascii="Arial" w:hAnsi="Arial"/>
          <w:sz w:val="20"/>
          <w:szCs w:val="20"/>
          <w:lang w:val="en-US" w:eastAsia="ru-RU"/>
        </w:rPr>
        <w:t>b</w:t>
      </w:r>
      <w:r>
        <w:rPr>
          <w:rFonts w:cs="Arial" w:ascii="Arial" w:hAnsi="Arial"/>
          <w:sz w:val="20"/>
          <w:szCs w:val="20"/>
          <w:lang w:val="en-US"/>
        </w:rPr>
        <w:t xml:space="preserve"> = 4</w:t>
      </w:r>
    </w:p>
    <w:p>
      <w:pPr>
        <w:pStyle w:val="Normal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 </w:t>
      </w:r>
    </w:p>
    <w:p>
      <w:pPr>
        <w:pStyle w:val="Normal"/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>Пример правил:</w:t>
      </w:r>
    </w:p>
    <w:tbl>
      <w:tblPr>
        <w:tblStyle w:val="afb"/>
        <w:tblW w:w="7805" w:type="dxa"/>
        <w:jc w:val="left"/>
        <w:tblInd w:w="80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2"/>
        <w:gridCol w:w="2446"/>
        <w:gridCol w:w="1886"/>
        <w:gridCol w:w="1730"/>
      </w:tblGrid>
      <w:tr>
        <w:trPr/>
        <w:tc>
          <w:tcPr>
            <w:tcW w:w="174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sz w:val="20"/>
                <w:szCs w:val="20"/>
                <w:shd w:fill="FFFFFF" w:val="clear"/>
              </w:rPr>
              <w:t>Наименование правила</w:t>
            </w:r>
          </w:p>
        </w:tc>
        <w:tc>
          <w:tcPr>
            <w:tcW w:w="244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Параметр 1</w:t>
            </w:r>
          </w:p>
        </w:tc>
        <w:tc>
          <w:tcPr>
            <w:tcW w:w="188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Параметр 2</w:t>
            </w:r>
          </w:p>
        </w:tc>
        <w:tc>
          <w:tcPr>
            <w:tcW w:w="1730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b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u w:val="single"/>
              </w:rPr>
              <w:t xml:space="preserve">Целевой </w:t>
            </w:r>
            <w:r>
              <w:rPr>
                <w:rFonts w:cs="Arial" w:ascii="Arial" w:hAnsi="Arial"/>
                <w:b/>
                <w:sz w:val="20"/>
                <w:szCs w:val="20"/>
                <w:u w:val="single"/>
                <w:lang w:val="en-US"/>
              </w:rPr>
              <w:t>URL</w:t>
            </w:r>
          </w:p>
        </w:tc>
      </w:tr>
      <w:tr>
        <w:trPr/>
        <w:tc>
          <w:tcPr>
            <w:tcW w:w="1742" w:type="dxa"/>
            <w:tcBorders/>
            <w:shd w:color="auto" w:fill="A8D08D" w:themeFill="accent6" w:themeFillTint="99" w:val="clear"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sz w:val="20"/>
                <w:szCs w:val="20"/>
                <w:shd w:fill="FFFFFF" w:val="clear"/>
              </w:rPr>
              <w:t>Старый интерфейс</w:t>
            </w:r>
          </w:p>
        </w:tc>
        <w:tc>
          <w:tcPr>
            <w:tcW w:w="2446" w:type="dxa"/>
            <w:tcBorders/>
            <w:shd w:color="auto" w:fill="A8D08D" w:themeFill="accent6" w:themeFillTint="99" w:val="clear"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</w:t>
            </w:r>
            <w:r>
              <w:rPr>
                <w:rFonts w:cs="Arial" w:ascii="Arial" w:hAnsi="Arial"/>
                <w:sz w:val="20"/>
                <w:szCs w:val="20"/>
                <w:shd w:fill="FFFFFF" w:val="clear"/>
              </w:rPr>
              <w:t xml:space="preserve"> = </w:t>
            </w:r>
            <w:r>
              <w:rPr>
                <w:rFonts w:cs="Arial" w:ascii="Arial" w:hAnsi="Arial"/>
                <w:sz w:val="20"/>
                <w:szCs w:val="20"/>
                <w:shd w:fill="FFFFFF" w:val="clear"/>
                <w:lang w:val="en-US"/>
              </w:rPr>
              <w:t>all</w:t>
            </w:r>
          </w:p>
        </w:tc>
        <w:tc>
          <w:tcPr>
            <w:tcW w:w="1886" w:type="dxa"/>
            <w:tcBorders/>
            <w:shd w:color="auto" w:fill="A8D08D" w:themeFill="accent6" w:themeFillTint="99" w:val="clear"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b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= 4, 5</w:t>
            </w:r>
          </w:p>
        </w:tc>
        <w:tc>
          <w:tcPr>
            <w:tcW w:w="1730" w:type="dxa"/>
            <w:tcBorders/>
            <w:shd w:color="auto" w:fill="A8D08D" w:themeFill="accent6" w:themeFillTint="99" w:val="clear"/>
          </w:tcPr>
          <w:p>
            <w:pPr>
              <w:pStyle w:val="Normal"/>
              <w:ind w:hanging="0"/>
              <w:rPr>
                <w:rFonts w:ascii="Arial" w:hAnsi="Arial" w:cs="Arial"/>
                <w:i/>
                <w:i/>
                <w:sz w:val="20"/>
                <w:szCs w:val="20"/>
                <w:u w:val="single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u w:val="single"/>
                <w:lang w:val="en-US"/>
              </w:rPr>
              <w:t>/old_ui</w:t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sz w:val="20"/>
                <w:szCs w:val="20"/>
                <w:shd w:fill="FFFFFF" w:val="clear"/>
              </w:rPr>
              <w:t>Новый интерфейс</w:t>
            </w:r>
          </w:p>
        </w:tc>
        <w:tc>
          <w:tcPr>
            <w:tcW w:w="244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</w:t>
            </w:r>
            <w:r>
              <w:rPr>
                <w:rFonts w:cs="Arial" w:ascii="Arial" w:hAnsi="Arial"/>
                <w:sz w:val="20"/>
                <w:szCs w:val="20"/>
                <w:shd w:fill="FFFFFF" w:val="clear"/>
              </w:rPr>
              <w:t xml:space="preserve"> = </w:t>
            </w:r>
            <w:r>
              <w:rPr>
                <w:rFonts w:cs="Arial" w:ascii="Arial" w:hAnsi="Arial"/>
                <w:sz w:val="20"/>
                <w:szCs w:val="20"/>
                <w:shd w:fill="FFFFFF" w:val="clear"/>
                <w:lang w:val="en-US"/>
              </w:rPr>
              <w:t>all</w:t>
            </w:r>
          </w:p>
        </w:tc>
        <w:tc>
          <w:tcPr>
            <w:tcW w:w="188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b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= 6, 7</w:t>
            </w:r>
          </w:p>
        </w:tc>
        <w:tc>
          <w:tcPr>
            <w:tcW w:w="1730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i/>
                <w:sz w:val="20"/>
                <w:szCs w:val="20"/>
                <w:u w:val="single"/>
                <w:shd w:fill="FFFFFF" w:val="clear"/>
                <w:lang w:val="en-US"/>
              </w:rPr>
              <w:t>/new_ui</w:t>
            </w:r>
          </w:p>
        </w:tc>
      </w:tr>
    </w:tbl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 xml:space="preserve">Если система определила в запросе клиента параметр, для которого в правиле указано значение all, при этом, </w:t>
      </w:r>
      <w:r>
        <w:rPr>
          <w:rFonts w:cs="Arial" w:ascii="Arial" w:hAnsi="Arial"/>
          <w:b/>
          <w:shd w:fill="FFFFFF" w:val="clear"/>
        </w:rPr>
        <w:t>и есть хотя бы одно другое правило</w:t>
      </w:r>
      <w:r>
        <w:rPr>
          <w:rFonts w:cs="Arial" w:ascii="Arial" w:hAnsi="Arial"/>
          <w:shd w:fill="FFFFFF" w:val="clear"/>
        </w:rPr>
        <w:t xml:space="preserve">, в котором задано частное значение для данного параметра, то вначале система выполняет правило, где значение клиента совпадает с частным значением параметра. </w:t>
      </w:r>
      <w:r>
        <w:rPr>
          <w:rFonts w:cs="Arial" w:ascii="Arial" w:hAnsi="Arial"/>
          <w:b/>
          <w:shd w:fill="FFFFFF" w:val="clear"/>
        </w:rPr>
        <w:t xml:space="preserve">Иначе, </w:t>
      </w:r>
      <w:r>
        <w:rPr>
          <w:rFonts w:cs="Arial" w:ascii="Arial" w:hAnsi="Arial"/>
          <w:shd w:fill="FFFFFF" w:val="clear"/>
        </w:rPr>
        <w:t xml:space="preserve">исполняется правило, где указано </w:t>
      </w:r>
      <w:r>
        <w:rPr>
          <w:rFonts w:cs="Arial" w:ascii="Arial" w:hAnsi="Arial"/>
          <w:shd w:fill="FFFFFF" w:val="clear"/>
          <w:lang w:val="en-US"/>
        </w:rPr>
        <w:t>all</w:t>
      </w:r>
      <w:r>
        <w:rPr>
          <w:rFonts w:cs="Arial" w:ascii="Arial" w:hAnsi="Arial"/>
          <w:shd w:fill="FFFFFF" w:val="clear"/>
        </w:rPr>
        <w:t>. Ниже указан пример:</w:t>
      </w:r>
    </w:p>
    <w:p>
      <w:pPr>
        <w:pStyle w:val="ListParagraph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 xml:space="preserve">Запрос клиента: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en-US"/>
        </w:rPr>
        <w:t>medicalEntityID</w:t>
      </w:r>
      <w:r>
        <w:rPr>
          <w:rFonts w:cs="Arial" w:ascii="Arial" w:hAnsi="Arial"/>
          <w:sz w:val="20"/>
          <w:szCs w:val="20"/>
        </w:rPr>
        <w:t xml:space="preserve"> = 2, </w:t>
      </w:r>
      <w:r>
        <w:rPr>
          <w:rFonts w:cs="Arial" w:ascii="Arial" w:hAnsi="Arial"/>
          <w:sz w:val="20"/>
          <w:szCs w:val="20"/>
          <w:lang w:val="en-US"/>
        </w:rPr>
        <w:t>role</w:t>
      </w:r>
      <w:r>
        <w:rPr>
          <w:rFonts w:cs="Arial" w:ascii="Arial" w:hAnsi="Arial"/>
          <w:sz w:val="20"/>
          <w:szCs w:val="20"/>
        </w:rPr>
        <w:t xml:space="preserve"> = 4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>Пример правил:</w:t>
      </w:r>
    </w:p>
    <w:tbl>
      <w:tblPr>
        <w:tblStyle w:val="afb"/>
        <w:tblW w:w="7805" w:type="dxa"/>
        <w:jc w:val="left"/>
        <w:tblInd w:w="80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2"/>
        <w:gridCol w:w="2446"/>
        <w:gridCol w:w="1886"/>
        <w:gridCol w:w="1730"/>
      </w:tblGrid>
      <w:tr>
        <w:trPr/>
        <w:tc>
          <w:tcPr>
            <w:tcW w:w="174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sz w:val="20"/>
                <w:szCs w:val="20"/>
                <w:shd w:fill="FFFFFF" w:val="clear"/>
              </w:rPr>
              <w:t>Наименование правила</w:t>
            </w:r>
          </w:p>
        </w:tc>
        <w:tc>
          <w:tcPr>
            <w:tcW w:w="244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Параметр 1</w:t>
            </w:r>
          </w:p>
        </w:tc>
        <w:tc>
          <w:tcPr>
            <w:tcW w:w="188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Параметр 2</w:t>
            </w:r>
          </w:p>
        </w:tc>
        <w:tc>
          <w:tcPr>
            <w:tcW w:w="1730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b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u w:val="single"/>
              </w:rPr>
              <w:t xml:space="preserve">Целевой </w:t>
            </w:r>
            <w:r>
              <w:rPr>
                <w:rFonts w:cs="Arial" w:ascii="Arial" w:hAnsi="Arial"/>
                <w:b/>
                <w:sz w:val="20"/>
                <w:szCs w:val="20"/>
                <w:u w:val="single"/>
                <w:lang w:val="en-US"/>
              </w:rPr>
              <w:t>URL</w:t>
            </w:r>
          </w:p>
        </w:tc>
      </w:tr>
      <w:tr>
        <w:trPr/>
        <w:tc>
          <w:tcPr>
            <w:tcW w:w="1742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sz w:val="20"/>
                <w:szCs w:val="20"/>
                <w:shd w:fill="FFFFFF" w:val="clear"/>
              </w:rPr>
              <w:t>Старый интерфейс</w:t>
            </w:r>
          </w:p>
        </w:tc>
        <w:tc>
          <w:tcPr>
            <w:tcW w:w="2446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</w:t>
            </w:r>
            <w:r>
              <w:rPr>
                <w:rFonts w:cs="Arial" w:ascii="Arial" w:hAnsi="Arial"/>
                <w:sz w:val="20"/>
                <w:szCs w:val="20"/>
                <w:shd w:fill="FFFFFF" w:val="clear"/>
              </w:rPr>
              <w:t xml:space="preserve"> = </w:t>
            </w:r>
            <w:r>
              <w:rPr>
                <w:rFonts w:cs="Arial" w:ascii="Arial" w:hAnsi="Arial"/>
                <w:sz w:val="20"/>
                <w:szCs w:val="20"/>
                <w:shd w:fill="FFFFFF" w:val="clear"/>
                <w:lang w:val="en-US"/>
              </w:rPr>
              <w:t>all</w:t>
            </w:r>
          </w:p>
        </w:tc>
        <w:tc>
          <w:tcPr>
            <w:tcW w:w="1886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b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= 4, 5</w:t>
            </w:r>
          </w:p>
        </w:tc>
        <w:tc>
          <w:tcPr>
            <w:tcW w:w="1730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rPr>
                <w:rFonts w:ascii="Arial" w:hAnsi="Arial" w:cs="Arial"/>
                <w:i/>
                <w:i/>
                <w:sz w:val="20"/>
                <w:szCs w:val="20"/>
                <w:u w:val="single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u w:val="single"/>
                <w:lang w:val="en-US"/>
              </w:rPr>
              <w:t>/old_ui</w:t>
            </w:r>
          </w:p>
        </w:tc>
      </w:tr>
      <w:tr>
        <w:trPr/>
        <w:tc>
          <w:tcPr>
            <w:tcW w:w="1742" w:type="dxa"/>
            <w:tcBorders/>
            <w:shd w:color="auto" w:fill="A8D08D" w:themeFill="accent6" w:themeFillTint="99" w:val="clear"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sz w:val="20"/>
                <w:szCs w:val="20"/>
                <w:shd w:fill="FFFFFF" w:val="clear"/>
              </w:rPr>
              <w:t>Новый интерфейс</w:t>
            </w:r>
          </w:p>
        </w:tc>
        <w:tc>
          <w:tcPr>
            <w:tcW w:w="2446" w:type="dxa"/>
            <w:tcBorders/>
            <w:shd w:color="auto" w:fill="A8D08D" w:themeFill="accent6" w:themeFillTint="99" w:val="clear"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</w:t>
            </w:r>
            <w:r>
              <w:rPr>
                <w:rFonts w:cs="Arial" w:ascii="Arial" w:hAnsi="Arial"/>
                <w:sz w:val="20"/>
                <w:szCs w:val="20"/>
                <w:shd w:fill="FFFFFF" w:val="clear"/>
              </w:rPr>
              <w:t xml:space="preserve"> = 2</w:t>
            </w:r>
          </w:p>
        </w:tc>
        <w:tc>
          <w:tcPr>
            <w:tcW w:w="1886" w:type="dxa"/>
            <w:tcBorders/>
            <w:shd w:color="auto" w:fill="A8D08D" w:themeFill="accent6" w:themeFillTint="99" w:val="clear"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b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= 4, </w:t>
            </w: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1730" w:type="dxa"/>
            <w:tcBorders/>
            <w:shd w:color="auto" w:fill="A8D08D" w:themeFill="accent6" w:themeFillTint="99" w:val="clear"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i/>
                <w:sz w:val="20"/>
                <w:szCs w:val="20"/>
                <w:u w:val="single"/>
                <w:shd w:fill="FFFFFF" w:val="clear"/>
                <w:lang w:val="en-US"/>
              </w:rPr>
              <w:t>/new_ui</w:t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sz w:val="20"/>
                <w:szCs w:val="20"/>
                <w:shd w:fill="FFFFFF" w:val="clear"/>
              </w:rPr>
              <w:t>Новый интерфейс</w:t>
            </w:r>
          </w:p>
        </w:tc>
        <w:tc>
          <w:tcPr>
            <w:tcW w:w="244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</w:t>
            </w:r>
            <w:r>
              <w:rPr>
                <w:rFonts w:cs="Arial" w:ascii="Arial" w:hAnsi="Arial"/>
                <w:sz w:val="20"/>
                <w:szCs w:val="20"/>
                <w:shd w:fill="FFFFFF" w:val="clear"/>
              </w:rPr>
              <w:t xml:space="preserve"> = 2</w:t>
            </w:r>
          </w:p>
        </w:tc>
        <w:tc>
          <w:tcPr>
            <w:tcW w:w="188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b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Arial" w:ascii="Arial" w:hAnsi="Arial"/>
                <w:sz w:val="20"/>
                <w:szCs w:val="20"/>
              </w:rPr>
              <w:t>9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1730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i/>
                <w:sz w:val="20"/>
                <w:szCs w:val="20"/>
                <w:u w:val="single"/>
                <w:shd w:fill="FFFFFF" w:val="clear"/>
                <w:lang w:val="en-US"/>
              </w:rPr>
              <w:t>/new_ui</w:t>
            </w:r>
          </w:p>
        </w:tc>
      </w:tr>
    </w:tbl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Heading3"/>
        <w:numPr>
          <w:ilvl w:val="0"/>
          <w:numId w:val="0"/>
        </w:numPr>
        <w:ind w:left="851" w:hanging="0"/>
        <w:rPr/>
      </w:pPr>
      <w:bookmarkStart w:id="32" w:name="__RefHeading___Toc1968_1604445074"/>
      <w:bookmarkStart w:id="33" w:name="_Ref449025392"/>
      <w:bookmarkStart w:id="34" w:name="_Toc457496512"/>
      <w:bookmarkEnd w:id="32"/>
      <w:r>
        <w:rPr/>
        <w:t>Параметры маршрутизации</w:t>
      </w:r>
      <w:bookmarkEnd w:id="33"/>
      <w:bookmarkEnd w:id="34"/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Каждый параметр описывается следующим набором атрибутов: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Наименование параметра, т.е. имя которое должно передать на вход маршрутизатору клиентское приложение </w:t>
        <w:tab/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Тип – тип данных параметры, возможные варианты: текст (Рус, Англ, возможны спец. символы), логический (</w:t>
      </w:r>
      <w:r>
        <w:rPr>
          <w:rFonts w:cs="Arial" w:ascii="Arial" w:hAnsi="Arial"/>
          <w:lang w:val="en-US"/>
        </w:rPr>
        <w:t>true</w:t>
      </w:r>
      <w:r>
        <w:rPr>
          <w:rFonts w:cs="Arial" w:ascii="Arial" w:hAnsi="Arial"/>
        </w:rPr>
        <w:t>\</w:t>
      </w:r>
      <w:r>
        <w:rPr>
          <w:rFonts w:cs="Arial" w:ascii="Arial" w:hAnsi="Arial"/>
          <w:lang w:val="en-US"/>
        </w:rPr>
        <w:t>false</w:t>
      </w:r>
      <w:r>
        <w:rPr>
          <w:rFonts w:cs="Arial" w:ascii="Arial" w:hAnsi="Arial"/>
        </w:rPr>
        <w:t>), числовой (целые числа). Тип задан условно, фактический тип будет зависеть от реализации.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Описание – текстовое описание параметра</w:t>
        <w:tab/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Приоритет (rank) – то в каком порядке параметр будет выставлен (обработан в правиле) в таблице маршрутизации. Наименьший rank – должен быть обработан в первую очередь. Если rank не задан, то обработка правил выполняется в порядке, в котором значения параметров были переданы на вход методу клиентом.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aption1"/>
        <w:keepNext w:val="true"/>
        <w:jc w:val="righ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Пример заполнения параметров маршрутизации.</w:t>
      </w:r>
    </w:p>
    <w:tbl>
      <w:tblPr>
        <w:tblStyle w:val="afb"/>
        <w:tblW w:w="99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95"/>
        <w:gridCol w:w="2041"/>
        <w:gridCol w:w="2452"/>
        <w:gridCol w:w="2522"/>
      </w:tblGrid>
      <w:tr>
        <w:trPr/>
        <w:tc>
          <w:tcPr>
            <w:tcW w:w="2895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jc w:val="center"/>
              <w:rPr>
                <w:rFonts w:ascii="Arial" w:hAnsi="Arial" w:cs="Arial"/>
                <w:b/>
                <w:b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2041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jc w:val="center"/>
              <w:rPr>
                <w:rFonts w:ascii="Arial" w:hAnsi="Arial" w:cs="Arial"/>
                <w:b/>
                <w:b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Тип</w:t>
            </w:r>
          </w:p>
        </w:tc>
        <w:tc>
          <w:tcPr>
            <w:tcW w:w="2452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jc w:val="center"/>
              <w:rPr>
                <w:rFonts w:ascii="Arial" w:hAnsi="Arial" w:cs="Arial"/>
                <w:b/>
                <w:b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Описание</w:t>
            </w:r>
          </w:p>
        </w:tc>
        <w:tc>
          <w:tcPr>
            <w:tcW w:w="2522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jc w:val="center"/>
              <w:rPr>
                <w:rFonts w:ascii="Arial" w:hAnsi="Arial" w:cs="Arial"/>
                <w:b/>
                <w:b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Приоритет обработки (rank)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color w:val="333333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33333"/>
                <w:sz w:val="22"/>
                <w:szCs w:val="22"/>
                <w:shd w:fill="FFFFFF" w:val="clear"/>
                <w:lang w:val="en-US" w:eastAsia="ru-RU"/>
              </w:rPr>
              <w:t>k</w:t>
            </w:r>
          </w:p>
        </w:tc>
        <w:tc>
          <w:tcPr>
            <w:tcW w:w="2041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текст</w:t>
            </w:r>
          </w:p>
        </w:tc>
        <w:tc>
          <w:tcPr>
            <w:tcW w:w="2452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color w:val="333333"/>
                <w:sz w:val="22"/>
                <w:szCs w:val="22"/>
                <w:highlight w:val="white"/>
                <w:lang w:eastAsia="ru-RU"/>
              </w:rPr>
            </w:pPr>
            <w:r>
              <w:rPr>
                <w:rFonts w:eastAsia="Times New Roman" w:cs="Arial" w:ascii="Arial" w:hAnsi="Arial"/>
                <w:color w:val="333333"/>
                <w:sz w:val="22"/>
                <w:szCs w:val="22"/>
                <w:shd w:fill="FFFFFF" w:val="clear"/>
                <w:lang w:eastAsia="ru-RU"/>
              </w:rPr>
              <w:t>Описание параметра.</w:t>
            </w:r>
          </w:p>
        </w:tc>
        <w:tc>
          <w:tcPr>
            <w:tcW w:w="25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2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color w:val="333333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33333"/>
                <w:sz w:val="22"/>
                <w:szCs w:val="22"/>
                <w:shd w:fill="FFFFFF" w:val="clear"/>
                <w:lang w:val="en-US" w:eastAsia="ru-RU"/>
              </w:rPr>
              <w:t>m</w:t>
            </w:r>
          </w:p>
        </w:tc>
        <w:tc>
          <w:tcPr>
            <w:tcW w:w="2041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текст</w:t>
            </w:r>
          </w:p>
        </w:tc>
        <w:tc>
          <w:tcPr>
            <w:tcW w:w="245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eastAsia="Times New Roman" w:cs="Arial" w:ascii="Arial" w:hAnsi="Arial"/>
                <w:color w:val="333333"/>
                <w:sz w:val="22"/>
                <w:szCs w:val="22"/>
                <w:shd w:fill="FFFFFF" w:val="clear"/>
                <w:lang w:eastAsia="ru-RU"/>
              </w:rPr>
              <w:t>Описание параметра.</w:t>
            </w:r>
          </w:p>
        </w:tc>
        <w:tc>
          <w:tcPr>
            <w:tcW w:w="25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3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sz w:val="22"/>
                <w:szCs w:val="22"/>
                <w:lang w:val="en-US" w:eastAsia="ru-RU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a</w:t>
            </w:r>
          </w:p>
        </w:tc>
        <w:tc>
          <w:tcPr>
            <w:tcW w:w="2041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текст</w:t>
            </w:r>
          </w:p>
        </w:tc>
        <w:tc>
          <w:tcPr>
            <w:tcW w:w="245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eastAsia="Times New Roman" w:cs="Arial" w:ascii="Arial" w:hAnsi="Arial"/>
                <w:color w:val="333333"/>
                <w:sz w:val="22"/>
                <w:szCs w:val="22"/>
                <w:highlight w:val="white"/>
                <w:lang w:eastAsia="ru-RU"/>
              </w:rPr>
              <w:t>Описание параметра.</w:t>
            </w:r>
          </w:p>
        </w:tc>
        <w:tc>
          <w:tcPr>
            <w:tcW w:w="25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1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sz w:val="22"/>
                <w:szCs w:val="22"/>
                <w:lang w:val="en-US" w:eastAsia="ru-RU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b</w:t>
            </w:r>
          </w:p>
        </w:tc>
        <w:tc>
          <w:tcPr>
            <w:tcW w:w="2041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текст</w:t>
            </w:r>
          </w:p>
        </w:tc>
        <w:tc>
          <w:tcPr>
            <w:tcW w:w="245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eastAsia="Times New Roman" w:cs="Arial" w:ascii="Arial" w:hAnsi="Arial"/>
                <w:color w:val="333333"/>
                <w:sz w:val="22"/>
                <w:szCs w:val="22"/>
                <w:shd w:fill="FFFFFF" w:val="clear"/>
                <w:lang w:eastAsia="ru-RU"/>
              </w:rPr>
              <w:t>Описание параметра.</w:t>
            </w:r>
          </w:p>
        </w:tc>
        <w:tc>
          <w:tcPr>
            <w:tcW w:w="25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4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color w:val="333333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33333"/>
                <w:sz w:val="22"/>
                <w:szCs w:val="22"/>
                <w:shd w:fill="FFFFFF" w:val="clear"/>
                <w:lang w:val="en-US" w:eastAsia="ru-RU"/>
              </w:rPr>
              <w:t>c</w:t>
            </w:r>
          </w:p>
        </w:tc>
        <w:tc>
          <w:tcPr>
            <w:tcW w:w="2041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текст</w:t>
            </w:r>
          </w:p>
        </w:tc>
        <w:tc>
          <w:tcPr>
            <w:tcW w:w="245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333333"/>
                <w:sz w:val="22"/>
                <w:szCs w:val="22"/>
                <w:highlight w:val="white"/>
                <w:lang w:eastAsia="ru-RU"/>
              </w:rPr>
              <w:t>Описание параметра.</w:t>
            </w:r>
          </w:p>
        </w:tc>
        <w:tc>
          <w:tcPr>
            <w:tcW w:w="25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5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sz w:val="22"/>
                <w:szCs w:val="22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ru-RU"/>
              </w:rPr>
              <w:t>d</w:t>
            </w:r>
          </w:p>
        </w:tc>
        <w:tc>
          <w:tcPr>
            <w:tcW w:w="2041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текст</w:t>
            </w:r>
          </w:p>
        </w:tc>
        <w:tc>
          <w:tcPr>
            <w:tcW w:w="245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eastAsia="Times New Roman" w:cs="Arial" w:ascii="Arial" w:hAnsi="Arial"/>
                <w:color w:val="333333"/>
                <w:sz w:val="22"/>
                <w:szCs w:val="22"/>
                <w:shd w:fill="FFFFFF" w:val="clear"/>
                <w:lang w:eastAsia="ru-RU"/>
              </w:rPr>
              <w:t>Описание параметра.</w:t>
            </w:r>
          </w:p>
        </w:tc>
        <w:tc>
          <w:tcPr>
            <w:tcW w:w="25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6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sz w:val="22"/>
                <w:szCs w:val="22"/>
                <w:lang w:val="en-US" w:eastAsia="ru-RU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e</w:t>
            </w:r>
          </w:p>
        </w:tc>
        <w:tc>
          <w:tcPr>
            <w:tcW w:w="2041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текст</w:t>
            </w:r>
          </w:p>
        </w:tc>
        <w:tc>
          <w:tcPr>
            <w:tcW w:w="245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eastAsia="Times New Roman" w:cs="Arial" w:ascii="Arial" w:hAnsi="Arial"/>
                <w:color w:val="333333"/>
                <w:sz w:val="22"/>
                <w:szCs w:val="22"/>
                <w:shd w:fill="FFFFFF" w:val="clear"/>
                <w:lang w:eastAsia="ru-RU"/>
              </w:rPr>
              <w:t>Описание параметра.</w:t>
            </w:r>
          </w:p>
        </w:tc>
        <w:tc>
          <w:tcPr>
            <w:tcW w:w="25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highlight w:val="white"/>
              </w:rPr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sz w:val="22"/>
                <w:szCs w:val="22"/>
                <w:lang w:val="en-US" w:eastAsia="ru-RU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f</w:t>
            </w:r>
          </w:p>
        </w:tc>
        <w:tc>
          <w:tcPr>
            <w:tcW w:w="2041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текст</w:t>
            </w:r>
          </w:p>
        </w:tc>
        <w:tc>
          <w:tcPr>
            <w:tcW w:w="245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eastAsia="Times New Roman" w:cs="Arial" w:ascii="Arial" w:hAnsi="Arial"/>
                <w:color w:val="333333"/>
                <w:sz w:val="22"/>
                <w:szCs w:val="22"/>
                <w:shd w:fill="FFFFFF" w:val="clear"/>
                <w:lang w:eastAsia="ru-RU"/>
              </w:rPr>
              <w:t>Описание параметра.</w:t>
            </w:r>
          </w:p>
        </w:tc>
        <w:tc>
          <w:tcPr>
            <w:tcW w:w="25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highlight w:val="white"/>
              </w:rPr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sz w:val="22"/>
                <w:szCs w:val="22"/>
                <w:lang w:val="en-US" w:eastAsia="ru-RU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g</w:t>
            </w:r>
          </w:p>
        </w:tc>
        <w:tc>
          <w:tcPr>
            <w:tcW w:w="2041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текст</w:t>
            </w:r>
          </w:p>
        </w:tc>
        <w:tc>
          <w:tcPr>
            <w:tcW w:w="245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eastAsia="Times New Roman" w:cs="Arial" w:ascii="Arial" w:hAnsi="Arial"/>
                <w:color w:val="333333"/>
                <w:sz w:val="22"/>
                <w:szCs w:val="22"/>
                <w:shd w:fill="FFFFFF" w:val="clear"/>
                <w:lang w:eastAsia="ru-RU"/>
              </w:rPr>
              <w:t>Описание параметра.</w:t>
            </w:r>
          </w:p>
        </w:tc>
        <w:tc>
          <w:tcPr>
            <w:tcW w:w="25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highlight w:val="white"/>
              </w:rPr>
            </w:r>
          </w:p>
        </w:tc>
      </w:tr>
    </w:tbl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</w:rPr>
      </w:pPr>
      <w:r>
        <w:rPr>
          <w:rFonts w:cs="Arial" w:ascii="Arial" w:hAnsi="Arial"/>
          <w:color w:val="333333"/>
          <w:sz w:val="22"/>
          <w:szCs w:val="22"/>
          <w:highlight w:val="white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  <w:highlight w:val="yellow"/>
        </w:rPr>
      </w:pPr>
      <w:r>
        <w:rPr>
          <w:rFonts w:cs="Arial" w:ascii="Arial" w:hAnsi="Arial"/>
          <w:sz w:val="22"/>
          <w:szCs w:val="22"/>
          <w:highlight w:val="yellow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Текущее наполнение параметров маршрутизации планируется взять из таблицы ниже:</w:t>
      </w:r>
    </w:p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</w:rPr>
      </w:pPr>
      <w:r>
        <w:rPr>
          <w:rFonts w:cs="Arial" w:ascii="Arial" w:hAnsi="Arial"/>
          <w:color w:val="333333"/>
          <w:sz w:val="22"/>
          <w:szCs w:val="22"/>
          <w:highlight w:val="white"/>
        </w:rPr>
      </w:r>
    </w:p>
    <w:p>
      <w:pPr>
        <w:pStyle w:val="Heading3"/>
        <w:numPr>
          <w:ilvl w:val="0"/>
          <w:numId w:val="0"/>
        </w:numPr>
        <w:ind w:left="851" w:hanging="0"/>
        <w:rPr/>
      </w:pPr>
      <w:bookmarkStart w:id="35" w:name="__RefHeading___Toc1970_1604445074"/>
      <w:bookmarkStart w:id="36" w:name="_Ref452488615"/>
      <w:bookmarkStart w:id="37" w:name="_Toc457496513"/>
      <w:bookmarkEnd w:id="35"/>
      <w:r>
        <w:rPr/>
        <w:t>Текущие правила маршрутизации</w:t>
      </w:r>
      <w:bookmarkEnd w:id="36"/>
      <w:bookmarkEnd w:id="37"/>
    </w:p>
    <w:p>
      <w:pPr>
        <w:pStyle w:val="Normal"/>
        <w:ind w:hanging="0"/>
        <w:rPr>
          <w:rFonts w:ascii="Arial" w:hAnsi="Arial" w:cs="Arial"/>
          <w:b/>
          <w:b/>
          <w:color w:val="333333"/>
          <w:sz w:val="22"/>
          <w:szCs w:val="22"/>
          <w:highlight w:val="white"/>
        </w:rPr>
      </w:pPr>
      <w:r>
        <w:rPr>
          <w:rFonts w:cs="Arial" w:ascii="Arial" w:hAnsi="Arial"/>
          <w:b/>
          <w:color w:val="333333"/>
          <w:sz w:val="22"/>
          <w:szCs w:val="22"/>
          <w:shd w:fill="FFFFFF" w:val="clear"/>
        </w:rPr>
        <w:t>Правила</w:t>
      </w:r>
    </w:p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  <w:lang w:val="en-US"/>
        </w:rPr>
      </w:pPr>
      <w:r>
        <w:rPr>
          <w:rFonts w:cs="Arial" w:ascii="Arial" w:hAnsi="Arial"/>
          <w:color w:val="333333"/>
          <w:sz w:val="22"/>
          <w:szCs w:val="22"/>
          <w:highlight w:val="white"/>
          <w:lang w:val="en-US"/>
        </w:rPr>
      </w:r>
    </w:p>
    <w:tbl>
      <w:tblPr>
        <w:tblStyle w:val="afb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09"/>
        <w:gridCol w:w="1588"/>
        <w:gridCol w:w="1743"/>
        <w:gridCol w:w="1276"/>
        <w:gridCol w:w="3402"/>
      </w:tblGrid>
      <w:tr>
        <w:trPr/>
        <w:tc>
          <w:tcPr>
            <w:tcW w:w="1909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Наименование правила</w:t>
            </w:r>
            <w:r>
              <w:rPr>
                <w:rFonts w:cs="Arial" w:ascii="Arial" w:hAnsi="Arial"/>
                <w:b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588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sz w:val="22"/>
                <w:szCs w:val="22"/>
                <w:lang w:val="en-US" w:eastAsia="ru-RU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b</w:t>
            </w:r>
          </w:p>
        </w:tc>
        <w:tc>
          <w:tcPr>
            <w:tcW w:w="1743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sz w:val="22"/>
                <w:szCs w:val="22"/>
                <w:lang w:val="en-US" w:eastAsia="ru-RU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a</w:t>
            </w:r>
          </w:p>
        </w:tc>
        <w:tc>
          <w:tcPr>
            <w:tcW w:w="1276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sz w:val="22"/>
                <w:szCs w:val="22"/>
                <w:u w:val="single"/>
                <w:lang w:val="en-US" w:eastAsia="ru-RU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u w:val="single"/>
                <w:lang w:val="en-US" w:eastAsia="ru-RU"/>
              </w:rPr>
              <w:t>c</w:t>
            </w:r>
          </w:p>
        </w:tc>
        <w:tc>
          <w:tcPr>
            <w:tcW w:w="3402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rPr>
                <w:rFonts w:ascii="Arial" w:hAnsi="Arial" w:cs="Arial"/>
                <w:b/>
                <w:b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 xml:space="preserve">Целевой </w:t>
            </w:r>
            <w:r>
              <w:rPr>
                <w:rFonts w:cs="Arial" w:ascii="Arial" w:hAnsi="Arial"/>
                <w:b/>
                <w:sz w:val="22"/>
                <w:szCs w:val="22"/>
                <w:u w:val="single"/>
                <w:lang w:val="en-US"/>
              </w:rPr>
              <w:t>URL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переход </w:t>
            </w:r>
            <w:r>
              <w:rPr>
                <w:rFonts w:eastAsia="Times New Roman" w:cs="Arial" w:ascii="Arial" w:hAnsi="Arial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88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1</w:t>
            </w:r>
          </w:p>
        </w:tc>
        <w:tc>
          <w:tcPr>
            <w:tcW w:w="1743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/web/</w:t>
            </w: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1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переход </w:t>
            </w:r>
            <w:r>
              <w:rPr>
                <w:rFonts w:eastAsia="Times New Roman" w:cs="Arial" w:ascii="Arial" w:hAnsi="Arial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88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27</w:t>
            </w:r>
          </w:p>
        </w:tc>
        <w:tc>
          <w:tcPr>
            <w:tcW w:w="1743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  <w:shd w:fill="FFFFFF" w:val="clear"/>
                <w:lang w:val="en-US"/>
              </w:rPr>
              <w:t>/web/</w:t>
            </w:r>
            <w:r>
              <w:rPr>
                <w:rFonts w:cs="Arial" w:ascii="Arial" w:hAnsi="Arial"/>
                <w:i w:val="false"/>
                <w:iCs w:val="false"/>
                <w:sz w:val="22"/>
                <w:szCs w:val="22"/>
                <w:shd w:fill="FFFFFF" w:val="clear"/>
                <w:lang w:val="en-US"/>
              </w:rPr>
              <w:t>2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 xml:space="preserve">переход </w:t>
            </w:r>
            <w:r>
              <w:rPr>
                <w:rFonts w:eastAsia="Times New Roman" w:cs="Arial" w:ascii="Arial" w:hAnsi="Arial"/>
                <w:sz w:val="22"/>
                <w:szCs w:val="22"/>
                <w:shd w:fill="FFFFFF" w:val="clear"/>
                <w:lang w:eastAsia="ru-RU"/>
              </w:rPr>
              <w:t>3</w:t>
            </w:r>
          </w:p>
        </w:tc>
        <w:tc>
          <w:tcPr>
            <w:tcW w:w="1588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101</w:t>
            </w:r>
          </w:p>
        </w:tc>
        <w:tc>
          <w:tcPr>
            <w:tcW w:w="1743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  <w:shd w:fill="FFFFFF" w:val="clear"/>
                <w:lang w:val="en-US"/>
              </w:rPr>
              <w:t>/web/</w:t>
            </w:r>
            <w:r>
              <w:rPr>
                <w:rFonts w:cs="Arial" w:ascii="Arial" w:hAnsi="Arial"/>
                <w:i w:val="false"/>
                <w:iCs w:val="false"/>
                <w:sz w:val="22"/>
                <w:szCs w:val="22"/>
                <w:shd w:fill="FFFFFF" w:val="clear"/>
                <w:lang w:val="en-US"/>
              </w:rPr>
              <w:t>3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 xml:space="preserve">переход </w:t>
            </w:r>
            <w:r>
              <w:rPr>
                <w:rFonts w:eastAsia="Times New Roman" w:cs="Arial" w:ascii="Arial" w:hAnsi="Arial"/>
                <w:sz w:val="22"/>
                <w:szCs w:val="22"/>
                <w:shd w:fill="FFFFFF" w:val="clear"/>
                <w:lang w:eastAsia="ru-RU"/>
              </w:rPr>
              <w:t>4</w:t>
            </w:r>
          </w:p>
        </w:tc>
        <w:tc>
          <w:tcPr>
            <w:tcW w:w="1588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100</w:t>
            </w:r>
          </w:p>
        </w:tc>
        <w:tc>
          <w:tcPr>
            <w:tcW w:w="1743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  <w:shd w:fill="FFFFFF" w:val="clear"/>
                <w:lang w:val="en-US"/>
              </w:rPr>
              <w:t>/web/</w:t>
            </w:r>
            <w:r>
              <w:rPr>
                <w:rFonts w:cs="Arial" w:ascii="Arial" w:hAnsi="Arial"/>
                <w:i w:val="false"/>
                <w:iCs w:val="false"/>
                <w:sz w:val="22"/>
                <w:szCs w:val="22"/>
                <w:shd w:fill="FFFFFF" w:val="clear"/>
                <w:lang w:val="en-US"/>
              </w:rPr>
              <w:t>4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 xml:space="preserve">переход </w:t>
            </w:r>
            <w:r>
              <w:rPr>
                <w:rFonts w:eastAsia="Times New Roman" w:cs="Arial" w:ascii="Arial" w:hAnsi="Arial"/>
                <w:sz w:val="22"/>
                <w:szCs w:val="22"/>
                <w:shd w:fill="FFFFFF" w:val="clear"/>
                <w:lang w:eastAsia="ru-RU"/>
              </w:rPr>
              <w:t>5</w:t>
            </w:r>
          </w:p>
        </w:tc>
        <w:tc>
          <w:tcPr>
            <w:tcW w:w="1588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21</w:t>
            </w:r>
          </w:p>
        </w:tc>
        <w:tc>
          <w:tcPr>
            <w:tcW w:w="1743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  <w:shd w:fill="FFFFFF" w:val="clear"/>
                <w:lang w:val="en-US"/>
              </w:rPr>
              <w:t>/web/</w:t>
            </w:r>
            <w:r>
              <w:rPr>
                <w:rFonts w:cs="Arial" w:ascii="Arial" w:hAnsi="Arial"/>
                <w:i w:val="false"/>
                <w:iCs w:val="false"/>
                <w:sz w:val="22"/>
                <w:szCs w:val="22"/>
                <w:shd w:fill="FFFFFF" w:val="clear"/>
                <w:lang w:val="en-US"/>
              </w:rPr>
              <w:t>5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 xml:space="preserve">переход </w:t>
            </w:r>
            <w:r>
              <w:rPr>
                <w:rFonts w:eastAsia="Times New Roman" w:cs="Arial" w:ascii="Arial" w:hAnsi="Arial"/>
                <w:sz w:val="22"/>
                <w:szCs w:val="22"/>
                <w:shd w:fill="FFFFFF" w:val="clear"/>
                <w:lang w:eastAsia="ru-RU"/>
              </w:rPr>
              <w:t>6</w:t>
            </w:r>
          </w:p>
        </w:tc>
        <w:tc>
          <w:tcPr>
            <w:tcW w:w="1588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777</w:t>
            </w:r>
          </w:p>
        </w:tc>
        <w:tc>
          <w:tcPr>
            <w:tcW w:w="1743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  <w:shd w:fill="FFFFFF" w:val="clear"/>
                <w:lang w:val="en-US"/>
              </w:rPr>
              <w:t>/web/</w:t>
            </w:r>
            <w:r>
              <w:rPr>
                <w:rFonts w:cs="Arial" w:ascii="Arial" w:hAnsi="Arial"/>
                <w:i w:val="false"/>
                <w:iCs w:val="false"/>
                <w:sz w:val="22"/>
                <w:szCs w:val="22"/>
                <w:shd w:fill="FFFFFF" w:val="clear"/>
                <w:lang w:val="en-US"/>
              </w:rPr>
              <w:t>6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 xml:space="preserve">переход </w:t>
            </w:r>
            <w:r>
              <w:rPr>
                <w:rFonts w:eastAsia="Times New Roman" w:cs="Arial" w:ascii="Arial" w:hAnsi="Arial"/>
                <w:sz w:val="22"/>
                <w:szCs w:val="22"/>
                <w:shd w:fill="FFFFFF" w:val="clear"/>
                <w:lang w:eastAsia="ru-RU"/>
              </w:rPr>
              <w:t>7</w:t>
            </w:r>
          </w:p>
        </w:tc>
        <w:tc>
          <w:tcPr>
            <w:tcW w:w="1588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 xml:space="preserve">5 </w:t>
            </w:r>
          </w:p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 xml:space="preserve">или  </w:t>
            </w:r>
          </w:p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20</w:t>
            </w:r>
          </w:p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или</w:t>
            </w:r>
          </w:p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7</w:t>
            </w:r>
          </w:p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или</w:t>
              <w:tab/>
            </w:r>
          </w:p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41</w:t>
              <w:tab/>
            </w:r>
          </w:p>
        </w:tc>
        <w:tc>
          <w:tcPr>
            <w:tcW w:w="1743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  <w:shd w:fill="FFFFFF" w:val="clear"/>
                <w:lang w:val="en-US"/>
              </w:rPr>
              <w:t>/web/</w:t>
            </w:r>
            <w:r>
              <w:rPr>
                <w:rFonts w:cs="Arial" w:ascii="Arial" w:hAnsi="Arial"/>
                <w:i w:val="false"/>
                <w:iCs w:val="false"/>
                <w:sz w:val="22"/>
                <w:szCs w:val="22"/>
                <w:shd w:fill="FFFFFF" w:val="clear"/>
                <w:lang w:val="en-US"/>
              </w:rPr>
              <w:t>7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 xml:space="preserve">переход </w:t>
            </w:r>
            <w:r>
              <w:rPr>
                <w:rFonts w:eastAsia="Times New Roman" w:cs="Arial" w:ascii="Arial" w:hAnsi="Arial"/>
                <w:sz w:val="22"/>
                <w:szCs w:val="22"/>
                <w:shd w:fill="FFFFFF" w:val="clear"/>
                <w:lang w:val="en-US" w:eastAsia="ru-RU"/>
              </w:rPr>
              <w:t>8</w:t>
            </w:r>
          </w:p>
        </w:tc>
        <w:tc>
          <w:tcPr>
            <w:tcW w:w="1588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40</w:t>
            </w:r>
          </w:p>
        </w:tc>
        <w:tc>
          <w:tcPr>
            <w:tcW w:w="1743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  <w:shd w:fill="FFFFFF" w:val="clear"/>
                <w:lang w:val="en-US"/>
              </w:rPr>
              <w:t>/web/</w:t>
            </w:r>
            <w:r>
              <w:rPr>
                <w:rFonts w:cs="Arial" w:ascii="Arial" w:hAnsi="Arial"/>
                <w:i w:val="false"/>
                <w:iCs w:val="false"/>
                <w:sz w:val="22"/>
                <w:szCs w:val="22"/>
                <w:shd w:fill="FFFFFF" w:val="clear"/>
                <w:lang w:val="en-US"/>
              </w:rPr>
              <w:t>8</w:t>
            </w:r>
          </w:p>
        </w:tc>
      </w:tr>
    </w:tbl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  <w:lang w:val="en-US"/>
        </w:rPr>
      </w:pPr>
      <w:r>
        <w:rPr>
          <w:rFonts w:cs="Arial" w:ascii="Arial" w:hAnsi="Arial"/>
          <w:color w:val="333333"/>
          <w:sz w:val="22"/>
          <w:szCs w:val="22"/>
          <w:highlight w:val="white"/>
          <w:lang w:val="en-US"/>
        </w:rPr>
      </w:r>
    </w:p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  <w:lang w:val="en-US"/>
        </w:rPr>
      </w:pPr>
      <w:r>
        <w:rPr>
          <w:rFonts w:cs="Arial" w:ascii="Arial" w:hAnsi="Arial"/>
          <w:color w:val="333333"/>
          <w:sz w:val="22"/>
          <w:szCs w:val="22"/>
          <w:highlight w:val="white"/>
          <w:lang w:val="en-US"/>
        </w:rPr>
      </w:r>
    </w:p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  <w:lang w:val="en-US"/>
        </w:rPr>
      </w:pPr>
      <w:r>
        <w:rPr>
          <w:rFonts w:cs="Arial" w:ascii="Arial" w:hAnsi="Arial"/>
          <w:color w:val="333333"/>
          <w:sz w:val="22"/>
          <w:szCs w:val="22"/>
          <w:highlight w:val="white"/>
          <w:lang w:val="en-US"/>
        </w:rPr>
      </w:r>
    </w:p>
    <w:p>
      <w:pPr>
        <w:pStyle w:val="Normal"/>
        <w:ind w:hanging="0"/>
        <w:rPr>
          <w:rFonts w:ascii="Arial" w:hAnsi="Arial" w:cs="Arial"/>
          <w:b/>
          <w:b/>
          <w:color w:val="333333"/>
          <w:sz w:val="22"/>
          <w:szCs w:val="22"/>
          <w:highlight w:val="white"/>
        </w:rPr>
      </w:pPr>
      <w:r>
        <w:rPr>
          <w:rFonts w:cs="Arial" w:ascii="Arial" w:hAnsi="Arial"/>
          <w:b/>
          <w:color w:val="333333"/>
          <w:sz w:val="22"/>
          <w:szCs w:val="22"/>
          <w:shd w:fill="FFFFFF" w:val="clear"/>
        </w:rPr>
        <w:t>Параметры</w:t>
      </w:r>
    </w:p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  <w:lang w:val="en-US"/>
        </w:rPr>
      </w:pPr>
      <w:r>
        <w:rPr>
          <w:rFonts w:cs="Arial" w:ascii="Arial" w:hAnsi="Arial"/>
          <w:color w:val="333333"/>
          <w:sz w:val="22"/>
          <w:szCs w:val="22"/>
          <w:highlight w:val="white"/>
          <w:lang w:val="en-US"/>
        </w:rPr>
      </w:r>
    </w:p>
    <w:tbl>
      <w:tblPr>
        <w:tblStyle w:val="afb"/>
        <w:tblW w:w="99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95"/>
        <w:gridCol w:w="2041"/>
        <w:gridCol w:w="2452"/>
        <w:gridCol w:w="2522"/>
      </w:tblGrid>
      <w:tr>
        <w:trPr/>
        <w:tc>
          <w:tcPr>
            <w:tcW w:w="2895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jc w:val="center"/>
              <w:rPr>
                <w:rFonts w:ascii="Arial" w:hAnsi="Arial" w:cs="Arial"/>
                <w:b/>
                <w:b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2041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jc w:val="center"/>
              <w:rPr>
                <w:rFonts w:ascii="Arial" w:hAnsi="Arial" w:cs="Arial"/>
                <w:b/>
                <w:b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Тип</w:t>
            </w:r>
          </w:p>
        </w:tc>
        <w:tc>
          <w:tcPr>
            <w:tcW w:w="2452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jc w:val="center"/>
              <w:rPr>
                <w:rFonts w:ascii="Arial" w:hAnsi="Arial" w:cs="Arial"/>
                <w:b/>
                <w:b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Описание</w:t>
            </w:r>
          </w:p>
        </w:tc>
        <w:tc>
          <w:tcPr>
            <w:tcW w:w="2522" w:type="dxa"/>
            <w:tcBorders/>
            <w:shd w:color="auto" w:fill="A6A6A6" w:themeFill="background1" w:themeFillShade="a6" w:val="clear"/>
          </w:tcPr>
          <w:p>
            <w:pPr>
              <w:pStyle w:val="Normal"/>
              <w:ind w:hanging="0"/>
              <w:jc w:val="center"/>
              <w:rPr>
                <w:rFonts w:ascii="Arial" w:hAnsi="Arial" w:cs="Arial"/>
                <w:b/>
                <w:b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Приоритет обработки (rank)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sz w:val="22"/>
                <w:szCs w:val="22"/>
                <w:lang w:val="en-US" w:eastAsia="ru-RU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a</w:t>
            </w:r>
          </w:p>
        </w:tc>
        <w:tc>
          <w:tcPr>
            <w:tcW w:w="2041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текст</w:t>
            </w:r>
          </w:p>
        </w:tc>
        <w:tc>
          <w:tcPr>
            <w:tcW w:w="2452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sz w:val="22"/>
                <w:szCs w:val="22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ru-RU"/>
              </w:rPr>
              <w:t>Параметр «а»</w:t>
            </w:r>
          </w:p>
        </w:tc>
        <w:tc>
          <w:tcPr>
            <w:tcW w:w="25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1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sz w:val="22"/>
                <w:szCs w:val="22"/>
                <w:lang w:val="en-US" w:eastAsia="ru-RU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b</w:t>
            </w:r>
          </w:p>
        </w:tc>
        <w:tc>
          <w:tcPr>
            <w:tcW w:w="2041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текст</w:t>
            </w:r>
          </w:p>
        </w:tc>
        <w:tc>
          <w:tcPr>
            <w:tcW w:w="245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ru-RU"/>
              </w:rPr>
              <w:t>Параметр «b»</w:t>
            </w:r>
          </w:p>
        </w:tc>
        <w:tc>
          <w:tcPr>
            <w:tcW w:w="25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2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Normal"/>
              <w:ind w:hanging="0"/>
              <w:rPr>
                <w:rFonts w:ascii="Arial" w:hAnsi="Arial" w:eastAsia="Times New Roman" w:cs="Arial"/>
                <w:sz w:val="22"/>
                <w:szCs w:val="22"/>
                <w:u w:val="single"/>
                <w:lang w:val="en-US" w:eastAsia="ru-RU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u w:val="single"/>
                <w:lang w:val="en-US" w:eastAsia="ru-RU"/>
              </w:rPr>
              <w:t>c</w:t>
            </w:r>
          </w:p>
        </w:tc>
        <w:tc>
          <w:tcPr>
            <w:tcW w:w="2041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Логический (</w:t>
            </w: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  <w:lang w:val="en-US"/>
              </w:rPr>
              <w:t>true\false</w:t>
            </w: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</w:rPr>
              <w:t>)</w:t>
            </w:r>
          </w:p>
        </w:tc>
        <w:tc>
          <w:tcPr>
            <w:tcW w:w="245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ru-RU"/>
              </w:rPr>
              <w:t>Параметр «c»</w:t>
            </w:r>
          </w:p>
        </w:tc>
        <w:tc>
          <w:tcPr>
            <w:tcW w:w="2522" w:type="dxa"/>
            <w:tcBorders/>
          </w:tcPr>
          <w:p>
            <w:pPr>
              <w:pStyle w:val="Normal"/>
              <w:ind w:hanging="0"/>
              <w:rPr>
                <w:rFonts w:ascii="Arial" w:hAnsi="Arial" w:cs="Arial"/>
                <w:color w:val="333333"/>
                <w:sz w:val="22"/>
                <w:szCs w:val="22"/>
                <w:highlight w:val="white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  <w:shd w:fill="FFFFFF" w:val="clear"/>
                <w:lang w:val="en-US"/>
              </w:rPr>
              <w:t>3</w:t>
            </w:r>
          </w:p>
        </w:tc>
      </w:tr>
    </w:tbl>
    <w:p>
      <w:pPr>
        <w:pStyle w:val="Normal"/>
        <w:ind w:hanging="0"/>
        <w:rPr>
          <w:rFonts w:ascii="Arial" w:hAnsi="Arial" w:cs="Arial"/>
          <w:color w:val="333333"/>
          <w:sz w:val="22"/>
          <w:szCs w:val="22"/>
          <w:highlight w:val="white"/>
        </w:rPr>
      </w:pPr>
      <w:r>
        <w:rPr>
          <w:rFonts w:cs="Arial" w:ascii="Arial" w:hAnsi="Arial"/>
          <w:color w:val="333333"/>
          <w:sz w:val="22"/>
          <w:szCs w:val="22"/>
          <w:highlight w:val="white"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В прототипе текущее наполнение параметров маршрутизации может быть сокращено.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0"/>
          <w:numId w:val="0"/>
        </w:numPr>
        <w:ind w:left="851" w:hanging="0"/>
        <w:rPr/>
      </w:pPr>
      <w:bookmarkStart w:id="38" w:name="__RefHeading___Toc1972_1604445074"/>
      <w:bookmarkStart w:id="39" w:name="_Toc457496514"/>
      <w:bookmarkEnd w:id="38"/>
      <w:r>
        <w:rPr/>
        <w:t>Просмотр и добавление правил маршрутизации</w:t>
      </w:r>
      <w:bookmarkEnd w:id="39"/>
    </w:p>
    <w:p>
      <w:pPr>
        <w:pStyle w:val="Normal"/>
        <w:spacing w:lineRule="auto" w:line="276" w:before="0" w:after="0"/>
        <w:ind w:hanging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Должна быть возможность редактировать (добавление, удаление, изменение) параметров маршрутизации.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21"/>
        </w:numPr>
        <w:spacing w:lineRule="auto" w:line="276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Просмотр и добавление правил маршрутизации можно сделать без UI, вставкой данных в БД при помощи скриптов и настроечного интерфейса в технологии JMX. </w:t>
      </w:r>
    </w:p>
    <w:p>
      <w:pPr>
        <w:pStyle w:val="Normal"/>
        <w:ind w:hanging="0"/>
        <w:rPr>
          <w:rFonts w:ascii="Arial" w:hAnsi="Arial" w:cs="Arial"/>
          <w:color w:val="333333"/>
          <w:sz w:val="20"/>
          <w:szCs w:val="20"/>
          <w:highlight w:val="white"/>
        </w:rPr>
      </w:pPr>
      <w:r>
        <w:rPr>
          <w:rFonts w:cs="Arial" w:ascii="Arial" w:hAnsi="Arial"/>
          <w:color w:val="333333"/>
          <w:sz w:val="20"/>
          <w:szCs w:val="20"/>
          <w:highlight w:val="white"/>
        </w:rPr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color w:val="333333"/>
          <w:sz w:val="20"/>
          <w:szCs w:val="20"/>
          <w:highlight w:val="white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>Необходимо предоставить скрипты и инструкцию по просмотру и наполнению правил.</w:t>
      </w:r>
    </w:p>
    <w:p>
      <w:pPr>
        <w:pStyle w:val="Normal"/>
        <w:ind w:hanging="0"/>
        <w:rPr>
          <w:rFonts w:ascii="Arial" w:hAnsi="Arial" w:cs="Arial"/>
          <w:color w:val="333333"/>
          <w:sz w:val="20"/>
          <w:szCs w:val="20"/>
          <w:highlight w:val="white"/>
        </w:rPr>
      </w:pPr>
      <w:r>
        <w:rPr>
          <w:rFonts w:cs="Arial" w:ascii="Arial" w:hAnsi="Arial"/>
          <w:color w:val="333333"/>
          <w:sz w:val="20"/>
          <w:szCs w:val="20"/>
          <w:highlight w:val="white"/>
        </w:rPr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color w:val="333333"/>
          <w:sz w:val="20"/>
          <w:szCs w:val="20"/>
          <w:highlight w:val="white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>Просмотр правил должен происходить в форме таблицы, аналогично той, что представлена в п. «Текущие правила маршрутизации»</w:t>
      </w:r>
    </w:p>
    <w:p>
      <w:pPr>
        <w:pStyle w:val="ListParagraph"/>
        <w:jc w:val="both"/>
        <w:rPr>
          <w:rFonts w:ascii="Arial" w:hAnsi="Arial" w:eastAsia="Times New Roman" w:cs="Arial"/>
          <w:color w:val="333333"/>
          <w:highlight w:val="white"/>
          <w:lang w:eastAsia="ru-RU"/>
        </w:rPr>
      </w:pPr>
      <w:r>
        <w:rPr>
          <w:rFonts w:eastAsia="Times New Roman" w:cs="Arial" w:ascii="Arial" w:hAnsi="Arial"/>
          <w:color w:val="333333"/>
          <w:highlight w:val="white"/>
          <w:lang w:eastAsia="ru-RU"/>
        </w:rPr>
      </w:r>
    </w:p>
    <w:p>
      <w:pPr>
        <w:pStyle w:val="Heading3"/>
        <w:numPr>
          <w:ilvl w:val="0"/>
          <w:numId w:val="0"/>
        </w:numPr>
        <w:ind w:left="851" w:hanging="0"/>
        <w:rPr/>
      </w:pPr>
      <w:bookmarkStart w:id="40" w:name="__RefHeading___Toc1974_1604445074"/>
      <w:bookmarkStart w:id="41" w:name="_Toc457496515"/>
      <w:bookmarkEnd w:id="40"/>
      <w:r>
        <w:rPr/>
        <w:t>Схема данных сервиса</w:t>
      </w:r>
      <w:bookmarkEnd w:id="41"/>
    </w:p>
    <w:p>
      <w:pPr>
        <w:pStyle w:val="ListParagraph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Физическая схема хранения правил: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/>
        <w:object>
          <v:shape id="ole_rId2" style="width:495.75pt;height:386.25pt" o:ole="">
            <v:imagedata r:id="rId3" o:title=""/>
          </v:shape>
          <o:OLEObject Type="Embed" ProgID="Visio.Drawing.15" ShapeID="ole_rId2" DrawAspect="Content" ObjectID="_161450221" r:id="rId2"/>
        </w:objec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Схема описывает сущности и их связи в реляционной модели. Фактическая схема может отличаться в зависимости от выбранной технологии хранения данных.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3"/>
        </w:numPr>
        <w:ind w:left="925" w:hanging="357"/>
        <w:rPr>
          <w:rFonts w:cs="Arial"/>
          <w:sz w:val="22"/>
          <w:szCs w:val="22"/>
        </w:rPr>
      </w:pPr>
      <w:bookmarkStart w:id="42" w:name="__RefHeading___Toc1976_1604445074"/>
      <w:bookmarkStart w:id="43" w:name="_Toc457496516"/>
      <w:bookmarkEnd w:id="42"/>
      <w:r>
        <w:rPr/>
        <w:t>Ограничения</w:t>
      </w:r>
      <w:bookmarkEnd w:id="43"/>
    </w:p>
    <w:p>
      <w:pPr>
        <w:pStyle w:val="ListParagraph"/>
        <w:numPr>
          <w:ilvl w:val="0"/>
          <w:numId w:val="16"/>
        </w:numPr>
        <w:spacing w:before="0" w:after="16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shd w:fill="FFFFFF" w:val="clear"/>
        </w:rPr>
        <w:t xml:space="preserve">Настройка параметров и правил маршрутизации должна производиться без правки кода сервиса Маршрутизации. </w:t>
      </w:r>
    </w:p>
    <w:p>
      <w:pPr>
        <w:pStyle w:val="ListParagraph"/>
        <w:numPr>
          <w:ilvl w:val="0"/>
          <w:numId w:val="16"/>
        </w:numPr>
        <w:spacing w:before="0" w:after="12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Информацию о правилах необходимо хранить в отдельном хранилище. Можно использовать Oracle либо другое решение.</w:t>
      </w:r>
    </w:p>
    <w:p>
      <w:pPr>
        <w:pStyle w:val="ListParagraph"/>
        <w:numPr>
          <w:ilvl w:val="0"/>
          <w:numId w:val="16"/>
        </w:numPr>
        <w:spacing w:before="0" w:after="12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Аутентификация (проверка принадлежности пользователю предъявленного им идентификатора путем сопоставления имени пользователя и введенного пароля) остается </w:t>
      </w:r>
      <w:r>
        <w:rPr>
          <w:rFonts w:cs="Arial" w:ascii="Arial" w:hAnsi="Arial"/>
          <w:b/>
        </w:rPr>
        <w:t>за скоупом модуля маршрутизации</w:t>
      </w:r>
      <w:r>
        <w:rPr>
          <w:rFonts w:cs="Arial" w:ascii="Arial" w:hAnsi="Arial"/>
        </w:rPr>
        <w:t xml:space="preserve">. </w:t>
      </w:r>
    </w:p>
    <w:p>
      <w:pPr>
        <w:pStyle w:val="Normal"/>
        <w:spacing w:lineRule="auto" w:line="259" w:before="0" w:after="160"/>
        <w:ind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1"/>
        <w:numPr>
          <w:ilvl w:val="0"/>
          <w:numId w:val="0"/>
        </w:numPr>
        <w:ind w:left="360" w:hanging="0"/>
        <w:rPr/>
      </w:pPr>
      <w:bookmarkStart w:id="44" w:name="__RefHeading___Toc1978_1604445074"/>
      <w:bookmarkStart w:id="45" w:name="_Toc457496517"/>
      <w:bookmarkEnd w:id="44"/>
      <w:r>
        <w:rPr/>
        <w:t>2. ОПИСАНИЕ МЕТОДОВ И СЦЕНАРИЕВ</w:t>
      </w:r>
      <w:bookmarkEnd w:id="45"/>
      <w:r>
        <w:br w:type="page"/>
      </w:r>
    </w:p>
    <w:p>
      <w:pPr>
        <w:pStyle w:val="ListParagraph"/>
        <w:keepNext w:val="true"/>
        <w:keepLines/>
        <w:numPr>
          <w:ilvl w:val="0"/>
          <w:numId w:val="3"/>
        </w:numPr>
        <w:spacing w:lineRule="auto" w:line="360" w:before="240" w:after="0"/>
        <w:contextualSpacing/>
        <w:jc w:val="both"/>
        <w:outlineLvl w:val="0"/>
        <w:rPr>
          <w:rFonts w:eastAsia="Times New Roman" w:cs="Arial"/>
          <w:b/>
          <w:b/>
          <w:vanish/>
          <w:sz w:val="28"/>
          <w:szCs w:val="28"/>
          <w:lang w:eastAsia="ru-RU"/>
        </w:rPr>
      </w:pPr>
      <w:r>
        <w:rPr>
          <w:rFonts w:eastAsia="Times New Roman" w:cs="Arial"/>
          <w:b/>
          <w:vanish/>
          <w:sz w:val="28"/>
          <w:szCs w:val="28"/>
          <w:lang w:eastAsia="ru-RU"/>
        </w:rPr>
      </w:r>
      <w:bookmarkStart w:id="46" w:name="_Ref431475124"/>
      <w:bookmarkStart w:id="47" w:name="_Ref433711220"/>
      <w:bookmarkStart w:id="48" w:name="_Toc433880075"/>
      <w:bookmarkStart w:id="49" w:name="_Toc434834400"/>
      <w:bookmarkStart w:id="50" w:name="_Toc434847604"/>
      <w:bookmarkStart w:id="51" w:name="_Toc435459480"/>
      <w:bookmarkStart w:id="52" w:name="_Toc435525069"/>
      <w:bookmarkStart w:id="53" w:name="_Toc436240670"/>
      <w:bookmarkStart w:id="54" w:name="_Toc436414954"/>
      <w:bookmarkStart w:id="55" w:name="_Toc437248130"/>
      <w:bookmarkStart w:id="56" w:name="_Toc437253123"/>
      <w:bookmarkStart w:id="57" w:name="_Toc437253337"/>
      <w:bookmarkStart w:id="58" w:name="_Toc448175023"/>
      <w:bookmarkStart w:id="59" w:name="_Ref431475124"/>
      <w:bookmarkStart w:id="60" w:name="_Ref433711220"/>
      <w:bookmarkStart w:id="61" w:name="_Toc433880075"/>
      <w:bookmarkStart w:id="62" w:name="_Toc434834400"/>
      <w:bookmarkStart w:id="63" w:name="_Toc434847604"/>
      <w:bookmarkStart w:id="64" w:name="_Toc435459480"/>
      <w:bookmarkStart w:id="65" w:name="_Toc435525069"/>
      <w:bookmarkStart w:id="66" w:name="_Toc436240670"/>
      <w:bookmarkStart w:id="67" w:name="_Toc436414954"/>
      <w:bookmarkStart w:id="68" w:name="_Toc437248130"/>
      <w:bookmarkStart w:id="69" w:name="_Toc437253123"/>
      <w:bookmarkStart w:id="70" w:name="_Toc437253337"/>
      <w:bookmarkStart w:id="71" w:name="_Toc448175023"/>
    </w:p>
    <w:p>
      <w:pPr>
        <w:pStyle w:val="Heading2"/>
        <w:numPr>
          <w:ilvl w:val="1"/>
          <w:numId w:val="3"/>
        </w:numPr>
        <w:ind w:left="925" w:hanging="357"/>
        <w:rPr/>
      </w:pPr>
      <w:bookmarkStart w:id="72" w:name="__RefHeading___Toc1980_1604445074"/>
      <w:bookmarkEnd w:id="72"/>
      <w:r>
        <w:rPr>
          <w:rFonts w:ascii="Calibri" w:hAnsi="Calibri" w:asciiTheme="minorHAnsi" w:hAnsiTheme="minorHAnsi"/>
        </w:rPr>
        <w:t xml:space="preserve"> </w:t>
      </w:r>
      <w:bookmarkStart w:id="73" w:name="_Toc457496518"/>
      <w:r>
        <w:rPr>
          <w:rFonts w:ascii="Calibri" w:hAnsi="Calibri" w:asciiTheme="minorHAnsi" w:hAnsiTheme="minorHAnsi"/>
        </w:rPr>
        <w:t xml:space="preserve">(К_ММ_1) </w:t>
      </w:r>
      <w:bookmarkStart w:id="74" w:name="А_ЛО_1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4"/>
      <w:r>
        <w:rPr/>
        <w:t>Маршрутизация</w:t>
      </w:r>
      <w:bookmarkEnd w:id="73"/>
      <w:r>
        <w:rPr/>
        <w:t xml:space="preserve"> </w:t>
      </w:r>
    </w:p>
    <w:tbl>
      <w:tblPr>
        <w:tblpPr w:bottomFromText="0" w:horzAnchor="margin" w:leftFromText="180" w:rightFromText="180" w:tblpX="0" w:tblpXSpec="center" w:tblpY="44" w:topFromText="0" w:vertAnchor="text"/>
        <w:tblW w:w="9493" w:type="dxa"/>
        <w:jc w:val="center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704"/>
        <w:gridCol w:w="709"/>
        <w:gridCol w:w="5528"/>
        <w:gridCol w:w="1277"/>
        <w:gridCol w:w="1274"/>
      </w:tblGrid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Наименование сценария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76" w:before="0" w:after="96"/>
              <w:ind w:hanging="0"/>
              <w:rPr>
                <w:b/>
                <w:b/>
              </w:rPr>
            </w:pPr>
            <w:r>
              <w:rPr>
                <w:rFonts w:cs="Arial" w:ascii="Arial" w:hAnsi="Arial"/>
                <w:sz w:val="22"/>
                <w:szCs w:val="22"/>
              </w:rPr>
              <w:t>Маршрутизация</w:t>
            </w:r>
          </w:p>
        </w:tc>
      </w:tr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Название метода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76" w:before="0" w:after="96"/>
              <w:ind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Описание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Сервис маршрутизации переходов </w:t>
            </w:r>
          </w:p>
        </w:tc>
      </w:tr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Предусловие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Инициирующее событие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Клиентское приложение вызвало маршрутизатор, переданы параметры маршрутизации.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Входные параметры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Передаются клиентом в виде исходного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url</w:t>
            </w:r>
            <w:r>
              <w:rPr>
                <w:rFonts w:cs="Arial" w:ascii="Arial" w:hAnsi="Arial"/>
                <w:sz w:val="20"/>
                <w:szCs w:val="20"/>
              </w:rPr>
              <w:t>.</w:t>
            </w:r>
          </w:p>
        </w:tc>
      </w:tr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Выходные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параметры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spacing w:lineRule="auto" w:line="276" w:before="40" w:after="0"/>
              <w:ind w:hang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Все параметры\значения, переданные клиентом, т.е. фактические значения параметров, по котором сработало правило, и целевой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url</w:t>
            </w:r>
            <w:r>
              <w:rPr>
                <w:rFonts w:cs="Arial" w:ascii="Arial" w:hAnsi="Arial"/>
                <w:sz w:val="20"/>
                <w:szCs w:val="20"/>
              </w:rPr>
              <w:t xml:space="preserve">. </w:t>
            </w:r>
          </w:p>
          <w:p>
            <w:pPr>
              <w:pStyle w:val="Normal"/>
              <w:keepNext w:val="true"/>
              <w:spacing w:lineRule="auto" w:line="276" w:before="40" w:after="0"/>
              <w:ind w:hang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keepNext w:val="true"/>
              <w:spacing w:lineRule="auto" w:line="276" w:before="40" w:after="0"/>
              <w:ind w:hang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Формат передачи параметров определяется разработчиком в «Архитектурном решении».</w:t>
            </w:r>
          </w:p>
          <w:p>
            <w:pPr>
              <w:pStyle w:val="Normal"/>
              <w:keepNext w:val="true"/>
              <w:spacing w:lineRule="auto" w:line="276" w:before="40" w:after="0"/>
              <w:ind w:hang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Цель в данном случае передать целевому приложению, в которое был направлен пользователь, параметры и их значения, из клиентского запроса. Для того чтобы целевое приложение на своей стороне могло сформировать контекст работы пользователя относительно этих параметров.</w:t>
            </w:r>
          </w:p>
        </w:tc>
      </w:tr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Сервис вернул все параметры\значения переданные клиентом и целевой url.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ИЛИ </w:t>
            </w:r>
          </w:p>
          <w:p>
            <w:pPr>
              <w:pStyle w:val="Style29"/>
              <w:spacing w:lineRule="auto" w:line="276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szCs w:val="20"/>
              </w:rPr>
              <w:t>Сервис вернул сообщение об ошибке</w:t>
            </w:r>
          </w:p>
        </w:tc>
      </w:tr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Ограничения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При любом из рассматриваемых в документе обращений подразумевается, что пользователь авторизован в системе</w:t>
            </w:r>
          </w:p>
          <w:p>
            <w:pPr>
              <w:pStyle w:val="Normal"/>
              <w:spacing w:lineRule="auto" w:line="276"/>
              <w:ind w:hanging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№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Действие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АС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С/Ф/А</w:t>
            </w:r>
          </w:p>
        </w:tc>
      </w:tr>
      <w:tr>
        <w:trPr>
          <w:trHeight w:val="20" w:hRule="atLeast"/>
        </w:trPr>
        <w:tc>
          <w:tcPr>
            <w:tcW w:w="94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Базовый сценарий</w:t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tabs>
                <w:tab w:val="clear" w:pos="708"/>
              </w:tabs>
              <w:spacing w:lineRule="auto" w:line="276"/>
              <w:ind w:left="0" w:right="-5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Система проверят наличие и корректность входных параметров в соответствие с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 xml:space="preserve">п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fldChar w:fldCharType="begin"/>
            </w:r>
            <w:r>
              <w:rPr>
                <w:sz w:val="20"/>
                <w:u w:val="single"/>
                <w:szCs w:val="20"/>
                <w:rFonts w:cs="Arial" w:ascii="Arial" w:hAnsi="Arial"/>
              </w:rPr>
              <w:instrText> REF _Ref448965297 \w \h </w:instrText>
            </w:r>
            <w:r>
              <w:rPr>
                <w:sz w:val="20"/>
                <w:u w:val="single"/>
                <w:szCs w:val="20"/>
                <w:rFonts w:cs="Arial" w:ascii="Arial" w:hAnsi="Arial"/>
              </w:rPr>
              <w:fldChar w:fldCharType="separate"/>
            </w:r>
            <w:r>
              <w:rPr>
                <w:sz w:val="20"/>
                <w:u w:val="single"/>
                <w:szCs w:val="20"/>
                <w:rFonts w:cs="Arial" w:ascii="Arial" w:hAnsi="Arial"/>
              </w:rPr>
              <w:t>1.5.</w:t>
            </w:r>
            <w:r>
              <w:rPr>
                <w:sz w:val="20"/>
                <w:u w:val="single"/>
                <w:szCs w:val="20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fldChar w:fldCharType="begin"/>
            </w:r>
            <w:r>
              <w:rPr>
                <w:sz w:val="20"/>
                <w:u w:val="single"/>
                <w:szCs w:val="20"/>
                <w:rFonts w:cs="Arial" w:ascii="Arial" w:hAnsi="Arial"/>
              </w:rPr>
              <w:instrText> REF _Ref448965297 \h </w:instrText>
            </w:r>
            <w:r>
              <w:rPr>
                <w:sz w:val="20"/>
                <w:u w:val="single"/>
                <w:szCs w:val="20"/>
                <w:rFonts w:cs="Arial" w:ascii="Arial" w:hAnsi="Arial"/>
              </w:rPr>
              <w:fldChar w:fldCharType="separate"/>
            </w:r>
            <w:r>
              <w:rPr>
                <w:sz w:val="20"/>
                <w:u w:val="single"/>
                <w:szCs w:val="20"/>
                <w:rFonts w:cs="Arial" w:ascii="Arial" w:hAnsi="Arial"/>
              </w:rPr>
              <w:t>Настройки маршрутизации</w:t>
            </w:r>
            <w:r>
              <w:rPr>
                <w:sz w:val="20"/>
                <w:u w:val="single"/>
                <w:szCs w:val="20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tabs>
                <w:tab w:val="clear" w:pos="708"/>
              </w:tabs>
              <w:spacing w:lineRule="auto" w:line="276"/>
              <w:ind w:left="0" w:right="-5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Система подтверждает наличие правила маршрутизации для исполнения путем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сравнения перечня входных параметров с текущими правилами маршрутизации.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firstLine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АС1</w:t>
            </w:r>
          </w:p>
          <w:p>
            <w:pPr>
              <w:pStyle w:val="Normal"/>
              <w:spacing w:lineRule="auto" w:line="276"/>
              <w:ind w:firstLine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АС2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tabs>
                <w:tab w:val="clear" w:pos="708"/>
              </w:tabs>
              <w:spacing w:lineRule="auto" w:line="276"/>
              <w:ind w:left="0" w:right="-5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Система исполняет правило маршрутизации и возвращает выходные параметры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tabs>
                <w:tab w:val="clear" w:pos="708"/>
              </w:tabs>
              <w:spacing w:lineRule="auto" w:line="276"/>
              <w:ind w:left="0" w:right="-5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Сценарий завершен.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0" w:hRule="atLeast"/>
        </w:trPr>
        <w:tc>
          <w:tcPr>
            <w:tcW w:w="94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9"/>
              </w:numPr>
              <w:spacing w:lineRule="auto" w:line="276" w:before="40" w:after="0"/>
              <w:contextualSpacing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Непредвиденная ошибка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В процессе выполнения произошла непредвиденная ошибка</w:t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76" w:before="40" w:after="0"/>
              <w:contextualSpacing/>
              <w:jc w:val="both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9"/>
              <w:numPr>
                <w:ilvl w:val="0"/>
                <w:numId w:val="10"/>
              </w:numPr>
              <w:spacing w:lineRule="auto" w:line="276"/>
              <w:jc w:val="both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cs="Arial" w:ascii="Arial" w:hAnsi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eastAsia="ru-RU"/>
              </w:rPr>
              <w:t>Сервис маршрутизации возвращает сообщение об ошибке.</w:t>
            </w:r>
          </w:p>
          <w:p>
            <w:pPr>
              <w:pStyle w:val="Style29"/>
              <w:spacing w:lineRule="auto" w:line="276"/>
              <w:ind w:left="720" w:hanging="0"/>
              <w:jc w:val="both"/>
              <w:rPr>
                <w:rFonts w:ascii="Arial" w:hAnsi="Arial" w:cs="Arial"/>
                <w:strike/>
                <w:sz w:val="20"/>
                <w:szCs w:val="20"/>
                <w:lang w:eastAsia="ru-RU"/>
              </w:rPr>
            </w:pPr>
            <w:r>
              <w:rPr>
                <w:rFonts w:cs="Arial" w:ascii="Arial" w:hAnsi="Arial"/>
                <w:strike/>
                <w:sz w:val="20"/>
                <w:szCs w:val="20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firstLine="3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firstLine="3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С001</w:t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76" w:before="40" w:after="0"/>
              <w:contextualSpacing/>
              <w:jc w:val="both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Сценарий завершен.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firstLine="33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firstLine="33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94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9"/>
              </w:numPr>
              <w:spacing w:lineRule="auto" w:line="276" w:before="40" w:after="0"/>
              <w:contextualSpacing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Проверка входных параметров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В процессе выполнения система обнаружила параметр, 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который 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 не существует в базе сервиса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 значение параметра не содержится ни в одном из правил</w:t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76" w:before="40" w:after="0"/>
              <w:contextualSpacing/>
              <w:jc w:val="both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9"/>
              <w:numPr>
                <w:ilvl w:val="0"/>
                <w:numId w:val="10"/>
              </w:numPr>
              <w:spacing w:lineRule="auto" w:line="276"/>
              <w:jc w:val="both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cs="Arial" w:ascii="Arial" w:hAnsi="Arial"/>
                <w:sz w:val="20"/>
                <w:szCs w:val="20"/>
                <w:lang w:eastAsia="ru-RU"/>
              </w:rPr>
              <w:t>Система возвращает сообщение об ошибке.</w:t>
            </w:r>
          </w:p>
          <w:p>
            <w:pPr>
              <w:pStyle w:val="Style29"/>
              <w:spacing w:lineRule="auto" w:line="276"/>
              <w:ind w:left="720" w:hanging="0"/>
              <w:jc w:val="both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cs="Arial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firstLine="33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firstLine="3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С002</w:t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76" w:before="40" w:after="0"/>
              <w:contextualSpacing/>
              <w:jc w:val="both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Сценарий завершен.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firstLine="33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firstLine="33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2"/>
        <w:numPr>
          <w:ilvl w:val="1"/>
          <w:numId w:val="3"/>
        </w:numPr>
        <w:ind w:left="925" w:hanging="357"/>
        <w:rPr/>
      </w:pPr>
      <w:bookmarkStart w:id="75" w:name="__RefHeading___Toc1982_1604445074"/>
      <w:bookmarkStart w:id="76" w:name="_Toc457496519"/>
      <w:bookmarkEnd w:id="75"/>
      <w:r>
        <w:rPr>
          <w:rFonts w:ascii="Calibri" w:hAnsi="Calibri" w:asciiTheme="minorHAnsi" w:hAnsiTheme="minorHAnsi"/>
        </w:rPr>
        <w:t xml:space="preserve">(К_ММ_2) </w:t>
      </w:r>
      <w:r>
        <w:rPr/>
        <w:t>Редактирование\Добавление настроек маршрутизации</w:t>
      </w:r>
      <w:bookmarkEnd w:id="76"/>
    </w:p>
    <w:tbl>
      <w:tblPr>
        <w:tblpPr w:bottomFromText="0" w:horzAnchor="margin" w:leftFromText="180" w:rightFromText="180" w:tblpX="0" w:tblpXSpec="center" w:tblpY="44" w:topFromText="0" w:vertAnchor="text"/>
        <w:tblW w:w="9493" w:type="dxa"/>
        <w:jc w:val="center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704"/>
        <w:gridCol w:w="709"/>
        <w:gridCol w:w="5528"/>
        <w:gridCol w:w="1277"/>
        <w:gridCol w:w="1274"/>
      </w:tblGrid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Наименование сценария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76" w:before="0" w:after="96"/>
              <w:ind w:hanging="0"/>
              <w:rPr>
                <w:b/>
                <w:b/>
              </w:rPr>
            </w:pPr>
            <w:r>
              <w:rPr>
                <w:rFonts w:cs="Arial" w:ascii="Arial" w:hAnsi="Arial"/>
                <w:sz w:val="22"/>
                <w:szCs w:val="22"/>
              </w:rPr>
              <w:t>Редактирование\Добавление настроек маршрутизации</w:t>
            </w:r>
          </w:p>
        </w:tc>
      </w:tr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Описание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Метод предоставляет пользователю возможность добавлять\редактировать (удаление, изменение) правил и параметров маршрутизации.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Предусловие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Пользователь приступил к добавлению\редактированию правил и параметров маршрутизации согласно имеющейся инструкции и ЧТЗ, где определены нужные изменения.</w:t>
            </w:r>
          </w:p>
        </w:tc>
      </w:tr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Инициирующее событие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Пользователь открыл приложение, позволяющее изменять правила и параметры маршрутизации.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Пользователь успешно внес необходимые изменения. Изменения сохранены в системе.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ИЛИ </w:t>
            </w:r>
          </w:p>
          <w:p>
            <w:pPr>
              <w:pStyle w:val="Style29"/>
              <w:spacing w:lineRule="auto" w:line="276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cs="Arial" w:ascii="Arial" w:hAnsi="Arial"/>
                <w:sz w:val="20"/>
                <w:szCs w:val="20"/>
              </w:rPr>
              <w:t>Изменения не внесены, ошибка. Пользователю выдается сообщение об ошибке. Изменения не сохранены.</w:t>
            </w:r>
          </w:p>
        </w:tc>
      </w:tr>
      <w:tr>
        <w:trPr>
          <w:trHeight w:val="20" w:hRule="atLeast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Ограничения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Настройки маршрутизации описаны в п. 1.5.</w:t>
            </w:r>
          </w:p>
          <w:p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рамках текущего сценария описаны две функции:</w:t>
            </w:r>
          </w:p>
          <w:p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"Изменение параметров" и "Изменение правил".</w:t>
            </w:r>
          </w:p>
          <w:p>
            <w:pPr>
              <w:pStyle w:val="ListParagraph"/>
              <w:spacing w:before="0" w:after="16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Однако, выполнение каждой функции пользователем может происходить обособленно. Не обязательно в рамках одной "пользовательской транзацкии". Допустим вариант реализации, когда пользователь последовательно редактирует\создает парметры, а затем строит на основании них правила. Реализация на усмотрение разработчика.</w:t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№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Действие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АС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С/Ф/А</w:t>
            </w:r>
          </w:p>
        </w:tc>
      </w:tr>
      <w:tr>
        <w:trPr>
          <w:trHeight w:val="20" w:hRule="atLeast"/>
        </w:trPr>
        <w:tc>
          <w:tcPr>
            <w:tcW w:w="94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Базовый сценарий</w:t>
            </w:r>
          </w:p>
        </w:tc>
      </w:tr>
      <w:tr>
        <w:trPr>
          <w:trHeight w:val="20" w:hRule="atLeast"/>
        </w:trPr>
        <w:tc>
          <w:tcPr>
            <w:tcW w:w="94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firstLine="29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Изменение </w:t>
            </w:r>
            <w:r>
              <w:rPr>
                <w:rFonts w:cs="Arial" w:ascii="Arial" w:hAnsi="Arial"/>
                <w:b/>
                <w:sz w:val="22"/>
                <w:szCs w:val="22"/>
              </w:rPr>
              <w:t>параметров</w:t>
            </w:r>
            <w:r>
              <w:rPr>
                <w:rFonts w:cs="Arial" w:ascii="Arial" w:hAnsi="Arial"/>
                <w:sz w:val="22"/>
                <w:szCs w:val="22"/>
              </w:rPr>
              <w:t xml:space="preserve"> (Создание, Удаление, Редактирование)</w:t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8"/>
              </w:numPr>
              <w:spacing w:lineRule="auto" w:line="276"/>
              <w:ind w:left="502" w:right="-544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Пользователь внес изменения в параметры (или добавил новые) и инициировал сохранение.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firstLine="34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8"/>
              </w:numPr>
              <w:spacing w:lineRule="auto" w:line="276"/>
              <w:ind w:left="0" w:right="-5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Система не обнаружила дублей параметра маршрутизации.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Иначе: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Выдается сообщение. Действие по сохранению изменений не допускается.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firstLine="34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C003</w:t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8"/>
              </w:numPr>
              <w:spacing w:lineRule="auto" w:line="276"/>
              <w:ind w:left="0" w:right="-5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Система не обнаружила факта удаления параметра, который участвует в формировании правила (текущих настроек).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Иначе: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Выдается сообщение. Действие по сохранению изменений не допускается.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firstLine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C004</w:t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8"/>
              </w:numPr>
              <w:spacing w:lineRule="auto" w:line="276"/>
              <w:ind w:left="0" w:right="-5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Система сохраняет внесенные изменения.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firstLine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0" w:hRule="atLeast"/>
        </w:trPr>
        <w:tc>
          <w:tcPr>
            <w:tcW w:w="94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firstLine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Изменение </w:t>
            </w:r>
            <w:r>
              <w:rPr>
                <w:rFonts w:cs="Arial" w:ascii="Arial" w:hAnsi="Arial"/>
                <w:b/>
                <w:sz w:val="22"/>
                <w:szCs w:val="22"/>
              </w:rPr>
              <w:t xml:space="preserve">правил </w:t>
            </w:r>
            <w:r>
              <w:rPr>
                <w:rFonts w:cs="Arial" w:ascii="Arial" w:hAnsi="Arial"/>
                <w:sz w:val="22"/>
                <w:szCs w:val="22"/>
              </w:rPr>
              <w:t>(Создание, Удаление, Редактирование)</w:t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9"/>
              </w:numPr>
              <w:spacing w:lineRule="auto" w:line="276"/>
              <w:ind w:left="502" w:right="-544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Пользователь внес изменения (или добавил новые) в правила маршрутизации и инициировал сохранение.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firstLine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9"/>
              </w:numPr>
              <w:spacing w:lineRule="auto" w:line="276"/>
              <w:ind w:left="0" w:right="-5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Система не обнаружила в правиле</w:t>
            </w:r>
            <w:r>
              <w:rPr/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двух одинаковых параметров.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Иначе: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Выдается сообщение. Действие по сохранению изменений не допускается.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firstLine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C005</w:t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9"/>
              </w:numPr>
              <w:spacing w:lineRule="auto" w:line="276"/>
              <w:ind w:left="0" w:right="-5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Система не обнаружила дублей правил: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двух разных правилах для одного параметра указаны одни и те же частные значения, при этом нет ключа параметр\значение, который мог бы обеспечить уникальность одного из правил.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Иначе:</w:t>
            </w:r>
          </w:p>
          <w:p>
            <w:pPr>
              <w:pStyle w:val="Normal"/>
              <w:spacing w:lineRule="auto" w:line="276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Выдается сообщение. Действие по сохранению изменений не допускается.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firstLine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C006</w:t>
            </w:r>
          </w:p>
        </w:tc>
      </w:tr>
      <w:tr>
        <w:trPr>
          <w:trHeight w:val="20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9"/>
              </w:numPr>
              <w:spacing w:lineRule="auto" w:line="276"/>
              <w:ind w:left="0" w:right="-5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Система сохраняет внесенные изменения.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firstLine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1"/>
        <w:numPr>
          <w:ilvl w:val="0"/>
          <w:numId w:val="3"/>
        </w:numPr>
        <w:rPr/>
      </w:pPr>
      <w:bookmarkStart w:id="77" w:name="__RefHeading___Toc1984_1604445074"/>
      <w:bookmarkStart w:id="78" w:name="_Toc457496520"/>
      <w:bookmarkStart w:id="79" w:name="_Toc419715161"/>
      <w:bookmarkStart w:id="80" w:name="_Ref441162426"/>
      <w:bookmarkStart w:id="81" w:name="_Ref441162432"/>
      <w:bookmarkStart w:id="82" w:name="_Ref441162438"/>
      <w:bookmarkEnd w:id="77"/>
      <w:bookmarkEnd w:id="79"/>
      <w:bookmarkEnd w:id="80"/>
      <w:bookmarkEnd w:id="81"/>
      <w:bookmarkEnd w:id="82"/>
      <w:r>
        <w:rPr/>
        <w:t>СПИСОК сообщений</w:t>
      </w:r>
      <w:bookmarkEnd w:id="78"/>
    </w:p>
    <w:tbl>
      <w:tblPr>
        <w:tblStyle w:val="afb"/>
        <w:tblW w:w="92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4"/>
        <w:gridCol w:w="5528"/>
        <w:gridCol w:w="1677"/>
      </w:tblGrid>
      <w:tr>
        <w:trPr/>
        <w:tc>
          <w:tcPr>
            <w:tcW w:w="2004" w:type="dxa"/>
            <w:tcBorders/>
            <w:shd w:color="auto" w:fill="EDEDED" w:themeFill="accent3" w:themeFillTint="33" w:val="clear"/>
          </w:tcPr>
          <w:p>
            <w:pPr>
              <w:pStyle w:val="Style25"/>
              <w:spacing w:before="60" w:after="60"/>
              <w:rPr>
                <w:b/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5528" w:type="dxa"/>
            <w:tcBorders/>
            <w:shd w:color="auto" w:fill="EDEDED" w:themeFill="accent3" w:themeFillTint="33" w:val="clear"/>
          </w:tcPr>
          <w:p>
            <w:pPr>
              <w:pStyle w:val="Style25"/>
              <w:spacing w:before="60" w:after="60"/>
              <w:rPr>
                <w:b/>
                <w:b/>
              </w:rPr>
            </w:pPr>
            <w:r>
              <w:rPr>
                <w:b/>
              </w:rPr>
              <w:t xml:space="preserve">Текст сообщения </w:t>
            </w:r>
          </w:p>
        </w:tc>
        <w:tc>
          <w:tcPr>
            <w:tcW w:w="1677" w:type="dxa"/>
            <w:tcBorders/>
            <w:shd w:color="auto" w:fill="EDEDED" w:themeFill="accent3" w:themeFillTint="33" w:val="clear"/>
          </w:tcPr>
          <w:p>
            <w:pPr>
              <w:pStyle w:val="Style25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Код сообщения</w:t>
            </w:r>
          </w:p>
        </w:tc>
      </w:tr>
      <w:tr>
        <w:trPr/>
        <w:tc>
          <w:tcPr>
            <w:tcW w:w="2004" w:type="dxa"/>
            <w:tcBorders/>
          </w:tcPr>
          <w:p>
            <w:pPr>
              <w:pStyle w:val="Style25"/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К_ММ_1</w:t>
            </w:r>
          </w:p>
        </w:tc>
        <w:tc>
          <w:tcPr>
            <w:tcW w:w="5528" w:type="dxa"/>
            <w:tcBorders/>
          </w:tcPr>
          <w:p>
            <w:pPr>
              <w:pStyle w:val="Style25"/>
              <w:spacing w:before="60" w:after="60"/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Не найдено правило маршрутизации</w:t>
            </w:r>
          </w:p>
        </w:tc>
        <w:tc>
          <w:tcPr>
            <w:tcW w:w="1677" w:type="dxa"/>
            <w:tcBorders/>
          </w:tcPr>
          <w:p>
            <w:pPr>
              <w:pStyle w:val="Style25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С002</w:t>
            </w:r>
          </w:p>
        </w:tc>
      </w:tr>
      <w:tr>
        <w:trPr/>
        <w:tc>
          <w:tcPr>
            <w:tcW w:w="2004" w:type="dxa"/>
            <w:tcBorders/>
          </w:tcPr>
          <w:p>
            <w:pPr>
              <w:pStyle w:val="Style25"/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К_ММ_1</w:t>
            </w:r>
          </w:p>
        </w:tc>
        <w:tc>
          <w:tcPr>
            <w:tcW w:w="5528" w:type="dxa"/>
            <w:tcBorders/>
          </w:tcPr>
          <w:p>
            <w:pPr>
              <w:pStyle w:val="Style25"/>
              <w:spacing w:before="60" w:after="60"/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color w:val="000000" w:themeColor="text1"/>
                <w:sz w:val="22"/>
                <w:szCs w:val="22"/>
              </w:rPr>
              <w:t>Непредвиденная ошибка</w:t>
            </w:r>
          </w:p>
        </w:tc>
        <w:tc>
          <w:tcPr>
            <w:tcW w:w="1677" w:type="dxa"/>
            <w:tcBorders/>
          </w:tcPr>
          <w:p>
            <w:pPr>
              <w:pStyle w:val="Style25"/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С001</w:t>
            </w:r>
          </w:p>
        </w:tc>
      </w:tr>
      <w:tr>
        <w:trPr/>
        <w:tc>
          <w:tcPr>
            <w:tcW w:w="2004" w:type="dxa"/>
            <w:tcBorders/>
          </w:tcPr>
          <w:p>
            <w:pPr>
              <w:pStyle w:val="Style25"/>
              <w:spacing w:before="60" w:after="6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К_ММ_2</w:t>
            </w:r>
          </w:p>
        </w:tc>
        <w:tc>
          <w:tcPr>
            <w:tcW w:w="5528" w:type="dxa"/>
            <w:tcBorders/>
          </w:tcPr>
          <w:p>
            <w:pPr>
              <w:pStyle w:val="Style25"/>
              <w:spacing w:before="60" w:after="6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Обнаружен дубликат параметра:</w:t>
            </w:r>
          </w:p>
          <w:p>
            <w:pPr>
              <w:pStyle w:val="Style25"/>
              <w:spacing w:before="60" w:after="6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&lt;Наименование параметра&gt;</w:t>
            </w:r>
          </w:p>
        </w:tc>
        <w:tc>
          <w:tcPr>
            <w:tcW w:w="1677" w:type="dxa"/>
            <w:tcBorders/>
          </w:tcPr>
          <w:p>
            <w:pPr>
              <w:pStyle w:val="Style25"/>
              <w:spacing w:before="60" w:after="6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C003</w:t>
            </w:r>
          </w:p>
        </w:tc>
      </w:tr>
      <w:tr>
        <w:trPr/>
        <w:tc>
          <w:tcPr>
            <w:tcW w:w="2004" w:type="dxa"/>
            <w:tcBorders/>
          </w:tcPr>
          <w:p>
            <w:pPr>
              <w:pStyle w:val="Style25"/>
              <w:spacing w:before="60" w:after="6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К_ММ_2</w:t>
            </w:r>
          </w:p>
        </w:tc>
        <w:tc>
          <w:tcPr>
            <w:tcW w:w="5528" w:type="dxa"/>
            <w:tcBorders/>
          </w:tcPr>
          <w:p>
            <w:pPr>
              <w:pStyle w:val="Style25"/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Удаление параметра </w:t>
            </w:r>
            <w:r>
              <w:rPr>
                <w:color w:val="000000" w:themeColor="text1"/>
                <w:sz w:val="22"/>
                <w:szCs w:val="22"/>
              </w:rPr>
              <w:t>&lt;Наименование параметра&gt; недопустимо, пока есть активное правило сформированное этим параметром.</w:t>
            </w:r>
          </w:p>
        </w:tc>
        <w:tc>
          <w:tcPr>
            <w:tcW w:w="1677" w:type="dxa"/>
            <w:tcBorders/>
          </w:tcPr>
          <w:p>
            <w:pPr>
              <w:pStyle w:val="Style25"/>
              <w:spacing w:before="60" w:after="6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C004</w:t>
            </w:r>
          </w:p>
        </w:tc>
      </w:tr>
      <w:tr>
        <w:trPr/>
        <w:tc>
          <w:tcPr>
            <w:tcW w:w="2004" w:type="dxa"/>
            <w:tcBorders/>
          </w:tcPr>
          <w:p>
            <w:pPr>
              <w:pStyle w:val="Style25"/>
              <w:spacing w:before="60" w:after="6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К_ММ_2</w:t>
            </w:r>
          </w:p>
        </w:tc>
        <w:tc>
          <w:tcPr>
            <w:tcW w:w="5528" w:type="dxa"/>
            <w:tcBorders/>
          </w:tcPr>
          <w:p>
            <w:pPr>
              <w:pStyle w:val="Style25"/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В правиле уже задан параметр </w:t>
            </w:r>
            <w:r>
              <w:rPr>
                <w:color w:val="000000" w:themeColor="text1"/>
                <w:sz w:val="22"/>
                <w:szCs w:val="22"/>
              </w:rPr>
              <w:t>&lt;Наименование параметра&gt;.</w:t>
            </w:r>
          </w:p>
        </w:tc>
        <w:tc>
          <w:tcPr>
            <w:tcW w:w="1677" w:type="dxa"/>
            <w:tcBorders/>
          </w:tcPr>
          <w:p>
            <w:pPr>
              <w:pStyle w:val="Style25"/>
              <w:spacing w:before="60" w:after="6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C005</w:t>
            </w:r>
          </w:p>
        </w:tc>
      </w:tr>
      <w:tr>
        <w:trPr/>
        <w:tc>
          <w:tcPr>
            <w:tcW w:w="2004" w:type="dxa"/>
            <w:tcBorders/>
          </w:tcPr>
          <w:p>
            <w:pPr>
              <w:pStyle w:val="Style25"/>
              <w:spacing w:before="60" w:after="60"/>
              <w:rPr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</w:rPr>
              <w:t>К_ММ_2</w:t>
            </w:r>
          </w:p>
        </w:tc>
        <w:tc>
          <w:tcPr>
            <w:tcW w:w="5528" w:type="dxa"/>
            <w:tcBorders/>
          </w:tcPr>
          <w:p>
            <w:pPr>
              <w:pStyle w:val="Style25"/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Конфликт правил. </w:t>
            </w:r>
            <w:r>
              <w:rPr>
                <w:color w:val="000000" w:themeColor="text1"/>
                <w:sz w:val="22"/>
                <w:szCs w:val="22"/>
              </w:rPr>
              <w:t>&lt;Наименование параметра&gt; с таким значением уже задан в одном из правил.</w:t>
            </w:r>
          </w:p>
        </w:tc>
        <w:tc>
          <w:tcPr>
            <w:tcW w:w="1677" w:type="dxa"/>
            <w:tcBorders/>
          </w:tcPr>
          <w:p>
            <w:pPr>
              <w:pStyle w:val="Style25"/>
              <w:spacing w:before="60" w:after="6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</w:t>
            </w:r>
            <w:r>
              <w:rPr>
                <w:rFonts w:cs="Arial"/>
                <w:sz w:val="22"/>
                <w:szCs w:val="22"/>
              </w:rPr>
              <w:t>006</w:t>
            </w:r>
          </w:p>
        </w:tc>
      </w:tr>
      <w:tr>
        <w:trPr/>
        <w:tc>
          <w:tcPr>
            <w:tcW w:w="2004" w:type="dxa"/>
            <w:tcBorders/>
          </w:tcPr>
          <w:p>
            <w:pPr>
              <w:pStyle w:val="Style25"/>
              <w:spacing w:lineRule="auto" w:line="276" w:before="60" w:after="60"/>
              <w:ind w:hanging="0"/>
              <w:jc w:val="left"/>
              <w:rPr/>
            </w:pPr>
            <w:r>
              <w:rPr/>
            </w:r>
          </w:p>
        </w:tc>
        <w:tc>
          <w:tcPr>
            <w:tcW w:w="5528" w:type="dxa"/>
            <w:tcBorders/>
          </w:tcPr>
          <w:p>
            <w:pPr>
              <w:pStyle w:val="Style25"/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677" w:type="dxa"/>
            <w:tcBorders/>
          </w:tcPr>
          <w:p>
            <w:pPr>
              <w:pStyle w:val="Style25"/>
              <w:spacing w:lineRule="auto" w:line="276" w:before="60" w:after="60"/>
              <w:ind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04" w:type="dxa"/>
            <w:tcBorders/>
          </w:tcPr>
          <w:p>
            <w:pPr>
              <w:pStyle w:val="Style25"/>
              <w:spacing w:lineRule="auto" w:line="276" w:before="60" w:after="60"/>
              <w:ind w:hanging="0"/>
              <w:jc w:val="left"/>
              <w:rPr/>
            </w:pPr>
            <w:r>
              <w:rPr/>
            </w:r>
          </w:p>
        </w:tc>
        <w:tc>
          <w:tcPr>
            <w:tcW w:w="5528" w:type="dxa"/>
            <w:tcBorders/>
          </w:tcPr>
          <w:p>
            <w:pPr>
              <w:pStyle w:val="Style25"/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677" w:type="dxa"/>
            <w:tcBorders/>
          </w:tcPr>
          <w:p>
            <w:pPr>
              <w:pStyle w:val="Style25"/>
              <w:spacing w:lineRule="auto" w:line="276" w:before="60" w:after="60"/>
              <w:ind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04" w:type="dxa"/>
            <w:tcBorders/>
          </w:tcPr>
          <w:p>
            <w:pPr>
              <w:pStyle w:val="Style25"/>
              <w:spacing w:lineRule="auto" w:line="276" w:before="60" w:after="60"/>
              <w:ind w:hanging="0"/>
              <w:jc w:val="left"/>
              <w:rPr/>
            </w:pPr>
            <w:r>
              <w:rPr/>
            </w:r>
          </w:p>
        </w:tc>
        <w:tc>
          <w:tcPr>
            <w:tcW w:w="5528" w:type="dxa"/>
            <w:tcBorders/>
          </w:tcPr>
          <w:p>
            <w:pPr>
              <w:pStyle w:val="Style25"/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677" w:type="dxa"/>
            <w:tcBorders/>
          </w:tcPr>
          <w:p>
            <w:pPr>
              <w:pStyle w:val="Style25"/>
              <w:spacing w:lineRule="auto" w:line="276" w:before="60" w:after="60"/>
              <w:ind w:hanging="0"/>
              <w:jc w:val="left"/>
              <w:rPr/>
            </w:pPr>
            <w:r>
              <w:rPr/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tabs>
          <w:tab w:val="clear" w:pos="708"/>
          <w:tab w:val="left" w:pos="284" w:leader="none"/>
          <w:tab w:val="left" w:pos="568" w:leader="none"/>
          <w:tab w:val="left" w:pos="1418" w:leader="none"/>
          <w:tab w:val="left" w:pos="1701" w:leader="none"/>
          <w:tab w:val="left" w:pos="1985" w:leader="none"/>
        </w:tabs>
        <w:suppressAutoHyphens w:val="true"/>
        <w:spacing w:lineRule="auto" w:line="240" w:before="240" w:after="0"/>
        <w:contextualSpacing/>
        <w:outlineLvl w:val="1"/>
        <w:rPr>
          <w:rFonts w:ascii="Arial" w:hAnsi="Arial" w:eastAsia="Arial Unicode MS" w:cs="Times New Roman"/>
          <w:b/>
          <w:b/>
          <w:vanish/>
          <w:sz w:val="28"/>
          <w:szCs w:val="44"/>
          <w:lang w:eastAsia="ru-RU"/>
        </w:rPr>
      </w:pPr>
      <w:r>
        <w:rPr>
          <w:rFonts w:eastAsia="Arial Unicode MS" w:cs="Times New Roman" w:ascii="Arial" w:hAnsi="Arial"/>
          <w:b/>
          <w:vanish/>
          <w:sz w:val="28"/>
          <w:szCs w:val="44"/>
          <w:lang w:eastAsia="ru-RU"/>
        </w:rPr>
      </w:r>
      <w:bookmarkStart w:id="83" w:name="_Toc442455916"/>
      <w:bookmarkStart w:id="84" w:name="_Toc448955628"/>
      <w:bookmarkStart w:id="85" w:name="_Toc448965809"/>
      <w:bookmarkStart w:id="86" w:name="_Toc449372406"/>
      <w:bookmarkStart w:id="87" w:name="_Toc453932168"/>
      <w:bookmarkStart w:id="88" w:name="_Toc457491097"/>
      <w:bookmarkStart w:id="89" w:name="_Toc457496521"/>
      <w:bookmarkStart w:id="90" w:name="_Toc4197151611"/>
      <w:bookmarkStart w:id="91" w:name="_Ref4411624261"/>
      <w:bookmarkStart w:id="92" w:name="_Ref4411624321"/>
      <w:bookmarkStart w:id="93" w:name="_Ref4411624381"/>
      <w:bookmarkStart w:id="94" w:name="_Toc442455916"/>
      <w:bookmarkStart w:id="95" w:name="_Toc448955628"/>
      <w:bookmarkStart w:id="96" w:name="_Toc448965809"/>
      <w:bookmarkStart w:id="97" w:name="_Toc449372406"/>
      <w:bookmarkStart w:id="98" w:name="_Toc453932168"/>
      <w:bookmarkStart w:id="99" w:name="_Toc457491097"/>
      <w:bookmarkStart w:id="100" w:name="_Toc457496521"/>
      <w:bookmarkStart w:id="101" w:name="_Toc4197151611"/>
      <w:bookmarkStart w:id="102" w:name="_Ref4411624261"/>
      <w:bookmarkStart w:id="103" w:name="_Ref4411624321"/>
      <w:bookmarkStart w:id="104" w:name="_Ref4411624381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>
      <w:pPr>
        <w:pStyle w:val="ListParagraph"/>
        <w:keepNext w:val="true"/>
        <w:keepLines/>
        <w:numPr>
          <w:ilvl w:val="0"/>
          <w:numId w:val="2"/>
        </w:numPr>
        <w:tabs>
          <w:tab w:val="clear" w:pos="708"/>
          <w:tab w:val="left" w:pos="284" w:leader="none"/>
          <w:tab w:val="left" w:pos="568" w:leader="none"/>
          <w:tab w:val="left" w:pos="1418" w:leader="none"/>
          <w:tab w:val="left" w:pos="1701" w:leader="none"/>
          <w:tab w:val="left" w:pos="1985" w:leader="none"/>
        </w:tabs>
        <w:suppressAutoHyphens w:val="true"/>
        <w:spacing w:lineRule="auto" w:line="240" w:before="240" w:after="0"/>
        <w:contextualSpacing/>
        <w:outlineLvl w:val="1"/>
        <w:rPr>
          <w:rFonts w:ascii="Arial" w:hAnsi="Arial" w:eastAsia="Arial Unicode MS" w:cs="Times New Roman"/>
          <w:b/>
          <w:b/>
          <w:vanish/>
          <w:sz w:val="28"/>
          <w:szCs w:val="44"/>
          <w:lang w:eastAsia="ru-RU"/>
        </w:rPr>
      </w:pPr>
      <w:r>
        <w:rPr>
          <w:rFonts w:eastAsia="Arial Unicode MS" w:cs="Times New Roman" w:ascii="Arial" w:hAnsi="Arial"/>
          <w:b/>
          <w:vanish/>
          <w:sz w:val="28"/>
          <w:szCs w:val="44"/>
          <w:lang w:eastAsia="ru-RU"/>
        </w:rPr>
      </w:r>
      <w:bookmarkStart w:id="105" w:name="_Toc442455917"/>
      <w:bookmarkStart w:id="106" w:name="_Toc448955629"/>
      <w:bookmarkStart w:id="107" w:name="_Toc448965810"/>
      <w:bookmarkStart w:id="108" w:name="_Toc449372407"/>
      <w:bookmarkStart w:id="109" w:name="_Toc453932169"/>
      <w:bookmarkStart w:id="110" w:name="_Toc457491098"/>
      <w:bookmarkStart w:id="111" w:name="_Toc457496522"/>
      <w:bookmarkStart w:id="112" w:name="_Toc442455917"/>
      <w:bookmarkStart w:id="113" w:name="_Toc448955629"/>
      <w:bookmarkStart w:id="114" w:name="_Toc448965810"/>
      <w:bookmarkStart w:id="115" w:name="_Toc449372407"/>
      <w:bookmarkStart w:id="116" w:name="_Toc453932169"/>
      <w:bookmarkStart w:id="117" w:name="_Toc457491098"/>
      <w:bookmarkStart w:id="118" w:name="_Toc457496522"/>
      <w:bookmarkEnd w:id="112"/>
      <w:bookmarkEnd w:id="113"/>
      <w:bookmarkEnd w:id="114"/>
      <w:bookmarkEnd w:id="115"/>
      <w:bookmarkEnd w:id="116"/>
      <w:bookmarkEnd w:id="117"/>
      <w:bookmarkEnd w:id="118"/>
    </w:p>
    <w:p>
      <w:pPr>
        <w:pStyle w:val="Heading1"/>
        <w:numPr>
          <w:ilvl w:val="0"/>
          <w:numId w:val="0"/>
        </w:numPr>
        <w:ind w:left="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/>
      </w:r>
    </w:p>
    <w:sectPr>
      <w:type w:val="nextPage"/>
      <w:pgSz w:w="11906" w:h="16838"/>
      <w:pgMar w:left="1134" w:right="851" w:header="0" w:top="567" w:footer="0" w:bottom="567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. "/>
      <w:lvlJc w:val="left"/>
      <w:pPr>
        <w:tabs>
          <w:tab w:val="num" w:pos="1"/>
        </w:tabs>
        <w:ind w:left="851" w:hanging="0"/>
      </w:pPr>
      <w:rPr>
        <w:sz w:val="24"/>
        <w:szCs w:val="24"/>
        <w:rFonts w:cs="Arial"/>
      </w:rPr>
    </w:lvl>
    <w:lvl w:ilvl="3">
      <w:start w:val="1"/>
      <w:pStyle w:val="Heading4"/>
      <w:numFmt w:val="decimal"/>
      <w:lvlText w:val="%1.%2.%3.%4. "/>
      <w:lvlJc w:val="left"/>
      <w:pPr>
        <w:tabs>
          <w:tab w:val="num" w:pos="0"/>
        </w:tabs>
        <w:ind w:left="0" w:firstLine="851"/>
      </w:pPr>
    </w:lvl>
    <w:lvl w:ilvl="4">
      <w:start w:val="1"/>
      <w:pStyle w:val="Heading5"/>
      <w:numFmt w:val="decimal"/>
      <w:lvlText w:val="%1.%2.%3.%4.%5. "/>
      <w:lvlJc w:val="left"/>
      <w:pPr>
        <w:tabs>
          <w:tab w:val="num" w:pos="589"/>
        </w:tabs>
        <w:ind w:left="1" w:firstLine="850"/>
      </w:pPr>
    </w:lvl>
    <w:lvl w:ilvl="5">
      <w:start w:val="1"/>
      <w:pStyle w:val="Heading6"/>
      <w:numFmt w:val="decimal"/>
      <w:lvlText w:val="%1.%2.%3.%4.%5.%6. "/>
      <w:lvlJc w:val="left"/>
      <w:pPr>
        <w:tabs>
          <w:tab w:val="num" w:pos="949"/>
        </w:tabs>
        <w:ind w:left="1" w:hanging="1"/>
      </w:pPr>
    </w:lvl>
    <w:lvl w:ilvl="6">
      <w:start w:val="1"/>
      <w:pStyle w:val="Heading7"/>
      <w:numFmt w:val="decimal"/>
      <w:lvlText w:val="%1.%2.%3.%4.%5.%6.%7."/>
      <w:lvlJc w:val="left"/>
      <w:pPr>
        <w:tabs>
          <w:tab w:val="num" w:pos="2160"/>
        </w:tabs>
        <w:ind w:left="852" w:hanging="852"/>
      </w:pPr>
    </w:lvl>
    <w:lvl w:ilvl="7">
      <w:start w:val="1"/>
      <w:pStyle w:val="Heading8"/>
      <w:numFmt w:val="decimal"/>
      <w:lvlText w:val="%1.%2.%3.%4.%5.%6.%7.%8."/>
      <w:lvlJc w:val="left"/>
      <w:pPr>
        <w:tabs>
          <w:tab w:val="num" w:pos="1309"/>
        </w:tabs>
        <w:ind w:left="1" w:hanging="852"/>
      </w:pPr>
    </w:lvl>
    <w:lvl w:ilvl="8">
      <w:start w:val="1"/>
      <w:pStyle w:val="Heading9"/>
      <w:numFmt w:val="decimal"/>
      <w:lvlText w:val="%1.%2.%3.%4.%5.%6.%7.%8.%9."/>
      <w:lvlJc w:val="left"/>
      <w:pPr>
        <w:tabs>
          <w:tab w:val="num" w:pos="1669"/>
        </w:tabs>
        <w:ind w:left="1" w:hanging="852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" w:hanging="1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0"/>
      </w:pPr>
      <w:rPr>
        <w:sz w:val="28"/>
        <w:szCs w:val="28"/>
        <w:rFonts w:cs="Arial"/>
      </w:rPr>
    </w:lvl>
    <w:lvl w:ilvl="2">
      <w:start w:val="1"/>
      <w:numFmt w:val="decimal"/>
      <w:lvlText w:val="%1.%2.%3. "/>
      <w:lvlJc w:val="left"/>
      <w:pPr>
        <w:tabs>
          <w:tab w:val="num" w:pos="1"/>
        </w:tabs>
        <w:ind w:left="851" w:hanging="0"/>
      </w:pPr>
      <w:rPr>
        <w:sz w:val="24"/>
        <w:szCs w:val="24"/>
        <w:rFonts w:cs="Arial"/>
      </w:rPr>
    </w:lvl>
    <w:lvl w:ilvl="3">
      <w:start w:val="1"/>
      <w:numFmt w:val="decimal"/>
      <w:lvlText w:val="%1.%2.%3.%4. "/>
      <w:lvlJc w:val="left"/>
      <w:pPr>
        <w:tabs>
          <w:tab w:val="num" w:pos="0"/>
        </w:tabs>
        <w:ind w:left="0" w:firstLine="851"/>
      </w:pPr>
    </w:lvl>
    <w:lvl w:ilvl="4">
      <w:start w:val="1"/>
      <w:numFmt w:val="decimal"/>
      <w:lvlText w:val="%1.%2.%3.%4.%5. "/>
      <w:lvlJc w:val="left"/>
      <w:pPr>
        <w:tabs>
          <w:tab w:val="num" w:pos="589"/>
        </w:tabs>
        <w:ind w:left="1" w:firstLine="850"/>
      </w:pPr>
    </w:lvl>
    <w:lvl w:ilvl="5">
      <w:start w:val="1"/>
      <w:numFmt w:val="decimal"/>
      <w:lvlText w:val="%1.%2.%3.%4.%5.%6. "/>
      <w:lvlJc w:val="left"/>
      <w:pPr>
        <w:tabs>
          <w:tab w:val="num" w:pos="949"/>
        </w:tabs>
        <w:ind w:left="1" w:hanging="1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852" w:hanging="852"/>
      </w:pPr>
    </w:lvl>
    <w:lvl w:ilvl="7">
      <w:start w:val="1"/>
      <w:numFmt w:val="decimal"/>
      <w:lvlText w:val="%1.%2.%3.%4.%5.%6.%7.%8."/>
      <w:lvlJc w:val="left"/>
      <w:pPr>
        <w:tabs>
          <w:tab w:val="num" w:pos="1309"/>
        </w:tabs>
        <w:ind w:left="1" w:hanging="852"/>
      </w:pPr>
    </w:lvl>
    <w:lvl w:ilvl="8">
      <w:start w:val="1"/>
      <w:numFmt w:val="decimal"/>
      <w:lvlText w:val="%1.%2.%3.%4.%5.%6.%7.%8.%9."/>
      <w:lvlJc w:val="left"/>
      <w:pPr>
        <w:tabs>
          <w:tab w:val="num" w:pos="1669"/>
        </w:tabs>
        <w:ind w:left="1" w:hanging="852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1.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>
    <w:lvl w:ilvl="0">
      <w:start w:val="1"/>
      <w:numFmt w:val="decimal"/>
      <w:lvlText w:val="АС.%1"/>
      <w:lvlJc w:val="left"/>
      <w:pPr>
        <w:tabs>
          <w:tab w:val="num" w:pos="0"/>
        </w:tabs>
        <w:ind w:left="170" w:hanging="170"/>
      </w:pPr>
    </w:lvl>
    <w:lvl w:ilvl="1">
      <w:start w:val="1"/>
      <w:numFmt w:val="decimal"/>
      <w:lvlText w:val="%1.%2)"/>
      <w:lvlJc w:val="left"/>
      <w:pPr>
        <w:tabs>
          <w:tab w:val="num" w:pos="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1.%1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1.%1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47ee"/>
    <w:pPr>
      <w:widowControl/>
      <w:suppressAutoHyphens w:val="true"/>
      <w:bidi w:val="0"/>
      <w:spacing w:lineRule="auto" w:line="240" w:before="0" w:after="0"/>
      <w:ind w:firstLine="851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1"/>
    <w:autoRedefine/>
    <w:qFormat/>
    <w:rsid w:val="00f66254"/>
    <w:pPr>
      <w:keepNext w:val="true"/>
      <w:keepLines/>
      <w:pageBreakBefore/>
      <w:numPr>
        <w:ilvl w:val="0"/>
        <w:numId w:val="1"/>
      </w:numPr>
      <w:spacing w:lineRule="auto" w:line="360" w:before="240" w:after="0"/>
      <w:outlineLvl w:val="0"/>
    </w:pPr>
    <w:rPr>
      <w:rFonts w:ascii="Arial" w:hAnsi="Arial" w:cs="Arial"/>
      <w:b/>
      <w:szCs w:val="28"/>
    </w:rPr>
  </w:style>
  <w:style w:type="paragraph" w:styleId="Heading2">
    <w:name w:val="Heading 2"/>
    <w:basedOn w:val="Normal"/>
    <w:next w:val="Normal"/>
    <w:link w:val="20"/>
    <w:autoRedefine/>
    <w:qFormat/>
    <w:rsid w:val="00f76cec"/>
    <w:pPr>
      <w:keepNext w:val="true"/>
      <w:keepLines/>
      <w:numPr>
        <w:ilvl w:val="1"/>
        <w:numId w:val="1"/>
      </w:numPr>
      <w:spacing w:lineRule="auto" w:line="360" w:before="40" w:after="0"/>
      <w:ind w:left="925" w:hanging="357"/>
      <w:jc w:val="left"/>
      <w:outlineLvl w:val="1"/>
    </w:pPr>
    <w:rPr>
      <w:rFonts w:ascii="Arial" w:hAnsi="Arial" w:eastAsia="Arial Unicode MS"/>
      <w:b/>
      <w:szCs w:val="28"/>
    </w:rPr>
  </w:style>
  <w:style w:type="paragraph" w:styleId="Heading3">
    <w:name w:val="Heading 3"/>
    <w:basedOn w:val="Normal"/>
    <w:next w:val="Normal"/>
    <w:link w:val="30"/>
    <w:autoRedefine/>
    <w:qFormat/>
    <w:rsid w:val="00ec64e6"/>
    <w:pPr>
      <w:keepNext w:val="true"/>
      <w:keepLines/>
      <w:numPr>
        <w:ilvl w:val="2"/>
        <w:numId w:val="1"/>
      </w:numPr>
      <w:tabs>
        <w:tab w:val="clear" w:pos="708"/>
        <w:tab w:val="left" w:pos="284" w:leader="none"/>
        <w:tab w:val="left" w:pos="568" w:leader="none"/>
        <w:tab w:val="left" w:pos="1418" w:leader="none"/>
        <w:tab w:val="left" w:pos="1701" w:leader="none"/>
        <w:tab w:val="left" w:pos="1985" w:leader="none"/>
      </w:tabs>
      <w:suppressAutoHyphens w:val="true"/>
      <w:spacing w:before="240" w:after="0"/>
      <w:jc w:val="left"/>
      <w:outlineLvl w:val="2"/>
    </w:pPr>
    <w:rPr>
      <w:rFonts w:ascii="Arial" w:hAnsi="Arial" w:cs="Arial"/>
      <w:b/>
      <w:color w:val="FF0000"/>
      <w:sz w:val="24"/>
      <w:shd w:fill="FFFFFF" w:val="clear"/>
    </w:rPr>
  </w:style>
  <w:style w:type="paragraph" w:styleId="Heading4">
    <w:name w:val="Heading 4"/>
    <w:basedOn w:val="Normal"/>
    <w:next w:val="Normal"/>
    <w:link w:val="40"/>
    <w:autoRedefine/>
    <w:qFormat/>
    <w:rsid w:val="00b347ee"/>
    <w:pPr>
      <w:keepNext w:val="true"/>
      <w:keepLines/>
      <w:numPr>
        <w:ilvl w:val="3"/>
        <w:numId w:val="1"/>
      </w:numPr>
      <w:tabs>
        <w:tab w:val="clear" w:pos="708"/>
        <w:tab w:val="left" w:pos="284" w:leader="none"/>
        <w:tab w:val="left" w:pos="568" w:leader="none"/>
        <w:tab w:val="left" w:pos="851" w:leader="none"/>
        <w:tab w:val="left" w:pos="1418" w:leader="none"/>
        <w:tab w:val="left" w:pos="1701" w:leader="none"/>
        <w:tab w:val="left" w:pos="1985" w:leader="none"/>
      </w:tabs>
      <w:suppressAutoHyphens w:val="true"/>
      <w:spacing w:before="240" w:after="0"/>
      <w:jc w:val="left"/>
      <w:outlineLvl w:val="3"/>
    </w:pPr>
    <w:rPr>
      <w:b/>
      <w:szCs w:val="28"/>
    </w:rPr>
  </w:style>
  <w:style w:type="paragraph" w:styleId="Heading5">
    <w:name w:val="Heading 5"/>
    <w:basedOn w:val="Normal"/>
    <w:next w:val="Normal"/>
    <w:link w:val="50"/>
    <w:autoRedefine/>
    <w:qFormat/>
    <w:rsid w:val="00b347ee"/>
    <w:pPr>
      <w:keepNext w:val="true"/>
      <w:keepLines/>
      <w:numPr>
        <w:ilvl w:val="4"/>
        <w:numId w:val="1"/>
      </w:numPr>
      <w:tabs>
        <w:tab w:val="clear" w:pos="708"/>
        <w:tab w:val="left" w:pos="1" w:leader="none"/>
        <w:tab w:val="left" w:pos="284" w:leader="none"/>
        <w:tab w:val="left" w:pos="851" w:leader="none"/>
        <w:tab w:val="left" w:pos="1418" w:leader="none"/>
        <w:tab w:val="left" w:pos="1701" w:leader="none"/>
        <w:tab w:val="left" w:pos="1985" w:leader="none"/>
      </w:tabs>
      <w:suppressAutoHyphens w:val="true"/>
      <w:spacing w:before="240" w:after="0"/>
      <w:jc w:val="left"/>
      <w:outlineLvl w:val="4"/>
    </w:pPr>
    <w:rPr>
      <w:b/>
      <w:szCs w:val="28"/>
    </w:rPr>
  </w:style>
  <w:style w:type="paragraph" w:styleId="Heading6">
    <w:name w:val="Heading 6"/>
    <w:basedOn w:val="Normal"/>
    <w:next w:val="Normal"/>
    <w:link w:val="60"/>
    <w:autoRedefine/>
    <w:qFormat/>
    <w:rsid w:val="00b347ee"/>
    <w:pPr>
      <w:keepNext w:val="true"/>
      <w:keepLines/>
      <w:numPr>
        <w:ilvl w:val="5"/>
        <w:numId w:val="1"/>
      </w:numPr>
      <w:tabs>
        <w:tab w:val="clear" w:pos="708"/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</w:tabs>
      <w:suppressAutoHyphens w:val="true"/>
      <w:spacing w:before="240" w:after="0"/>
      <w:jc w:val="left"/>
      <w:outlineLvl w:val="5"/>
    </w:pPr>
    <w:rPr>
      <w:b/>
      <w:szCs w:val="22"/>
    </w:rPr>
  </w:style>
  <w:style w:type="paragraph" w:styleId="Heading7">
    <w:name w:val="Heading 7"/>
    <w:basedOn w:val="Normal"/>
    <w:next w:val="Normal"/>
    <w:link w:val="70"/>
    <w:autoRedefine/>
    <w:qFormat/>
    <w:rsid w:val="00b347ee"/>
    <w:pPr>
      <w:keepNext w:val="true"/>
      <w:keepLines/>
      <w:numPr>
        <w:ilvl w:val="6"/>
        <w:numId w:val="1"/>
      </w:numPr>
      <w:tabs>
        <w:tab w:val="clear" w:pos="708"/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</w:tabs>
      <w:suppressAutoHyphens w:val="true"/>
      <w:spacing w:before="120" w:after="0"/>
      <w:jc w:val="left"/>
      <w:outlineLvl w:val="6"/>
    </w:pPr>
    <w:rPr>
      <w:b/>
      <w:szCs w:val="22"/>
    </w:rPr>
  </w:style>
  <w:style w:type="paragraph" w:styleId="Heading8">
    <w:name w:val="Heading 8"/>
    <w:basedOn w:val="Normal"/>
    <w:next w:val="Normal"/>
    <w:link w:val="80"/>
    <w:autoRedefine/>
    <w:qFormat/>
    <w:rsid w:val="00b347ee"/>
    <w:pPr>
      <w:keepNext w:val="true"/>
      <w:keepLines/>
      <w:numPr>
        <w:ilvl w:val="7"/>
        <w:numId w:val="1"/>
      </w:numPr>
      <w:tabs>
        <w:tab w:val="clear" w:pos="708"/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</w:tabs>
      <w:suppressAutoHyphens w:val="true"/>
      <w:spacing w:before="120" w:after="0"/>
      <w:jc w:val="left"/>
      <w:outlineLvl w:val="7"/>
    </w:pPr>
    <w:rPr>
      <w:b/>
      <w:szCs w:val="22"/>
    </w:rPr>
  </w:style>
  <w:style w:type="paragraph" w:styleId="Heading9">
    <w:name w:val="Heading 9"/>
    <w:basedOn w:val="Normal"/>
    <w:next w:val="Normal"/>
    <w:link w:val="90"/>
    <w:autoRedefine/>
    <w:qFormat/>
    <w:rsid w:val="00b347ee"/>
    <w:pPr>
      <w:keepNext w:val="true"/>
      <w:keepLines/>
      <w:numPr>
        <w:ilvl w:val="8"/>
        <w:numId w:val="1"/>
      </w:numPr>
      <w:tabs>
        <w:tab w:val="clear" w:pos="708"/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</w:tabs>
      <w:suppressAutoHyphens w:val="true"/>
      <w:spacing w:before="120" w:after="0"/>
      <w:jc w:val="left"/>
      <w:outlineLvl w:val="8"/>
    </w:pPr>
    <w:rPr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qFormat/>
    <w:rsid w:val="00f66254"/>
    <w:rPr>
      <w:rFonts w:ascii="Arial" w:hAnsi="Arial" w:eastAsia="Times New Roman" w:cs="Arial"/>
      <w:b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link w:val="2"/>
    <w:qFormat/>
    <w:rsid w:val="00f76cec"/>
    <w:rPr>
      <w:rFonts w:ascii="Arial" w:hAnsi="Arial" w:eastAsia="Arial Unicode MS" w:cs="Times New Roman"/>
      <w:b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ec64e6"/>
    <w:rPr>
      <w:rFonts w:ascii="Arial" w:hAnsi="Arial" w:eastAsia="Times New Roman" w:cs="Arial"/>
      <w:b/>
      <w:color w:val="FF0000"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link w:val="4"/>
    <w:qFormat/>
    <w:rsid w:val="00b347ee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5"/>
    <w:qFormat/>
    <w:rsid w:val="00b347ee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6" w:customStyle="1">
    <w:name w:val="Заголовок 6 Знак"/>
    <w:basedOn w:val="DefaultParagraphFont"/>
    <w:link w:val="6"/>
    <w:qFormat/>
    <w:rsid w:val="00b347ee"/>
    <w:rPr>
      <w:rFonts w:ascii="Times New Roman" w:hAnsi="Times New Roman" w:eastAsia="Times New Roman" w:cs="Times New Roman"/>
      <w:b/>
      <w:sz w:val="28"/>
      <w:lang w:eastAsia="ru-RU"/>
    </w:rPr>
  </w:style>
  <w:style w:type="character" w:styleId="7" w:customStyle="1">
    <w:name w:val="Заголовок 7 Знак"/>
    <w:basedOn w:val="DefaultParagraphFont"/>
    <w:link w:val="7"/>
    <w:qFormat/>
    <w:rsid w:val="00b347ee"/>
    <w:rPr>
      <w:rFonts w:ascii="Times New Roman" w:hAnsi="Times New Roman" w:eastAsia="Times New Roman" w:cs="Times New Roman"/>
      <w:b/>
      <w:sz w:val="28"/>
      <w:lang w:eastAsia="ru-RU"/>
    </w:rPr>
  </w:style>
  <w:style w:type="character" w:styleId="8" w:customStyle="1">
    <w:name w:val="Заголовок 8 Знак"/>
    <w:basedOn w:val="DefaultParagraphFont"/>
    <w:link w:val="8"/>
    <w:qFormat/>
    <w:rsid w:val="00b347ee"/>
    <w:rPr>
      <w:rFonts w:ascii="Times New Roman" w:hAnsi="Times New Roman" w:eastAsia="Times New Roman" w:cs="Times New Roman"/>
      <w:b/>
      <w:sz w:val="28"/>
      <w:lang w:eastAsia="ru-RU"/>
    </w:rPr>
  </w:style>
  <w:style w:type="character" w:styleId="9" w:customStyle="1">
    <w:name w:val="Заголовок 9 Знак"/>
    <w:basedOn w:val="DefaultParagraphFont"/>
    <w:link w:val="9"/>
    <w:qFormat/>
    <w:rsid w:val="00b347ee"/>
    <w:rPr>
      <w:rFonts w:ascii="Times New Roman" w:hAnsi="Times New Roman" w:eastAsia="Times New Roman" w:cs="Times New Roman"/>
      <w:sz w:val="28"/>
      <w:lang w:eastAsia="ru-RU"/>
    </w:rPr>
  </w:style>
  <w:style w:type="character" w:styleId="Style5" w:customStyle="1">
    <w:name w:val="Текст выноски Знак"/>
    <w:basedOn w:val="DefaultParagraphFont"/>
    <w:link w:val="ac"/>
    <w:uiPriority w:val="99"/>
    <w:semiHidden/>
    <w:qFormat/>
    <w:rsid w:val="003f391d"/>
    <w:rPr>
      <w:rFonts w:ascii="Segoe UI" w:hAnsi="Segoe UI" w:eastAsia="Times New Roman" w:cs="Segoe UI"/>
      <w:sz w:val="18"/>
      <w:szCs w:val="18"/>
      <w:lang w:eastAsia="ru-RU"/>
    </w:rPr>
  </w:style>
  <w:style w:type="character" w:styleId="Annotationreference">
    <w:name w:val="annotation reference"/>
    <w:basedOn w:val="DefaultParagraphFont"/>
    <w:uiPriority w:val="99"/>
    <w:unhideWhenUsed/>
    <w:qFormat/>
    <w:rsid w:val="00381d18"/>
    <w:rPr>
      <w:sz w:val="16"/>
      <w:szCs w:val="16"/>
    </w:rPr>
  </w:style>
  <w:style w:type="character" w:styleId="Style6" w:customStyle="1">
    <w:name w:val="Текст примечания Знак"/>
    <w:basedOn w:val="DefaultParagraphFont"/>
    <w:link w:val="af"/>
    <w:uiPriority w:val="99"/>
    <w:qFormat/>
    <w:rsid w:val="00381d1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7" w:customStyle="1">
    <w:name w:val="Тема примечания Знак"/>
    <w:basedOn w:val="Style6"/>
    <w:link w:val="af1"/>
    <w:uiPriority w:val="99"/>
    <w:semiHidden/>
    <w:qFormat/>
    <w:rsid w:val="00381d1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8" w:customStyle="1">
    <w:name w:val="Перечень в таблице Знак"/>
    <w:basedOn w:val="DefaultParagraphFont"/>
    <w:link w:val="a0"/>
    <w:qFormat/>
    <w:rsid w:val="006f254f"/>
    <w:rPr>
      <w:rFonts w:ascii="Times New Roman" w:hAnsi="Times New Roman" w:eastAsia="Calibri" w:cs="Times New Roman"/>
      <w:lang w:val="en-US" w:eastAsia="ru-RU"/>
    </w:rPr>
  </w:style>
  <w:style w:type="character" w:styleId="Style9" w:customStyle="1">
    <w:name w:val="Без интервала Знак"/>
    <w:basedOn w:val="DefaultParagraphFont"/>
    <w:link w:val="af7"/>
    <w:uiPriority w:val="1"/>
    <w:qFormat/>
    <w:rsid w:val="00cf1210"/>
    <w:rPr>
      <w:rFonts w:eastAsia="" w:eastAsiaTheme="minorEastAsia"/>
      <w:lang w:eastAsia="ru-RU"/>
    </w:rPr>
  </w:style>
  <w:style w:type="character" w:styleId="InternetLink">
    <w:name w:val="Hyperlink"/>
    <w:basedOn w:val="DefaultParagraphFont"/>
    <w:uiPriority w:val="99"/>
    <w:unhideWhenUsed/>
    <w:rsid w:val="00cf1210"/>
    <w:rPr>
      <w:color w:val="0563C1" w:themeColor="hyperlink"/>
      <w:u w:val="single"/>
    </w:rPr>
  </w:style>
  <w:style w:type="character" w:styleId="Style10" w:customStyle="1">
    <w:name w:val="Подзаголовок документа"/>
    <w:basedOn w:val="DefaultParagraphFont"/>
    <w:uiPriority w:val="1"/>
    <w:qFormat/>
    <w:rsid w:val="00cf1210"/>
    <w:rPr>
      <w:rFonts w:ascii="Arial" w:hAnsi="Arial"/>
      <w:b/>
      <w:sz w:val="32"/>
    </w:rPr>
  </w:style>
  <w:style w:type="character" w:styleId="Style11" w:customStyle="1">
    <w:name w:val="Название документа Знак"/>
    <w:basedOn w:val="DefaultParagraphFont"/>
    <w:link w:val="afc"/>
    <w:qFormat/>
    <w:rsid w:val="00cf1210"/>
    <w:rPr>
      <w:rFonts w:ascii="Arial" w:hAnsi="Arial"/>
      <w:b/>
      <w:sz w:val="72"/>
    </w:rPr>
  </w:style>
  <w:style w:type="character" w:styleId="Style12" w:customStyle="1">
    <w:name w:val="Верхний колонтитул Знак"/>
    <w:basedOn w:val="DefaultParagraphFont"/>
    <w:link w:val="aff"/>
    <w:uiPriority w:val="99"/>
    <w:qFormat/>
    <w:rsid w:val="00cf121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3" w:customStyle="1">
    <w:name w:val="Нижний колонтитул Знак"/>
    <w:basedOn w:val="DefaultParagraphFont"/>
    <w:link w:val="aff1"/>
    <w:uiPriority w:val="99"/>
    <w:qFormat/>
    <w:rsid w:val="00cf121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VisitedInternetLink">
    <w:name w:val="FollowedHyperlink"/>
    <w:basedOn w:val="DefaultParagraphFont"/>
    <w:uiPriority w:val="99"/>
    <w:semiHidden/>
    <w:unhideWhenUsed/>
    <w:rsid w:val="00ae4e53"/>
    <w:rPr>
      <w:color w:val="954F72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1912b3"/>
    <w:rPr/>
  </w:style>
  <w:style w:type="character" w:styleId="Style14" w:customStyle="1">
    <w:name w:val="Название объекта Знак"/>
    <w:link w:val="aff3"/>
    <w:uiPriority w:val="35"/>
    <w:qFormat/>
    <w:locked/>
    <w:rsid w:val="00714118"/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eastAsia="ru-RU"/>
    </w:rPr>
  </w:style>
  <w:style w:type="character" w:styleId="Style15" w:customStyle="1">
    <w:name w:val="Абзац списка Знак"/>
    <w:basedOn w:val="DefaultParagraphFont"/>
    <w:link w:val="af3"/>
    <w:uiPriority w:val="34"/>
    <w:qFormat/>
    <w:rsid w:val="00fd2227"/>
    <w:rPr/>
  </w:style>
  <w:style w:type="character" w:styleId="Ft" w:customStyle="1">
    <w:name w:val="ft"/>
    <w:basedOn w:val="DefaultParagraphFont"/>
    <w:qFormat/>
    <w:rsid w:val="00fd2227"/>
    <w:rPr/>
  </w:style>
  <w:style w:type="character" w:styleId="Emphasis">
    <w:name w:val="Emphasis"/>
    <w:basedOn w:val="DefaultParagraphFont"/>
    <w:uiPriority w:val="20"/>
    <w:qFormat/>
    <w:rsid w:val="00fd2227"/>
    <w:rPr>
      <w:i/>
      <w:iCs/>
    </w:rPr>
  </w:style>
  <w:style w:type="character" w:styleId="Style16" w:customStyle="1">
    <w:name w:val="Основной текст с отступом Знак"/>
    <w:basedOn w:val="DefaultParagraphFont"/>
    <w:link w:val="aff9"/>
    <w:qFormat/>
    <w:rsid w:val="004d707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Обычный для атрибутов Знак"/>
    <w:basedOn w:val="DefaultParagraphFont"/>
    <w:link w:val="affc"/>
    <w:qFormat/>
    <w:rsid w:val="00cb441f"/>
    <w:rPr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8" w:customStyle="1">
    <w:name w:val="Шапка таблицы"/>
    <w:basedOn w:val="Style19"/>
    <w:autoRedefine/>
    <w:qFormat/>
    <w:rsid w:val="005535c6"/>
    <w:pPr>
      <w:keepNext w:val="true"/>
      <w:spacing w:before="60" w:after="160"/>
      <w:jc w:val="center"/>
    </w:pPr>
    <w:rPr>
      <w:b/>
    </w:rPr>
  </w:style>
  <w:style w:type="paragraph" w:styleId="Style19" w:customStyle="1">
    <w:name w:val="Обычный (тбл)"/>
    <w:basedOn w:val="Normal"/>
    <w:autoRedefine/>
    <w:qFormat/>
    <w:rsid w:val="002c37a0"/>
    <w:pPr>
      <w:ind w:hanging="0"/>
      <w:jc w:val="left"/>
    </w:pPr>
    <w:rPr>
      <w:rFonts w:ascii="Arial" w:hAnsi="Arial" w:cs="Arial"/>
      <w:bCs/>
      <w:sz w:val="20"/>
      <w:szCs w:val="20"/>
    </w:rPr>
  </w:style>
  <w:style w:type="paragraph" w:styleId="Style20" w:customStyle="1">
    <w:name w:val="Нумерованный список (тбл)"/>
    <w:basedOn w:val="Normal"/>
    <w:qFormat/>
    <w:rsid w:val="00b347ee"/>
    <w:pPr>
      <w:jc w:val="left"/>
    </w:pPr>
    <w:rPr>
      <w:bCs/>
      <w:sz w:val="24"/>
      <w:szCs w:val="18"/>
    </w:rPr>
  </w:style>
  <w:style w:type="paragraph" w:styleId="Style21" w:customStyle="1">
    <w:name w:val="Название таблицы"/>
    <w:basedOn w:val="Normal"/>
    <w:next w:val="Normal"/>
    <w:qFormat/>
    <w:rsid w:val="00b347ee"/>
    <w:pPr>
      <w:keepNext w:val="true"/>
      <w:keepLines/>
      <w:spacing w:before="120" w:after="120"/>
      <w:ind w:hanging="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3f391d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af0"/>
    <w:uiPriority w:val="99"/>
    <w:unhideWhenUsed/>
    <w:qFormat/>
    <w:rsid w:val="00381d1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2"/>
    <w:uiPriority w:val="99"/>
    <w:semiHidden/>
    <w:unhideWhenUsed/>
    <w:qFormat/>
    <w:rsid w:val="00381d18"/>
    <w:pPr/>
    <w:rPr>
      <w:b/>
      <w:bCs/>
    </w:rPr>
  </w:style>
  <w:style w:type="paragraph" w:styleId="ListParagraph">
    <w:name w:val="List Paragraph"/>
    <w:basedOn w:val="Normal"/>
    <w:link w:val="af4"/>
    <w:uiPriority w:val="34"/>
    <w:qFormat/>
    <w:rsid w:val="006f254f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Style22" w:customStyle="1">
    <w:name w:val="Перечень в таблице"/>
    <w:basedOn w:val="ListParagraph"/>
    <w:link w:val="af5"/>
    <w:qFormat/>
    <w:rsid w:val="006f254f"/>
    <w:pPr>
      <w:tabs>
        <w:tab w:val="clear" w:pos="708"/>
        <w:tab w:val="left" w:pos="317" w:leader="none"/>
      </w:tabs>
      <w:spacing w:lineRule="auto" w:line="240" w:before="0" w:after="120"/>
      <w:ind w:left="284" w:hanging="284"/>
      <w:contextualSpacing/>
    </w:pPr>
    <w:rPr>
      <w:rFonts w:ascii="Times New Roman" w:hAnsi="Times New Roman" w:eastAsia="Calibri" w:cs="Times New Roman"/>
      <w:lang w:val="en-US" w:eastAsia="ru-RU"/>
    </w:rPr>
  </w:style>
  <w:style w:type="paragraph" w:styleId="Revision">
    <w:name w:val="Revision"/>
    <w:uiPriority w:val="99"/>
    <w:semiHidden/>
    <w:qFormat/>
    <w:rsid w:val="002a0c3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NoSpacing">
    <w:name w:val="No Spacing"/>
    <w:link w:val="af8"/>
    <w:uiPriority w:val="1"/>
    <w:qFormat/>
    <w:rsid w:val="00cf121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8"/>
      <w:szCs w:val="22"/>
      <w:lang w:val="ru-RU" w:eastAsia="ru-RU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f1210"/>
    <w:pPr>
      <w:numPr>
        <w:ilvl w:val="0"/>
        <w:numId w:val="0"/>
      </w:numPr>
      <w:spacing w:lineRule="auto" w:line="259"/>
      <w:ind w:firstLine="851"/>
    </w:pPr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cf1210"/>
    <w:pPr>
      <w:spacing w:lineRule="auto" w:line="360" w:before="0" w:after="100"/>
      <w:ind w:hanging="0"/>
      <w:jc w:val="left"/>
    </w:pPr>
    <w:rPr>
      <w:rFonts w:ascii="Arial" w:hAnsi="Arial" w:eastAsia="Calibri" w:cs="" w:cstheme="minorBidi" w:eastAsiaTheme="minorHAnsi"/>
      <w:sz w:val="22"/>
      <w:szCs w:val="22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rsid w:val="00cf1210"/>
    <w:pPr>
      <w:spacing w:lineRule="auto" w:line="360" w:before="0" w:after="100"/>
      <w:ind w:left="220" w:hanging="0"/>
      <w:jc w:val="left"/>
    </w:pPr>
    <w:rPr>
      <w:rFonts w:ascii="Arial" w:hAnsi="Arial" w:eastAsia="Calibri" w:cs="" w:cstheme="minorBidi" w:eastAsiaTheme="minorHAnsi"/>
      <w:sz w:val="22"/>
      <w:szCs w:val="22"/>
      <w:lang w:eastAsia="en-US"/>
    </w:rPr>
  </w:style>
  <w:style w:type="paragraph" w:styleId="Style23" w:customStyle="1">
    <w:name w:val="Название документа"/>
    <w:basedOn w:val="Normal"/>
    <w:link w:val="afd"/>
    <w:qFormat/>
    <w:rsid w:val="00cf1210"/>
    <w:pPr>
      <w:spacing w:lineRule="auto" w:line="360" w:before="0" w:after="160"/>
      <w:ind w:hanging="0"/>
      <w:jc w:val="left"/>
    </w:pPr>
    <w:rPr>
      <w:rFonts w:ascii="Arial" w:hAnsi="Arial" w:eastAsia="Calibri" w:cs="" w:cstheme="minorBidi" w:eastAsiaTheme="minorHAnsi"/>
      <w:b/>
      <w:sz w:val="72"/>
      <w:szCs w:val="22"/>
      <w:lang w:eastAsia="en-US"/>
    </w:rPr>
  </w:style>
  <w:style w:type="paragraph" w:styleId="11" w:customStyle="1">
    <w:name w:val="Заголовок 1 без нумерации"/>
    <w:basedOn w:val="Heading1"/>
    <w:qFormat/>
    <w:rsid w:val="00cf1210"/>
    <w:pPr>
      <w:numPr>
        <w:ilvl w:val="0"/>
        <w:numId w:val="0"/>
      </w:numPr>
      <w:ind w:firstLine="851"/>
    </w:pPr>
    <w:rPr>
      <w:rFonts w:eastAsia="" w:cs="" w:cstheme="majorBidi" w:eastAsiaTheme="majorEastAsia"/>
      <w:caps/>
      <w:szCs w:val="32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f0"/>
    <w:uiPriority w:val="99"/>
    <w:unhideWhenUsed/>
    <w:rsid w:val="00cf121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f2"/>
    <w:uiPriority w:val="99"/>
    <w:unhideWhenUsed/>
    <w:rsid w:val="00cf121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Приложение"/>
    <w:basedOn w:val="Heading1"/>
    <w:next w:val="Normal"/>
    <w:qFormat/>
    <w:rsid w:val="00cf1210"/>
    <w:pPr>
      <w:pageBreakBefore w:val="false"/>
      <w:numPr>
        <w:ilvl w:val="0"/>
        <w:numId w:val="0"/>
      </w:numPr>
      <w:tabs>
        <w:tab w:val="clear" w:pos="708"/>
        <w:tab w:val="left" w:pos="1134" w:leader="none"/>
      </w:tabs>
      <w:spacing w:lineRule="auto" w:line="276" w:before="240" w:after="240"/>
      <w:ind w:left="0" w:hanging="0"/>
    </w:pPr>
    <w:rPr>
      <w:lang w:eastAsia="en-US"/>
    </w:rPr>
  </w:style>
  <w:style w:type="paragraph" w:styleId="Caption1">
    <w:name w:val="caption"/>
    <w:basedOn w:val="Normal"/>
    <w:next w:val="Normal"/>
    <w:link w:val="aff4"/>
    <w:uiPriority w:val="35"/>
    <w:unhideWhenUsed/>
    <w:qFormat/>
    <w:rsid w:val="00ba5009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Style25" w:customStyle="1">
    <w:name w:val="Текст_таблицы"/>
    <w:basedOn w:val="Normal"/>
    <w:qFormat/>
    <w:rsid w:val="00df259b"/>
    <w:pPr>
      <w:spacing w:lineRule="auto" w:line="276" w:before="60" w:after="60"/>
      <w:ind w:hanging="0"/>
      <w:jc w:val="left"/>
    </w:pPr>
    <w:rPr>
      <w:rFonts w:ascii="Arial" w:hAnsi="Arial"/>
      <w:sz w:val="20"/>
    </w:rPr>
  </w:style>
  <w:style w:type="paragraph" w:styleId="Style26" w:customStyle="1">
    <w:name w:val="Абзац списка (маркированный)"/>
    <w:basedOn w:val="ListParagraph"/>
    <w:qFormat/>
    <w:rsid w:val="00714118"/>
    <w:pPr>
      <w:spacing w:lineRule="auto" w:line="360" w:before="120" w:after="120"/>
      <w:contextualSpacing/>
      <w:jc w:val="both"/>
    </w:pPr>
    <w:rPr>
      <w:rFonts w:ascii="Arial" w:hAnsi="Arial"/>
    </w:rPr>
  </w:style>
  <w:style w:type="paragraph" w:styleId="Style27" w:customStyle="1">
    <w:name w:val="Абзац списка (нумерованный)"/>
    <w:basedOn w:val="ListParagraph"/>
    <w:qFormat/>
    <w:rsid w:val="00fd2227"/>
    <w:pPr>
      <w:tabs>
        <w:tab w:val="clear" w:pos="708"/>
        <w:tab w:val="left" w:pos="1440" w:leader="none"/>
      </w:tabs>
      <w:spacing w:lineRule="auto" w:line="360" w:before="0" w:after="120"/>
      <w:ind w:left="1440" w:hanging="360"/>
      <w:contextualSpacing/>
    </w:pPr>
    <w:rPr>
      <w:rFonts w:ascii="Arial" w:hAnsi="Arial"/>
    </w:rPr>
  </w:style>
  <w:style w:type="paragraph" w:styleId="12" w:customStyle="1">
    <w:name w:val="Спис1"/>
    <w:basedOn w:val="Normal"/>
    <w:qFormat/>
    <w:rsid w:val="00fd2227"/>
    <w:pPr>
      <w:widowControl w:val="false"/>
      <w:tabs>
        <w:tab w:val="clear" w:pos="708"/>
        <w:tab w:val="left" w:pos="1134" w:leader="none"/>
        <w:tab w:val="left" w:pos="1560" w:leader="none"/>
      </w:tabs>
      <w:spacing w:lineRule="auto" w:line="360"/>
      <w:textAlignment w:val="baseline"/>
    </w:pPr>
    <w:rPr>
      <w:sz w:val="24"/>
    </w:rPr>
  </w:style>
  <w:style w:type="paragraph" w:styleId="TextBodyIndent">
    <w:name w:val="Body Text Indent"/>
    <w:basedOn w:val="Normal"/>
    <w:link w:val="affa"/>
    <w:rsid w:val="004d7079"/>
    <w:pPr>
      <w:widowControl w:val="false"/>
      <w:spacing w:lineRule="auto" w:line="360"/>
      <w:ind w:firstLine="709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f55dcb"/>
    <w:pPr>
      <w:spacing w:beforeAutospacing="1" w:afterAutospacing="1"/>
      <w:ind w:hanging="0"/>
      <w:jc w:val="left"/>
    </w:pPr>
    <w:rPr>
      <w:sz w:val="24"/>
    </w:rPr>
  </w:style>
  <w:style w:type="paragraph" w:styleId="Style28" w:customStyle="1">
    <w:name w:val="Заголовок сценария"/>
    <w:basedOn w:val="Normal"/>
    <w:qFormat/>
    <w:rsid w:val="00cb441f"/>
    <w:pPr>
      <w:spacing w:lineRule="auto" w:line="360" w:before="40" w:after="0"/>
    </w:pPr>
    <w:rPr>
      <w:rFonts w:eastAsia="Calibri"/>
      <w:b/>
      <w:bCs/>
      <w:sz w:val="24"/>
      <w:szCs w:val="18"/>
    </w:rPr>
  </w:style>
  <w:style w:type="paragraph" w:styleId="Style29" w:customStyle="1">
    <w:name w:val="Обычный для атрибутов"/>
    <w:basedOn w:val="Normal"/>
    <w:link w:val="affd"/>
    <w:qFormat/>
    <w:rsid w:val="00cb441f"/>
    <w:pPr>
      <w:ind w:hanging="0"/>
      <w:jc w:val="left"/>
    </w:pPr>
    <w:rPr>
      <w:rFonts w:ascii="Calibri" w:hAnsi="Calibri" w:eastAsia="Calibri" w:cs="" w:asciiTheme="minorHAnsi" w:cstheme="minorBidi" w:eastAsiaTheme="minorHAnsi" w:hAnsiTheme="minorHAnsi"/>
      <w:sz w:val="24"/>
      <w:szCs w:val="22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rsid w:val="00ab19c7"/>
    <w:pPr>
      <w:spacing w:before="0" w:after="100"/>
      <w:ind w:left="560" w:firstLine="851"/>
    </w:pPr>
    <w:rPr/>
  </w:style>
  <w:style w:type="paragraph" w:styleId="Style30" w:customStyle="1">
    <w:name w:val="Раздел"/>
    <w:basedOn w:val="Heading1"/>
    <w:next w:val="Normal"/>
    <w:qFormat/>
    <w:rsid w:val="00904424"/>
    <w:pPr>
      <w:pageBreakBefore w:val="false"/>
      <w:numPr>
        <w:ilvl w:val="0"/>
        <w:numId w:val="0"/>
      </w:numPr>
      <w:shd w:val="clear" w:color="auto" w:fill="FFFFFF"/>
      <w:spacing w:lineRule="auto" w:line="240" w:before="480" w:after="0"/>
      <w:ind w:firstLine="851"/>
      <w:jc w:val="left"/>
    </w:pPr>
    <w:rPr>
      <w:rFonts w:ascii="Times New Roman" w:hAnsi="Times New Roman" w:cs="Times New Roman"/>
      <w:bCs/>
      <w:caps/>
      <w:sz w:val="24"/>
      <w:szCs w:val="24"/>
      <w:lang w:val="en-US" w:eastAsia="en-US"/>
    </w:rPr>
  </w:style>
  <w:style w:type="paragraph" w:styleId="NormalTable" w:customStyle="1">
    <w:name w:val="Normal Table"/>
    <w:basedOn w:val="Normal"/>
    <w:qFormat/>
    <w:rsid w:val="00f76cec"/>
    <w:pPr>
      <w:keepLines/>
      <w:spacing w:before="120" w:after="120"/>
      <w:ind w:hanging="0"/>
      <w:jc w:val="left"/>
    </w:pPr>
    <w:rPr>
      <w:rFonts w:ascii="Arial" w:hAnsi="Arial"/>
      <w:spacing w:val="-5"/>
      <w:sz w:val="20"/>
      <w:szCs w:val="20"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7"/>
    <w:uiPriority w:val="59"/>
    <w:rsid w:val="00cf12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7C27799F825864BA09F24C6A8B9F983" ma:contentTypeVersion="17" ma:contentTypeDescription="Создание документа." ma:contentTypeScope="" ma:versionID="ee05853bcfbff68a5444c4fafea58d74">
  <xsd:schema xmlns:xsd="http://www.w3.org/2001/XMLSchema" xmlns:xs="http://www.w3.org/2001/XMLSchema" xmlns:p="http://schemas.microsoft.com/office/2006/metadata/properties" xmlns:ns2="34530d43-241f-4ede-bbc6-3cc388bfe22c" xmlns:ns3="f7c8d96c-f1b0-4f27-9e70-13f6875e755b" targetNamespace="http://schemas.microsoft.com/office/2006/metadata/properties" ma:root="true" ma:fieldsID="1849aea200c62f79846ab9c92acc2c0a" ns2:_="" ns3:_="">
    <xsd:import namespace="34530d43-241f-4ede-bbc6-3cc388bfe22c"/>
    <xsd:import namespace="f7c8d96c-f1b0-4f27-9e70-13f6875e75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410__x0440__x0445__x0438__x0432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30d43-241f-4ede-bbc6-3cc388bfe2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8d96c-f1b0-4f27-9e70-13f6875e755b" elementFormDefault="qualified">
    <xsd:import namespace="http://schemas.microsoft.com/office/2006/documentManagement/types"/>
    <xsd:import namespace="http://schemas.microsoft.com/office/infopath/2007/PartnerControls"/>
    <xsd:element name="_x0410__x0440__x0445__x0438__x0432_" ma:index="11" nillable="true" ma:displayName="Архив" ma:default="0" ma:internalName="_x0410__x0440__x0445__x0438__x0432_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4530d43-241f-4ede-bbc6-3cc388bfe22c">44SDT3RCRQSD-104-20331</_dlc_DocId>
    <_dlc_DocIdUrl xmlns="34530d43-241f-4ede-bbc6-3cc388bfe22c">
      <Url>https://shrp.dzm.lanit.ru/emias_kpi/_layouts/15/DocIdRedir.aspx?ID=44SDT3RCRQSD-104-20331</Url>
      <Description>44SDT3RCRQSD-104-20331</Description>
    </_dlc_DocIdUrl>
    <_x0410__x0440__x0445__x0438__x0432_ xmlns="f7c8d96c-f1b0-4f27-9e70-13f6875e755b">false</_x0410__x0440__x0445__x0438__x0432_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EFBD7C-2629-47D0-8CC1-41E6FA6C4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530d43-241f-4ede-bbc6-3cc388bfe22c"/>
    <ds:schemaRef ds:uri="f7c8d96c-f1b0-4f27-9e70-13f6875e75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8E7B42-05D5-4757-B1CF-61DB26D9BC97}">
  <ds:schemaRefs>
    <ds:schemaRef ds:uri="http://schemas.microsoft.com/office/2006/metadata/properties"/>
    <ds:schemaRef ds:uri="http://schemas.microsoft.com/office/infopath/2007/PartnerControls"/>
    <ds:schemaRef ds:uri="34530d43-241f-4ede-bbc6-3cc388bfe22c"/>
    <ds:schemaRef ds:uri="f7c8d96c-f1b0-4f27-9e70-13f6875e755b"/>
  </ds:schemaRefs>
</ds:datastoreItem>
</file>

<file path=customXml/itemProps3.xml><?xml version="1.0" encoding="utf-8"?>
<ds:datastoreItem xmlns:ds="http://schemas.openxmlformats.org/officeDocument/2006/customXml" ds:itemID="{7616126E-F760-4FE7-9ADE-2CB0CA69C4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FB82E4-DEF5-40EB-9AF2-049645554CF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AE44C79-CFA8-466A-B603-9A8D0D1E0E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LibreOffice/6.4.7.2$Linux_X86_64 LibreOffice_project/40$Build-2</Application>
  <Pages>14</Pages>
  <Words>1792</Words>
  <Characters>11782</Characters>
  <CharactersWithSpaces>13175</CharactersWithSpaces>
  <Paragraphs>384</Paragraphs>
  <Company>HQ-IB-SCCM-01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2016-07-28T14:43:00Z</dcterms:created>
  <dc:creator>Boyarsky Nikolay</dc:creator>
  <dc:description/>
  <dc:language>en-US</dc:language>
  <cp:lastModifiedBy/>
  <cp:lastPrinted>2016-01-25T14:23:00Z</cp:lastPrinted>
  <dcterms:modified xsi:type="dcterms:W3CDTF">2022-01-12T11:01:35Z</dcterms:modified>
  <cp:revision>16</cp:revision>
  <dc:subject>Единая точка доступа</dc:subject>
  <dc:title>Реализация функций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HQ-IB-SCCM-01</vt:lpwstr>
  </property>
  <property fmtid="{D5CDD505-2E9C-101B-9397-08002B2CF9AE}" pid="4" name="ContentTypeId">
    <vt:lpwstr>0x01010047C27799F825864BA09F24C6A8B9F983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f153abb4-4722-4921-9978-e35282479a4f</vt:lpwstr>
  </property>
</Properties>
</file>