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1061E794" w:rsidR="0004164B" w:rsidRPr="0067472A" w:rsidRDefault="0076258C" w:rsidP="0067472A">
      <w:pPr>
        <w:pStyle w:val="Subtitle"/>
        <w:jc w:val="center"/>
        <w:rPr>
          <w:b/>
          <w:color w:val="auto"/>
          <w:u w:val="single"/>
        </w:rPr>
      </w:pPr>
      <w:r w:rsidRPr="0067472A">
        <w:rPr>
          <w:b/>
          <w:color w:val="auto"/>
          <w:u w:val="single"/>
        </w:rPr>
        <w:t>Homework #2: Sentiment</w:t>
      </w:r>
    </w:p>
    <w:p w14:paraId="16FDDC0E" w14:textId="03485DB9" w:rsidR="0076258C" w:rsidRDefault="0076258C" w:rsidP="0076258C"/>
    <w:p w14:paraId="0A402773" w14:textId="4F5EAA67" w:rsidR="00985D49" w:rsidRDefault="00985D49" w:rsidP="00985D49">
      <w:pPr>
        <w:pStyle w:val="Heading1"/>
      </w:pPr>
      <w:r>
        <w:t>Problem 1</w:t>
      </w:r>
    </w:p>
    <w:p w14:paraId="7DBC0B54" w14:textId="1246FFD6" w:rsidR="00985D49" w:rsidRDefault="00985D49" w:rsidP="00985D49">
      <w:pPr>
        <w:pStyle w:val="Heading2"/>
      </w:pPr>
      <w:r>
        <w:t>Problem 1a</w:t>
      </w:r>
    </w:p>
    <w:p w14:paraId="48D1661F" w14:textId="3ABB18ED" w:rsidR="00985D49" w:rsidRDefault="00985D49" w:rsidP="00985D49">
      <w:r>
        <w:t>We have a weight vector of dimension 6 for the 6 different unique words appearing in the review. For the first pass we have</w:t>
      </w:r>
    </w:p>
    <w:p w14:paraId="36B81557" w14:textId="00A8F5B0" w:rsidR="00985D49" w:rsidRPr="0005607C" w:rsidRDefault="008B1384" w:rsidP="00985D49">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hinge</m:t>
              </m:r>
            </m:sub>
          </m:sSub>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0, 1-</m:t>
                  </m:r>
                  <m:d>
                    <m:dPr>
                      <m:begChr m:val="["/>
                      <m:endChr m:val="]"/>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=1, ∴</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e>
          </m:d>
          <m:r>
            <w:rPr>
              <w:rFonts w:ascii="Cambria Math" w:eastAsiaTheme="minorEastAsia" w:hAnsi="Cambria Math"/>
            </w:rPr>
            <m:t>=0</m:t>
          </m:r>
        </m:oMath>
      </m:oMathPara>
    </w:p>
    <w:p w14:paraId="3BA9E5F5" w14:textId="432B9B83" w:rsidR="0005607C" w:rsidRPr="0005607C" w:rsidRDefault="0005607C" w:rsidP="00985D49">
      <w:pPr>
        <w:rPr>
          <w:rFonts w:eastAsiaTheme="minorEastAsia"/>
        </w:rPr>
      </w:pPr>
      <m:oMathPara>
        <m:oMath>
          <m:r>
            <w:rPr>
              <w:rFonts w:ascii="Cambria Math" w:eastAsiaTheme="minorEastAsia" w:hAnsi="Cambria Math"/>
            </w:rPr>
            <m:t>∴w←0-</m:t>
          </m:r>
          <m:d>
            <m:dPr>
              <m:ctrlPr>
                <w:rPr>
                  <w:rFonts w:ascii="Cambria Math" w:eastAsiaTheme="minorEastAsia" w:hAnsi="Cambria Math"/>
                  <w:i/>
                </w:rPr>
              </m:ctrlPr>
            </m:dPr>
            <m:e>
              <m:r>
                <w:rPr>
                  <w:rFonts w:ascii="Cambria Math" w:eastAsiaTheme="minorEastAsia" w:hAnsi="Cambria Math"/>
                </w:rPr>
                <m:t>0.5</m:t>
              </m:r>
            </m:e>
          </m:d>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090C7FAC" w14:textId="64265CA9" w:rsidR="0005607C" w:rsidRDefault="008B1384" w:rsidP="00985D49">
      <w:pPr>
        <w:rPr>
          <w:rFonts w:eastAsiaTheme="minorEastAsia"/>
        </w:rPr>
      </w:pPr>
      <w:r>
        <w:rPr>
          <w:rFonts w:eastAsiaTheme="minorEastAsia"/>
        </w:rPr>
        <w:t xml:space="preserve">From the above, we see that with our initialized weights being zero, the </w:t>
      </w:r>
      <w:r w:rsidR="00D01364">
        <w:rPr>
          <w:rFonts w:eastAsiaTheme="minorEastAsia"/>
        </w:rPr>
        <w:t xml:space="preserve">margin for the first pass is 1, but since the gradient </w:t>
      </w:r>
      <m:oMath>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hinge</m:t>
                </m:r>
              </m:sub>
            </m:sSub>
            <m:d>
              <m:dPr>
                <m:ctrlPr>
                  <w:rPr>
                    <w:rFonts w:ascii="Cambria Math" w:eastAsiaTheme="minorEastAsia" w:hAnsi="Cambria Math"/>
                    <w:i/>
                  </w:rPr>
                </m:ctrlPr>
              </m:dPr>
              <m:e>
                <m:r>
                  <w:rPr>
                    <w:rFonts w:ascii="Cambria Math" w:eastAsiaTheme="minorEastAsia" w:hAnsi="Cambria Math"/>
                  </w:rPr>
                  <m:t>x,y,w</m:t>
                </m:r>
              </m:e>
            </m:d>
            <m:r>
              <w:rPr>
                <w:rFonts w:ascii="Cambria Math" w:eastAsiaTheme="minorEastAsia" w:hAnsi="Cambria Math"/>
              </w:rPr>
              <m:t xml:space="preserve"> @ margin=1</m:t>
            </m:r>
          </m:e>
        </m:d>
        <m:r>
          <w:rPr>
            <w:rFonts w:ascii="Cambria Math" w:eastAsiaTheme="minorEastAsia" w:hAnsi="Cambria Math"/>
          </w:rPr>
          <m:t>=0</m:t>
        </m:r>
      </m:oMath>
      <w:r w:rsidR="00D01364">
        <w:rPr>
          <w:rFonts w:eastAsiaTheme="minorEastAsia"/>
        </w:rPr>
        <w:t>, we see that the weights are unable to update via gradient descent, which in turn reduces the weight vector to all zeros, the same as the value to which they were initialized:</w:t>
      </w:r>
    </w:p>
    <w:p w14:paraId="2EBD9FD4" w14:textId="2CB6AC60" w:rsidR="00D01364" w:rsidRPr="005C2EA5" w:rsidRDefault="00D01364" w:rsidP="00985D49">
      <w:pPr>
        <w:rPr>
          <w:rFonts w:eastAsiaTheme="minorEastAsia"/>
          <w:b/>
        </w:rPr>
      </w:pPr>
      <m:oMathPara>
        <m:oMath>
          <m:r>
            <m:rPr>
              <m:sty m:val="bi"/>
            </m:rPr>
            <w:rPr>
              <w:rFonts w:ascii="Cambria Math" w:eastAsiaTheme="minorEastAsia" w:hAnsi="Cambria Math"/>
            </w:rPr>
            <m:t>w=[0,0,0,0,0,0]</m:t>
          </m:r>
        </m:oMath>
      </m:oMathPara>
    </w:p>
    <w:p w14:paraId="76FFA8C0" w14:textId="7A03B123" w:rsidR="005C2EA5" w:rsidRDefault="005C2EA5" w:rsidP="005C2EA5">
      <w:pPr>
        <w:pStyle w:val="Heading2"/>
        <w:rPr>
          <w:rFonts w:eastAsiaTheme="minorEastAsia"/>
        </w:rPr>
      </w:pPr>
      <w:r>
        <w:rPr>
          <w:rFonts w:eastAsiaTheme="minorEastAsia"/>
        </w:rPr>
        <w:t>Problem 1b</w:t>
      </w:r>
    </w:p>
    <w:p w14:paraId="7AAF8207" w14:textId="535E5045" w:rsidR="005C2EA5" w:rsidRDefault="005C2EA5" w:rsidP="005C2EA5">
      <w:r>
        <w:t>Suppose that we have the following reviews as our dataset:</w:t>
      </w:r>
    </w:p>
    <w:p w14:paraId="643A403B" w14:textId="035414E3" w:rsidR="005C2EA5" w:rsidRDefault="005C2EA5" w:rsidP="005C2EA5">
      <w:pPr>
        <w:pStyle w:val="ListParagraph"/>
        <w:numPr>
          <w:ilvl w:val="0"/>
          <w:numId w:val="1"/>
        </w:numPr>
      </w:pPr>
      <w:r>
        <w:t>(-1) not good</w:t>
      </w:r>
    </w:p>
    <w:p w14:paraId="4BB1F5F2" w14:textId="11A29068" w:rsidR="005C2EA5" w:rsidRDefault="005C2EA5" w:rsidP="005C2EA5">
      <w:pPr>
        <w:pStyle w:val="ListParagraph"/>
        <w:numPr>
          <w:ilvl w:val="0"/>
          <w:numId w:val="1"/>
        </w:numPr>
      </w:pPr>
      <w:r>
        <w:t>(-1) bad</w:t>
      </w:r>
    </w:p>
    <w:p w14:paraId="248AABFE" w14:textId="7736B71B" w:rsidR="005C2EA5" w:rsidRDefault="005C2EA5" w:rsidP="005C2EA5">
      <w:pPr>
        <w:pStyle w:val="ListParagraph"/>
        <w:numPr>
          <w:ilvl w:val="0"/>
          <w:numId w:val="1"/>
        </w:numPr>
      </w:pPr>
      <w:r>
        <w:t>(+1) good</w:t>
      </w:r>
    </w:p>
    <w:p w14:paraId="091B8E0F" w14:textId="6076918F" w:rsidR="005C2EA5" w:rsidRDefault="005C2EA5" w:rsidP="005C2EA5">
      <w:pPr>
        <w:pStyle w:val="ListParagraph"/>
        <w:numPr>
          <w:ilvl w:val="0"/>
          <w:numId w:val="1"/>
        </w:numPr>
      </w:pPr>
      <w:r>
        <w:t>(+1) not bad</w:t>
      </w:r>
    </w:p>
    <w:p w14:paraId="5421EC0E" w14:textId="57A0BA70" w:rsidR="00A93B87" w:rsidRDefault="00A93B87" w:rsidP="00A93B87">
      <w:r>
        <w:t>The fundamental property of the linear classifier is that its learning score is a linear combination of weights and features:</w:t>
      </w:r>
    </w:p>
    <w:p w14:paraId="4C1D4DB4" w14:textId="27A80F23" w:rsidR="00A93B87" w:rsidRPr="00662863" w:rsidRDefault="0057791C" w:rsidP="00A93B87">
      <w:pPr>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Score</m:t>
              </m:r>
            </m:e>
          </m:d>
          <m:r>
            <w:rPr>
              <w:rFonts w:ascii="Cambria Math" w:hAnsi="Cambria Math"/>
            </w:rPr>
            <m:t>,  Score∝w∙ϕ</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oMath>
      </m:oMathPara>
    </w:p>
    <w:p w14:paraId="17F78EFD" w14:textId="1A243B9C" w:rsidR="00CC41B8" w:rsidRDefault="00CC41B8" w:rsidP="00D15C78">
      <w:r>
        <w:t xml:space="preserve">This means that in order for the classifier to have zero error, the </w:t>
      </w:r>
      <w:r w:rsidR="00276484">
        <w:t xml:space="preserve">features must be linearly separable, i.e. for two categories of points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ϵ</m:t>
            </m:r>
            <m:r>
              <m:rPr>
                <m:scr m:val="double-struck"/>
              </m:rPr>
              <w:rPr>
                <w:rFonts w:ascii="Cambria Math" w:hAnsi="Cambria Math"/>
              </w:rPr>
              <m:t xml:space="preserve"> R</m:t>
            </m:r>
          </m:e>
          <m:sup>
            <m:r>
              <w:rPr>
                <w:rFonts w:ascii="Cambria Math" w:hAnsi="Cambria Math"/>
              </w:rPr>
              <m:t>n</m:t>
            </m:r>
          </m:sup>
        </m:sSup>
      </m:oMath>
      <w:r w:rsidR="00276484">
        <w:rPr>
          <w:rFonts w:eastAsiaTheme="minorEastAsia"/>
        </w:rPr>
        <w:t xml:space="preserve"> there must be some hyperplane with component coefficients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276484">
        <w:rPr>
          <w:rFonts w:eastAsiaTheme="minorEastAsia"/>
        </w:rPr>
        <w:t xml:space="preserve"> such that every point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&gt;0</m:t>
        </m:r>
      </m:oMath>
      <w:r w:rsidR="00276484">
        <w:rPr>
          <w:rFonts w:eastAsiaTheme="minorEastAsia"/>
        </w:rPr>
        <w:t xml:space="preserve"> and each point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276484">
        <w:rPr>
          <w:rFonts w:eastAsiaTheme="minorEastAsia"/>
        </w:rPr>
        <w:t xml:space="preserve"> satisfies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(x)</m:t>
            </m:r>
          </m:e>
        </m:nary>
        <m:r>
          <w:rPr>
            <w:rFonts w:ascii="Cambria Math" w:eastAsiaTheme="minorEastAsia" w:hAnsi="Cambria Math"/>
          </w:rPr>
          <m:t>&lt;0</m:t>
        </m:r>
      </m:oMath>
      <w:r w:rsidR="00276484">
        <w:rPr>
          <w:rFonts w:eastAsiaTheme="minorEastAsia"/>
        </w:rPr>
        <w:t xml:space="preserve"> (assuming the hyperplane passes through the origin)</w:t>
      </w:r>
      <w:r w:rsidR="00D6586E">
        <w:rPr>
          <w:rFonts w:eastAsiaTheme="minorEastAsia"/>
        </w:rPr>
        <w:t>.</w:t>
      </w:r>
    </w:p>
    <w:p w14:paraId="0BDAB0AA" w14:textId="1E5D7393" w:rsidR="00D15C78" w:rsidRDefault="00D6586E" w:rsidP="00D15C78">
      <w:pPr>
        <w:rPr>
          <w:rFonts w:eastAsiaTheme="minorEastAsia"/>
        </w:rPr>
      </w:pPr>
      <w:r>
        <w:t xml:space="preserve">However, since the </w:t>
      </w:r>
      <w:r w:rsidR="00662863">
        <w:t xml:space="preserve">feature-vector </w:t>
      </w:r>
      <w:r w:rsidR="00EC4E42">
        <w:t xml:space="preserve">is a mapping </w:t>
      </w:r>
      <w:r w:rsidR="00725DDB">
        <w:t xml:space="preserve">of </w:t>
      </w:r>
      <w:r>
        <w:t>word frequencies,</w:t>
      </w:r>
      <w:r w:rsidR="00725DDB">
        <w:t xml:space="preserve"> </w:t>
      </w:r>
      <w:r w:rsidR="00725DDB" w:rsidRPr="00012810">
        <w:rPr>
          <w:b/>
        </w:rPr>
        <w:t>linear separation becomes geometrically impossible</w:t>
      </w:r>
      <w:r w:rsidR="00A822FA" w:rsidRPr="00012810">
        <w:rPr>
          <w:b/>
        </w:rPr>
        <w:t>, because there is no linear / constant separator which can divide the word frequencies on their own.</w:t>
      </w:r>
      <w:r w:rsidR="00A822FA">
        <w:t xml:space="preserve"> </w:t>
      </w:r>
      <w:r w:rsidR="00437C9C">
        <w:t xml:space="preserve">Plotting the sample feature vectors from our dataset, which exist in </w:t>
      </w:r>
      <w:r w:rsidR="0057791C">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437C9C">
        <w:rPr>
          <w:rFonts w:eastAsiaTheme="minorEastAsia"/>
        </w:rPr>
        <w:t>, illustrates this point:</w:t>
      </w:r>
    </w:p>
    <w:p w14:paraId="13F827DD" w14:textId="77777777" w:rsidR="00437C9C" w:rsidRDefault="00437C9C" w:rsidP="00437C9C">
      <w:pPr>
        <w:keepNext/>
        <w:jc w:val="center"/>
      </w:pPr>
      <w:r>
        <w:rPr>
          <w:noProof/>
        </w:rPr>
        <w:lastRenderedPageBreak/>
        <w:drawing>
          <wp:inline distT="0" distB="0" distL="0" distR="0" wp14:anchorId="6CAA77D7" wp14:editId="30E099DB">
            <wp:extent cx="2237769" cy="20366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14" cy="2048657"/>
                    </a:xfrm>
                    <a:prstGeom prst="rect">
                      <a:avLst/>
                    </a:prstGeom>
                  </pic:spPr>
                </pic:pic>
              </a:graphicData>
            </a:graphic>
          </wp:inline>
        </w:drawing>
      </w:r>
    </w:p>
    <w:p w14:paraId="02278853" w14:textId="5AF3EE4B" w:rsidR="00437C9C" w:rsidRDefault="00437C9C" w:rsidP="00437C9C">
      <w:pPr>
        <w:pStyle w:val="Caption"/>
        <w:jc w:val="center"/>
        <w:rPr>
          <w:rFonts w:eastAsiaTheme="minorEastAsia"/>
        </w:rPr>
      </w:pPr>
      <w:r>
        <w:t xml:space="preserve">Figure </w:t>
      </w:r>
      <w:r w:rsidR="0079563B">
        <w:rPr>
          <w:noProof/>
        </w:rPr>
        <w:fldChar w:fldCharType="begin"/>
      </w:r>
      <w:r w:rsidR="0079563B">
        <w:rPr>
          <w:noProof/>
        </w:rPr>
        <w:instrText xml:space="preserve"> SEQ Figure \* ARABIC </w:instrText>
      </w:r>
      <w:r w:rsidR="0079563B">
        <w:rPr>
          <w:noProof/>
        </w:rPr>
        <w:fldChar w:fldCharType="separate"/>
      </w:r>
      <w:r>
        <w:rPr>
          <w:noProof/>
        </w:rPr>
        <w:t>1</w:t>
      </w:r>
      <w:r w:rsidR="0079563B">
        <w:rPr>
          <w:noProof/>
        </w:rPr>
        <w:fldChar w:fldCharType="end"/>
      </w:r>
      <w:r>
        <w:t xml:space="preserve">: Plot of the sample feature points in </w:t>
      </w:r>
      <m:oMath>
        <m:sSup>
          <m:sSupPr>
            <m:ctrlPr>
              <w:rPr>
                <w:rFonts w:ascii="Cambria Math" w:hAnsi="Cambria Math"/>
                <w:i w:val="0"/>
              </w:rPr>
            </m:ctrlPr>
          </m:sSupPr>
          <m:e>
            <m:r>
              <m:rPr>
                <m:scr m:val="double-struck"/>
              </m:rPr>
              <w:rPr>
                <w:rFonts w:ascii="Cambria Math" w:hAnsi="Cambria Math"/>
              </w:rPr>
              <m:t>R</m:t>
            </m:r>
          </m:e>
          <m:sup>
            <m:r>
              <w:rPr>
                <w:rFonts w:ascii="Cambria Math" w:hAnsi="Cambria Math"/>
              </w:rPr>
              <m:t>3</m:t>
            </m:r>
          </m:sup>
        </m:sSup>
      </m:oMath>
      <w:r w:rsidR="0032613F">
        <w:rPr>
          <w:rFonts w:eastAsiaTheme="minorEastAsia"/>
        </w:rPr>
        <w:t>. Red points denote bad reviews (y=-1) while green denote good reviews (y=1). Note that no 3D plane can be drawn which perfectly separates bad from good reviews</w:t>
      </w:r>
      <w:r w:rsidR="006960B2">
        <w:rPr>
          <w:rFonts w:eastAsiaTheme="minorEastAsia"/>
        </w:rPr>
        <w:t>, indicating linear inseparability.</w:t>
      </w:r>
    </w:p>
    <w:p w14:paraId="21747D9E" w14:textId="429EF44A" w:rsidR="00CB55E6" w:rsidRPr="009424CA" w:rsidRDefault="00B9651B" w:rsidP="00CB55E6">
      <w:pPr>
        <w:rPr>
          <w:b/>
        </w:rPr>
      </w:pPr>
      <w:r>
        <w:t xml:space="preserve">In order to fix this </w:t>
      </w:r>
      <w:proofErr w:type="gramStart"/>
      <w:r>
        <w:t>problem</w:t>
      </w:r>
      <w:proofErr w:type="gramEnd"/>
      <w:r>
        <w:t xml:space="preserve"> we have to augment the feature vector</w:t>
      </w:r>
      <w:r w:rsidR="009424CA">
        <w:t xml:space="preserve"> somehow. Since part of the problem is that the existing features are used in both classification outcomes, one such augmentation that would fix it would be </w:t>
      </w:r>
      <w:r w:rsidR="009424CA">
        <w:rPr>
          <w:b/>
        </w:rPr>
        <w:t>to include bigrams of the words as features (e.g. counting the number of instances of “not good” in succession as opposed to just the words individually).</w:t>
      </w:r>
      <w:r w:rsidR="009424CA">
        <w:t xml:space="preserve"> This will augment the feature vector into a higher dimension in which linear separability is possible.</w:t>
      </w:r>
      <w:r w:rsidR="009424CA">
        <w:rPr>
          <w:b/>
        </w:rPr>
        <w:t xml:space="preserve"> </w:t>
      </w:r>
    </w:p>
    <w:p w14:paraId="626DE482" w14:textId="761A5005" w:rsidR="00CB55E6" w:rsidRDefault="00CB55E6" w:rsidP="00CB55E6">
      <w:pPr>
        <w:pStyle w:val="Heading1"/>
      </w:pPr>
      <w:r>
        <w:t>Problem 2</w:t>
      </w:r>
    </w:p>
    <w:p w14:paraId="6A7CD32A" w14:textId="7D9FD0AA" w:rsidR="00CB55E6" w:rsidRDefault="0067472A" w:rsidP="0067472A">
      <w:pPr>
        <w:pStyle w:val="Heading2"/>
      </w:pPr>
      <w:r>
        <w:t>Problem 2a</w:t>
      </w:r>
    </w:p>
    <w:p w14:paraId="7714FF04" w14:textId="39BBD39F" w:rsidR="0067472A" w:rsidRDefault="0067472A" w:rsidP="0067472A">
      <w:r>
        <w:t>Since we are using the squared loss, its general expression is given by</w:t>
      </w:r>
    </w:p>
    <w:p w14:paraId="75B23A73" w14:textId="781C7AEA" w:rsidR="0067472A" w:rsidRPr="00D67F35" w:rsidRDefault="0067472A" w:rsidP="0067472A">
      <w:pPr>
        <w:rPr>
          <w:rFonts w:eastAsiaTheme="minorEastAsia"/>
        </w:rPr>
      </w:pPr>
      <m:oMathPara>
        <m:oMath>
          <m:r>
            <w:rPr>
              <w:rFonts w:ascii="Cambria Math" w:hAnsi="Cambria Math"/>
            </w:rPr>
            <m:t>Los</m:t>
          </m:r>
          <m:sSub>
            <m:sSubPr>
              <m:ctrlPr>
                <w:rPr>
                  <w:rFonts w:ascii="Cambria Math" w:hAnsi="Cambria Math"/>
                  <w:i/>
                </w:rPr>
              </m:ctrlPr>
            </m:sSubPr>
            <m:e>
              <m:r>
                <w:rPr>
                  <w:rFonts w:ascii="Cambria Math" w:hAnsi="Cambria Math"/>
                </w:rPr>
                <m:t>s</m:t>
              </m:r>
            </m:e>
            <m:sub>
              <m:r>
                <w:rPr>
                  <w:rFonts w:ascii="Cambria Math" w:hAnsi="Cambria Math"/>
                </w:rPr>
                <m:t>sq</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-y</m:t>
                  </m:r>
                </m:e>
              </m:d>
            </m:e>
            <m:sup>
              <m:r>
                <w:rPr>
                  <w:rFonts w:ascii="Cambria Math" w:hAnsi="Cambria Math"/>
                </w:rPr>
                <m:t>2</m:t>
              </m:r>
            </m:sup>
          </m:sSup>
        </m:oMath>
      </m:oMathPara>
    </w:p>
    <w:p w14:paraId="77A44F20" w14:textId="3C220305" w:rsidR="00D67F35" w:rsidRDefault="00D67F35" w:rsidP="0067472A">
      <w:r>
        <w:t>In this case, we use a nonlinear predictor in the form of a sigmoid which is of the form</w:t>
      </w:r>
    </w:p>
    <w:p w14:paraId="7FDA9C0C" w14:textId="5ED4AA06" w:rsidR="00D67F35" w:rsidRPr="002A0A4D" w:rsidRDefault="000754FC" w:rsidP="0067472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w∙ϕ(x)</m:t>
              </m:r>
            </m:e>
          </m:d>
          <m:r>
            <w:rPr>
              <w:rFonts w:ascii="Cambria Math" w:hAnsi="Cambria Math"/>
            </w:rPr>
            <m:t>, where σ</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e>
              </m:d>
            </m:e>
            <m:sup>
              <m:r>
                <w:rPr>
                  <w:rFonts w:ascii="Cambria Math" w:hAnsi="Cambria Math"/>
                </w:rPr>
                <m:t>-1</m:t>
              </m:r>
            </m:sup>
          </m:sSup>
        </m:oMath>
      </m:oMathPara>
    </w:p>
    <w:p w14:paraId="1F8BA04B" w14:textId="4E02A35F" w:rsidR="002A0A4D" w:rsidRDefault="002A0A4D" w:rsidP="0067472A">
      <w:pPr>
        <w:rPr>
          <w:rFonts w:eastAsiaTheme="minorEastAsia"/>
        </w:rPr>
      </w:pPr>
      <w:r>
        <w:rPr>
          <w:rFonts w:eastAsiaTheme="minorEastAsia"/>
        </w:rPr>
        <w:t>By substitution we then have</w:t>
      </w:r>
    </w:p>
    <w:p w14:paraId="56425511" w14:textId="6BE07493" w:rsidR="002A0A4D" w:rsidRPr="00C9622F" w:rsidRDefault="002A0A4D" w:rsidP="0067472A">
      <w:pPr>
        <w:rPr>
          <w:rFonts w:eastAsiaTheme="minorEastAsia"/>
        </w:rPr>
      </w:pPr>
      <m:oMathPara>
        <m:oMath>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sq</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-y</m:t>
                  </m:r>
                </m:e>
              </m:d>
            </m:e>
            <m:sup>
              <m:r>
                <w:rPr>
                  <w:rFonts w:ascii="Cambria Math" w:eastAsiaTheme="minorEastAsia" w:hAnsi="Cambria Math"/>
                </w:rPr>
                <m:t>2</m:t>
              </m:r>
            </m:sup>
          </m:sSup>
        </m:oMath>
      </m:oMathPara>
    </w:p>
    <w:p w14:paraId="1CE50DEF" w14:textId="6933B25E" w:rsidR="00C9622F" w:rsidRDefault="00C9622F" w:rsidP="00C9622F">
      <w:pPr>
        <w:pStyle w:val="Heading2"/>
        <w:rPr>
          <w:rFonts w:eastAsiaTheme="minorEastAsia"/>
        </w:rPr>
      </w:pPr>
      <w:r>
        <w:rPr>
          <w:rFonts w:eastAsiaTheme="minorEastAsia"/>
        </w:rPr>
        <w:t>Problem 2b</w:t>
      </w:r>
    </w:p>
    <w:p w14:paraId="7F4EA812" w14:textId="4710BAA8" w:rsidR="00C9622F" w:rsidRDefault="00C9622F" w:rsidP="00C9622F">
      <w:r>
        <w:t xml:space="preserve">Computing the gradient of the loss, we apply the chain rule, letting </w:t>
      </w:r>
      <m:oMath>
        <m:r>
          <w:rPr>
            <w:rFonts w:ascii="Cambria Math" w:hAnsi="Cambria Math"/>
          </w:rPr>
          <m:t>p=σ(w∙ϕ</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such that</w:t>
      </w:r>
      <w:r>
        <w:t>:</w:t>
      </w:r>
    </w:p>
    <w:p w14:paraId="29400A12" w14:textId="41A10668" w:rsidR="00C9622F" w:rsidRPr="002812A4" w:rsidRDefault="000754FC" w:rsidP="00C9622F">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=2*(p-y)</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dw</m:t>
              </m:r>
            </m:den>
          </m:f>
          <m:r>
            <w:rPr>
              <w:rFonts w:ascii="Cambria Math" w:eastAsiaTheme="minorEastAsia" w:hAnsi="Cambria Math"/>
            </w:rPr>
            <m:t>(p-y)</m:t>
          </m:r>
        </m:oMath>
      </m:oMathPara>
    </w:p>
    <w:p w14:paraId="5941F2CE" w14:textId="423BDFD1" w:rsidR="0062377D" w:rsidRDefault="002812A4" w:rsidP="00C9622F">
      <w:pPr>
        <w:rPr>
          <w:rFonts w:eastAsiaTheme="minorEastAsia"/>
        </w:rPr>
      </w:pPr>
      <w:r>
        <w:t xml:space="preserve">Applying the derivative identity for the sigmoid function, </w:t>
      </w:r>
      <m:oMath>
        <m:f>
          <m:fPr>
            <m:ctrlPr>
              <w:rPr>
                <w:rFonts w:ascii="Cambria Math" w:hAnsi="Cambria Math"/>
                <w:i/>
              </w:rPr>
            </m:ctrlPr>
          </m:fPr>
          <m:num>
            <m:r>
              <w:rPr>
                <w:rFonts w:ascii="Cambria Math" w:hAnsi="Cambria Math"/>
              </w:rPr>
              <m:t>d</m:t>
            </m:r>
          </m:num>
          <m:den>
            <m:r>
              <w:rPr>
                <w:rFonts w:ascii="Cambria Math" w:hAnsi="Cambria Math"/>
              </w:rPr>
              <m:t>dz</m:t>
            </m:r>
          </m:den>
        </m:f>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σ(z)(1-σ</m:t>
        </m:r>
        <m:d>
          <m:dPr>
            <m:ctrlPr>
              <w:rPr>
                <w:rFonts w:ascii="Cambria Math" w:hAnsi="Cambria Math"/>
                <w:i/>
              </w:rPr>
            </m:ctrlPr>
          </m:dPr>
          <m:e>
            <m:r>
              <w:rPr>
                <w:rFonts w:ascii="Cambria Math" w:hAnsi="Cambria Math"/>
              </w:rPr>
              <m:t>z</m:t>
            </m:r>
          </m:e>
        </m:d>
        <m:r>
          <w:rPr>
            <w:rFonts w:ascii="Cambria Math" w:hAnsi="Cambria Math"/>
          </w:rPr>
          <m:t>)</m:t>
        </m:r>
      </m:oMath>
      <w:r w:rsidR="0062377D">
        <w:rPr>
          <w:rFonts w:eastAsiaTheme="minorEastAsia"/>
        </w:rPr>
        <w:t>, we have</w:t>
      </w:r>
    </w:p>
    <w:p w14:paraId="0E06201F" w14:textId="4DBBD4E4" w:rsidR="0062377D" w:rsidRPr="00463926" w:rsidRDefault="000754FC" w:rsidP="00C9622F">
      <w:pPr>
        <w:rPr>
          <w:rFonts w:eastAsiaTheme="minorEastAsia"/>
          <w:b/>
        </w:rPr>
      </w:pPr>
      <m:oMathPara>
        <m:oMath>
          <m:f>
            <m:fPr>
              <m:ctrlPr>
                <w:rPr>
                  <w:rFonts w:ascii="Cambria Math" w:hAnsi="Cambria Math"/>
                  <w:b/>
                  <w:i/>
                </w:rPr>
              </m:ctrlPr>
            </m:fPr>
            <m:num>
              <m:r>
                <m:rPr>
                  <m:sty m:val="bi"/>
                </m:rPr>
                <w:rPr>
                  <w:rFonts w:ascii="Cambria Math" w:hAnsi="Cambria Math"/>
                </w:rPr>
                <m:t>d</m:t>
              </m:r>
              <m:d>
                <m:dPr>
                  <m:ctrlPr>
                    <w:rPr>
                      <w:rFonts w:ascii="Cambria Math" w:hAnsi="Cambria Math"/>
                      <w:b/>
                      <w:i/>
                    </w:rPr>
                  </m:ctrlPr>
                </m:dPr>
                <m:e>
                  <m:r>
                    <m:rPr>
                      <m:sty m:val="bi"/>
                    </m:rPr>
                    <w:rPr>
                      <w:rFonts w:ascii="Cambria Math" w:hAnsi="Cambria Math"/>
                    </w:rPr>
                    <m:t>Loss</m:t>
                  </m:r>
                </m:e>
              </m:d>
            </m:num>
            <m:den>
              <m:r>
                <m:rPr>
                  <m:sty m:val="bi"/>
                </m:rPr>
                <w:rPr>
                  <w:rFonts w:ascii="Cambria Math" w:hAnsi="Cambria Math"/>
                </w:rPr>
                <m:t>dw</m:t>
              </m:r>
            </m:den>
          </m:f>
          <m:r>
            <m:rPr>
              <m:sty m:val="bi"/>
            </m:rPr>
            <w:rPr>
              <w:rFonts w:ascii="Cambria Math" w:hAnsi="Cambria Math"/>
            </w:rPr>
            <m:t>=2*</m:t>
          </m:r>
          <m:d>
            <m:dPr>
              <m:ctrlPr>
                <w:rPr>
                  <w:rFonts w:ascii="Cambria Math" w:hAnsi="Cambria Math"/>
                  <w:b/>
                  <w:i/>
                </w:rPr>
              </m:ctrlPr>
            </m:dPr>
            <m:e>
              <m:r>
                <m:rPr>
                  <m:sty m:val="bi"/>
                </m:rPr>
                <w:rPr>
                  <w:rFonts w:ascii="Cambria Math" w:hAnsi="Cambria Math"/>
                </w:rPr>
                <m:t>p-y</m:t>
              </m:r>
            </m:e>
          </m:d>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p</m:t>
              </m:r>
              <m:d>
                <m:dPr>
                  <m:ctrlPr>
                    <w:rPr>
                      <w:rFonts w:ascii="Cambria Math" w:eastAsiaTheme="minorEastAsia" w:hAnsi="Cambria Math"/>
                      <w:b/>
                      <w:i/>
                    </w:rPr>
                  </m:ctrlPr>
                </m:dPr>
                <m:e>
                  <m:r>
                    <m:rPr>
                      <m:sty m:val="bi"/>
                    </m:rPr>
                    <w:rPr>
                      <w:rFonts w:ascii="Cambria Math" w:eastAsiaTheme="minorEastAsia" w:hAnsi="Cambria Math"/>
                    </w:rPr>
                    <m:t>1-p</m:t>
                  </m:r>
                </m:e>
              </m:d>
            </m:e>
          </m:d>
        </m:oMath>
      </m:oMathPara>
    </w:p>
    <w:p w14:paraId="3D86732D" w14:textId="70705E96" w:rsidR="00463926" w:rsidRDefault="00463926" w:rsidP="00463926">
      <w:pPr>
        <w:pStyle w:val="Heading2"/>
        <w:rPr>
          <w:rFonts w:eastAsiaTheme="minorEastAsia"/>
        </w:rPr>
      </w:pPr>
      <w:r>
        <w:rPr>
          <w:rFonts w:eastAsiaTheme="minorEastAsia"/>
        </w:rPr>
        <w:lastRenderedPageBreak/>
        <w:t>Problem 2c</w:t>
      </w:r>
    </w:p>
    <w:p w14:paraId="21E9A08C" w14:textId="21FEA83A" w:rsidR="00463926" w:rsidRDefault="00020463" w:rsidP="00463926">
      <w:r>
        <w:t>Substituting y=1 into the above</w:t>
      </w:r>
      <w:r w:rsidR="004233DD">
        <w:t xml:space="preserve"> for the SGD run on the data point provided in the problem statement</w:t>
      </w:r>
      <w:r>
        <w:t>, we have</w:t>
      </w:r>
    </w:p>
    <w:p w14:paraId="290F98D8" w14:textId="235CE0C8" w:rsidR="00020463" w:rsidRPr="004233DD" w:rsidRDefault="000754FC" w:rsidP="00463926">
      <w:pPr>
        <w:rPr>
          <w:rFonts w:eastAsiaTheme="minorEastAsia"/>
        </w:rPr>
      </w:pPr>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Loss</m:t>
                  </m:r>
                </m:e>
              </m:d>
            </m:num>
            <m:den>
              <m:r>
                <w:rPr>
                  <w:rFonts w:ascii="Cambria Math" w:hAnsi="Cambria Math"/>
                </w:rPr>
                <m:t>dw</m:t>
              </m:r>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w</m:t>
              </m:r>
            </m:sub>
          </m:sSub>
          <m:r>
            <w:rPr>
              <w:rFonts w:ascii="Cambria Math" w:hAnsi="Cambria Math"/>
            </w:rPr>
            <m:t>Loss=2</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r>
            <w:rPr>
              <w:rFonts w:ascii="Cambria Math" w:hAnsi="Cambria Math"/>
            </w:rPr>
            <m:t>=2</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m:t>
          </m:r>
        </m:oMath>
      </m:oMathPara>
    </w:p>
    <w:p w14:paraId="1B882D67" w14:textId="0C002073" w:rsidR="00017439" w:rsidRDefault="00017439" w:rsidP="00463926">
      <w:pPr>
        <w:rPr>
          <w:rFonts w:eastAsiaTheme="minorEastAsia"/>
        </w:rPr>
      </w:pPr>
      <w:r>
        <w:rPr>
          <w:rFonts w:eastAsiaTheme="minorEastAsia"/>
        </w:rPr>
        <w:t xml:space="preserve">Finding the points which make the gradient small involve finding the roots of the expression on the left-hand side, which </w:t>
      </w:r>
      <w:r w:rsidR="00521B95">
        <w:rPr>
          <w:rFonts w:eastAsiaTheme="minorEastAsia"/>
        </w:rPr>
        <w:t xml:space="preserve">has a non-trivial root at </w:t>
      </w:r>
      <w:r>
        <w:rPr>
          <w:rFonts w:eastAsiaTheme="minorEastAsia"/>
        </w:rPr>
        <w:t xml:space="preserve">p=1. </w:t>
      </w:r>
      <w:r w:rsidR="00521B95">
        <w:rPr>
          <w:rFonts w:eastAsiaTheme="minorEastAsia"/>
        </w:rPr>
        <w:t xml:space="preserve">Therefore, it is </w:t>
      </w:r>
      <w:r w:rsidR="00521B95" w:rsidRPr="00521B95">
        <w:rPr>
          <w:rFonts w:eastAsiaTheme="minorEastAsia"/>
          <w:b/>
        </w:rPr>
        <w:t>theoretically</w:t>
      </w:r>
      <w:r w:rsidR="00521B95">
        <w:rPr>
          <w:rFonts w:eastAsiaTheme="minorEastAsia"/>
        </w:rPr>
        <w:t xml:space="preserve"> possible to obtain a zero-gradient result given the above analytical solution. </w:t>
      </w:r>
      <w:r w:rsidRPr="00521B95">
        <w:rPr>
          <w:rFonts w:eastAsiaTheme="minorEastAsia"/>
        </w:rPr>
        <w:t>However</w:t>
      </w:r>
      <w:r>
        <w:rPr>
          <w:rFonts w:eastAsiaTheme="minorEastAsia"/>
        </w:rPr>
        <w:t>, recall that</w:t>
      </w:r>
    </w:p>
    <w:p w14:paraId="3D28289B" w14:textId="146E434D" w:rsidR="004233DD" w:rsidRPr="00521B95" w:rsidRDefault="00017439" w:rsidP="00017439">
      <w:pPr>
        <w:jc w:val="center"/>
        <w:rPr>
          <w:rFonts w:eastAsiaTheme="minorEastAsia"/>
        </w:rPr>
      </w:pPr>
      <m:oMathPara>
        <m:oMath>
          <m:r>
            <w:rPr>
              <w:rFonts w:ascii="Cambria Math" w:eastAsiaTheme="minorEastAsia" w:hAnsi="Cambria Math"/>
            </w:rPr>
            <m:t>p=σ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oMath>
      </m:oMathPara>
    </w:p>
    <w:p w14:paraId="65189D4A" w14:textId="72BB1B7C" w:rsidR="00521B95" w:rsidRDefault="00521B95" w:rsidP="00521B95">
      <w:pPr>
        <w:rPr>
          <w:rFonts w:eastAsiaTheme="minorEastAsia"/>
        </w:rPr>
      </w:pPr>
      <w:proofErr w:type="gramStart"/>
      <w:r>
        <w:rPr>
          <w:rFonts w:eastAsiaTheme="minorEastAsia"/>
        </w:rPr>
        <w:t>Therefore</w:t>
      </w:r>
      <w:proofErr w:type="gramEnd"/>
      <w:r>
        <w:rPr>
          <w:rFonts w:eastAsiaTheme="minorEastAsia"/>
        </w:rPr>
        <w:t xml:space="preserve"> the underlying weights which obtain this zero gradient are given by</w:t>
      </w:r>
    </w:p>
    <w:p w14:paraId="0F1A696C" w14:textId="38BB1745" w:rsidR="00521B95" w:rsidRPr="00521B95" w:rsidRDefault="00521B95" w:rsidP="00521B95">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m:rPr>
                  <m:sty m:val="p"/>
                </m:rPr>
                <w:rPr>
                  <w:rFonts w:ascii="Cambria Math" w:eastAsiaTheme="minorEastAsia" w:hAnsi="Cambria Math"/>
                </w:rPr>
                <m:t>∇</m:t>
              </m:r>
              <m:r>
                <w:rPr>
                  <w:rFonts w:ascii="Cambria Math" w:eastAsiaTheme="minorEastAsia" w:hAnsi="Cambria Math"/>
                </w:rPr>
                <m:t>Loss=0</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=1</m:t>
          </m:r>
        </m:oMath>
      </m:oMathPara>
    </w:p>
    <w:p w14:paraId="7C789139" w14:textId="16B81BD3" w:rsidR="00521B95" w:rsidRDefault="00521B95" w:rsidP="00521B95">
      <w:pPr>
        <w:rPr>
          <w:rFonts w:eastAsiaTheme="minorEastAsia"/>
        </w:rPr>
      </w:pPr>
      <w:r>
        <w:rPr>
          <w:rFonts w:eastAsiaTheme="minorEastAsia"/>
        </w:rPr>
        <w:t>Which simplifies to</w:t>
      </w:r>
    </w:p>
    <w:p w14:paraId="301033C9" w14:textId="3FF5BA05" w:rsidR="00521B95" w:rsidRPr="00042273" w:rsidRDefault="000754FC" w:rsidP="00521B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up>
          </m:sSup>
          <m:r>
            <w:rPr>
              <w:rFonts w:ascii="Cambria Math" w:eastAsiaTheme="minorEastAsia" w:hAnsi="Cambria Math"/>
            </w:rPr>
            <m:t>=0</m:t>
          </m:r>
        </m:oMath>
      </m:oMathPara>
    </w:p>
    <w:p w14:paraId="1ED56F11" w14:textId="3DB7A1DE" w:rsidR="00042273" w:rsidRDefault="000D7C85" w:rsidP="00463926">
      <w:pPr>
        <w:rPr>
          <w:rFonts w:eastAsiaTheme="minorEastAsia"/>
        </w:rPr>
      </w:pPr>
      <w:r>
        <w:t xml:space="preserve">Therefore, for some given value of </w:t>
      </w:r>
      <m:oMath>
        <m:r>
          <w:rPr>
            <w:rFonts w:ascii="Cambria Math" w:hAnsi="Cambria Math"/>
          </w:rPr>
          <m:t>ϕ</m:t>
        </m:r>
        <m:d>
          <m:dPr>
            <m:ctrlPr>
              <w:rPr>
                <w:rFonts w:ascii="Cambria Math" w:hAnsi="Cambria Math"/>
                <w:i/>
              </w:rPr>
            </m:ctrlPr>
          </m:dPr>
          <m:e>
            <m:r>
              <w:rPr>
                <w:rFonts w:ascii="Cambria Math" w:hAnsi="Cambria Math"/>
              </w:rPr>
              <m:t>x</m:t>
            </m:r>
          </m:e>
        </m:d>
      </m:oMath>
      <w:r>
        <w:rPr>
          <w:rFonts w:eastAsiaTheme="minorEastAsia"/>
        </w:rPr>
        <w:t xml:space="preserve">, it follows that </w:t>
      </w:r>
    </w:p>
    <w:p w14:paraId="48C99F4F" w14:textId="02190B62" w:rsidR="000D7C85" w:rsidRPr="000D7C85" w:rsidRDefault="000754FC" w:rsidP="00463926">
      <w:pPr>
        <w:rPr>
          <w:rFonts w:eastAsiaTheme="minorEastAsia"/>
          <w:b/>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e>
                <m:lim>
                  <m:r>
                    <m:rPr>
                      <m:sty m:val="bi"/>
                    </m:rPr>
                    <w:rPr>
                      <w:rFonts w:ascii="Cambria Math" w:eastAsiaTheme="minorEastAsia" w:hAnsi="Cambria Math"/>
                    </w:rPr>
                    <m:t>w→∞</m:t>
                  </m:r>
                </m:lim>
              </m:limLow>
            </m:fName>
            <m:e>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-(w∙ϕ</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m:t>
                  </m:r>
                </m:sup>
              </m:sSup>
            </m:e>
          </m:func>
          <m:r>
            <m:rPr>
              <m:sty m:val="bi"/>
            </m:rPr>
            <w:rPr>
              <w:rFonts w:ascii="Cambria Math" w:eastAsiaTheme="minorEastAsia" w:hAnsi="Cambria Math"/>
            </w:rPr>
            <m:t>=0</m:t>
          </m:r>
        </m:oMath>
      </m:oMathPara>
    </w:p>
    <w:p w14:paraId="469CDB9E" w14:textId="23447D7A" w:rsidR="00012810" w:rsidRDefault="000D7C85" w:rsidP="00463926">
      <w:r>
        <w:t xml:space="preserve">Based on the above, </w:t>
      </w:r>
      <w:r>
        <w:rPr>
          <w:b/>
        </w:rPr>
        <w:t xml:space="preserve">it is not actually possible to get the magnitude of the gradient to zero, since it only approaches zero as the </w:t>
      </w:r>
      <w:r w:rsidR="006F383D">
        <w:rPr>
          <w:b/>
        </w:rPr>
        <w:t>magnitude of the weights approaches an infinitely large magnitude</w:t>
      </w:r>
      <w:r>
        <w:rPr>
          <w:b/>
        </w:rPr>
        <w:t>.</w:t>
      </w:r>
      <w:r w:rsidR="006F383D">
        <w:rPr>
          <w:b/>
        </w:rPr>
        <w:t xml:space="preserve"> </w:t>
      </w:r>
      <w:r w:rsidR="006F383D">
        <w:t>This is easily verified by visual inspection of the sigmoid curve, i.e. the curve “flattens” for very large values of the independent variables, which mathematically translates to a smaller gradient magnitude.</w:t>
      </w:r>
    </w:p>
    <w:p w14:paraId="158E65FF" w14:textId="026405BF" w:rsidR="0072685E" w:rsidRDefault="0072685E" w:rsidP="0072685E">
      <w:pPr>
        <w:pStyle w:val="Heading2"/>
      </w:pPr>
      <w:r>
        <w:t>Problem 2d</w:t>
      </w:r>
    </w:p>
    <w:p w14:paraId="523D3432" w14:textId="4938521A" w:rsidR="00D50CED" w:rsidRDefault="00ED28DF" w:rsidP="00D50CED">
      <w:r>
        <w:t>The largest magnitude the gr</w:t>
      </w:r>
      <w:r w:rsidR="00C521E1">
        <w:t xml:space="preserve">adient can take </w:t>
      </w:r>
      <w:r w:rsidR="00AC30B8">
        <w:t>can be found by differentiating and finding the roots of the derivative, which gives</w:t>
      </w:r>
    </w:p>
    <w:p w14:paraId="7674F3FA" w14:textId="10B284DE" w:rsidR="00BD1562" w:rsidRPr="00D573F0" w:rsidRDefault="00DC0903" w:rsidP="0067472A">
      <w:pPr>
        <w:rPr>
          <w:rFonts w:eastAsiaTheme="minorEastAsia"/>
        </w:rPr>
      </w:pPr>
      <m:oMathPara>
        <m:oMath>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Loss</m:t>
              </m:r>
            </m:e>
          </m:d>
          <m:r>
            <w:rPr>
              <w:rFonts w:ascii="Cambria Math" w:hAnsi="Cambria Math"/>
            </w:rPr>
            <m:t>=-6</m:t>
          </m:r>
          <m:sSup>
            <m:sSupPr>
              <m:ctrlPr>
                <w:rPr>
                  <w:rFonts w:ascii="Cambria Math" w:hAnsi="Cambria Math"/>
                  <w:i/>
                </w:rPr>
              </m:ctrlPr>
            </m:sSupPr>
            <m:e>
              <m:r>
                <w:rPr>
                  <w:rFonts w:ascii="Cambria Math" w:hAnsi="Cambria Math"/>
                </w:rPr>
                <m:t>p</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m:oMathPara>
    </w:p>
    <w:p w14:paraId="2B9FFA4A" w14:textId="302AD0C7" w:rsidR="00D573F0" w:rsidRDefault="00D573F0" w:rsidP="0067472A">
      <w:pPr>
        <w:rPr>
          <w:rFonts w:eastAsiaTheme="minorEastAsia"/>
        </w:rPr>
      </w:pPr>
      <w:r>
        <w:t xml:space="preserve">Which has four roots at the values </w:t>
      </w:r>
      <m:oMath>
        <m:r>
          <w:rPr>
            <w:rFonts w:ascii="Cambria Math" w:hAnsi="Cambria Math"/>
          </w:rPr>
          <m:t>p=</m:t>
        </m:r>
        <m:d>
          <m:dPr>
            <m:begChr m:val="{"/>
            <m:endChr m:val="}"/>
            <m:ctrlPr>
              <w:rPr>
                <w:rFonts w:ascii="Cambria Math" w:hAnsi="Cambria Math"/>
                <w:i/>
              </w:rPr>
            </m:ctrlPr>
          </m:dPr>
          <m:e>
            <m:r>
              <w:rPr>
                <w:rFonts w:ascii="Cambria Math" w:hAnsi="Cambria Math"/>
              </w:rPr>
              <m:t>0,1,-</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11</m:t>
                        </m:r>
                      </m:num>
                      <m:den>
                        <m:r>
                          <w:rPr>
                            <w:rFonts w:ascii="Cambria Math" w:hAnsi="Cambria Math"/>
                          </w:rPr>
                          <m:t>2</m:t>
                        </m:r>
                      </m:den>
                    </m:f>
                  </m:e>
                </m:rad>
              </m:num>
              <m:den>
                <m:r>
                  <w:rPr>
                    <w:rFonts w:ascii="Cambria Math" w:hAnsi="Cambria Math"/>
                  </w:rPr>
                  <m:t>3</m:t>
                </m:r>
              </m:den>
            </m:f>
            <m:r>
              <w:rPr>
                <w:rFonts w:ascii="Cambria Math" w:hAnsi="Cambria Math"/>
              </w:rPr>
              <m:t xml:space="preserve"> </m:t>
            </m:r>
          </m:e>
        </m:d>
      </m:oMath>
      <w:r w:rsidR="004C4BF3">
        <w:rPr>
          <w:rFonts w:eastAsiaTheme="minorEastAsia"/>
        </w:rPr>
        <w:t xml:space="preserve">. Substitution into the original gradient expression shows that the magnitude of the gradient is </w:t>
      </w:r>
      <w:r w:rsidR="00CA6C69">
        <w:rPr>
          <w:rFonts w:eastAsiaTheme="minorEastAsia"/>
        </w:rPr>
        <w:t xml:space="preserve">largest when </w:t>
      </w:r>
      <m:oMath>
        <m:r>
          <w:rPr>
            <w:rFonts w:ascii="Cambria Math" w:eastAsiaTheme="minorEastAsia" w:hAnsi="Cambria Math"/>
          </w:rPr>
          <m:t>p=</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11</m:t>
                    </m:r>
                  </m:num>
                  <m:den>
                    <m:r>
                      <w:rPr>
                        <w:rFonts w:ascii="Cambria Math" w:hAnsi="Cambria Math"/>
                      </w:rPr>
                      <m:t>2</m:t>
                    </m:r>
                  </m:den>
                </m:f>
              </m:e>
            </m:rad>
          </m:num>
          <m:den>
            <m:r>
              <w:rPr>
                <w:rFonts w:ascii="Cambria Math" w:hAnsi="Cambria Math"/>
              </w:rPr>
              <m:t>3</m:t>
            </m:r>
          </m:den>
        </m:f>
      </m:oMath>
      <w:r w:rsidR="00CA6C69">
        <w:rPr>
          <w:rFonts w:eastAsiaTheme="minorEastAsia"/>
        </w:rPr>
        <w:t xml:space="preserve">, which yields the </w:t>
      </w:r>
      <w:r w:rsidR="00CA6C69" w:rsidRPr="004064D4">
        <w:rPr>
          <w:rFonts w:eastAsiaTheme="minorEastAsia"/>
          <w:b/>
        </w:rPr>
        <w:t xml:space="preserve">maximum gradient value of approximately </w:t>
      </w:r>
      <w:r w:rsidR="004064D4" w:rsidRPr="004064D4">
        <w:rPr>
          <w:rFonts w:eastAsiaTheme="minorEastAsia"/>
          <w:b/>
        </w:rPr>
        <w:t>17.365</w:t>
      </w:r>
      <w:r w:rsidR="004064D4">
        <w:rPr>
          <w:rFonts w:eastAsiaTheme="minorEastAsia"/>
        </w:rPr>
        <w:t>.</w:t>
      </w:r>
    </w:p>
    <w:p w14:paraId="7598256D" w14:textId="0545B01C" w:rsidR="004064D4" w:rsidRDefault="004064D4" w:rsidP="004064D4">
      <w:pPr>
        <w:pStyle w:val="Heading2"/>
      </w:pPr>
      <w:r>
        <w:t>Problem 2e</w:t>
      </w:r>
    </w:p>
    <w:p w14:paraId="5D81C6CF" w14:textId="10261408" w:rsidR="004064D4" w:rsidRDefault="00D37681" w:rsidP="004064D4">
      <w:pPr>
        <w:rPr>
          <w:rFonts w:eastAsiaTheme="minorEastAsia"/>
        </w:rPr>
      </w:pPr>
      <w:r>
        <w:t>&lt;</w:t>
      </w:r>
      <w:r w:rsidRPr="00D37681">
        <w:rPr>
          <w:highlight w:val="yellow"/>
        </w:rPr>
        <w:t>FINISH THIS</w:t>
      </w:r>
      <w:r>
        <w:t xml:space="preserve">&gt; </w:t>
      </w:r>
      <w:r w:rsidR="00E01DD6">
        <w:t xml:space="preserve">For some dataset </w:t>
      </w:r>
      <m:oMath>
        <m:r>
          <w:rPr>
            <w:rFonts w:ascii="Cambria Math" w:hAnsi="Cambria Math"/>
          </w:rPr>
          <m:t>D</m:t>
        </m:r>
        <m:r>
          <w:rPr>
            <w:rFonts w:ascii="Cambria Math" w:hAnsi="Cambria Math"/>
          </w:rPr>
          <m:t>∈</m:t>
        </m:r>
        <m:r>
          <w:rPr>
            <w:rFonts w:ascii="Cambria Math" w:hAnsi="Cambria Math"/>
          </w:rPr>
          <m:t>(x, y)</m:t>
        </m:r>
      </m:oMath>
      <w:r w:rsidR="00E01DD6">
        <w:t xml:space="preserve">, there is a value of the weights </w:t>
      </w:r>
      <m:oMath>
        <m:r>
          <w:rPr>
            <w:rFonts w:ascii="Cambria Math" w:hAnsi="Cambria Math"/>
          </w:rPr>
          <m:t>w</m:t>
        </m:r>
      </m:oMath>
      <w:r w:rsidR="00B15FC9">
        <w:rPr>
          <w:rFonts w:eastAsiaTheme="minorEastAsia"/>
        </w:rPr>
        <w:t xml:space="preserve"> </w:t>
      </w:r>
      <w:r w:rsidR="00E01DD6">
        <w:t xml:space="preserve">such that </w:t>
      </w:r>
      <m:oMath>
        <m:r>
          <w:rPr>
            <w:rFonts w:ascii="Cambria Math" w:hAnsi="Cambria Math"/>
          </w:rPr>
          <m:t>Loss=0</m:t>
        </m:r>
      </m:oMath>
      <w:r w:rsidR="00E01DD6">
        <w:rPr>
          <w:rFonts w:eastAsiaTheme="minorEastAsia"/>
        </w:rPr>
        <w:t xml:space="preserve">. </w:t>
      </w:r>
      <w:r w:rsidR="00B15FC9">
        <w:rPr>
          <w:rFonts w:eastAsiaTheme="minorEastAsia"/>
        </w:rPr>
        <w:t xml:space="preserve">For </w:t>
      </w:r>
      <m:oMath>
        <m:r>
          <w:rPr>
            <w:rFonts w:ascii="Cambria Math" w:eastAsiaTheme="minorEastAsia" w:hAnsi="Cambria Math"/>
          </w:rPr>
          <m:t>D∈(x,y)</m:t>
        </m:r>
      </m:oMath>
      <w:r w:rsidR="00B15FC9">
        <w:rPr>
          <w:rFonts w:eastAsiaTheme="minorEastAsia"/>
        </w:rPr>
        <w:t xml:space="preserve">, the loss function is potentially non-convex. We seek to transform into a modified dataset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oMath>
      <w:r w:rsidR="00B15FC9">
        <w:rPr>
          <w:rFonts w:eastAsiaTheme="minorEastAsia"/>
        </w:rPr>
        <w:t xml:space="preserve"> where</w:t>
      </w:r>
    </w:p>
    <w:p w14:paraId="4101A389" w14:textId="0AAD59E9" w:rsidR="00B15FC9" w:rsidRPr="00906A5C" w:rsidRDefault="00B15FC9" w:rsidP="004064D4">
      <w:pPr>
        <w:rPr>
          <w:rFonts w:eastAsiaTheme="minorEastAsia"/>
          <w:vertAlign w:val="subscript"/>
        </w:rPr>
      </w:pPr>
      <m:oMathPara>
        <m:oMath>
          <m:r>
            <w:rPr>
              <w:rFonts w:ascii="Cambria Math" w:hAnsi="Cambria Math"/>
              <w:vertAlign w:val="subscript"/>
            </w:rPr>
            <w:lastRenderedPageBreak/>
            <m:t>Score=ϕ</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∙w</m:t>
          </m:r>
          <m:r>
            <w:rPr>
              <w:rFonts w:ascii="Cambria Math" w:eastAsiaTheme="minorEastAsia" w:hAnsi="Cambria Math"/>
              <w:vertAlign w:val="subscript"/>
            </w:rPr>
            <m:t xml:space="preserve">,  </m:t>
          </m:r>
          <m:r>
            <w:rPr>
              <w:rFonts w:ascii="Cambria Math" w:eastAsiaTheme="minorEastAsia" w:hAnsi="Cambria Math"/>
              <w:vertAlign w:val="subscript"/>
            </w:rPr>
            <m:t>Los</m:t>
          </m:r>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r>
                <w:rPr>
                  <w:rFonts w:ascii="Cambria Math" w:eastAsiaTheme="minorEastAsia" w:hAnsi="Cambria Math"/>
                  <w:vertAlign w:val="subscript"/>
                </w:rPr>
                <m:t>sq</m:t>
              </m:r>
            </m:sub>
          </m:sSub>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w</m:t>
                      </m:r>
                    </m:sub>
                  </m:sSub>
                  <m:d>
                    <m:dPr>
                      <m:ctrlPr>
                        <w:rPr>
                          <w:rFonts w:ascii="Cambria Math" w:eastAsiaTheme="minorEastAsia" w:hAnsi="Cambria Math"/>
                          <w:i/>
                          <w:vertAlign w:val="subscript"/>
                        </w:rPr>
                      </m:ctrlPr>
                    </m:dPr>
                    <m:e>
                      <m:r>
                        <w:rPr>
                          <w:rFonts w:ascii="Cambria Math" w:eastAsiaTheme="minorEastAsia" w:hAnsi="Cambria Math"/>
                          <w:vertAlign w:val="subscript"/>
                        </w:rPr>
                        <m:t>x</m:t>
                      </m:r>
                    </m:e>
                  </m:d>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e>
              </m:d>
            </m:e>
            <m:sup>
              <m:r>
                <w:rPr>
                  <w:rFonts w:ascii="Cambria Math" w:eastAsiaTheme="minorEastAsia" w:hAnsi="Cambria Math"/>
                  <w:vertAlign w:val="subscript"/>
                </w:rPr>
                <m:t>2</m:t>
              </m:r>
            </m:sup>
          </m:sSup>
          <m:r>
            <w:rPr>
              <w:rFonts w:ascii="Cambria Math" w:eastAsiaTheme="minorEastAsia" w:hAnsi="Cambria Math"/>
              <w:vertAlign w:val="subscript"/>
            </w:rPr>
            <m:t>=</m:t>
          </m:r>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 xml:space="preserve"> </m:t>
                  </m:r>
                  <m:r>
                    <w:rPr>
                      <w:rFonts w:ascii="Cambria Math" w:hAnsi="Cambria Math"/>
                      <w:vertAlign w:val="subscript"/>
                    </w:rPr>
                    <m:t>ϕ</m:t>
                  </m:r>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∙w</m:t>
                  </m:r>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y</m:t>
                      </m:r>
                    </m:e>
                    <m:sup>
                      <m:r>
                        <w:rPr>
                          <w:rFonts w:ascii="Cambria Math" w:eastAsiaTheme="minorEastAsia" w:hAnsi="Cambria Math"/>
                          <w:vertAlign w:val="subscript"/>
                        </w:rPr>
                        <m:t>'</m:t>
                      </m:r>
                    </m:sup>
                  </m:sSup>
                </m:e>
              </m:d>
            </m:e>
            <m:sup>
              <m:r>
                <w:rPr>
                  <w:rFonts w:ascii="Cambria Math" w:eastAsiaTheme="minorEastAsia" w:hAnsi="Cambria Math"/>
                  <w:vertAlign w:val="subscript"/>
                </w:rPr>
                <m:t>2</m:t>
              </m:r>
            </m:sup>
          </m:sSup>
        </m:oMath>
      </m:oMathPara>
    </w:p>
    <w:p w14:paraId="58025D28" w14:textId="5714EC78" w:rsidR="002760FE" w:rsidRDefault="008818FF" w:rsidP="002760FE">
      <w:r>
        <w:t xml:space="preserve">Fundamentally, we want to arrive at a choice of </w:t>
      </w:r>
      <m:oMath>
        <m:r>
          <w:rPr>
            <w:rFonts w:ascii="Cambria Math" w:hAnsi="Cambria Math"/>
          </w:rPr>
          <m:t>y’</m:t>
        </m:r>
      </m:oMath>
      <w:r>
        <w:rPr>
          <w:rFonts w:eastAsiaTheme="minorEastAsia"/>
        </w:rPr>
        <w:t xml:space="preserve"> which converts to this linear regression from our original loss function which uses the sigmoid:</w:t>
      </w:r>
    </w:p>
    <w:p w14:paraId="3157BA43" w14:textId="119802A4" w:rsidR="002760FE" w:rsidRPr="004064D4" w:rsidRDefault="002760FE" w:rsidP="002760FE">
      <m:oMathPara>
        <m:oMath>
          <m:r>
            <w:rPr>
              <w:rFonts w:ascii="Cambria Math" w:eastAsiaTheme="minorEastAsia" w:hAnsi="Cambria Math"/>
            </w:rPr>
            <m:t>Los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orig</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w∙ϕ</m:t>
                                  </m:r>
                                  <m:d>
                                    <m:dPr>
                                      <m:ctrlPr>
                                        <w:rPr>
                                          <w:rFonts w:ascii="Cambria Math" w:eastAsiaTheme="minorEastAsia" w:hAnsi="Cambria Math"/>
                                          <w:i/>
                                        </w:rPr>
                                      </m:ctrlPr>
                                    </m:dPr>
                                    <m:e>
                                      <m:r>
                                        <w:rPr>
                                          <w:rFonts w:ascii="Cambria Math" w:eastAsiaTheme="minorEastAsia" w:hAnsi="Cambria Math"/>
                                        </w:rPr>
                                        <m:t>x</m:t>
                                      </m:r>
                                    </m:e>
                                  </m:d>
                                </m:e>
                              </m:d>
                            </m:sup>
                          </m:sSup>
                        </m:e>
                      </m:d>
                    </m:e>
                    <m:sup>
                      <m:r>
                        <w:rPr>
                          <w:rFonts w:ascii="Cambria Math" w:eastAsiaTheme="minorEastAsia" w:hAnsi="Cambria Math"/>
                        </w:rPr>
                        <m:t>-1</m:t>
                      </m:r>
                    </m:sup>
                  </m:sSup>
                  <m:r>
                    <w:rPr>
                      <w:rFonts w:ascii="Cambria Math" w:eastAsiaTheme="minorEastAsia" w:hAnsi="Cambria Math"/>
                    </w:rPr>
                    <m:t>-y</m:t>
                  </m:r>
                </m:e>
              </m:d>
            </m:e>
            <m:sup>
              <m:r>
                <w:rPr>
                  <w:rFonts w:ascii="Cambria Math" w:eastAsiaTheme="minorEastAsia" w:hAnsi="Cambria Math"/>
                </w:rPr>
                <m:t>2</m:t>
              </m:r>
            </m:sup>
          </m:sSup>
        </m:oMath>
      </m:oMathPara>
    </w:p>
    <w:p w14:paraId="35C8B01D" w14:textId="30DB7EF9" w:rsidR="00827DAC" w:rsidRDefault="00827DAC" w:rsidP="00827DAC">
      <w:pPr>
        <w:pStyle w:val="Heading1"/>
      </w:pPr>
      <w:r>
        <w:t>Problem 3</w:t>
      </w:r>
    </w:p>
    <w:p w14:paraId="3FB16ED9" w14:textId="77777777" w:rsidR="00827DAC" w:rsidRDefault="00827DAC" w:rsidP="00827DAC">
      <w:pPr>
        <w:pStyle w:val="Heading1"/>
      </w:pPr>
    </w:p>
    <w:p w14:paraId="75E4F3DB" w14:textId="6FA2E235" w:rsidR="004064D4" w:rsidRDefault="00827DAC" w:rsidP="00827DAC">
      <w:pPr>
        <w:pStyle w:val="Heading1"/>
      </w:pPr>
      <w:r>
        <w:t>Problem 4</w:t>
      </w:r>
    </w:p>
    <w:p w14:paraId="56CCFD98" w14:textId="7B6B155E" w:rsidR="00827DAC" w:rsidRPr="00827DAC" w:rsidRDefault="00827DAC" w:rsidP="00827DAC">
      <w:pPr>
        <w:pStyle w:val="Heading2"/>
      </w:pPr>
      <w:r>
        <w:t>Problem 4a</w:t>
      </w:r>
    </w:p>
    <w:p w14:paraId="4E1BC8AF" w14:textId="7E8EC7A2" w:rsidR="003B3994" w:rsidRDefault="003B3994" w:rsidP="003B3994">
      <w:r>
        <w:t>To cluster using the K-means algorithm, we first assign each data point to its closest centroid using</w:t>
      </w:r>
    </w:p>
    <w:p w14:paraId="1AEEB7D2" w14:textId="77777777" w:rsidR="003B3994" w:rsidRPr="003B3994" w:rsidRDefault="003B3994" w:rsidP="003B399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e>
              </m:func>
            </m:e>
          </m:func>
        </m:oMath>
      </m:oMathPara>
    </w:p>
    <w:p w14:paraId="530EA963" w14:textId="77777777" w:rsidR="003B3994" w:rsidRDefault="003B3994" w:rsidP="003B3994">
      <w:r>
        <w:t>Then, we will update the location of the centroids based on the points that fall into their clusters as</w:t>
      </w:r>
    </w:p>
    <w:p w14:paraId="74851A58" w14:textId="78E4AE3B" w:rsidR="003B3994" w:rsidRPr="003B3994" w:rsidRDefault="003B3994" w:rsidP="003B3994">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sub>
            <m:sup>
              <m:r>
                <w:rPr>
                  <w:rFonts w:ascii="Cambria Math" w:eastAsiaTheme="minorEastAsia" w:hAnsi="Cambria Math"/>
                </w:rPr>
                <m:t xml:space="preserve"> </m:t>
              </m:r>
            </m:sup>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14:paraId="77FD08D6" w14:textId="14A3FF3C" w:rsidR="003B3994" w:rsidRDefault="003B3994" w:rsidP="003B3994">
      <w:r>
        <w:t>With data</w:t>
      </w:r>
    </w:p>
    <w:p w14:paraId="72836F3E" w14:textId="3C4B1CA3" w:rsidR="003B3994" w:rsidRDefault="003B3994" w:rsidP="003B3994">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3,0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rPr>
                    <m:t>2,2</m:t>
                  </m:r>
                </m:e>
              </m:d>
            </m:e>
          </m:d>
          <m:r>
            <w:rPr>
              <w:rFonts w:ascii="Cambria Math" w:hAnsi="Cambria Math"/>
            </w:rPr>
            <m:t xml:space="preserve"> </m:t>
          </m:r>
        </m:oMath>
      </m:oMathPara>
    </w:p>
    <w:p w14:paraId="3BFF96EC" w14:textId="2B369AE3" w:rsidR="00827DAC" w:rsidRDefault="005D4954" w:rsidP="00827DAC">
      <w:pPr>
        <w:rPr>
          <w:rFonts w:eastAsiaTheme="minorEastAsia"/>
        </w:rPr>
      </w:pPr>
      <w:r>
        <w:t xml:space="preserve">First, we have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2,3</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=[2,-1]</m:t>
        </m:r>
      </m:oMath>
      <w:r>
        <w:rPr>
          <w:rFonts w:eastAsiaTheme="minorEastAsia"/>
        </w:rPr>
        <w:t xml:space="preserve">. </w:t>
      </w:r>
      <w:r w:rsidR="003B3994">
        <w:rPr>
          <w:rFonts w:eastAsiaTheme="minorEastAsia"/>
        </w:rPr>
        <w:t>This leads to assignments of</w:t>
      </w:r>
    </w:p>
    <w:p w14:paraId="68E0AFA2" w14:textId="1B6C27DE" w:rsidR="000754FC" w:rsidRPr="000754FC" w:rsidRDefault="000754FC" w:rsidP="00827D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75B9EDCC" w14:textId="4617D314" w:rsidR="003B3994" w:rsidRDefault="00FE35AD" w:rsidP="00827DAC">
      <w:pPr>
        <w:rPr>
          <w:rFonts w:eastAsiaTheme="minorEastAsia"/>
        </w:rPr>
      </w:pPr>
      <w:r>
        <w:rPr>
          <w:rFonts w:eastAsiaTheme="minorEastAsia"/>
        </w:rPr>
        <w:t>Which then results in updated centroids of</w:t>
      </w:r>
    </w:p>
    <w:p w14:paraId="1B096EB9" w14:textId="64A85C25" w:rsidR="00FE35AD" w:rsidRPr="0097534D" w:rsidRDefault="00FE35AD" w:rsidP="00827DA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=[2,0]</m:t>
          </m:r>
        </m:oMath>
      </m:oMathPara>
    </w:p>
    <w:p w14:paraId="3FD2B8B6" w14:textId="6F58AFDC" w:rsidR="003B3994" w:rsidRDefault="0097534D" w:rsidP="00827DAC">
      <w:pPr>
        <w:rPr>
          <w:rFonts w:eastAsiaTheme="minorEastAsia"/>
        </w:rPr>
      </w:pPr>
      <w:r>
        <w:rPr>
          <w:rFonts w:eastAsiaTheme="minorEastAsia"/>
        </w:rPr>
        <w:t>Which then gives new assignments of</w:t>
      </w:r>
    </w:p>
    <w:p w14:paraId="4C763EEC" w14:textId="14B7CD3B" w:rsidR="0097534D" w:rsidRPr="003639A3" w:rsidRDefault="0097534D" w:rsidP="00975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14:paraId="466126AA" w14:textId="402B4B3A" w:rsidR="003639A3" w:rsidRPr="0097534D" w:rsidRDefault="003639A3" w:rsidP="003639A3">
      <w:pPr>
        <w:rPr>
          <w:rFonts w:eastAsiaTheme="minorEastAsia"/>
        </w:rPr>
      </w:pPr>
      <w:r>
        <w:rPr>
          <w:rFonts w:eastAsiaTheme="minorEastAsia"/>
        </w:rPr>
        <w:t xml:space="preserve">Since these assignments are the same as before, the update step is identical to before, which means the above is the final converged result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2</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=[2,0]</m:t>
        </m:r>
      </m:oMath>
    </w:p>
    <w:p w14:paraId="00D3DEDE" w14:textId="6E9E34EC" w:rsidR="003639A3" w:rsidRPr="003639A3" w:rsidRDefault="003639A3" w:rsidP="003639A3">
      <w:pPr>
        <w:rPr>
          <w:rFonts w:eastAsiaTheme="minorEastAsia"/>
        </w:rPr>
      </w:pPr>
    </w:p>
    <w:p w14:paraId="6A4911B2" w14:textId="03CE0B98" w:rsidR="003639A3" w:rsidRDefault="003639A3" w:rsidP="0097534D">
      <w:pPr>
        <w:rPr>
          <w:rFonts w:eastAsiaTheme="minorEastAsia"/>
        </w:rPr>
      </w:pPr>
      <w:r>
        <w:rPr>
          <w:rFonts w:eastAsiaTheme="minorEastAsia"/>
        </w:rPr>
        <w:t xml:space="preserve">Second, we have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3</m:t>
        </m:r>
        <m:r>
          <w:rPr>
            <w:rFonts w:ascii="Cambria Math" w:hAnsi="Cambria Math"/>
          </w:rPr>
          <m:t>,</m:t>
        </m:r>
        <m:r>
          <w:rPr>
            <w:rFonts w:ascii="Cambria Math" w:hAnsi="Cambria Math"/>
          </w:rPr>
          <m:t>2</m:t>
        </m:r>
        <m:r>
          <w:rPr>
            <w:rFonts w:ascii="Cambria Math" w:hAnsi="Cambria Math"/>
          </w:rPr>
          <m:t>]</m:t>
        </m:r>
      </m:oMath>
      <w:r>
        <w:rPr>
          <w:rFonts w:eastAsiaTheme="minorEastAsia"/>
        </w:rPr>
        <w:t>. The first assignment step gives</w:t>
      </w:r>
    </w:p>
    <w:p w14:paraId="7D004699" w14:textId="018245F1" w:rsidR="003639A3" w:rsidRPr="003639A3" w:rsidRDefault="003639A3" w:rsidP="00363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7DC1CF71" w14:textId="4D33CF5B" w:rsidR="003639A3" w:rsidRDefault="003639A3" w:rsidP="003639A3">
      <w:pPr>
        <w:rPr>
          <w:rFonts w:eastAsiaTheme="minorEastAsia"/>
        </w:rPr>
      </w:pPr>
      <w:r>
        <w:rPr>
          <w:rFonts w:eastAsiaTheme="minorEastAsia"/>
        </w:rPr>
        <w:lastRenderedPageBreak/>
        <w:t>Which then updates the centroids to</w:t>
      </w:r>
    </w:p>
    <w:p w14:paraId="443DAE01" w14:textId="4D63455F" w:rsidR="003639A3" w:rsidRPr="00DD6FCE" w:rsidRDefault="003639A3" w:rsidP="003639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m:t>
              </m:r>
            </m:e>
          </m:d>
        </m:oMath>
      </m:oMathPara>
    </w:p>
    <w:p w14:paraId="746928FF" w14:textId="622B1E62" w:rsidR="00DD6FCE" w:rsidRDefault="00DD6FCE" w:rsidP="003639A3">
      <w:pPr>
        <w:rPr>
          <w:rFonts w:eastAsiaTheme="minorEastAsia"/>
        </w:rPr>
      </w:pPr>
      <w:r>
        <w:rPr>
          <w:rFonts w:eastAsiaTheme="minorEastAsia"/>
        </w:rPr>
        <w:t>Which in turn gives new assignments of</w:t>
      </w:r>
    </w:p>
    <w:p w14:paraId="5AE17542" w14:textId="77777777" w:rsidR="00DD6FCE" w:rsidRPr="003639A3" w:rsidRDefault="00DD6FCE" w:rsidP="00DD6F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m:oMathPara>
    </w:p>
    <w:p w14:paraId="4AE110BD" w14:textId="70C26381" w:rsidR="0023510B" w:rsidRDefault="0023510B" w:rsidP="0023510B">
      <w:pPr>
        <w:rPr>
          <w:rFonts w:eastAsiaTheme="minorEastAsia"/>
          <w:b/>
        </w:rPr>
      </w:pPr>
      <w:r>
        <w:rPr>
          <w:rFonts w:eastAsiaTheme="minorEastAsia"/>
        </w:rPr>
        <w:t xml:space="preserve">These assignments are the same as the previous iteration, indicating convergence at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3</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4</m:t>
            </m:r>
          </m:sub>
        </m:sSub>
        <m:r>
          <m:rPr>
            <m:sty m:val="bi"/>
          </m:rPr>
          <w:rPr>
            <w:rFonts w:ascii="Cambria Math" w:eastAsiaTheme="minorEastAsia" w:hAnsi="Cambria Math"/>
          </w:rPr>
          <m:t>}</m:t>
        </m:r>
      </m:oMath>
      <w:r w:rsidRPr="0023510B">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1, 1</m:t>
            </m:r>
          </m:e>
        </m:d>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2</m:t>
                </m:r>
              </m:den>
            </m:f>
            <m:r>
              <m:rPr>
                <m:sty m:val="bi"/>
              </m:rPr>
              <w:rPr>
                <w:rFonts w:ascii="Cambria Math" w:eastAsiaTheme="minorEastAsia" w:hAnsi="Cambria Math"/>
              </w:rPr>
              <m:t>,1</m:t>
            </m:r>
          </m:e>
        </m:d>
      </m:oMath>
    </w:p>
    <w:p w14:paraId="1E89CA8B" w14:textId="7AE2CE0B" w:rsidR="007F073D" w:rsidRDefault="007F073D" w:rsidP="0002754A">
      <w:pPr>
        <w:pStyle w:val="Heading2"/>
        <w:rPr>
          <w:rFonts w:eastAsiaTheme="minorEastAsia"/>
        </w:rPr>
      </w:pPr>
      <w:r>
        <w:rPr>
          <w:rFonts w:eastAsiaTheme="minorEastAsia"/>
        </w:rPr>
        <w:t>Problem 4c</w:t>
      </w:r>
    </w:p>
    <w:p w14:paraId="6A07772E" w14:textId="20AF6D38" w:rsidR="007F073D" w:rsidRDefault="00CF3A50" w:rsidP="007F073D">
      <w:pPr>
        <w:rPr>
          <w:rFonts w:eastAsiaTheme="minorEastAsia"/>
        </w:rPr>
      </w:pPr>
      <w:proofErr w:type="gramStart"/>
      <w:r>
        <w:t>In order to</w:t>
      </w:r>
      <w:proofErr w:type="gramEnd"/>
      <w:r>
        <w:t xml:space="preserve"> modify the K-means algorithm to minimize the reconstruction loss subject to the constraint function </w:t>
      </w:r>
      <m:oMath>
        <m:r>
          <w:rPr>
            <w:rFonts w:ascii="Cambria Math" w:hAnsi="Cambria Math"/>
          </w:rPr>
          <m:t>S(i,j)</m:t>
        </m:r>
      </m:oMath>
      <w:r>
        <w:rPr>
          <w:rFonts w:eastAsiaTheme="minorEastAsia"/>
        </w:rPr>
        <w:t xml:space="preserve">, we would proceed according to </w:t>
      </w:r>
      <w:r w:rsidR="007E2211">
        <w:rPr>
          <w:rFonts w:eastAsiaTheme="minorEastAsia"/>
        </w:rPr>
        <w:t>the same fundamental steps, with modifications made along the way:</w:t>
      </w:r>
    </w:p>
    <w:p w14:paraId="35EA9C86" w14:textId="436EA0EA" w:rsidR="007E2211" w:rsidRPr="007E2211" w:rsidRDefault="007E2211" w:rsidP="00335110">
      <w:pPr>
        <w:pStyle w:val="ListParagraph"/>
        <w:numPr>
          <w:ilvl w:val="0"/>
          <w:numId w:val="3"/>
        </w:numPr>
        <w:rPr>
          <w:b/>
        </w:rPr>
      </w:pPr>
      <w:r>
        <w:rPr>
          <w:b/>
        </w:rPr>
        <w:t>Initialize Centroids:</w:t>
      </w:r>
      <w:r>
        <w:t xml:space="preserve"> This is done in the same way as vanilla K-means (i.e. randomly). There is no modification to be made here.</w:t>
      </w:r>
    </w:p>
    <w:p w14:paraId="066832A4" w14:textId="3690B1B5" w:rsidR="007E2211" w:rsidRPr="007E2211" w:rsidRDefault="007E2211" w:rsidP="00335110">
      <w:pPr>
        <w:pStyle w:val="ListParagraph"/>
        <w:numPr>
          <w:ilvl w:val="0"/>
          <w:numId w:val="3"/>
        </w:numPr>
        <w:rPr>
          <w:b/>
        </w:rPr>
      </w:pPr>
      <w:r>
        <w:rPr>
          <w:b/>
        </w:rPr>
        <w:t>Calculate Distances:</w:t>
      </w:r>
      <w:r>
        <w:t xml:space="preserve"> Compute the distances of all data points to </w:t>
      </w:r>
      <w:proofErr w:type="gramStart"/>
      <w:r>
        <w:t>all of</w:t>
      </w:r>
      <w:proofErr w:type="gramEnd"/>
      <w:r>
        <w:t xml:space="preserve"> the K initialized clusters</w:t>
      </w:r>
      <w:r w:rsidR="00335110">
        <w:t xml:space="preserve"> as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oMath>
      <w:r>
        <w:t>. There is no modification to be made here.</w:t>
      </w:r>
    </w:p>
    <w:p w14:paraId="26D1386E" w14:textId="4A9683DC" w:rsidR="007E2211" w:rsidRPr="00335110" w:rsidRDefault="00335110" w:rsidP="00335110">
      <w:pPr>
        <w:pStyle w:val="ListParagraph"/>
        <w:numPr>
          <w:ilvl w:val="0"/>
          <w:numId w:val="3"/>
        </w:numPr>
        <w:rPr>
          <w:b/>
        </w:rPr>
      </w:pPr>
      <w:r>
        <w:rPr>
          <w:b/>
        </w:rPr>
        <w:t xml:space="preserve">Assignment Subject to Constraint Function: </w:t>
      </w:r>
      <w:r>
        <w:t>Here, we modify by splitting assignment into two steps to account for the constraint.</w:t>
      </w:r>
    </w:p>
    <w:p w14:paraId="324090A2" w14:textId="77777777" w:rsidR="00F5269C" w:rsidRPr="00F5269C" w:rsidRDefault="00335110" w:rsidP="00335110">
      <w:pPr>
        <w:pStyle w:val="ListParagraph"/>
        <w:numPr>
          <w:ilvl w:val="1"/>
          <w:numId w:val="3"/>
        </w:numPr>
        <w:rPr>
          <w:b/>
        </w:rPr>
      </w:pPr>
      <w:r>
        <w:rPr>
          <w:b/>
        </w:rPr>
        <w:t>Assignment of unconstrained points:</w:t>
      </w:r>
      <w:r>
        <w:t xml:space="preserve"> Unconstrained points are assigned in the typical manner, i.e. using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d>
                  </m:e>
                  <m:sup>
                    <m:r>
                      <w:rPr>
                        <w:rFonts w:ascii="Cambria Math" w:hAnsi="Cambria Math"/>
                      </w:rPr>
                      <m:t>2</m:t>
                    </m:r>
                  </m:sup>
                </m:sSup>
              </m:e>
            </m:func>
          </m:e>
        </m:func>
        <m:r>
          <w:rPr>
            <w:rFonts w:ascii="Cambria Math" w:hAnsi="Cambria Math"/>
          </w:rPr>
          <m:t xml:space="preserve"> </m:t>
        </m:r>
      </m:oMath>
    </w:p>
    <w:p w14:paraId="0B4D7E45" w14:textId="4531D547" w:rsidR="00335110" w:rsidRPr="00D22FCE" w:rsidRDefault="00F5269C" w:rsidP="00335110">
      <w:pPr>
        <w:pStyle w:val="ListParagraph"/>
        <w:numPr>
          <w:ilvl w:val="1"/>
          <w:numId w:val="3"/>
        </w:numPr>
        <w:rPr>
          <w:b/>
        </w:rPr>
      </w:pPr>
      <w:r>
        <w:rPr>
          <w:b/>
        </w:rPr>
        <w:t>Assignment of constrained points:</w:t>
      </w:r>
      <w:r w:rsidR="008F748C">
        <w:t xml:space="preserve"> For the constrained points, we have a pre-defined set of “arbitrary” assignment</w:t>
      </w:r>
      <w:r w:rsidR="00C37B89">
        <w:t xml:space="preserve"> sets</w:t>
      </w:r>
      <w:r w:rsidR="008F748C">
        <w:t xml:space="preserv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S≤K</m:t>
        </m:r>
      </m:oMath>
      <w:r w:rsidR="008F748C">
        <w:rPr>
          <w:rFonts w:eastAsiaTheme="minorEastAsia"/>
        </w:rPr>
        <w:t xml:space="preserve"> which we must specify to our actual clusters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8F748C">
        <w:rPr>
          <w:rFonts w:eastAsiaTheme="minorEastAsia"/>
        </w:rPr>
        <w:t xml:space="preserve">. To do so, we calculate the WCSS (within-cluster sum of squares) for each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m:t>
            </m:r>
          </m:sub>
        </m:sSub>
      </m:oMath>
      <w:r w:rsidR="008F748C">
        <w:rPr>
          <w:rFonts w:eastAsiaTheme="minorEastAsia"/>
        </w:rPr>
        <w:t xml:space="preserve"> against each real cluster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8F748C">
        <w:rPr>
          <w:rFonts w:eastAsiaTheme="minorEastAsia"/>
        </w:rPr>
        <w:t xml:space="preserve"> as </w:t>
      </w:r>
      <m:oMath>
        <m:r>
          <w:rPr>
            <w:rFonts w:ascii="Cambria Math" w:eastAsiaTheme="minorEastAsia" w:hAnsi="Cambria Math"/>
          </w:rPr>
          <m:t>WCS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 k</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s</m:t>
                </m:r>
              </m:sub>
            </m:sSub>
          </m:sub>
          <m:sup>
            <m:r>
              <w:rPr>
                <w:rFonts w:ascii="Cambria Math" w:eastAsiaTheme="minorEastAsia" w:hAnsi="Cambria Math"/>
              </w:rPr>
              <m:t xml:space="preserve"> </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e>
        </m:nary>
      </m:oMath>
      <w:r w:rsidR="00C37B89">
        <w:rPr>
          <w:rFonts w:eastAsiaTheme="minorEastAsia"/>
        </w:rPr>
        <w:t xml:space="preserve">, and associate the constrained assignment set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C37B89">
        <w:rPr>
          <w:rFonts w:eastAsiaTheme="minorEastAsia"/>
        </w:rPr>
        <w:t xml:space="preserve"> to the cluster that is closest (i.e. lowest loss) to where the points already are, i.e. </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WCS</m:t>
                        </m:r>
                        <m:sSub>
                          <m:sSubPr>
                            <m:ctrlPr>
                              <w:rPr>
                                <w:rFonts w:ascii="Cambria Math" w:hAnsi="Cambria Math"/>
                                <w:i/>
                              </w:rPr>
                            </m:ctrlPr>
                          </m:sSubPr>
                          <m:e>
                            <m:r>
                              <w:rPr>
                                <w:rFonts w:ascii="Cambria Math" w:hAnsi="Cambria Math"/>
                              </w:rPr>
                              <m:t>S</m:t>
                            </m:r>
                          </m:e>
                          <m:sub>
                            <m:r>
                              <w:rPr>
                                <w:rFonts w:ascii="Cambria Math" w:hAnsi="Cambria Math"/>
                              </w:rPr>
                              <m:t>k</m:t>
                            </m:r>
                          </m:sub>
                        </m:sSub>
                      </m:e>
                    </m:d>
                  </m:e>
                </m:d>
              </m:e>
            </m:func>
          </m:e>
        </m:func>
      </m:oMath>
      <w:r w:rsidR="003C6188">
        <w:rPr>
          <w:rFonts w:eastAsiaTheme="minorEastAsia"/>
        </w:rPr>
        <w:t xml:space="preserve">. </w:t>
      </w:r>
      <w:r w:rsidR="001638E6">
        <w:rPr>
          <w:rFonts w:eastAsiaTheme="minorEastAsia"/>
        </w:rPr>
        <w:t>This minimizes the cost of assignment, and the number of iterations required for convergence.</w:t>
      </w:r>
    </w:p>
    <w:p w14:paraId="18B66229" w14:textId="2A0A6558" w:rsidR="00D22FCE" w:rsidRPr="00D22FCE" w:rsidRDefault="00D22FCE" w:rsidP="00D22FCE">
      <w:pPr>
        <w:pStyle w:val="ListParagraph"/>
        <w:numPr>
          <w:ilvl w:val="0"/>
          <w:numId w:val="3"/>
        </w:numPr>
        <w:rPr>
          <w:b/>
        </w:rPr>
      </w:pPr>
      <w:r>
        <w:rPr>
          <w:b/>
        </w:rPr>
        <w:t>Update Centroids:</w:t>
      </w:r>
      <w:r>
        <w:t xml:space="preserve"> Update the centroids according to </w:t>
      </w:r>
      <w:r w:rsidR="001638E6">
        <w:t xml:space="preserve">their constituent </w:t>
      </w:r>
      <w:r>
        <w:t xml:space="preserve">data points using </w:t>
      </w:r>
      <w:r w:rsidR="001638E6">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nary>
          <m:naryPr>
            <m:chr m:val="∑"/>
            <m:limLoc m:val="undOvr"/>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=k</m:t>
            </m:r>
          </m:sub>
          <m:sup>
            <m:r>
              <w:rPr>
                <w:rFonts w:ascii="Cambria Math" w:eastAsiaTheme="minorEastAsia" w:hAnsi="Cambria Math"/>
              </w:rPr>
              <m:t xml:space="preserve"> </m:t>
            </m:r>
          </m:sup>
          <m:e>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Pr>
          <w:rFonts w:eastAsiaTheme="minorEastAsia"/>
        </w:rPr>
        <w:t>. There is no modification made here.</w:t>
      </w:r>
    </w:p>
    <w:p w14:paraId="0D469149" w14:textId="77777777" w:rsidR="00D22FCE" w:rsidRPr="00D22FCE" w:rsidRDefault="00D22FCE" w:rsidP="00D22FCE">
      <w:pPr>
        <w:pStyle w:val="ListParagraph"/>
        <w:numPr>
          <w:ilvl w:val="0"/>
          <w:numId w:val="3"/>
        </w:numPr>
        <w:rPr>
          <w:b/>
        </w:rPr>
      </w:pPr>
      <w:r>
        <w:rPr>
          <w:b/>
        </w:rPr>
        <w:t>Iteration</w:t>
      </w:r>
      <w:r w:rsidRPr="00D22FCE">
        <w:rPr>
          <w:rFonts w:eastAsiaTheme="minorEastAsia"/>
        </w:rPr>
        <w:t>:</w:t>
      </w:r>
      <w:r>
        <w:rPr>
          <w:rFonts w:eastAsiaTheme="minorEastAsia"/>
        </w:rPr>
        <w:t xml:space="preserve"> Repeat steps 3-4 until maximum iterations exceeded or convergence.</w:t>
      </w:r>
    </w:p>
    <w:p w14:paraId="64B19E1F" w14:textId="1D6875B9" w:rsidR="00D22FCE" w:rsidRPr="00D22FCE" w:rsidRDefault="000B3304" w:rsidP="00D22FCE">
      <w:pPr>
        <w:rPr>
          <w:b/>
        </w:rPr>
      </w:pPr>
      <w:r>
        <w:rPr>
          <w:rFonts w:eastAsiaTheme="minorEastAsia"/>
        </w:rPr>
        <w:t xml:space="preserve">Another </w:t>
      </w:r>
      <w:r w:rsidR="001638E6">
        <w:rPr>
          <w:rFonts w:eastAsiaTheme="minorEastAsia"/>
        </w:rPr>
        <w:t>option to account for the constraint is at the initialization stage (i.e. initialize a cluster to immediately lie at the centroid of each constraint set), but this approach has less generality.</w:t>
      </w:r>
      <w:bookmarkStart w:id="0" w:name="_GoBack"/>
      <w:bookmarkEnd w:id="0"/>
    </w:p>
    <w:p w14:paraId="6C703D61" w14:textId="6E611C5B" w:rsidR="0002754A" w:rsidRDefault="0002754A" w:rsidP="0002754A">
      <w:pPr>
        <w:pStyle w:val="Heading2"/>
        <w:rPr>
          <w:rFonts w:eastAsiaTheme="minorEastAsia"/>
        </w:rPr>
      </w:pPr>
      <w:r>
        <w:rPr>
          <w:rFonts w:eastAsiaTheme="minorEastAsia"/>
        </w:rPr>
        <w:t>Problem 4d</w:t>
      </w:r>
    </w:p>
    <w:p w14:paraId="75B4CCBA" w14:textId="6E0D76A5" w:rsidR="0002754A" w:rsidRPr="0002754A" w:rsidRDefault="0002754A" w:rsidP="0002754A">
      <w:r>
        <w:t xml:space="preserve">The advantage of running K-means multiple times on the same dataset with different initializations is robustness – the nature of the centroid calculation and the K-means algorithm itself means that the converged outcome is deterministic from the initial values of the centroids. </w:t>
      </w:r>
      <w:proofErr w:type="gramStart"/>
      <w:r>
        <w:t>Therefore</w:t>
      </w:r>
      <w:proofErr w:type="gramEnd"/>
      <w:r>
        <w:t xml:space="preserve"> by testing many different initial values of the centroids, one can arrive at a final clustering answer which is most robust </w:t>
      </w:r>
      <w:r>
        <w:lastRenderedPageBreak/>
        <w:t>(e.g. represents the statistical majority of results for different initial values), which provides confidence that the result obtained is not a contrived / edge case stemming from a certain set of initial values.</w:t>
      </w:r>
    </w:p>
    <w:p w14:paraId="4F1B3F04" w14:textId="01C5FC89" w:rsidR="0002754A" w:rsidRPr="0002754A" w:rsidRDefault="0002754A" w:rsidP="0002754A">
      <w:pPr>
        <w:pStyle w:val="Heading2"/>
      </w:pPr>
      <w:r>
        <w:t>Problem 4e</w:t>
      </w:r>
    </w:p>
    <w:p w14:paraId="2B3993A2" w14:textId="23BF99EF" w:rsidR="00DD6FCE" w:rsidRDefault="00013A0E" w:rsidP="003639A3">
      <w:pPr>
        <w:rPr>
          <w:rFonts w:eastAsiaTheme="minorEastAsia"/>
        </w:rPr>
      </w:pPr>
      <w:r>
        <w:rPr>
          <w:rFonts w:eastAsiaTheme="minorEastAsia"/>
        </w:rPr>
        <w:t>If we scale all dimensions by the same factor, the clustering result will not change. This is because if all dimensions are scaled the same way, their relative position to one another will not change, which means their spatial proximity to centroids (and thus the eventual K-means clustering result) will be unaffected. (NOTE: This does not hold for any non-linear transformation of the original problem space, e.g. squaring all values in the original domain may result in different results)</w:t>
      </w:r>
    </w:p>
    <w:p w14:paraId="4D761BD9" w14:textId="4CFC457B" w:rsidR="00013A0E" w:rsidRPr="0097534D" w:rsidRDefault="00013A0E" w:rsidP="003639A3">
      <w:pPr>
        <w:rPr>
          <w:rFonts w:eastAsiaTheme="minorEastAsia"/>
        </w:rPr>
      </w:pPr>
      <w:r>
        <w:rPr>
          <w:rFonts w:eastAsiaTheme="minorEastAsia"/>
        </w:rPr>
        <w:t xml:space="preserve">However, </w:t>
      </w:r>
      <w:r w:rsidR="0064375B">
        <w:rPr>
          <w:rFonts w:eastAsiaTheme="minorEastAsia"/>
        </w:rPr>
        <w:t xml:space="preserve">if only some dimensions are scaled, then the relative positions of the data points and centroids change, which means that the </w:t>
      </w:r>
      <w:r w:rsidR="000879B6">
        <w:rPr>
          <w:rFonts w:eastAsiaTheme="minorEastAsia"/>
        </w:rPr>
        <w:t xml:space="preserve">final K-means result can change </w:t>
      </w:r>
      <w:proofErr w:type="gramStart"/>
      <w:r w:rsidR="000879B6">
        <w:rPr>
          <w:rFonts w:eastAsiaTheme="minorEastAsia"/>
        </w:rPr>
        <w:t>as a result of</w:t>
      </w:r>
      <w:proofErr w:type="gramEnd"/>
      <w:r w:rsidR="000879B6">
        <w:rPr>
          <w:rFonts w:eastAsiaTheme="minorEastAsia"/>
        </w:rPr>
        <w:t xml:space="preserve"> this type of scaling.</w:t>
      </w:r>
    </w:p>
    <w:p w14:paraId="57A6C69A" w14:textId="18703086" w:rsidR="003639A3" w:rsidRPr="003639A3" w:rsidRDefault="003639A3" w:rsidP="003639A3">
      <w:pPr>
        <w:rPr>
          <w:rFonts w:eastAsiaTheme="minorEastAsia"/>
        </w:rPr>
      </w:pPr>
    </w:p>
    <w:p w14:paraId="129F7A4C" w14:textId="6B18747A" w:rsidR="003639A3" w:rsidRPr="000754FC" w:rsidRDefault="003639A3" w:rsidP="0097534D">
      <w:pPr>
        <w:rPr>
          <w:rFonts w:eastAsiaTheme="minorEastAsia"/>
        </w:rPr>
      </w:pPr>
    </w:p>
    <w:p w14:paraId="7EBB30C3" w14:textId="77777777" w:rsidR="00827DAC" w:rsidRPr="00827DAC" w:rsidRDefault="00827DAC" w:rsidP="00827DAC"/>
    <w:sectPr w:rsidR="00827DAC" w:rsidRPr="00827D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36F7B" w14:textId="77777777" w:rsidR="009C534E" w:rsidRDefault="009C534E" w:rsidP="00F834B5">
      <w:pPr>
        <w:spacing w:after="0" w:line="240" w:lineRule="auto"/>
      </w:pPr>
      <w:r>
        <w:separator/>
      </w:r>
    </w:p>
  </w:endnote>
  <w:endnote w:type="continuationSeparator" w:id="0">
    <w:p w14:paraId="1A7E23A8" w14:textId="77777777" w:rsidR="009C534E" w:rsidRDefault="009C534E"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4EF59" w14:textId="77777777" w:rsidR="009C534E" w:rsidRDefault="009C534E" w:rsidP="00F834B5">
      <w:pPr>
        <w:spacing w:after="0" w:line="240" w:lineRule="auto"/>
      </w:pPr>
      <w:r>
        <w:separator/>
      </w:r>
    </w:p>
  </w:footnote>
  <w:footnote w:type="continuationSeparator" w:id="0">
    <w:p w14:paraId="1B8CD281" w14:textId="77777777" w:rsidR="009C534E" w:rsidRDefault="009C534E"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0754FC" w:rsidRDefault="000754FC">
    <w:pPr>
      <w:pStyle w:val="Header"/>
    </w:pPr>
    <w:r>
      <w:t>CS 221 – Autumn 2018</w:t>
    </w:r>
  </w:p>
  <w:p w14:paraId="289E29A3" w14:textId="25CC6C1D" w:rsidR="000754FC" w:rsidRDefault="000754FC">
    <w:pPr>
      <w:pStyle w:val="Header"/>
    </w:pPr>
    <w:r>
      <w:t xml:space="preserve">Anand Natu </w:t>
    </w:r>
  </w:p>
  <w:p w14:paraId="21FE8279" w14:textId="6C697C24" w:rsidR="000754FC" w:rsidRDefault="000754FC">
    <w:pPr>
      <w:pStyle w:val="Header"/>
    </w:pPr>
    <w:proofErr w:type="spellStart"/>
    <w:r>
      <w:t>anatu</w:t>
    </w:r>
    <w:proofErr w:type="spellEnd"/>
    <w:r>
      <w:t xml:space="preserve"> - 06264867</w:t>
    </w:r>
  </w:p>
  <w:p w14:paraId="227150D0" w14:textId="77777777" w:rsidR="000754FC" w:rsidRDefault="00075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4B"/>
    <w:rsid w:val="00012810"/>
    <w:rsid w:val="00013A0E"/>
    <w:rsid w:val="00017439"/>
    <w:rsid w:val="00020463"/>
    <w:rsid w:val="0002754A"/>
    <w:rsid w:val="0004164B"/>
    <w:rsid w:val="00042273"/>
    <w:rsid w:val="0005607C"/>
    <w:rsid w:val="000754FC"/>
    <w:rsid w:val="000879B6"/>
    <w:rsid w:val="000B3304"/>
    <w:rsid w:val="000D7C85"/>
    <w:rsid w:val="001638E6"/>
    <w:rsid w:val="00170CB6"/>
    <w:rsid w:val="001A390C"/>
    <w:rsid w:val="001A5713"/>
    <w:rsid w:val="001C00DC"/>
    <w:rsid w:val="001F3EFF"/>
    <w:rsid w:val="0023510B"/>
    <w:rsid w:val="002616F3"/>
    <w:rsid w:val="002760FE"/>
    <w:rsid w:val="00276484"/>
    <w:rsid w:val="002812A4"/>
    <w:rsid w:val="002A0A4D"/>
    <w:rsid w:val="0032613F"/>
    <w:rsid w:val="00335110"/>
    <w:rsid w:val="003639A3"/>
    <w:rsid w:val="003B2DF1"/>
    <w:rsid w:val="003B3994"/>
    <w:rsid w:val="003C6188"/>
    <w:rsid w:val="004064D4"/>
    <w:rsid w:val="004233DD"/>
    <w:rsid w:val="00437C9C"/>
    <w:rsid w:val="00463926"/>
    <w:rsid w:val="004C2926"/>
    <w:rsid w:val="004C4BF3"/>
    <w:rsid w:val="004E6B57"/>
    <w:rsid w:val="004F5B9E"/>
    <w:rsid w:val="00521B95"/>
    <w:rsid w:val="0057791C"/>
    <w:rsid w:val="005C2EA5"/>
    <w:rsid w:val="005D4954"/>
    <w:rsid w:val="005E6862"/>
    <w:rsid w:val="00623355"/>
    <w:rsid w:val="0062377D"/>
    <w:rsid w:val="0064375B"/>
    <w:rsid w:val="006442E5"/>
    <w:rsid w:val="00646F5A"/>
    <w:rsid w:val="00662863"/>
    <w:rsid w:val="00667C76"/>
    <w:rsid w:val="0067472A"/>
    <w:rsid w:val="006960B2"/>
    <w:rsid w:val="006B020D"/>
    <w:rsid w:val="006F383D"/>
    <w:rsid w:val="00725DDB"/>
    <w:rsid w:val="0072685E"/>
    <w:rsid w:val="007539A1"/>
    <w:rsid w:val="0076258C"/>
    <w:rsid w:val="0079563B"/>
    <w:rsid w:val="007E2211"/>
    <w:rsid w:val="007F073D"/>
    <w:rsid w:val="00827DAC"/>
    <w:rsid w:val="008323D6"/>
    <w:rsid w:val="00876634"/>
    <w:rsid w:val="008818FF"/>
    <w:rsid w:val="008B1384"/>
    <w:rsid w:val="008F748C"/>
    <w:rsid w:val="00906A5C"/>
    <w:rsid w:val="00926346"/>
    <w:rsid w:val="009424CA"/>
    <w:rsid w:val="0097534D"/>
    <w:rsid w:val="009770EA"/>
    <w:rsid w:val="00985D49"/>
    <w:rsid w:val="009B555B"/>
    <w:rsid w:val="009C534E"/>
    <w:rsid w:val="009E0BF3"/>
    <w:rsid w:val="009E78A9"/>
    <w:rsid w:val="00A822FA"/>
    <w:rsid w:val="00A93B87"/>
    <w:rsid w:val="00AC2AF6"/>
    <w:rsid w:val="00AC30B8"/>
    <w:rsid w:val="00B15FC9"/>
    <w:rsid w:val="00B71ECA"/>
    <w:rsid w:val="00B9651B"/>
    <w:rsid w:val="00BD0A72"/>
    <w:rsid w:val="00BD1562"/>
    <w:rsid w:val="00BF68D0"/>
    <w:rsid w:val="00C37B89"/>
    <w:rsid w:val="00C521E1"/>
    <w:rsid w:val="00C9622F"/>
    <w:rsid w:val="00CA0A07"/>
    <w:rsid w:val="00CA6C69"/>
    <w:rsid w:val="00CB55E6"/>
    <w:rsid w:val="00CC41B8"/>
    <w:rsid w:val="00CF3A50"/>
    <w:rsid w:val="00D01364"/>
    <w:rsid w:val="00D15C78"/>
    <w:rsid w:val="00D22FCE"/>
    <w:rsid w:val="00D37681"/>
    <w:rsid w:val="00D50CED"/>
    <w:rsid w:val="00D573F0"/>
    <w:rsid w:val="00D6586E"/>
    <w:rsid w:val="00D67F35"/>
    <w:rsid w:val="00DC0903"/>
    <w:rsid w:val="00DD6FCE"/>
    <w:rsid w:val="00E01DD6"/>
    <w:rsid w:val="00E44B92"/>
    <w:rsid w:val="00EC4173"/>
    <w:rsid w:val="00EC4E42"/>
    <w:rsid w:val="00ED28DF"/>
    <w:rsid w:val="00F5269C"/>
    <w:rsid w:val="00F834B5"/>
    <w:rsid w:val="00FA1E06"/>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0780F42B-5E3E-49EF-86AB-A76082BC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26AB-F952-4199-A9AE-F29520CC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42</cp:revision>
  <dcterms:created xsi:type="dcterms:W3CDTF">2018-10-04T01:07:00Z</dcterms:created>
  <dcterms:modified xsi:type="dcterms:W3CDTF">2018-10-08T06:51:00Z</dcterms:modified>
</cp:coreProperties>
</file>