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381000" cy="485775"/>
            <wp:effectExtent t="0" r="0" b="0" l="0"/>
            <wp:docPr id="1" name="logo" descr="syp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 cy="485775"/>
                    </a:xfrm>
                    <a:prstGeom prst="rect">
                      <a:avLst/>
                    </a:prstGeom>
                  </pic:spPr>
                </pic:pic>
              </a:graphicData>
            </a:graphic>
          </wp:inline>
        </w:drawing>
      </w:r>
    </w:p>
    <w:p>
      <w:pPr>
        <w:pBdr>
          <w:bottom w:val="single" w:color="999999" w:sz="6" w:space="6"/>
        </w:pBdr>
        <w:spacing w:after="160"/>
      </w:pPr>
      <w:r>
        <w:rPr>
          <w:rFonts w:ascii="Arial" w:cs="Arial" w:eastAsia="Arial" w:hAnsi="Arial"/>
          <w:color w:val="555555"/>
          <w:sz w:val="12"/>
          <w:szCs w:val="12"/>
        </w:rPr>
        <w:t xml:space="preserve">HAUZI LLC</w:t>
      </w:r>
    </w:p>
    <w:p>
      <w:pPr>
        <w:spacing w:after="40" w:before="120"/>
      </w:pPr>
      <w:r>
        <w:rPr>
          <w:rFonts w:ascii="Arial" w:cs="Arial" w:eastAsia="Arial" w:hAnsi="Arial"/>
          <w:b/>
          <w:bCs/>
          <w:sz w:val="30"/>
          <w:szCs w:val="30"/>
        </w:rPr>
        <w:t xml:space="preserve">Graduate Marketing Internship Agreement</w:t>
      </w:r>
    </w:p>
    <w:p>
      <w:pPr>
        <w:spacing w:after="160"/>
      </w:pPr>
      <w:r>
        <w:rPr>
          <w:rFonts w:ascii="Arial" w:cs="Arial" w:eastAsia="Arial" w:hAnsi="Arial"/>
          <w:i/>
          <w:iCs/>
          <w:color w:val="555555"/>
          <w:sz w:val="18"/>
          <w:szCs w:val="18"/>
        </w:rPr>
        <w:t xml:space="preserve">Unpaid post-graduate training internship with syp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Company</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Hauzi LLC, a Florida limited liability company, operating as syp ("syp")</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Intern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______________________</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Intern email</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______________________</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Degree / graduated</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______________________</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Role</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Marketing Intern</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Supervisor</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Luana Becker, Marketing Lead</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Start date</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______________________</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End date</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______________________ (no more than 12 weeks after the start date)</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Time commitment</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up to 10 hours per week, scheduled around the Intern's job search and other work</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Location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Hybrid (Tampa, FL) / Remote</w:t>
            </w:r>
          </w:p>
        </w:tc>
      </w:tr>
      <w:tr>
        <w:tc>
          <w:tcPr>
            <w:tcW w:type="dxa" w:w="220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Compensation</w:t>
            </w:r>
          </w:p>
        </w:tc>
        <w:tc>
          <w:tcPr>
            <w:tcW w:type="dxa" w:w="71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Unpaid</w:t>
            </w:r>
          </w:p>
        </w:tc>
      </w:tr>
    </w:tbl>
    <w:p>
      <w:pPr>
        <w:keepNext/>
        <w:spacing w:after="80" w:before="200"/>
      </w:pPr>
      <w:r>
        <w:rPr>
          <w:rFonts w:ascii="Arial" w:cs="Arial" w:eastAsia="Arial" w:hAnsi="Arial"/>
          <w:b/>
          <w:bCs/>
          <w:sz w:val="24"/>
          <w:szCs w:val="24"/>
        </w:rPr>
        <w:t xml:space="preserve">1. What this internship is</w:t>
      </w:r>
    </w:p>
    <w:p>
      <w:pPr>
        <w:spacing w:after="100"/>
      </w:pPr>
      <w:r>
        <w:rPr>
          <w:rFonts w:ascii="Arial" w:cs="Arial" w:eastAsia="Arial" w:hAnsi="Arial"/>
          <w:sz w:val="20"/>
          <w:szCs w:val="20"/>
        </w:rPr>
        <w:t xml:space="preserve">This is an unpaid, post-graduate training internship. Its purpose is for the Intern, who has finished their studies, to build practical marketing skills and a portfolio inside an early-stage hardware startup: brand, content, social media, community and launch campaigns. The Intern will work under the guidance of the Supervisor, who will train them and give regular feedback.</w:t>
      </w:r>
    </w:p>
    <w:p>
      <w:pPr>
        <w:spacing w:after="100"/>
      </w:pPr>
      <w:r>
        <w:rPr>
          <w:rFonts w:ascii="Arial" w:cs="Arial" w:eastAsia="Arial" w:hAnsi="Arial"/>
          <w:sz w:val="20"/>
          <w:szCs w:val="20"/>
        </w:rPr>
        <w:t xml:space="preserve">Both parties understand that:</w:t>
      </w:r>
    </w:p>
    <w:p>
      <w:pPr>
        <w:pStyle w:val="ListParagraph"/>
        <w:numPr>
          <w:ilvl w:val="0"/>
          <w:numId w:val="2"/>
        </w:numPr>
        <w:spacing w:after="60"/>
      </w:pPr>
      <w:r>
        <w:rPr>
          <w:rFonts w:ascii="Arial" w:cs="Arial" w:eastAsia="Arial" w:hAnsi="Arial"/>
          <w:sz w:val="20"/>
          <w:szCs w:val="20"/>
        </w:rPr>
        <w:t xml:space="preserve">The Intern will not be paid wages and has no expectation of pay for this internship.</w:t>
      </w:r>
    </w:p>
    <w:p>
      <w:pPr>
        <w:pStyle w:val="ListParagraph"/>
        <w:numPr>
          <w:ilvl w:val="0"/>
          <w:numId w:val="2"/>
        </w:numPr>
        <w:spacing w:after="60"/>
      </w:pPr>
      <w:r>
        <w:rPr>
          <w:rFonts w:ascii="Arial" w:cs="Arial" w:eastAsia="Arial" w:hAnsi="Arial"/>
          <w:sz w:val="20"/>
          <w:szCs w:val="20"/>
        </w:rPr>
        <w:t xml:space="preserve">The internship exists mainly for the Intern's training and career development, and follows the written training plan in Schedule A.</w:t>
      </w:r>
    </w:p>
    <w:p>
      <w:pPr>
        <w:pStyle w:val="ListParagraph"/>
        <w:numPr>
          <w:ilvl w:val="0"/>
          <w:numId w:val="2"/>
        </w:numPr>
        <w:spacing w:after="60"/>
      </w:pPr>
      <w:r>
        <w:rPr>
          <w:rFonts w:ascii="Arial" w:cs="Arial" w:eastAsia="Arial" w:hAnsi="Arial"/>
          <w:sz w:val="20"/>
          <w:szCs w:val="20"/>
        </w:rPr>
        <w:t xml:space="preserve">The internship is short and fixed: it ends on the end date above and will not run longer than 12 weeks. Any extension needs a new written agreement.</w:t>
      </w:r>
    </w:p>
    <w:p>
      <w:pPr>
        <w:pStyle w:val="ListParagraph"/>
        <w:numPr>
          <w:ilvl w:val="0"/>
          <w:numId w:val="2"/>
        </w:numPr>
        <w:spacing w:after="60"/>
      </w:pPr>
      <w:r>
        <w:rPr>
          <w:rFonts w:ascii="Arial" w:cs="Arial" w:eastAsia="Arial" w:hAnsi="Arial"/>
          <w:sz w:val="20"/>
          <w:szCs w:val="20"/>
        </w:rPr>
        <w:t xml:space="preserve">The Intern is free to look for jobs, interview and work elsewhere at the same time, and the schedule will work around that.</w:t>
      </w:r>
    </w:p>
    <w:p>
      <w:pPr>
        <w:pStyle w:val="ListParagraph"/>
        <w:numPr>
          <w:ilvl w:val="0"/>
          <w:numId w:val="2"/>
        </w:numPr>
        <w:spacing w:after="60"/>
      </w:pPr>
      <w:r>
        <w:rPr>
          <w:rFonts w:ascii="Arial" w:cs="Arial" w:eastAsia="Arial" w:hAnsi="Arial"/>
          <w:sz w:val="20"/>
          <w:szCs w:val="20"/>
        </w:rPr>
        <w:t xml:space="preserve">The Intern does not replace a paid employee. Work is assigned for its training value and is reviewed by the Supervisor.</w:t>
      </w:r>
    </w:p>
    <w:p>
      <w:pPr>
        <w:pStyle w:val="ListParagraph"/>
        <w:numPr>
          <w:ilvl w:val="0"/>
          <w:numId w:val="2"/>
        </w:numPr>
        <w:spacing w:after="60"/>
      </w:pPr>
      <w:r>
        <w:rPr>
          <w:rFonts w:ascii="Arial" w:cs="Arial" w:eastAsia="Arial" w:hAnsi="Arial"/>
          <w:sz w:val="20"/>
          <w:szCs w:val="20"/>
        </w:rPr>
        <w:t xml:space="preserve">The internship does not promise a job, equity or payment at the end. Any future role would be a separate written agreement.</w:t>
      </w:r>
    </w:p>
    <w:p>
      <w:pPr>
        <w:keepNext/>
        <w:spacing w:after="80" w:before="200"/>
      </w:pPr>
      <w:r>
        <w:rPr>
          <w:rFonts w:ascii="Arial" w:cs="Arial" w:eastAsia="Arial" w:hAnsi="Arial"/>
          <w:b/>
          <w:bCs/>
          <w:sz w:val="24"/>
          <w:szCs w:val="24"/>
        </w:rPr>
        <w:t xml:space="preserve">2. Training plan and what the Intern will work on</w:t>
      </w:r>
    </w:p>
    <w:p>
      <w:pPr>
        <w:spacing w:after="100"/>
      </w:pPr>
      <w:r>
        <w:rPr>
          <w:rFonts w:ascii="Arial" w:cs="Arial" w:eastAsia="Arial" w:hAnsi="Arial"/>
          <w:sz w:val="20"/>
          <w:szCs w:val="20"/>
        </w:rPr>
        <w:t xml:space="preserve">In the first week, the Supervisor and the Intern will fill in the training plan in Schedule A: the skills the Intern wants to build, the projects that will teach them, and how progress is checked. The Supervisor will review the plan with the Intern at least every 30 days and at the end.</w:t>
      </w:r>
    </w:p>
    <w:p>
      <w:pPr>
        <w:spacing w:after="100"/>
      </w:pPr>
      <w:r>
        <w:rPr>
          <w:rFonts w:ascii="Arial" w:cs="Arial" w:eastAsia="Arial" w:hAnsi="Arial"/>
          <w:sz w:val="20"/>
          <w:szCs w:val="20"/>
        </w:rPr>
        <w:t xml:space="preserve">Projects may include drafting social posts and short videos, building graphics, helping plan content calendars, supporting events and launch campaigns, and tracking how content performs. Nothing is posted to a syp account, sent to the press, or shared publicly as syp without the Supervisor's approval.</w:t>
      </w:r>
    </w:p>
    <w:p>
      <w:pPr>
        <w:keepNext/>
        <w:spacing w:after="80" w:before="200"/>
      </w:pPr>
      <w:r>
        <w:rPr>
          <w:rFonts w:ascii="Arial" w:cs="Arial" w:eastAsia="Arial" w:hAnsi="Arial"/>
          <w:b/>
          <w:bCs/>
          <w:sz w:val="24"/>
          <w:szCs w:val="24"/>
        </w:rPr>
        <w:t xml:space="preserve">3. References and career support</w:t>
      </w:r>
    </w:p>
    <w:p>
      <w:pPr>
        <w:spacing w:after="100"/>
      </w:pPr>
      <w:r>
        <w:rPr>
          <w:rFonts w:ascii="Arial" w:cs="Arial" w:eastAsia="Arial" w:hAnsi="Arial"/>
          <w:sz w:val="20"/>
          <w:szCs w:val="20"/>
        </w:rPr>
        <w:t xml:space="preserve">At the end of a successful internship, syp will on request provide a reference letter confirming the Intern's role, work and hours, act as a reference for job applications, and write a LinkedIn recommendation. Where it makes sense, the founders will offer introductions within their network.</w:t>
      </w:r>
    </w:p>
    <w:p>
      <w:pPr>
        <w:keepNext/>
        <w:spacing w:after="80" w:before="200"/>
      </w:pPr>
      <w:r>
        <w:rPr>
          <w:rFonts w:ascii="Arial" w:cs="Arial" w:eastAsia="Arial" w:hAnsi="Arial"/>
          <w:b/>
          <w:bCs/>
          <w:sz w:val="24"/>
          <w:szCs w:val="24"/>
        </w:rPr>
        <w:t xml:space="preserve">4. Expenses and equipment</w:t>
      </w:r>
    </w:p>
    <w:p>
      <w:pPr>
        <w:spacing w:after="100"/>
      </w:pPr>
      <w:r>
        <w:rPr>
          <w:rFonts w:ascii="Arial" w:cs="Arial" w:eastAsia="Arial" w:hAnsi="Arial"/>
          <w:sz w:val="20"/>
          <w:szCs w:val="20"/>
        </w:rPr>
        <w:t xml:space="preserve">The Intern uses their own laptop and phone. syp will reimburse reasonable expenses only if approved in writing (email or message is fine) before they are spent.</w:t>
      </w:r>
    </w:p>
    <w:p>
      <w:pPr>
        <w:keepNext/>
        <w:spacing w:after="80" w:before="200"/>
      </w:pPr>
      <w:r>
        <w:rPr>
          <w:rFonts w:ascii="Arial" w:cs="Arial" w:eastAsia="Arial" w:hAnsi="Arial"/>
          <w:b/>
          <w:bCs/>
          <w:sz w:val="24"/>
          <w:szCs w:val="24"/>
        </w:rPr>
        <w:t xml:space="preserve">5. Ownership of work</w:t>
      </w:r>
    </w:p>
    <w:p>
      <w:pPr>
        <w:spacing w:after="100"/>
      </w:pPr>
      <w:r>
        <w:rPr>
          <w:rFonts w:ascii="Arial" w:cs="Arial" w:eastAsia="Arial" w:hAnsi="Arial"/>
          <w:sz w:val="20"/>
          <w:szCs w:val="20"/>
        </w:rPr>
        <w:t xml:space="preserve">Everything the Intern creates for syp during the internship (content, copy, graphics, video, campaign ideas and other materials) belongs to syp. The Intern assigns to syp all rights in that work. The Intern may show finished, publicly released work in a personal portfolio, crediting syp, but may not show unreleased or confidential material.</w:t>
      </w:r>
    </w:p>
    <w:p>
      <w:pPr>
        <w:spacing w:after="100"/>
      </w:pPr>
      <w:r>
        <w:rPr>
          <w:rFonts w:ascii="Arial" w:cs="Arial" w:eastAsia="Arial" w:hAnsi="Arial"/>
          <w:sz w:val="20"/>
          <w:szCs w:val="20"/>
        </w:rPr>
        <w:t xml:space="preserve">If the Intern appears in photos or video made for syp, the Intern allows syp to use their name and likeness in that content. The Intern may ask syp in writing not to use their likeness in new content going forward; content already published may stay up.</w:t>
      </w:r>
    </w:p>
    <w:p>
      <w:pPr>
        <w:keepNext/>
        <w:spacing w:after="80" w:before="200"/>
      </w:pPr>
      <w:r>
        <w:rPr>
          <w:rFonts w:ascii="Arial" w:cs="Arial" w:eastAsia="Arial" w:hAnsi="Arial"/>
          <w:b/>
          <w:bCs/>
          <w:sz w:val="24"/>
          <w:szCs w:val="24"/>
        </w:rPr>
        <w:t xml:space="preserve">6. Confidentiality</w:t>
      </w:r>
    </w:p>
    <w:p>
      <w:pPr>
        <w:spacing w:after="100"/>
      </w:pPr>
      <w:r>
        <w:rPr>
          <w:rFonts w:ascii="Arial" w:cs="Arial" w:eastAsia="Arial" w:hAnsi="Arial"/>
          <w:sz w:val="20"/>
          <w:szCs w:val="20"/>
        </w:rPr>
        <w:t xml:space="preserve">The Intern will keep syp's non-public information private, during and after the internship. This includes product plans and prototypes, unreleased campaigns, launch dates before they are announced, partner and pilot discussions, customer and contact lists, financials, fundraising and investor information, and internal team matters. The Intern will use this information only to do the internship work.</w:t>
      </w:r>
    </w:p>
    <w:p>
      <w:pPr>
        <w:keepNext/>
        <w:spacing w:after="80" w:before="200"/>
      </w:pPr>
      <w:r>
        <w:rPr>
          <w:rFonts w:ascii="Arial" w:cs="Arial" w:eastAsia="Arial" w:hAnsi="Arial"/>
          <w:b/>
          <w:bCs/>
          <w:sz w:val="24"/>
          <w:szCs w:val="24"/>
        </w:rPr>
        <w:t xml:space="preserve">7. Accounts, social media and public conduct</w:t>
      </w:r>
    </w:p>
    <w:p>
      <w:pPr>
        <w:pStyle w:val="ListParagraph"/>
        <w:numPr>
          <w:ilvl w:val="0"/>
          <w:numId w:val="2"/>
        </w:numPr>
        <w:spacing w:after="60"/>
      </w:pPr>
      <w:r>
        <w:rPr>
          <w:rFonts w:ascii="Arial" w:cs="Arial" w:eastAsia="Arial" w:hAnsi="Arial"/>
          <w:sz w:val="20"/>
          <w:szCs w:val="20"/>
        </w:rPr>
        <w:t xml:space="preserve">The Intern will only use the access syp grants them, will never share passwords or login codes, and will keep two-factor authentication on for any account connected to syp.</w:t>
      </w:r>
    </w:p>
    <w:p>
      <w:pPr>
        <w:pStyle w:val="ListParagraph"/>
        <w:numPr>
          <w:ilvl w:val="0"/>
          <w:numId w:val="2"/>
        </w:numPr>
        <w:spacing w:after="60"/>
      </w:pPr>
      <w:r>
        <w:rPr>
          <w:rFonts w:ascii="Arial" w:cs="Arial" w:eastAsia="Arial" w:hAnsi="Arial"/>
          <w:sz w:val="20"/>
          <w:szCs w:val="20"/>
        </w:rPr>
        <w:t xml:space="preserve">The Intern will never post or comment about syp fundraising, investing, valuation or investors, on syp accounts or personal ones. These topics have legal rules and are handled only by the founders.</w:t>
      </w:r>
    </w:p>
    <w:p>
      <w:pPr>
        <w:pStyle w:val="ListParagraph"/>
        <w:numPr>
          <w:ilvl w:val="0"/>
          <w:numId w:val="2"/>
        </w:numPr>
        <w:spacing w:after="60"/>
      </w:pPr>
      <w:r>
        <w:rPr>
          <w:rFonts w:ascii="Arial" w:cs="Arial" w:eastAsia="Arial" w:hAnsi="Arial"/>
          <w:sz w:val="20"/>
          <w:szCs w:val="20"/>
        </w:rPr>
        <w:t xml:space="preserve">If the Intern posts about syp on personal accounts, they will make clear they work with syp (for example "intern at @syphydration"), as advertising rules require.</w:t>
      </w:r>
    </w:p>
    <w:p>
      <w:pPr>
        <w:pStyle w:val="ListParagraph"/>
        <w:numPr>
          <w:ilvl w:val="0"/>
          <w:numId w:val="2"/>
        </w:numPr>
        <w:spacing w:after="60"/>
      </w:pPr>
      <w:r>
        <w:rPr>
          <w:rFonts w:ascii="Arial" w:cs="Arial" w:eastAsia="Arial" w:hAnsi="Arial"/>
          <w:sz w:val="20"/>
          <w:szCs w:val="20"/>
        </w:rPr>
        <w:t xml:space="preserve">The Intern will treat customers, athletes, partners and the public respectfully when representing syp.</w:t>
      </w:r>
    </w:p>
    <w:p>
      <w:pPr>
        <w:keepNext/>
        <w:spacing w:after="80" w:before="200"/>
      </w:pPr>
      <w:r>
        <w:rPr>
          <w:rFonts w:ascii="Arial" w:cs="Arial" w:eastAsia="Arial" w:hAnsi="Arial"/>
          <w:b/>
          <w:bCs/>
          <w:sz w:val="24"/>
          <w:szCs w:val="24"/>
        </w:rPr>
        <w:t xml:space="preserve">8. Relationship</w:t>
      </w:r>
    </w:p>
    <w:p>
      <w:pPr>
        <w:spacing w:after="100"/>
      </w:pPr>
      <w:r>
        <w:rPr>
          <w:rFonts w:ascii="Arial" w:cs="Arial" w:eastAsia="Arial" w:hAnsi="Arial"/>
          <w:sz w:val="20"/>
          <w:szCs w:val="20"/>
        </w:rPr>
        <w:t xml:space="preserve">The Intern is not an employee, contractor, partner or agent of syp, and cannot sign anything or make commitments on syp's behalf. The Intern is not entitled to wages, benefits or workers' compensation from syp.</w:t>
      </w:r>
    </w:p>
    <w:p>
      <w:pPr>
        <w:keepNext/>
        <w:spacing w:after="80" w:before="200"/>
      </w:pPr>
      <w:r>
        <w:rPr>
          <w:rFonts w:ascii="Arial" w:cs="Arial" w:eastAsia="Arial" w:hAnsi="Arial"/>
          <w:b/>
          <w:bCs/>
          <w:sz w:val="24"/>
          <w:szCs w:val="24"/>
        </w:rPr>
        <w:t xml:space="preserve">9. Ending the internship</w:t>
      </w:r>
    </w:p>
    <w:p>
      <w:pPr>
        <w:spacing w:after="100"/>
      </w:pPr>
      <w:r>
        <w:rPr>
          <w:rFonts w:ascii="Arial" w:cs="Arial" w:eastAsia="Arial" w:hAnsi="Arial"/>
          <w:sz w:val="20"/>
          <w:szCs w:val="20"/>
        </w:rPr>
        <w:t xml:space="preserve">The internship ends on the end date above. Either party may end it earlier at any time with written notice (email is fine), ideally with a week's notice. When it ends, the Intern will hand over all syp files, delete syp materials from personal devices, and syp will remove the Intern's access. Sections 5, 6 and 8 continue after the internship ends.</w:t>
      </w:r>
    </w:p>
    <w:p>
      <w:pPr>
        <w:keepNext/>
        <w:spacing w:after="80" w:before="200"/>
      </w:pPr>
      <w:r>
        <w:rPr>
          <w:rFonts w:ascii="Arial" w:cs="Arial" w:eastAsia="Arial" w:hAnsi="Arial"/>
          <w:b/>
          <w:bCs/>
          <w:sz w:val="24"/>
          <w:szCs w:val="24"/>
        </w:rPr>
        <w:t xml:space="preserve">10. General</w:t>
      </w:r>
    </w:p>
    <w:p>
      <w:pPr>
        <w:spacing w:after="100"/>
      </w:pPr>
      <w:r>
        <w:rPr>
          <w:rFonts w:ascii="Arial" w:cs="Arial" w:eastAsia="Arial" w:hAnsi="Arial"/>
          <w:sz w:val="20"/>
          <w:szCs w:val="20"/>
        </w:rPr>
        <w:t xml:space="preserve">This agreement is governed by Florida law. It is the whole agreement between the parties about the internship, and changes must be in writing and signed by both. If a part is found unenforceable, the rest still applies. syp may transfer this agreement to a successor company, including Hauzi, Inc. after the planned conversion. The parties may sign electronically and in separate copies.</w:t>
      </w:r>
    </w:p>
    <w:p>
      <w:pPr>
        <w:keepNext/>
        <w:spacing w:after="80" w:before="200"/>
      </w:pPr>
      <w:r>
        <w:rPr>
          <w:rFonts w:ascii="Arial" w:cs="Arial" w:eastAsia="Arial" w:hAnsi="Arial"/>
          <w:b/>
          <w:bCs/>
          <w:sz w:val="24"/>
          <w:szCs w:val="24"/>
        </w:rPr>
        <w:t xml:space="preserve">Signatures</w:t>
      </w:r>
    </w:p>
    <w:p>
      <w:pPr>
        <w:keepNext/>
        <w:spacing w:after="100" w:before="120"/>
      </w:pPr>
      <w:r>
        <w:rPr>
          <w:rFonts w:ascii="Arial" w:cs="Arial" w:eastAsia="Arial" w:hAnsi="Arial"/>
          <w:b/>
          <w:bCs/>
          <w:sz w:val="20"/>
          <w:szCs w:val="20"/>
        </w:rPr>
        <w:t xml:space="preserve">For Hauzi LLC (syp)</w:t>
      </w:r>
    </w:p>
    <w:p>
      <w:pPr>
        <w:spacing w:after="100"/>
      </w:pPr>
      <w:r>
        <w:rPr>
          <w:rFonts w:ascii="Arial" w:cs="Arial" w:eastAsia="Arial" w:hAnsi="Arial"/>
          <w:sz w:val="20"/>
          <w:szCs w:val="20"/>
        </w:rPr>
        <w:t xml:space="preserve">Signature: ____________________________________</w:t>
      </w:r>
    </w:p>
    <w:p>
      <w:pPr>
        <w:spacing w:after="100"/>
      </w:pPr>
      <w:r>
        <w:rPr>
          <w:rFonts w:ascii="Arial" w:cs="Arial" w:eastAsia="Arial" w:hAnsi="Arial"/>
          <w:sz w:val="20"/>
          <w:szCs w:val="20"/>
        </w:rPr>
        <w:t xml:space="preserve">Name: Nicolas Jake Scargle</w:t>
      </w:r>
    </w:p>
    <w:p>
      <w:pPr>
        <w:spacing w:after="100"/>
      </w:pPr>
      <w:r>
        <w:rPr>
          <w:rFonts w:ascii="Arial" w:cs="Arial" w:eastAsia="Arial" w:hAnsi="Arial"/>
          <w:sz w:val="20"/>
          <w:szCs w:val="20"/>
        </w:rPr>
        <w:t xml:space="preserve">Title: Managing Partner</w:t>
      </w:r>
    </w:p>
    <w:p>
      <w:pPr>
        <w:spacing w:after="100"/>
      </w:pPr>
      <w:r>
        <w:rPr>
          <w:rFonts w:ascii="Arial" w:cs="Arial" w:eastAsia="Arial" w:hAnsi="Arial"/>
          <w:sz w:val="20"/>
          <w:szCs w:val="20"/>
        </w:rPr>
        <w:t xml:space="preserve">Date: ____________________</w:t>
      </w:r>
    </w:p>
    <w:p>
      <w:pPr>
        <w:keepNext/>
        <w:spacing w:after="100" w:before="200"/>
      </w:pPr>
      <w:r>
        <w:rPr>
          <w:rFonts w:ascii="Arial" w:cs="Arial" w:eastAsia="Arial" w:hAnsi="Arial"/>
          <w:b/>
          <w:bCs/>
          <w:sz w:val="20"/>
          <w:szCs w:val="20"/>
        </w:rPr>
        <w:t xml:space="preserve">Intern</w:t>
      </w:r>
    </w:p>
    <w:p>
      <w:pPr>
        <w:spacing w:after="100"/>
      </w:pPr>
      <w:r>
        <w:rPr>
          <w:rFonts w:ascii="Arial" w:cs="Arial" w:eastAsia="Arial" w:hAnsi="Arial"/>
          <w:sz w:val="20"/>
          <w:szCs w:val="20"/>
        </w:rPr>
        <w:t xml:space="preserve">Signature: ____________________________________</w:t>
      </w:r>
    </w:p>
    <w:p>
      <w:pPr>
        <w:spacing w:after="100"/>
      </w:pPr>
      <w:r>
        <w:rPr>
          <w:rFonts w:ascii="Arial" w:cs="Arial" w:eastAsia="Arial" w:hAnsi="Arial"/>
          <w:sz w:val="20"/>
          <w:szCs w:val="20"/>
        </w:rPr>
        <w:t xml:space="preserve">Name: ______________________</w:t>
      </w:r>
    </w:p>
    <w:p>
      <w:pPr>
        <w:spacing w:after="100"/>
      </w:pPr>
      <w:r>
        <w:rPr>
          <w:rFonts w:ascii="Arial" w:cs="Arial" w:eastAsia="Arial" w:hAnsi="Arial"/>
          <w:sz w:val="20"/>
          <w:szCs w:val="20"/>
        </w:rPr>
        <w:t xml:space="preserve">Date: ____________________</w:t>
      </w:r>
    </w:p>
    <w:p>
      <w:r>
        <w:br w:type="page"/>
      </w:r>
    </w:p>
    <w:p>
      <w:pPr>
        <w:keepNext/>
        <w:spacing w:after="80" w:before="200"/>
      </w:pPr>
      <w:r>
        <w:rPr>
          <w:rFonts w:ascii="Arial" w:cs="Arial" w:eastAsia="Arial" w:hAnsi="Arial"/>
          <w:b/>
          <w:bCs/>
          <w:sz w:val="24"/>
          <w:szCs w:val="24"/>
        </w:rPr>
        <w:t xml:space="preserve">Schedule A. Training plan</w:t>
      </w:r>
    </w:p>
    <w:p>
      <w:pPr>
        <w:spacing w:after="100"/>
      </w:pPr>
      <w:r>
        <w:rPr>
          <w:rFonts w:ascii="Arial" w:cs="Arial" w:eastAsia="Arial" w:hAnsi="Arial"/>
          <w:sz w:val="20"/>
          <w:szCs w:val="20"/>
        </w:rPr>
        <w:t xml:space="preserve">Filled in together by the Supervisor and the Intern during the first week. Both keep a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Skill to build</w:t>
            </w:r>
          </w:p>
        </w:tc>
        <w:tc>
          <w:tcPr>
            <w:tcW w:type="dxa" w:w="234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Projects that teach it</w:t>
            </w:r>
          </w:p>
        </w:tc>
        <w:tc>
          <w:tcPr>
            <w:tcW w:type="dxa" w:w="234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How we'll know it's learned</w:t>
            </w:r>
          </w:p>
        </w:tc>
        <w:tc>
          <w:tcPr>
            <w:tcW w:type="dxa" w:w="2340"/>
            <w:tcBorders>
              <w:top w:val="single" w:color="CCCCCC" w:sz="4"/>
              <w:left w:val="single" w:color="CCCCCC" w:sz="4"/>
              <w:bottom w:val="single" w:color="CCCCCC" w:sz="4"/>
              <w:right w:val="single" w:color="CCCCCC" w:sz="4"/>
            </w:tcBorders>
            <w:shd w:fill="F2F2F2" w:color="auto" w:val="clear"/>
            <w:tcMar>
              <w:top w:type="dxa" w:w="70"/>
              <w:left w:type="dxa" w:w="110"/>
              <w:bottom w:type="dxa" w:w="70"/>
              <w:right w:type="dxa" w:w="110"/>
            </w:tcMar>
          </w:tcPr>
          <w:p>
            <w:r>
              <w:rPr>
                <w:rFonts w:ascii="Arial" w:cs="Arial" w:eastAsia="Arial" w:hAnsi="Arial"/>
                <w:b/>
                <w:bCs/>
                <w:sz w:val="20"/>
                <w:szCs w:val="20"/>
              </w:rPr>
              <w:t xml:space="preserve">Check-in date</w:t>
            </w:r>
          </w:p>
        </w:tc>
      </w:tr>
      <w:tr>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1.</w:t>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r>
      <w:tr>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2.</w:t>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r>
      <w:tr>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c>
          <w:tcPr>
            <w:tcW w:type="dxa" w:w="234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rFonts w:ascii="Arial" w:cs="Arial" w:eastAsia="Arial" w:hAnsi="Arial"/>
                <w:b w:val="false"/>
                <w:bCs w:val="false"/>
                <w:sz w:val="20"/>
                <w:szCs w:val="20"/>
              </w:rPr>
              <w:t xml:space="preserve"/>
            </w:r>
          </w:p>
        </w:tc>
      </w:tr>
    </w:tbl>
    <w:p>
      <w:pPr>
        <w:spacing w:after="100" w:before="160"/>
      </w:pPr>
      <w:r>
        <w:rPr>
          <w:rFonts w:ascii="Arial" w:cs="Arial" w:eastAsia="Arial" w:hAnsi="Arial"/>
          <w:sz w:val="20"/>
          <w:szCs w:val="20"/>
        </w:rPr>
        <w:t xml:space="preserve">Supervisor feedback: weekly 30-minute 1:1, plus written feedback on each draft.</w:t>
      </w:r>
    </w:p>
    <w:p>
      <w:pPr>
        <w:spacing w:after="100"/>
      </w:pPr>
      <w:r>
        <w:rPr>
          <w:rFonts w:ascii="Arial" w:cs="Arial" w:eastAsia="Arial" w:hAnsi="Arial"/>
          <w:sz w:val="20"/>
          <w:szCs w:val="20"/>
        </w:rPr>
        <w:t xml:space="preserve">End-of-internship review (date): ____________________</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pPr>
    <w:r>
      <w:rPr>
        <w:rFonts w:ascii="Arial" w:cs="Arial" w:eastAsia="Arial" w:hAnsi="Arial"/>
        <w:i/>
        <w:iCs/>
        <w:color w:val="666666"/>
        <w:sz w:val="16"/>
        <w:szCs w:val="16"/>
      </w:rPr>
      <w:t xml:space="preserve">syp  |  Hauzi LLC  |  Tampa, FL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41a0e52012cd31616f9377e0e3fbe706c46d6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2026-10-10T01:02:42.944Z</dcterms:created>
  <dcterms:modified xsi:type="dcterms:W3CDTF">2026-10-10T01:02:42.944Z</dcterms:modified>
</cp:coreProperties>
</file>

<file path=docProps/custom.xml><?xml version="1.0" encoding="utf-8"?>
<Properties xmlns="http://schemas.openxmlformats.org/officeDocument/2006/custom-properties" xmlns:vt="http://schemas.openxmlformats.org/officeDocument/2006/docPropsVTypes"/>
</file>