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B62" w:rsidRPr="00276B62" w:rsidRDefault="00276B62" w:rsidP="006629C1">
      <w:pPr>
        <w:jc w:val="both"/>
        <w:rPr>
          <w:rFonts w:ascii="Arial" w:hAnsi="Arial" w:cs="Arial"/>
          <w:sz w:val="20"/>
          <w:szCs w:val="20"/>
        </w:rPr>
      </w:pPr>
    </w:p>
    <w:p w:rsidR="00276B62" w:rsidRDefault="00276B62" w:rsidP="006629C1">
      <w:pPr>
        <w:tabs>
          <w:tab w:val="left" w:pos="1063"/>
        </w:tabs>
        <w:jc w:val="center"/>
        <w:rPr>
          <w:rFonts w:ascii="Arial" w:hAnsi="Arial" w:cs="Arial"/>
          <w:b/>
          <w:sz w:val="22"/>
          <w:szCs w:val="22"/>
        </w:rPr>
      </w:pPr>
      <w:r w:rsidRPr="00276B62">
        <w:rPr>
          <w:rFonts w:ascii="Arial" w:hAnsi="Arial" w:cs="Arial"/>
          <w:b/>
          <w:sz w:val="22"/>
          <w:szCs w:val="22"/>
        </w:rPr>
        <w:t xml:space="preserve">Request </w:t>
      </w:r>
      <w:r>
        <w:rPr>
          <w:rFonts w:ascii="Arial" w:hAnsi="Arial" w:cs="Arial"/>
          <w:b/>
          <w:sz w:val="22"/>
          <w:szCs w:val="22"/>
        </w:rPr>
        <w:t xml:space="preserve">to Durham Constabulary </w:t>
      </w:r>
      <w:r w:rsidRPr="00276B62">
        <w:rPr>
          <w:rFonts w:ascii="Arial" w:hAnsi="Arial" w:cs="Arial"/>
          <w:b/>
          <w:sz w:val="22"/>
          <w:szCs w:val="22"/>
        </w:rPr>
        <w:t>under the Freedom of Information Act</w:t>
      </w:r>
    </w:p>
    <w:p w:rsidR="006C2F2C" w:rsidRDefault="00276B62" w:rsidP="006629C1">
      <w:pPr>
        <w:tabs>
          <w:tab w:val="left" w:pos="1063"/>
        </w:tabs>
        <w:jc w:val="center"/>
        <w:rPr>
          <w:rFonts w:ascii="Arial" w:hAnsi="Arial" w:cs="Arial"/>
          <w:b/>
          <w:sz w:val="22"/>
          <w:szCs w:val="22"/>
        </w:rPr>
      </w:pPr>
      <w:r w:rsidRPr="00276B62">
        <w:rPr>
          <w:rFonts w:ascii="Arial" w:hAnsi="Arial" w:cs="Arial"/>
          <w:b/>
          <w:sz w:val="22"/>
          <w:szCs w:val="22"/>
        </w:rPr>
        <w:t xml:space="preserve">Received on </w:t>
      </w:r>
      <w:r w:rsidR="00527B7C">
        <w:rPr>
          <w:rFonts w:ascii="Arial" w:hAnsi="Arial" w:cs="Arial"/>
          <w:b/>
          <w:sz w:val="22"/>
          <w:szCs w:val="22"/>
        </w:rPr>
        <w:t xml:space="preserve">30/04/2018 </w:t>
      </w:r>
      <w:r w:rsidRPr="00276B62">
        <w:rPr>
          <w:rFonts w:ascii="Arial" w:hAnsi="Arial" w:cs="Arial"/>
          <w:b/>
          <w:sz w:val="22"/>
          <w:szCs w:val="22"/>
        </w:rPr>
        <w:t>Our Ref:</w:t>
      </w:r>
      <w:r w:rsidR="00A86D63">
        <w:rPr>
          <w:rFonts w:ascii="Arial" w:hAnsi="Arial" w:cs="Arial"/>
          <w:b/>
          <w:sz w:val="22"/>
          <w:szCs w:val="22"/>
        </w:rPr>
        <w:t xml:space="preserve"> DC/FOI</w:t>
      </w:r>
      <w:r w:rsidR="00527B7C">
        <w:rPr>
          <w:rFonts w:ascii="Arial" w:hAnsi="Arial" w:cs="Arial"/>
          <w:b/>
          <w:sz w:val="22"/>
          <w:szCs w:val="22"/>
        </w:rPr>
        <w:t xml:space="preserve"> 422/18</w:t>
      </w:r>
    </w:p>
    <w:p w:rsidR="00276B62" w:rsidRDefault="00276B62" w:rsidP="006629C1">
      <w:pPr>
        <w:tabs>
          <w:tab w:val="left" w:pos="1063"/>
        </w:tabs>
        <w:jc w:val="both"/>
        <w:rPr>
          <w:rFonts w:ascii="Arial" w:hAnsi="Arial" w:cs="Arial"/>
          <w:b/>
          <w:sz w:val="22"/>
          <w:szCs w:val="22"/>
        </w:rPr>
      </w:pPr>
    </w:p>
    <w:p w:rsidR="00276B62" w:rsidRDefault="00276B62" w:rsidP="006629C1">
      <w:pPr>
        <w:tabs>
          <w:tab w:val="left" w:pos="1063"/>
        </w:tabs>
        <w:jc w:val="both"/>
        <w:rPr>
          <w:rFonts w:ascii="Arial" w:hAnsi="Arial" w:cs="Arial"/>
          <w:b/>
          <w:sz w:val="22"/>
          <w:szCs w:val="22"/>
        </w:rPr>
      </w:pPr>
    </w:p>
    <w:p w:rsidR="00276B62" w:rsidRDefault="0001162A" w:rsidP="006629C1">
      <w:pPr>
        <w:tabs>
          <w:tab w:val="left" w:pos="1063"/>
        </w:tabs>
        <w:jc w:val="both"/>
        <w:rPr>
          <w:rFonts w:ascii="Arial" w:hAnsi="Arial" w:cs="Arial"/>
          <w:b/>
          <w:sz w:val="22"/>
          <w:szCs w:val="22"/>
        </w:rPr>
      </w:pPr>
      <w:r>
        <w:rPr>
          <w:rFonts w:ascii="Arial" w:hAnsi="Arial" w:cs="Arial"/>
          <w:b/>
          <w:sz w:val="22"/>
          <w:szCs w:val="22"/>
        </w:rPr>
        <w:t>Date:</w:t>
      </w:r>
      <w:r w:rsidR="003C3F9F">
        <w:rPr>
          <w:rFonts w:ascii="Arial" w:hAnsi="Arial" w:cs="Arial"/>
          <w:b/>
          <w:sz w:val="22"/>
          <w:szCs w:val="22"/>
        </w:rPr>
        <w:t xml:space="preserve"> </w:t>
      </w:r>
      <w:r w:rsidR="00C01FD8">
        <w:rPr>
          <w:rFonts w:ascii="Arial" w:hAnsi="Arial" w:cs="Arial"/>
          <w:b/>
          <w:sz w:val="22"/>
          <w:szCs w:val="22"/>
        </w:rPr>
        <w:t>19</w:t>
      </w:r>
      <w:bookmarkStart w:id="0" w:name="_GoBack"/>
      <w:bookmarkEnd w:id="0"/>
      <w:r w:rsidR="006629C1">
        <w:rPr>
          <w:rFonts w:ascii="Arial" w:hAnsi="Arial" w:cs="Arial"/>
          <w:b/>
          <w:sz w:val="22"/>
          <w:szCs w:val="22"/>
        </w:rPr>
        <w:t>/07/</w:t>
      </w:r>
      <w:r w:rsidR="00527B7C">
        <w:rPr>
          <w:rFonts w:ascii="Arial" w:hAnsi="Arial" w:cs="Arial"/>
          <w:b/>
          <w:sz w:val="22"/>
          <w:szCs w:val="22"/>
        </w:rPr>
        <w:t>2018</w:t>
      </w:r>
    </w:p>
    <w:p w:rsidR="00276B62" w:rsidRDefault="00276B62" w:rsidP="006629C1">
      <w:pPr>
        <w:tabs>
          <w:tab w:val="left" w:pos="1063"/>
        </w:tabs>
        <w:jc w:val="both"/>
        <w:rPr>
          <w:rFonts w:ascii="Arial" w:hAnsi="Arial" w:cs="Arial"/>
          <w:b/>
          <w:sz w:val="22"/>
          <w:szCs w:val="22"/>
        </w:rPr>
      </w:pPr>
    </w:p>
    <w:p w:rsidR="00276B62" w:rsidRPr="001F0FB2" w:rsidRDefault="0001162A" w:rsidP="006629C1">
      <w:pPr>
        <w:tabs>
          <w:tab w:val="left" w:pos="1063"/>
        </w:tabs>
        <w:jc w:val="both"/>
        <w:rPr>
          <w:rFonts w:ascii="Arial" w:hAnsi="Arial" w:cs="Arial"/>
          <w:sz w:val="22"/>
          <w:szCs w:val="22"/>
        </w:rPr>
      </w:pPr>
      <w:r w:rsidRPr="006629C1">
        <w:rPr>
          <w:rFonts w:ascii="Arial" w:hAnsi="Arial" w:cs="Arial"/>
          <w:sz w:val="22"/>
          <w:szCs w:val="22"/>
          <w:u w:val="single"/>
        </w:rPr>
        <w:t xml:space="preserve">Your </w:t>
      </w:r>
      <w:r w:rsidR="006629C1" w:rsidRPr="006629C1">
        <w:rPr>
          <w:rFonts w:ascii="Arial" w:hAnsi="Arial" w:cs="Arial"/>
          <w:sz w:val="22"/>
          <w:szCs w:val="22"/>
          <w:u w:val="single"/>
        </w:rPr>
        <w:t xml:space="preserve">original </w:t>
      </w:r>
      <w:r w:rsidRPr="006629C1">
        <w:rPr>
          <w:rFonts w:ascii="Arial" w:hAnsi="Arial" w:cs="Arial"/>
          <w:sz w:val="22"/>
          <w:szCs w:val="22"/>
          <w:u w:val="single"/>
        </w:rPr>
        <w:t>request</w:t>
      </w:r>
      <w:r w:rsidRPr="001F0FB2">
        <w:rPr>
          <w:rFonts w:ascii="Arial" w:hAnsi="Arial" w:cs="Arial"/>
          <w:sz w:val="22"/>
          <w:szCs w:val="22"/>
        </w:rPr>
        <w:t>:</w:t>
      </w: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We are submitting the following Freedom of Information Request for documents relating to data analytics, predictive analytics, or algorithmic automated systems used for risk assessment, predictive analytics, scoring systems or automated decision making within the jurisdiction of Durham Constabulary. This would include, but may not be limited to, documents related to HART (Harm Assessment Risk Tool), Red Sigma, Taurus, and any other comparable predictive analytics and big data systems.</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Specifically, we are requesting:</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         Any briefing notes, reports, evaluations, or summaries concerning the systems.</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         Any overviews about how system outputs are produced.</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         Any training manuals or materials (e.g. slides, etc.) for staff about data collection, analysis, assessment and reporting as related to the use of the systems.</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         Any information on safeguarding measures related to the systems. For example, procedures that attempt to ensure a system does not reproduce bias.</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         Any data visualization outputs connected to the systems.</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         Any promotional material, presentation material, or staff educational material related to the systems.</w:t>
      </w:r>
    </w:p>
    <w:p w:rsidR="006629C1" w:rsidRPr="006629C1" w:rsidRDefault="006629C1" w:rsidP="006629C1">
      <w:pPr>
        <w:tabs>
          <w:tab w:val="left" w:pos="1063"/>
        </w:tabs>
        <w:jc w:val="both"/>
        <w:rPr>
          <w:rFonts w:ascii="Arial" w:hAnsi="Arial" w:cs="Arial"/>
          <w:sz w:val="22"/>
          <w:szCs w:val="22"/>
        </w:rPr>
      </w:pPr>
    </w:p>
    <w:p w:rsidR="00276B62"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         Any contracts relating to the systems.</w:t>
      </w:r>
    </w:p>
    <w:p w:rsidR="00276B62" w:rsidRPr="001F0FB2" w:rsidRDefault="00276B62" w:rsidP="006629C1">
      <w:pPr>
        <w:tabs>
          <w:tab w:val="left" w:pos="1063"/>
        </w:tabs>
        <w:jc w:val="both"/>
        <w:rPr>
          <w:rFonts w:ascii="Arial" w:hAnsi="Arial" w:cs="Arial"/>
          <w:b/>
          <w:sz w:val="22"/>
          <w:szCs w:val="22"/>
        </w:rPr>
      </w:pPr>
    </w:p>
    <w:p w:rsidR="006629C1" w:rsidRDefault="006629C1" w:rsidP="006629C1">
      <w:pPr>
        <w:tabs>
          <w:tab w:val="left" w:pos="1063"/>
        </w:tabs>
        <w:jc w:val="both"/>
        <w:rPr>
          <w:rFonts w:ascii="Arial" w:hAnsi="Arial" w:cs="Arial"/>
          <w:sz w:val="22"/>
          <w:szCs w:val="22"/>
        </w:rPr>
      </w:pPr>
      <w:r>
        <w:rPr>
          <w:rFonts w:ascii="Arial" w:hAnsi="Arial" w:cs="Arial"/>
          <w:sz w:val="22"/>
          <w:szCs w:val="22"/>
        </w:rPr>
        <w:t xml:space="preserve">Further to receiving information on the Harm Assessment Risk Tool the request was </w:t>
      </w:r>
      <w:r w:rsidRPr="006629C1">
        <w:rPr>
          <w:rFonts w:ascii="Arial" w:hAnsi="Arial" w:cs="Arial"/>
          <w:sz w:val="22"/>
          <w:szCs w:val="22"/>
          <w:u w:val="single"/>
        </w:rPr>
        <w:t>refined on 03/05/2018</w:t>
      </w:r>
      <w:r>
        <w:rPr>
          <w:rFonts w:ascii="Arial" w:hAnsi="Arial" w:cs="Arial"/>
          <w:sz w:val="22"/>
          <w:szCs w:val="22"/>
        </w:rPr>
        <w:t xml:space="preserve"> as follows: </w:t>
      </w:r>
    </w:p>
    <w:p w:rsidR="006629C1" w:rsidRDefault="006629C1" w:rsidP="006629C1">
      <w:pPr>
        <w:tabs>
          <w:tab w:val="left" w:pos="1063"/>
        </w:tabs>
        <w:jc w:val="both"/>
        <w:rPr>
          <w:rFonts w:ascii="Arial" w:hAnsi="Arial" w:cs="Arial"/>
          <w:sz w:val="22"/>
          <w:szCs w:val="22"/>
        </w:rPr>
      </w:pPr>
    </w:p>
    <w:p w:rsidR="006629C1" w:rsidRPr="006629C1" w:rsidRDefault="006629C1" w:rsidP="006629C1">
      <w:pPr>
        <w:jc w:val="both"/>
        <w:rPr>
          <w:rFonts w:ascii="Arial" w:hAnsi="Arial" w:cs="Arial"/>
          <w:sz w:val="22"/>
          <w:szCs w:val="22"/>
        </w:rPr>
      </w:pPr>
      <w:r w:rsidRPr="006629C1">
        <w:rPr>
          <w:rFonts w:ascii="Arial" w:hAnsi="Arial" w:cs="Arial"/>
          <w:sz w:val="22"/>
          <w:szCs w:val="22"/>
        </w:rPr>
        <w:t>Please feel free to exclude HART from any future responses if the information requested by the questions which made up the heart of our request have been addressed within this older response you sent us. However, we are still interested in hearing about any other comparable systems, to a similar level of detail, if possible.</w:t>
      </w:r>
    </w:p>
    <w:p w:rsidR="006629C1" w:rsidRDefault="006629C1" w:rsidP="006629C1">
      <w:pPr>
        <w:tabs>
          <w:tab w:val="left" w:pos="1063"/>
        </w:tabs>
        <w:jc w:val="both"/>
        <w:rPr>
          <w:rFonts w:ascii="Arial" w:hAnsi="Arial" w:cs="Arial"/>
          <w:sz w:val="22"/>
          <w:szCs w:val="22"/>
        </w:rPr>
      </w:pPr>
    </w:p>
    <w:p w:rsidR="006629C1" w:rsidRDefault="006629C1" w:rsidP="006629C1">
      <w:pPr>
        <w:tabs>
          <w:tab w:val="left" w:pos="1063"/>
        </w:tabs>
        <w:jc w:val="both"/>
        <w:rPr>
          <w:rFonts w:ascii="Arial" w:hAnsi="Arial" w:cs="Arial"/>
          <w:sz w:val="22"/>
          <w:szCs w:val="22"/>
        </w:rPr>
      </w:pPr>
      <w:r>
        <w:rPr>
          <w:rFonts w:ascii="Arial" w:hAnsi="Arial" w:cs="Arial"/>
          <w:sz w:val="22"/>
          <w:szCs w:val="22"/>
        </w:rPr>
        <w:t xml:space="preserve">On </w:t>
      </w:r>
      <w:r w:rsidRPr="006629C1">
        <w:rPr>
          <w:rFonts w:ascii="Arial" w:hAnsi="Arial" w:cs="Arial"/>
          <w:sz w:val="22"/>
          <w:szCs w:val="22"/>
          <w:u w:val="single"/>
        </w:rPr>
        <w:t>09/05/2018 the request was further refined</w:t>
      </w:r>
      <w:r>
        <w:rPr>
          <w:rFonts w:ascii="Arial" w:hAnsi="Arial" w:cs="Arial"/>
          <w:sz w:val="22"/>
          <w:szCs w:val="22"/>
        </w:rPr>
        <w:t xml:space="preserve"> by your email of that date as follows: </w:t>
      </w: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We would still like our request to be processed as per our last email. However, after reviewing the response to a previous freedom of information request you sent us, we would also like some further clarification on the involvement of commercial suppliers and partners with the HART system.</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lastRenderedPageBreak/>
        <w:t>In the response you supplied to us from someone else's FOI request, answering the first question of their request, you stated that there had been no commercial suppliers or providers involved with HART.</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However, since sending our original request we have become aware of some research by a civil society group which claims they have identified Experian's demographic segmentation software, Mosaic, as being used as part of or alongside HART. Sheena Urwin is quoted as saying,</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"[Durham Constabulary] entered into a contract with Experian using Mosaic Public Sector to better understand our communities and to improve our engagement – the data they provided helped us do that. ... One of the variables used in the initial [HART] model was the Mosaic code."</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Also, a contracts register claiming to originate from Durham Constabulary mentions the purchase of Experian's services, including Mosaic.</w:t>
      </w:r>
    </w:p>
    <w:p w:rsidR="006629C1" w:rsidRPr="006629C1" w:rsidRDefault="006629C1" w:rsidP="006629C1">
      <w:pPr>
        <w:tabs>
          <w:tab w:val="left" w:pos="1063"/>
        </w:tabs>
        <w:jc w:val="both"/>
        <w:rPr>
          <w:rFonts w:ascii="Arial" w:hAnsi="Arial" w:cs="Arial"/>
          <w:sz w:val="22"/>
          <w:szCs w:val="22"/>
        </w:rPr>
      </w:pPr>
    </w:p>
    <w:p w:rsidR="006629C1" w:rsidRDefault="006629C1" w:rsidP="006629C1">
      <w:pPr>
        <w:tabs>
          <w:tab w:val="left" w:pos="1063"/>
        </w:tabs>
        <w:jc w:val="both"/>
        <w:rPr>
          <w:rFonts w:ascii="Arial" w:hAnsi="Arial" w:cs="Arial"/>
          <w:sz w:val="22"/>
          <w:szCs w:val="22"/>
        </w:rPr>
      </w:pPr>
      <w:r w:rsidRPr="006629C1">
        <w:rPr>
          <w:rFonts w:ascii="Arial" w:hAnsi="Arial" w:cs="Arial"/>
          <w:sz w:val="22"/>
          <w:szCs w:val="22"/>
        </w:rPr>
        <w:t xml:space="preserve">The source: </w:t>
      </w:r>
      <w:hyperlink r:id="rId6" w:history="1">
        <w:r w:rsidR="00890431" w:rsidRPr="00E76093">
          <w:rPr>
            <w:rStyle w:val="Hyperlink"/>
            <w:rFonts w:ascii="Arial" w:hAnsi="Arial" w:cs="Arial"/>
            <w:sz w:val="22"/>
            <w:szCs w:val="22"/>
          </w:rPr>
          <w:t>https://bigbrotherwatch.org.uk/all-media/police-use-experian-marketing-data-for-ai-custody-decisions/</w:t>
        </w:r>
      </w:hyperlink>
    </w:p>
    <w:p w:rsidR="00890431" w:rsidRPr="006629C1" w:rsidRDefault="00890431" w:rsidP="006629C1">
      <w:pPr>
        <w:tabs>
          <w:tab w:val="left" w:pos="1063"/>
        </w:tabs>
        <w:jc w:val="both"/>
        <w:rPr>
          <w:rFonts w:ascii="Arial" w:hAnsi="Arial" w:cs="Arial"/>
          <w:sz w:val="22"/>
          <w:szCs w:val="22"/>
        </w:rPr>
      </w:pPr>
    </w:p>
    <w:p w:rsidR="006629C1" w:rsidRDefault="006629C1" w:rsidP="006629C1">
      <w:pPr>
        <w:tabs>
          <w:tab w:val="left" w:pos="1063"/>
        </w:tabs>
        <w:jc w:val="both"/>
        <w:rPr>
          <w:rFonts w:ascii="Arial" w:hAnsi="Arial" w:cs="Arial"/>
          <w:sz w:val="22"/>
          <w:szCs w:val="22"/>
        </w:rPr>
      </w:pPr>
      <w:r w:rsidRPr="006629C1">
        <w:rPr>
          <w:rFonts w:ascii="Arial" w:hAnsi="Arial" w:cs="Arial"/>
          <w:sz w:val="22"/>
          <w:szCs w:val="22"/>
        </w:rPr>
        <w:t xml:space="preserve">The referenced contracts register (linked in the article): </w:t>
      </w:r>
      <w:hyperlink r:id="rId7" w:history="1">
        <w:r w:rsidR="00890431" w:rsidRPr="00E76093">
          <w:rPr>
            <w:rStyle w:val="Hyperlink"/>
            <w:rFonts w:ascii="Arial" w:hAnsi="Arial" w:cs="Arial"/>
            <w:sz w:val="22"/>
            <w:szCs w:val="22"/>
          </w:rPr>
          <w:t>https://www.durham-pcc.gov.uk/document-library/finance/register-of-contractspcc.pd</w:t>
        </w:r>
      </w:hyperlink>
      <w:r w:rsidRPr="006629C1">
        <w:rPr>
          <w:rFonts w:ascii="Arial" w:hAnsi="Arial" w:cs="Arial"/>
          <w:sz w:val="22"/>
          <w:szCs w:val="22"/>
        </w:rPr>
        <w:t xml:space="preserve"> </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Additional to the rest of our request as clarified in our previous email, could you also please provide some more information and clarification on this matter, as it relates to our original queries - namely the last part of our request which asks for "Any contracts relating to the systems". Part of this clarification would relate to whether or not that Experian Mosaic contract is related to the HART system. And given the further scope of our request - which goes beyond the request you forwarded to us - we would also like to hear how Mosaic is used by Durham Constabulary.</w:t>
      </w:r>
    </w:p>
    <w:p w:rsidR="006629C1" w:rsidRP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sz w:val="22"/>
          <w:szCs w:val="22"/>
        </w:rPr>
      </w:pPr>
      <w:r w:rsidRPr="006629C1">
        <w:rPr>
          <w:rFonts w:ascii="Arial" w:hAnsi="Arial" w:cs="Arial"/>
          <w:sz w:val="22"/>
          <w:szCs w:val="22"/>
        </w:rPr>
        <w:t>Also, we are still interested in learning about systems beyond HART and Mosaic, as detailed in our last email and original request.</w:t>
      </w:r>
    </w:p>
    <w:p w:rsidR="006629C1" w:rsidRDefault="006629C1" w:rsidP="006629C1">
      <w:pPr>
        <w:tabs>
          <w:tab w:val="left" w:pos="1063"/>
        </w:tabs>
        <w:jc w:val="both"/>
        <w:rPr>
          <w:rFonts w:ascii="Arial" w:hAnsi="Arial" w:cs="Arial"/>
          <w:sz w:val="22"/>
          <w:szCs w:val="22"/>
        </w:rPr>
      </w:pPr>
    </w:p>
    <w:p w:rsidR="006629C1" w:rsidRDefault="006629C1" w:rsidP="006629C1">
      <w:pPr>
        <w:tabs>
          <w:tab w:val="left" w:pos="1063"/>
        </w:tabs>
        <w:jc w:val="both"/>
        <w:rPr>
          <w:rFonts w:ascii="Arial" w:hAnsi="Arial" w:cs="Arial"/>
          <w:sz w:val="22"/>
          <w:szCs w:val="22"/>
        </w:rPr>
      </w:pPr>
      <w:r>
        <w:rPr>
          <w:rFonts w:ascii="Arial" w:hAnsi="Arial" w:cs="Arial"/>
          <w:sz w:val="22"/>
          <w:szCs w:val="22"/>
        </w:rPr>
        <w:t xml:space="preserve">On </w:t>
      </w:r>
      <w:r w:rsidRPr="006629C1">
        <w:rPr>
          <w:rFonts w:ascii="Arial" w:hAnsi="Arial" w:cs="Arial"/>
          <w:sz w:val="22"/>
          <w:szCs w:val="22"/>
          <w:u w:val="single"/>
        </w:rPr>
        <w:t>15/06/2018</w:t>
      </w:r>
      <w:r>
        <w:rPr>
          <w:rFonts w:ascii="Arial" w:hAnsi="Arial" w:cs="Arial"/>
          <w:sz w:val="22"/>
          <w:szCs w:val="22"/>
        </w:rPr>
        <w:t xml:space="preserve"> you were asked to clarify whether the request pertained to automated systems only which </w:t>
      </w:r>
      <w:r w:rsidRPr="006629C1">
        <w:rPr>
          <w:rFonts w:ascii="Arial" w:hAnsi="Arial" w:cs="Arial"/>
          <w:sz w:val="22"/>
          <w:szCs w:val="22"/>
        </w:rPr>
        <w:t>Durham Constabulary</w:t>
      </w:r>
      <w:r>
        <w:rPr>
          <w:rFonts w:ascii="Arial" w:hAnsi="Arial" w:cs="Arial"/>
          <w:sz w:val="22"/>
          <w:szCs w:val="22"/>
        </w:rPr>
        <w:t xml:space="preserve"> may have. </w:t>
      </w:r>
    </w:p>
    <w:p w:rsidR="006629C1" w:rsidRDefault="006629C1" w:rsidP="006629C1">
      <w:pPr>
        <w:tabs>
          <w:tab w:val="left" w:pos="1063"/>
        </w:tabs>
        <w:jc w:val="both"/>
        <w:rPr>
          <w:rFonts w:ascii="Arial" w:hAnsi="Arial" w:cs="Arial"/>
          <w:sz w:val="22"/>
          <w:szCs w:val="22"/>
        </w:rPr>
      </w:pPr>
    </w:p>
    <w:p w:rsidR="006629C1" w:rsidRDefault="006629C1" w:rsidP="006629C1">
      <w:pPr>
        <w:tabs>
          <w:tab w:val="left" w:pos="1063"/>
        </w:tabs>
        <w:jc w:val="both"/>
        <w:rPr>
          <w:rFonts w:ascii="Arial" w:hAnsi="Arial" w:cs="Arial"/>
          <w:sz w:val="22"/>
          <w:szCs w:val="22"/>
        </w:rPr>
      </w:pPr>
      <w:r>
        <w:rPr>
          <w:rFonts w:ascii="Arial" w:hAnsi="Arial" w:cs="Arial"/>
          <w:sz w:val="22"/>
          <w:szCs w:val="22"/>
        </w:rPr>
        <w:t xml:space="preserve">On </w:t>
      </w:r>
      <w:r w:rsidRPr="006629C1">
        <w:rPr>
          <w:rFonts w:ascii="Arial" w:hAnsi="Arial" w:cs="Arial"/>
          <w:sz w:val="22"/>
          <w:szCs w:val="22"/>
          <w:u w:val="single"/>
        </w:rPr>
        <w:t>28/06/2018 you confirmed</w:t>
      </w:r>
      <w:r>
        <w:rPr>
          <w:rFonts w:ascii="Arial" w:hAnsi="Arial" w:cs="Arial"/>
          <w:sz w:val="22"/>
          <w:szCs w:val="22"/>
        </w:rPr>
        <w:t xml:space="preserve"> you are requesting information that pertains to automated systems which only </w:t>
      </w:r>
      <w:r w:rsidRPr="006629C1">
        <w:rPr>
          <w:rFonts w:ascii="Arial" w:hAnsi="Arial" w:cs="Arial"/>
          <w:sz w:val="22"/>
          <w:szCs w:val="22"/>
        </w:rPr>
        <w:t>Durham Constabulary</w:t>
      </w:r>
      <w:r>
        <w:rPr>
          <w:rFonts w:ascii="Arial" w:hAnsi="Arial" w:cs="Arial"/>
          <w:sz w:val="22"/>
          <w:szCs w:val="22"/>
        </w:rPr>
        <w:t xml:space="preserve"> has or uses. </w:t>
      </w:r>
    </w:p>
    <w:p w:rsidR="006629C1" w:rsidRDefault="006629C1" w:rsidP="006629C1">
      <w:pPr>
        <w:tabs>
          <w:tab w:val="left" w:pos="1063"/>
        </w:tabs>
        <w:jc w:val="both"/>
        <w:rPr>
          <w:rFonts w:ascii="Arial" w:hAnsi="Arial" w:cs="Arial"/>
          <w:sz w:val="22"/>
          <w:szCs w:val="22"/>
        </w:rPr>
      </w:pPr>
    </w:p>
    <w:p w:rsidR="006629C1" w:rsidRPr="006629C1" w:rsidRDefault="006629C1" w:rsidP="006629C1">
      <w:pPr>
        <w:tabs>
          <w:tab w:val="left" w:pos="1063"/>
        </w:tabs>
        <w:jc w:val="both"/>
        <w:rPr>
          <w:rFonts w:ascii="Arial" w:hAnsi="Arial" w:cs="Arial"/>
          <w:b/>
          <w:sz w:val="22"/>
          <w:szCs w:val="22"/>
        </w:rPr>
      </w:pPr>
      <w:r w:rsidRPr="006629C1">
        <w:rPr>
          <w:rFonts w:ascii="Arial" w:hAnsi="Arial" w:cs="Arial"/>
          <w:b/>
          <w:sz w:val="22"/>
          <w:szCs w:val="22"/>
        </w:rPr>
        <w:t xml:space="preserve">RESPONSE </w:t>
      </w:r>
    </w:p>
    <w:p w:rsidR="006629C1" w:rsidRDefault="006629C1" w:rsidP="006629C1">
      <w:pPr>
        <w:tabs>
          <w:tab w:val="left" w:pos="1063"/>
        </w:tabs>
        <w:jc w:val="both"/>
        <w:rPr>
          <w:rFonts w:ascii="Arial" w:hAnsi="Arial" w:cs="Arial"/>
          <w:sz w:val="22"/>
          <w:szCs w:val="22"/>
        </w:rPr>
      </w:pPr>
    </w:p>
    <w:p w:rsidR="00276B62" w:rsidRPr="001F0FB2" w:rsidRDefault="00276B62" w:rsidP="006629C1">
      <w:pPr>
        <w:tabs>
          <w:tab w:val="left" w:pos="1063"/>
        </w:tabs>
        <w:jc w:val="both"/>
        <w:rPr>
          <w:rFonts w:ascii="Arial" w:hAnsi="Arial" w:cs="Arial"/>
          <w:sz w:val="22"/>
          <w:szCs w:val="22"/>
        </w:rPr>
      </w:pPr>
      <w:r w:rsidRPr="001F0FB2">
        <w:rPr>
          <w:rFonts w:ascii="Arial" w:hAnsi="Arial" w:cs="Arial"/>
          <w:sz w:val="22"/>
          <w:szCs w:val="22"/>
        </w:rPr>
        <w:t>I can confirm the information request is</w:t>
      </w:r>
      <w:r w:rsidR="004C426E" w:rsidRPr="001F0FB2">
        <w:rPr>
          <w:rFonts w:ascii="Arial" w:hAnsi="Arial" w:cs="Arial"/>
          <w:sz w:val="22"/>
          <w:szCs w:val="22"/>
        </w:rPr>
        <w:t xml:space="preserve"> held</w:t>
      </w:r>
      <w:r w:rsidR="009E1D66" w:rsidRPr="001F0FB2">
        <w:rPr>
          <w:rFonts w:ascii="Arial" w:hAnsi="Arial" w:cs="Arial"/>
          <w:sz w:val="22"/>
          <w:szCs w:val="22"/>
        </w:rPr>
        <w:t xml:space="preserve"> by Durham Constabulary</w:t>
      </w:r>
      <w:r w:rsidR="004E40FA" w:rsidRPr="001F0FB2">
        <w:rPr>
          <w:rFonts w:ascii="Arial" w:hAnsi="Arial" w:cs="Arial"/>
          <w:sz w:val="22"/>
          <w:szCs w:val="22"/>
        </w:rPr>
        <w:t>.</w:t>
      </w:r>
    </w:p>
    <w:p w:rsidR="004E40FA" w:rsidRPr="001F0FB2" w:rsidRDefault="004E40FA" w:rsidP="006629C1">
      <w:pPr>
        <w:tabs>
          <w:tab w:val="left" w:pos="1063"/>
        </w:tabs>
        <w:jc w:val="both"/>
        <w:rPr>
          <w:rFonts w:ascii="Arial" w:hAnsi="Arial" w:cs="Arial"/>
          <w:sz w:val="22"/>
          <w:szCs w:val="22"/>
        </w:rPr>
      </w:pPr>
    </w:p>
    <w:p w:rsidR="00527B7C" w:rsidRDefault="00527B7C" w:rsidP="006629C1">
      <w:pPr>
        <w:jc w:val="both"/>
        <w:rPr>
          <w:rFonts w:ascii="Arial" w:hAnsi="Arial" w:cs="Arial"/>
          <w:sz w:val="22"/>
          <w:szCs w:val="22"/>
        </w:rPr>
      </w:pPr>
      <w:r w:rsidRPr="00527B7C">
        <w:rPr>
          <w:rFonts w:ascii="Arial" w:hAnsi="Arial" w:cs="Arial"/>
          <w:sz w:val="22"/>
          <w:szCs w:val="22"/>
        </w:rPr>
        <w:t>Durham Constabulary</w:t>
      </w:r>
      <w:r w:rsidR="00F66FA2">
        <w:rPr>
          <w:rFonts w:ascii="Arial" w:hAnsi="Arial" w:cs="Arial"/>
          <w:sz w:val="22"/>
          <w:szCs w:val="22"/>
        </w:rPr>
        <w:t xml:space="preserve"> do</w:t>
      </w:r>
      <w:r>
        <w:rPr>
          <w:rFonts w:ascii="Arial" w:hAnsi="Arial" w:cs="Arial"/>
          <w:sz w:val="22"/>
          <w:szCs w:val="22"/>
        </w:rPr>
        <w:t xml:space="preserve"> not run data </w:t>
      </w:r>
      <w:r w:rsidRPr="00527B7C">
        <w:rPr>
          <w:rFonts w:ascii="Arial" w:hAnsi="Arial" w:cs="Arial"/>
          <w:sz w:val="22"/>
          <w:szCs w:val="22"/>
        </w:rPr>
        <w:t>analytics, predictive analytics, or algorithmic automated systems used for risk assessment, predictive analytics, scoring systems or automated decision</w:t>
      </w:r>
      <w:r>
        <w:rPr>
          <w:rFonts w:ascii="Arial" w:hAnsi="Arial" w:cs="Arial"/>
          <w:sz w:val="22"/>
          <w:szCs w:val="22"/>
        </w:rPr>
        <w:t xml:space="preserve"> on any local recording system</w:t>
      </w:r>
      <w:r w:rsidR="0018555E">
        <w:rPr>
          <w:rFonts w:ascii="Arial" w:hAnsi="Arial" w:cs="Arial"/>
          <w:sz w:val="22"/>
          <w:szCs w:val="22"/>
        </w:rPr>
        <w:t>s</w:t>
      </w:r>
      <w:r>
        <w:rPr>
          <w:rFonts w:ascii="Arial" w:hAnsi="Arial" w:cs="Arial"/>
          <w:sz w:val="22"/>
          <w:szCs w:val="22"/>
        </w:rPr>
        <w:t xml:space="preserve">. </w:t>
      </w:r>
    </w:p>
    <w:p w:rsidR="0018555E" w:rsidRDefault="0018555E" w:rsidP="006629C1">
      <w:pPr>
        <w:jc w:val="both"/>
        <w:rPr>
          <w:rFonts w:ascii="Arial" w:hAnsi="Arial" w:cs="Arial"/>
          <w:sz w:val="22"/>
          <w:szCs w:val="22"/>
        </w:rPr>
      </w:pPr>
    </w:p>
    <w:p w:rsidR="00F66FA2" w:rsidRDefault="0018555E" w:rsidP="006629C1">
      <w:pPr>
        <w:jc w:val="both"/>
        <w:rPr>
          <w:rFonts w:ascii="Arial" w:hAnsi="Arial" w:cs="Arial"/>
          <w:sz w:val="22"/>
          <w:szCs w:val="22"/>
        </w:rPr>
      </w:pPr>
      <w:r>
        <w:rPr>
          <w:rFonts w:ascii="Arial" w:hAnsi="Arial" w:cs="Arial"/>
          <w:sz w:val="22"/>
          <w:szCs w:val="22"/>
        </w:rPr>
        <w:lastRenderedPageBreak/>
        <w:t>Durham Constabulary do not currently use solely automated decision making for law enforcement purposes.</w:t>
      </w:r>
      <w:r w:rsidR="00F66FA2">
        <w:rPr>
          <w:rFonts w:ascii="Arial" w:hAnsi="Arial" w:cs="Arial"/>
          <w:sz w:val="22"/>
          <w:szCs w:val="22"/>
        </w:rPr>
        <w:t xml:space="preserve"> </w:t>
      </w:r>
    </w:p>
    <w:p w:rsidR="00890431" w:rsidRDefault="00890431" w:rsidP="006629C1">
      <w:pPr>
        <w:jc w:val="both"/>
        <w:rPr>
          <w:rFonts w:ascii="Arial" w:hAnsi="Arial" w:cs="Arial"/>
          <w:sz w:val="22"/>
          <w:szCs w:val="22"/>
        </w:rPr>
      </w:pPr>
    </w:p>
    <w:p w:rsidR="00F66FA2" w:rsidRPr="00890431" w:rsidRDefault="00890431" w:rsidP="006629C1">
      <w:pPr>
        <w:jc w:val="both"/>
        <w:rPr>
          <w:rFonts w:ascii="Arial" w:hAnsi="Arial" w:cs="Arial"/>
          <w:b/>
          <w:sz w:val="22"/>
          <w:szCs w:val="22"/>
        </w:rPr>
      </w:pPr>
      <w:r w:rsidRPr="00890431">
        <w:rPr>
          <w:rFonts w:ascii="Arial" w:hAnsi="Arial" w:cs="Arial"/>
          <w:b/>
          <w:sz w:val="22"/>
          <w:szCs w:val="22"/>
        </w:rPr>
        <w:t>In relation to the Harm Assessment Risk Tool</w:t>
      </w:r>
    </w:p>
    <w:p w:rsidR="00F66FA2" w:rsidRDefault="00F66FA2" w:rsidP="006629C1">
      <w:pPr>
        <w:jc w:val="both"/>
        <w:rPr>
          <w:rFonts w:ascii="Arial" w:hAnsi="Arial" w:cs="Arial"/>
          <w:sz w:val="22"/>
          <w:szCs w:val="22"/>
        </w:rPr>
      </w:pPr>
      <w:r>
        <w:rPr>
          <w:rFonts w:ascii="Arial" w:hAnsi="Arial" w:cs="Arial"/>
          <w:sz w:val="22"/>
          <w:szCs w:val="22"/>
        </w:rPr>
        <w:t xml:space="preserve">The Harm Assessment Risk Tool (HART) is a decision making support tool which runs an algorithm designed to predict </w:t>
      </w:r>
      <w:r w:rsidR="00890431">
        <w:rPr>
          <w:rFonts w:ascii="Arial" w:hAnsi="Arial" w:cs="Arial"/>
          <w:sz w:val="22"/>
          <w:szCs w:val="22"/>
        </w:rPr>
        <w:t xml:space="preserve">/ forecast </w:t>
      </w:r>
      <w:r>
        <w:rPr>
          <w:rFonts w:ascii="Arial" w:hAnsi="Arial" w:cs="Arial"/>
          <w:sz w:val="22"/>
          <w:szCs w:val="22"/>
        </w:rPr>
        <w:t>the risk of re-offending within a 24 month period.</w:t>
      </w:r>
    </w:p>
    <w:p w:rsidR="006629C1" w:rsidRDefault="006629C1" w:rsidP="006629C1">
      <w:pPr>
        <w:jc w:val="both"/>
        <w:rPr>
          <w:rFonts w:ascii="Arial" w:hAnsi="Arial" w:cs="Arial"/>
          <w:sz w:val="22"/>
          <w:szCs w:val="22"/>
        </w:rPr>
      </w:pPr>
    </w:p>
    <w:p w:rsidR="00F66FA2" w:rsidRPr="00F66FA2" w:rsidRDefault="006629C1" w:rsidP="006629C1">
      <w:pPr>
        <w:jc w:val="both"/>
        <w:rPr>
          <w:rFonts w:ascii="Arial" w:hAnsi="Arial" w:cs="Arial"/>
          <w:sz w:val="22"/>
          <w:szCs w:val="22"/>
        </w:rPr>
      </w:pPr>
      <w:r w:rsidRPr="006629C1">
        <w:rPr>
          <w:rFonts w:ascii="Arial" w:hAnsi="Arial" w:cs="Arial"/>
          <w:sz w:val="22"/>
          <w:szCs w:val="22"/>
        </w:rPr>
        <w:t>Durham Constabulary has responded to a number of Freedom of Information requests on the subject of HART in addition to the information which is available through open source searches. Copies of responses which provide details on the structure of HART including the predictors</w:t>
      </w:r>
      <w:r w:rsidR="00B565D4">
        <w:rPr>
          <w:rFonts w:ascii="Arial" w:hAnsi="Arial" w:cs="Arial"/>
          <w:sz w:val="22"/>
          <w:szCs w:val="22"/>
        </w:rPr>
        <w:t>, and in relation to the use of Experian Mosaic</w:t>
      </w:r>
      <w:r w:rsidR="00890431">
        <w:rPr>
          <w:rFonts w:ascii="Arial" w:hAnsi="Arial" w:cs="Arial"/>
          <w:sz w:val="22"/>
          <w:szCs w:val="22"/>
        </w:rPr>
        <w:t xml:space="preserve"> (referred to in the refinement dated 09/05/2018)</w:t>
      </w:r>
      <w:r w:rsidRPr="006629C1">
        <w:rPr>
          <w:rFonts w:ascii="Arial" w:hAnsi="Arial" w:cs="Arial"/>
          <w:sz w:val="22"/>
          <w:szCs w:val="22"/>
        </w:rPr>
        <w:t xml:space="preserve"> are attached to the covering email.</w:t>
      </w:r>
    </w:p>
    <w:p w:rsidR="00F66FA2" w:rsidRDefault="00F66FA2" w:rsidP="006629C1">
      <w:pPr>
        <w:tabs>
          <w:tab w:val="left" w:pos="1063"/>
        </w:tabs>
        <w:jc w:val="both"/>
        <w:rPr>
          <w:rFonts w:ascii="Arial" w:hAnsi="Arial" w:cs="Arial"/>
          <w:sz w:val="22"/>
          <w:szCs w:val="22"/>
        </w:rPr>
      </w:pPr>
    </w:p>
    <w:p w:rsidR="0001162A" w:rsidRPr="001F0FB2" w:rsidRDefault="0001162A" w:rsidP="006629C1">
      <w:pPr>
        <w:pStyle w:val="BodyText3"/>
        <w:spacing w:after="0"/>
        <w:rPr>
          <w:rFonts w:cs="Arial"/>
          <w:sz w:val="22"/>
          <w:szCs w:val="22"/>
        </w:rPr>
      </w:pPr>
      <w:r w:rsidRPr="001F0FB2">
        <w:rPr>
          <w:rFonts w:cs="Arial"/>
          <w:sz w:val="22"/>
          <w:szCs w:val="22"/>
        </w:rPr>
        <w:t>Please note that Durham Constabulary’s response to your request is unique and should not be used as a comparison with any other Force response you receive.</w:t>
      </w:r>
    </w:p>
    <w:p w:rsidR="0001162A" w:rsidRPr="001F0FB2" w:rsidRDefault="0001162A" w:rsidP="006629C1">
      <w:pPr>
        <w:autoSpaceDE w:val="0"/>
        <w:autoSpaceDN w:val="0"/>
        <w:adjustRightInd w:val="0"/>
        <w:jc w:val="both"/>
        <w:rPr>
          <w:rFonts w:ascii="Arial" w:hAnsi="Arial" w:cs="Arial"/>
          <w:b/>
          <w:bCs/>
          <w:sz w:val="22"/>
          <w:szCs w:val="22"/>
        </w:rPr>
      </w:pPr>
    </w:p>
    <w:p w:rsidR="00513885" w:rsidRPr="001F0FB2" w:rsidRDefault="00513885" w:rsidP="006629C1">
      <w:pPr>
        <w:autoSpaceDE w:val="0"/>
        <w:autoSpaceDN w:val="0"/>
        <w:adjustRightInd w:val="0"/>
        <w:jc w:val="both"/>
        <w:rPr>
          <w:rFonts w:ascii="Arial" w:hAnsi="Arial" w:cs="Arial"/>
          <w:b/>
          <w:bCs/>
          <w:sz w:val="22"/>
          <w:szCs w:val="22"/>
        </w:rPr>
      </w:pPr>
      <w:r w:rsidRPr="001F0FB2">
        <w:rPr>
          <w:rFonts w:ascii="Arial" w:hAnsi="Arial" w:cs="Arial"/>
          <w:b/>
          <w:bCs/>
          <w:sz w:val="22"/>
          <w:szCs w:val="22"/>
        </w:rPr>
        <w:t>COMPLAINT RIGHTS</w:t>
      </w:r>
    </w:p>
    <w:p w:rsidR="00513885" w:rsidRPr="001F0FB2" w:rsidRDefault="00513885" w:rsidP="006629C1">
      <w:pPr>
        <w:pStyle w:val="Header"/>
        <w:tabs>
          <w:tab w:val="left" w:pos="1134"/>
        </w:tabs>
        <w:jc w:val="both"/>
        <w:rPr>
          <w:rFonts w:ascii="Arial" w:hAnsi="Arial" w:cs="Arial"/>
          <w:snapToGrid w:val="0"/>
          <w:sz w:val="22"/>
          <w:szCs w:val="22"/>
        </w:rPr>
      </w:pPr>
    </w:p>
    <w:p w:rsidR="00513885" w:rsidRPr="001F0FB2" w:rsidRDefault="00513885" w:rsidP="006629C1">
      <w:pPr>
        <w:pStyle w:val="Header"/>
        <w:tabs>
          <w:tab w:val="left" w:pos="1134"/>
        </w:tabs>
        <w:jc w:val="both"/>
        <w:rPr>
          <w:rFonts w:ascii="Arial" w:hAnsi="Arial" w:cs="Arial"/>
          <w:snapToGrid w:val="0"/>
          <w:sz w:val="22"/>
          <w:szCs w:val="22"/>
        </w:rPr>
      </w:pPr>
      <w:r w:rsidRPr="001F0FB2">
        <w:rPr>
          <w:rFonts w:ascii="Arial" w:hAnsi="Arial" w:cs="Arial"/>
          <w:snapToGrid w:val="0"/>
          <w:sz w:val="22"/>
          <w:szCs w:val="22"/>
        </w:rPr>
        <w:t>Your attention is drawn to the below link to our website, which details your right to complain:</w:t>
      </w:r>
    </w:p>
    <w:p w:rsidR="00513885" w:rsidRPr="001F0FB2" w:rsidRDefault="00513885" w:rsidP="006629C1">
      <w:pPr>
        <w:pStyle w:val="Header"/>
        <w:tabs>
          <w:tab w:val="left" w:pos="1134"/>
        </w:tabs>
        <w:jc w:val="both"/>
        <w:rPr>
          <w:rFonts w:ascii="Arial" w:hAnsi="Arial" w:cs="Arial"/>
          <w:snapToGrid w:val="0"/>
          <w:sz w:val="22"/>
          <w:szCs w:val="22"/>
        </w:rPr>
      </w:pPr>
    </w:p>
    <w:p w:rsidR="00513885" w:rsidRPr="001F0FB2" w:rsidRDefault="00C01FD8" w:rsidP="006629C1">
      <w:pPr>
        <w:pStyle w:val="Header"/>
        <w:tabs>
          <w:tab w:val="left" w:pos="1134"/>
        </w:tabs>
        <w:jc w:val="both"/>
        <w:rPr>
          <w:rFonts w:ascii="Arial" w:hAnsi="Arial" w:cs="Arial"/>
          <w:snapToGrid w:val="0"/>
          <w:sz w:val="22"/>
          <w:szCs w:val="22"/>
        </w:rPr>
      </w:pPr>
      <w:hyperlink r:id="rId8" w:history="1">
        <w:r w:rsidR="00513885" w:rsidRPr="001F0FB2">
          <w:rPr>
            <w:rStyle w:val="Hyperlink"/>
            <w:rFonts w:ascii="Arial" w:hAnsi="Arial" w:cs="Arial"/>
            <w:snapToGrid w:val="0"/>
            <w:sz w:val="22"/>
            <w:szCs w:val="22"/>
          </w:rPr>
          <w:t>https://www.durham.police.uk/About-Us/Freedom-of-information/General/Pages/FOI-Request.aspx</w:t>
        </w:r>
      </w:hyperlink>
    </w:p>
    <w:p w:rsidR="00513885" w:rsidRPr="001F0FB2" w:rsidRDefault="00513885" w:rsidP="006629C1">
      <w:pPr>
        <w:pStyle w:val="Header"/>
        <w:tabs>
          <w:tab w:val="left" w:pos="1134"/>
        </w:tabs>
        <w:jc w:val="both"/>
        <w:rPr>
          <w:rFonts w:ascii="Arial" w:hAnsi="Arial" w:cs="Arial"/>
          <w:snapToGrid w:val="0"/>
          <w:sz w:val="22"/>
          <w:szCs w:val="22"/>
        </w:rPr>
      </w:pPr>
    </w:p>
    <w:p w:rsidR="00513885" w:rsidRPr="001F0FB2" w:rsidRDefault="00A86D63" w:rsidP="006629C1">
      <w:pPr>
        <w:pStyle w:val="Header"/>
        <w:tabs>
          <w:tab w:val="left" w:pos="1134"/>
        </w:tabs>
        <w:jc w:val="both"/>
        <w:rPr>
          <w:rFonts w:ascii="Arial" w:hAnsi="Arial" w:cs="Arial"/>
          <w:snapToGrid w:val="0"/>
          <w:sz w:val="22"/>
          <w:szCs w:val="22"/>
        </w:rPr>
      </w:pPr>
      <w:r w:rsidRPr="001F0FB2">
        <w:rPr>
          <w:rFonts w:ascii="Arial" w:hAnsi="Arial" w:cs="Arial"/>
          <w:snapToGrid w:val="0"/>
          <w:sz w:val="22"/>
          <w:szCs w:val="22"/>
        </w:rPr>
        <w:t>If</w:t>
      </w:r>
      <w:r w:rsidR="00513885" w:rsidRPr="001F0FB2">
        <w:rPr>
          <w:rFonts w:ascii="Arial" w:hAnsi="Arial" w:cs="Arial"/>
          <w:snapToGrid w:val="0"/>
          <w:sz w:val="22"/>
          <w:szCs w:val="22"/>
        </w:rPr>
        <w:t xml:space="preserve"> you have any further enquiries concerning this matter, please write or contact me on the above telephone number.</w:t>
      </w:r>
    </w:p>
    <w:p w:rsidR="009E1D66" w:rsidRPr="001F0FB2" w:rsidRDefault="009E1D66" w:rsidP="006629C1">
      <w:pPr>
        <w:tabs>
          <w:tab w:val="left" w:pos="1063"/>
        </w:tabs>
        <w:jc w:val="both"/>
        <w:rPr>
          <w:rFonts w:ascii="Arial" w:hAnsi="Arial" w:cs="Arial"/>
          <w:sz w:val="22"/>
          <w:szCs w:val="22"/>
        </w:rPr>
      </w:pPr>
    </w:p>
    <w:p w:rsidR="009E1D66" w:rsidRPr="001F0FB2" w:rsidRDefault="009E1D66" w:rsidP="006629C1">
      <w:pPr>
        <w:tabs>
          <w:tab w:val="left" w:pos="1063"/>
        </w:tabs>
        <w:jc w:val="both"/>
        <w:rPr>
          <w:rFonts w:ascii="Arial" w:hAnsi="Arial" w:cs="Arial"/>
          <w:sz w:val="22"/>
          <w:szCs w:val="22"/>
        </w:rPr>
      </w:pPr>
      <w:r w:rsidRPr="001F0FB2">
        <w:rPr>
          <w:rFonts w:ascii="Arial" w:hAnsi="Arial" w:cs="Arial"/>
          <w:sz w:val="22"/>
          <w:szCs w:val="22"/>
        </w:rPr>
        <w:t>I hope this is of assistance to you</w:t>
      </w:r>
      <w:r w:rsidR="00A86D63" w:rsidRPr="001F0FB2">
        <w:rPr>
          <w:rFonts w:ascii="Arial" w:hAnsi="Arial" w:cs="Arial"/>
          <w:sz w:val="22"/>
          <w:szCs w:val="22"/>
        </w:rPr>
        <w:t>.</w:t>
      </w:r>
    </w:p>
    <w:p w:rsidR="009E1D66" w:rsidRDefault="009E1D66" w:rsidP="006629C1">
      <w:pPr>
        <w:tabs>
          <w:tab w:val="left" w:pos="1063"/>
        </w:tabs>
        <w:jc w:val="both"/>
        <w:rPr>
          <w:rFonts w:ascii="Arial" w:hAnsi="Arial" w:cs="Arial"/>
          <w:sz w:val="22"/>
          <w:szCs w:val="22"/>
        </w:rPr>
      </w:pPr>
    </w:p>
    <w:p w:rsidR="00F66FA2" w:rsidRPr="001F0FB2" w:rsidRDefault="00F66FA2" w:rsidP="006629C1">
      <w:pPr>
        <w:tabs>
          <w:tab w:val="left" w:pos="1063"/>
        </w:tabs>
        <w:jc w:val="both"/>
        <w:rPr>
          <w:rFonts w:ascii="Arial" w:hAnsi="Arial" w:cs="Arial"/>
          <w:sz w:val="22"/>
          <w:szCs w:val="22"/>
        </w:rPr>
      </w:pPr>
      <w:r>
        <w:rPr>
          <w:rFonts w:ascii="Arial" w:hAnsi="Arial" w:cs="Arial"/>
          <w:sz w:val="22"/>
          <w:szCs w:val="22"/>
        </w:rPr>
        <w:t xml:space="preserve">A Hattersley </w:t>
      </w:r>
    </w:p>
    <w:p w:rsidR="009E1D66" w:rsidRPr="001F0FB2" w:rsidRDefault="009E1D66" w:rsidP="006629C1">
      <w:pPr>
        <w:tabs>
          <w:tab w:val="left" w:pos="1063"/>
        </w:tabs>
        <w:jc w:val="both"/>
        <w:rPr>
          <w:rFonts w:ascii="Arial" w:hAnsi="Arial" w:cs="Arial"/>
          <w:b/>
          <w:sz w:val="22"/>
          <w:szCs w:val="22"/>
        </w:rPr>
      </w:pPr>
      <w:r w:rsidRPr="001F0FB2">
        <w:rPr>
          <w:rFonts w:ascii="Arial" w:hAnsi="Arial" w:cs="Arial"/>
          <w:sz w:val="22"/>
          <w:szCs w:val="22"/>
        </w:rPr>
        <w:t>Information Rights and Disclosure</w:t>
      </w:r>
      <w:r w:rsidR="0015273C" w:rsidRPr="001F0FB2">
        <w:rPr>
          <w:rFonts w:ascii="Arial" w:hAnsi="Arial" w:cs="Arial"/>
          <w:sz w:val="22"/>
          <w:szCs w:val="22"/>
        </w:rPr>
        <w:t xml:space="preserve"> Unit</w:t>
      </w:r>
    </w:p>
    <w:sectPr w:rsidR="009E1D66" w:rsidRPr="001F0FB2">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4AF" w:rsidRDefault="005E14AF" w:rsidP="005E14AF">
      <w:r>
        <w:separator/>
      </w:r>
    </w:p>
  </w:endnote>
  <w:endnote w:type="continuationSeparator" w:id="0">
    <w:p w:rsidR="005E14AF" w:rsidRDefault="005E14AF" w:rsidP="005E1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4AF" w:rsidRDefault="005E14AF" w:rsidP="005E14AF">
      <w:r>
        <w:separator/>
      </w:r>
    </w:p>
  </w:footnote>
  <w:footnote w:type="continuationSeparator" w:id="0">
    <w:p w:rsidR="005E14AF" w:rsidRDefault="005E14AF" w:rsidP="005E1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6DE" w:rsidRPr="003C7824" w:rsidRDefault="009B7312" w:rsidP="00A536DE">
    <w:pPr>
      <w:pStyle w:val="Header"/>
      <w:jc w:val="center"/>
      <w:rPr>
        <w:rFonts w:ascii="Arial" w:hAnsi="Arial" w:cs="Arial"/>
        <w:sz w:val="18"/>
        <w:szCs w:val="18"/>
      </w:rPr>
    </w:pPr>
    <w:r>
      <w:rPr>
        <w:rFonts w:ascii="Arial" w:hAnsi="Arial" w:cs="Arial"/>
        <w:noProof/>
        <w:sz w:val="20"/>
        <w:szCs w:val="20"/>
      </w:rPr>
      <w:drawing>
        <wp:anchor distT="0" distB="0" distL="114300" distR="114300" simplePos="0" relativeHeight="251658240" behindDoc="0" locked="0" layoutInCell="1" allowOverlap="1" wp14:anchorId="24689524" wp14:editId="5B2E54AD">
          <wp:simplePos x="0" y="0"/>
          <wp:positionH relativeFrom="column">
            <wp:posOffset>-1012825</wp:posOffset>
          </wp:positionH>
          <wp:positionV relativeFrom="paragraph">
            <wp:posOffset>-25400</wp:posOffset>
          </wp:positionV>
          <wp:extent cx="1012190" cy="11328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s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2190" cy="11328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rPr>
      <w:drawing>
        <wp:anchor distT="0" distB="0" distL="114300" distR="114300" simplePos="0" relativeHeight="251659264" behindDoc="0" locked="0" layoutInCell="1" allowOverlap="1" wp14:anchorId="48705B73" wp14:editId="1971236C">
          <wp:simplePos x="0" y="0"/>
          <wp:positionH relativeFrom="column">
            <wp:posOffset>5159466</wp:posOffset>
          </wp:positionH>
          <wp:positionV relativeFrom="paragraph">
            <wp:posOffset>-24765</wp:posOffset>
          </wp:positionV>
          <wp:extent cx="858692" cy="870857"/>
          <wp:effectExtent l="0" t="0" r="0" b="5715"/>
          <wp:wrapNone/>
          <wp:docPr id="11" name="Picture 11" descr="Image result for freedom of informatio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eedom of information">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8692" cy="870857"/>
                  </a:xfrm>
                  <a:prstGeom prst="rect">
                    <a:avLst/>
                  </a:prstGeom>
                  <a:noFill/>
                  <a:ln>
                    <a:noFill/>
                  </a:ln>
                </pic:spPr>
              </pic:pic>
            </a:graphicData>
          </a:graphic>
          <wp14:sizeRelH relativeFrom="page">
            <wp14:pctWidth>0</wp14:pctWidth>
          </wp14:sizeRelH>
          <wp14:sizeRelV relativeFrom="page">
            <wp14:pctHeight>0</wp14:pctHeight>
          </wp14:sizeRelV>
        </wp:anchor>
      </w:drawing>
    </w:r>
    <w:r w:rsidR="00A536DE" w:rsidRPr="003C7824">
      <w:rPr>
        <w:rFonts w:ascii="Arial" w:hAnsi="Arial" w:cs="Arial"/>
        <w:sz w:val="18"/>
        <w:szCs w:val="18"/>
      </w:rPr>
      <w:t>Information Rights and Disclosure</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Professional Standards and Legal Services</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Peterlee Police Office</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St Aidans Way</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Peterlee</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County Durham</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SR8 1QR</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Tel. No:      0191 3752596</w:t>
    </w:r>
  </w:p>
  <w:p w:rsidR="00A536DE" w:rsidRPr="003C7824" w:rsidRDefault="00A536DE" w:rsidP="00A536DE">
    <w:pPr>
      <w:pStyle w:val="Header"/>
      <w:tabs>
        <w:tab w:val="left" w:pos="1134"/>
      </w:tabs>
      <w:jc w:val="center"/>
      <w:rPr>
        <w:rFonts w:ascii="Arial" w:hAnsi="Arial" w:cs="Arial"/>
        <w:sz w:val="18"/>
        <w:szCs w:val="18"/>
      </w:rPr>
    </w:pPr>
    <w:r w:rsidRPr="003C7824">
      <w:rPr>
        <w:rFonts w:ascii="Arial" w:hAnsi="Arial" w:cs="Arial"/>
        <w:sz w:val="18"/>
        <w:szCs w:val="18"/>
      </w:rPr>
      <w:t xml:space="preserve">Web Site:  </w:t>
    </w:r>
    <w:r w:rsidRPr="003C7824">
      <w:rPr>
        <w:rFonts w:ascii="Arial" w:hAnsi="Arial" w:cs="Arial"/>
        <w:b/>
        <w:sz w:val="18"/>
        <w:szCs w:val="18"/>
      </w:rPr>
      <w:t>www.durham.police.uk</w:t>
    </w:r>
  </w:p>
  <w:p w:rsidR="00A536DE" w:rsidRPr="003C7824" w:rsidRDefault="00A536DE" w:rsidP="00A536DE">
    <w:pPr>
      <w:pStyle w:val="Header"/>
      <w:tabs>
        <w:tab w:val="left" w:pos="1134"/>
        <w:tab w:val="left" w:pos="1276"/>
      </w:tabs>
      <w:jc w:val="center"/>
      <w:rPr>
        <w:rFonts w:ascii="Arial" w:hAnsi="Arial" w:cs="Arial"/>
        <w:b/>
        <w:sz w:val="18"/>
        <w:szCs w:val="18"/>
      </w:rPr>
    </w:pPr>
    <w:r w:rsidRPr="003C7824">
      <w:rPr>
        <w:rFonts w:ascii="Arial" w:hAnsi="Arial" w:cs="Arial"/>
        <w:sz w:val="18"/>
        <w:szCs w:val="18"/>
      </w:rPr>
      <w:t xml:space="preserve">E-mail:       </w:t>
    </w:r>
    <w:r w:rsidRPr="003C7824">
      <w:rPr>
        <w:rFonts w:ascii="Arial" w:hAnsi="Arial" w:cs="Arial"/>
        <w:b/>
        <w:sz w:val="18"/>
        <w:szCs w:val="18"/>
      </w:rPr>
      <w:t>freedomofinformation@durham.pnn.police.uk</w:t>
    </w:r>
  </w:p>
  <w:p w:rsidR="00A536DE" w:rsidRDefault="00A536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AF"/>
    <w:rsid w:val="00006FDF"/>
    <w:rsid w:val="0001162A"/>
    <w:rsid w:val="00016046"/>
    <w:rsid w:val="00045F27"/>
    <w:rsid w:val="00046718"/>
    <w:rsid w:val="0005455D"/>
    <w:rsid w:val="00055E38"/>
    <w:rsid w:val="000608A1"/>
    <w:rsid w:val="00075C5B"/>
    <w:rsid w:val="00086917"/>
    <w:rsid w:val="000A3D2C"/>
    <w:rsid w:val="000A457F"/>
    <w:rsid w:val="000B679B"/>
    <w:rsid w:val="000B78FF"/>
    <w:rsid w:val="000C2DFE"/>
    <w:rsid w:val="000C306E"/>
    <w:rsid w:val="000C3953"/>
    <w:rsid w:val="000E35F4"/>
    <w:rsid w:val="000F1D7E"/>
    <w:rsid w:val="00146CCD"/>
    <w:rsid w:val="00147C49"/>
    <w:rsid w:val="0015273C"/>
    <w:rsid w:val="00153B40"/>
    <w:rsid w:val="0016204F"/>
    <w:rsid w:val="001658D3"/>
    <w:rsid w:val="00174E1F"/>
    <w:rsid w:val="00180DBB"/>
    <w:rsid w:val="0018555E"/>
    <w:rsid w:val="00186597"/>
    <w:rsid w:val="001A0F04"/>
    <w:rsid w:val="001A2658"/>
    <w:rsid w:val="001A4E44"/>
    <w:rsid w:val="001A7968"/>
    <w:rsid w:val="001D07A8"/>
    <w:rsid w:val="001D098D"/>
    <w:rsid w:val="001D3FE3"/>
    <w:rsid w:val="001D4C2D"/>
    <w:rsid w:val="001D6524"/>
    <w:rsid w:val="001E4030"/>
    <w:rsid w:val="001F0FB2"/>
    <w:rsid w:val="001F1827"/>
    <w:rsid w:val="001F2AF2"/>
    <w:rsid w:val="00210C94"/>
    <w:rsid w:val="0021300A"/>
    <w:rsid w:val="00226C0D"/>
    <w:rsid w:val="00227C1B"/>
    <w:rsid w:val="0023221A"/>
    <w:rsid w:val="00235212"/>
    <w:rsid w:val="00241838"/>
    <w:rsid w:val="002529D6"/>
    <w:rsid w:val="00252E9B"/>
    <w:rsid w:val="00253691"/>
    <w:rsid w:val="0027179F"/>
    <w:rsid w:val="002753FF"/>
    <w:rsid w:val="00276B62"/>
    <w:rsid w:val="002822AD"/>
    <w:rsid w:val="00291A04"/>
    <w:rsid w:val="002A03F3"/>
    <w:rsid w:val="002A3FF3"/>
    <w:rsid w:val="002A7F83"/>
    <w:rsid w:val="002B1867"/>
    <w:rsid w:val="002B61A3"/>
    <w:rsid w:val="002B6C72"/>
    <w:rsid w:val="002C12B5"/>
    <w:rsid w:val="002C4921"/>
    <w:rsid w:val="002D0BBF"/>
    <w:rsid w:val="002E2812"/>
    <w:rsid w:val="002E7226"/>
    <w:rsid w:val="002E73E6"/>
    <w:rsid w:val="003022B0"/>
    <w:rsid w:val="00307725"/>
    <w:rsid w:val="003117AC"/>
    <w:rsid w:val="00321CD5"/>
    <w:rsid w:val="00326861"/>
    <w:rsid w:val="00327009"/>
    <w:rsid w:val="0033250A"/>
    <w:rsid w:val="00344E2F"/>
    <w:rsid w:val="00347B5F"/>
    <w:rsid w:val="00352E61"/>
    <w:rsid w:val="00357EBD"/>
    <w:rsid w:val="00361370"/>
    <w:rsid w:val="00367B39"/>
    <w:rsid w:val="003745DE"/>
    <w:rsid w:val="00396B62"/>
    <w:rsid w:val="00396C0A"/>
    <w:rsid w:val="003A6F25"/>
    <w:rsid w:val="003C260A"/>
    <w:rsid w:val="003C3F9F"/>
    <w:rsid w:val="003C7714"/>
    <w:rsid w:val="003C7824"/>
    <w:rsid w:val="003F27A7"/>
    <w:rsid w:val="00406D8D"/>
    <w:rsid w:val="00432D82"/>
    <w:rsid w:val="004443C9"/>
    <w:rsid w:val="004478E3"/>
    <w:rsid w:val="00447D47"/>
    <w:rsid w:val="00461982"/>
    <w:rsid w:val="004624D0"/>
    <w:rsid w:val="0046669C"/>
    <w:rsid w:val="0047579B"/>
    <w:rsid w:val="00497F23"/>
    <w:rsid w:val="004A2A06"/>
    <w:rsid w:val="004B3BD4"/>
    <w:rsid w:val="004C2064"/>
    <w:rsid w:val="004C426E"/>
    <w:rsid w:val="004D3E85"/>
    <w:rsid w:val="004D7784"/>
    <w:rsid w:val="004E40FA"/>
    <w:rsid w:val="004E73B9"/>
    <w:rsid w:val="004F1BA6"/>
    <w:rsid w:val="004F2B80"/>
    <w:rsid w:val="004F6E37"/>
    <w:rsid w:val="005048AE"/>
    <w:rsid w:val="00505126"/>
    <w:rsid w:val="00513885"/>
    <w:rsid w:val="00524DDA"/>
    <w:rsid w:val="00527B7C"/>
    <w:rsid w:val="00532EC3"/>
    <w:rsid w:val="005402B5"/>
    <w:rsid w:val="005479AE"/>
    <w:rsid w:val="00565ABB"/>
    <w:rsid w:val="00565B62"/>
    <w:rsid w:val="00570BCE"/>
    <w:rsid w:val="00584BDB"/>
    <w:rsid w:val="00587B0D"/>
    <w:rsid w:val="00595752"/>
    <w:rsid w:val="005A308B"/>
    <w:rsid w:val="005A607B"/>
    <w:rsid w:val="005A6782"/>
    <w:rsid w:val="005B0D0C"/>
    <w:rsid w:val="005B185D"/>
    <w:rsid w:val="005B51A0"/>
    <w:rsid w:val="005B7523"/>
    <w:rsid w:val="005B791B"/>
    <w:rsid w:val="005C3B0F"/>
    <w:rsid w:val="005C4A50"/>
    <w:rsid w:val="005C5328"/>
    <w:rsid w:val="005C79F9"/>
    <w:rsid w:val="005D056F"/>
    <w:rsid w:val="005D4D51"/>
    <w:rsid w:val="005E14AF"/>
    <w:rsid w:val="005F31EC"/>
    <w:rsid w:val="005F4FF5"/>
    <w:rsid w:val="005F6240"/>
    <w:rsid w:val="006005FA"/>
    <w:rsid w:val="0061351E"/>
    <w:rsid w:val="00631483"/>
    <w:rsid w:val="006338C2"/>
    <w:rsid w:val="006375CE"/>
    <w:rsid w:val="00641BCD"/>
    <w:rsid w:val="0064759D"/>
    <w:rsid w:val="00653227"/>
    <w:rsid w:val="00655D55"/>
    <w:rsid w:val="006576B2"/>
    <w:rsid w:val="006629C1"/>
    <w:rsid w:val="006631DB"/>
    <w:rsid w:val="00667BD5"/>
    <w:rsid w:val="00683EC2"/>
    <w:rsid w:val="00683EFD"/>
    <w:rsid w:val="006911FB"/>
    <w:rsid w:val="006938B4"/>
    <w:rsid w:val="006A422A"/>
    <w:rsid w:val="006B12BE"/>
    <w:rsid w:val="006C2F2C"/>
    <w:rsid w:val="006C662A"/>
    <w:rsid w:val="006D019C"/>
    <w:rsid w:val="006D0324"/>
    <w:rsid w:val="006D598C"/>
    <w:rsid w:val="006F4626"/>
    <w:rsid w:val="00706282"/>
    <w:rsid w:val="007062C3"/>
    <w:rsid w:val="00707108"/>
    <w:rsid w:val="00725E68"/>
    <w:rsid w:val="00727BFB"/>
    <w:rsid w:val="00736B57"/>
    <w:rsid w:val="00750A7C"/>
    <w:rsid w:val="00755353"/>
    <w:rsid w:val="00755604"/>
    <w:rsid w:val="00773848"/>
    <w:rsid w:val="00783C56"/>
    <w:rsid w:val="00787B91"/>
    <w:rsid w:val="00797F6A"/>
    <w:rsid w:val="007B7218"/>
    <w:rsid w:val="007C20D6"/>
    <w:rsid w:val="00805B9F"/>
    <w:rsid w:val="00806876"/>
    <w:rsid w:val="0081081F"/>
    <w:rsid w:val="008179F0"/>
    <w:rsid w:val="0082366E"/>
    <w:rsid w:val="00836EF4"/>
    <w:rsid w:val="0084038C"/>
    <w:rsid w:val="00844B77"/>
    <w:rsid w:val="00844D5C"/>
    <w:rsid w:val="00860F57"/>
    <w:rsid w:val="008741BD"/>
    <w:rsid w:val="00890431"/>
    <w:rsid w:val="00891D51"/>
    <w:rsid w:val="0089759E"/>
    <w:rsid w:val="008B2877"/>
    <w:rsid w:val="008B5703"/>
    <w:rsid w:val="008C62C4"/>
    <w:rsid w:val="008D758C"/>
    <w:rsid w:val="008E6AD8"/>
    <w:rsid w:val="008F5A0D"/>
    <w:rsid w:val="00900D7A"/>
    <w:rsid w:val="009103B5"/>
    <w:rsid w:val="00910DFC"/>
    <w:rsid w:val="009130AB"/>
    <w:rsid w:val="00925453"/>
    <w:rsid w:val="00940207"/>
    <w:rsid w:val="00946C61"/>
    <w:rsid w:val="009559B5"/>
    <w:rsid w:val="0097120A"/>
    <w:rsid w:val="009841AF"/>
    <w:rsid w:val="009A7200"/>
    <w:rsid w:val="009B7312"/>
    <w:rsid w:val="009C388E"/>
    <w:rsid w:val="009C61D7"/>
    <w:rsid w:val="009E1D66"/>
    <w:rsid w:val="009E350E"/>
    <w:rsid w:val="009E5B3F"/>
    <w:rsid w:val="009F14B6"/>
    <w:rsid w:val="009F3008"/>
    <w:rsid w:val="009F33AA"/>
    <w:rsid w:val="00A259C9"/>
    <w:rsid w:val="00A30C16"/>
    <w:rsid w:val="00A34C01"/>
    <w:rsid w:val="00A37E2F"/>
    <w:rsid w:val="00A405E7"/>
    <w:rsid w:val="00A40E46"/>
    <w:rsid w:val="00A52A85"/>
    <w:rsid w:val="00A536DE"/>
    <w:rsid w:val="00A721A2"/>
    <w:rsid w:val="00A74BE0"/>
    <w:rsid w:val="00A758B4"/>
    <w:rsid w:val="00A8323C"/>
    <w:rsid w:val="00A86D63"/>
    <w:rsid w:val="00A87E9F"/>
    <w:rsid w:val="00A962CF"/>
    <w:rsid w:val="00AA2827"/>
    <w:rsid w:val="00AA2A04"/>
    <w:rsid w:val="00AA3CB5"/>
    <w:rsid w:val="00AB22BB"/>
    <w:rsid w:val="00AB73AD"/>
    <w:rsid w:val="00AC0036"/>
    <w:rsid w:val="00AD5A21"/>
    <w:rsid w:val="00AF7970"/>
    <w:rsid w:val="00B043DC"/>
    <w:rsid w:val="00B1709F"/>
    <w:rsid w:val="00B37DCA"/>
    <w:rsid w:val="00B455D9"/>
    <w:rsid w:val="00B565D4"/>
    <w:rsid w:val="00B56D27"/>
    <w:rsid w:val="00B573F0"/>
    <w:rsid w:val="00B67EEF"/>
    <w:rsid w:val="00B67F54"/>
    <w:rsid w:val="00B8382F"/>
    <w:rsid w:val="00B85DEF"/>
    <w:rsid w:val="00B94D3D"/>
    <w:rsid w:val="00B953DA"/>
    <w:rsid w:val="00BA56CD"/>
    <w:rsid w:val="00BA76F6"/>
    <w:rsid w:val="00BC69E5"/>
    <w:rsid w:val="00BD08F5"/>
    <w:rsid w:val="00BD4BF6"/>
    <w:rsid w:val="00BE0059"/>
    <w:rsid w:val="00BE4FA5"/>
    <w:rsid w:val="00BF04EA"/>
    <w:rsid w:val="00BF5264"/>
    <w:rsid w:val="00BF5A3C"/>
    <w:rsid w:val="00BF6FFC"/>
    <w:rsid w:val="00C00138"/>
    <w:rsid w:val="00C01FD8"/>
    <w:rsid w:val="00C0507E"/>
    <w:rsid w:val="00C1253B"/>
    <w:rsid w:val="00C16B92"/>
    <w:rsid w:val="00C17D2E"/>
    <w:rsid w:val="00C17D9D"/>
    <w:rsid w:val="00C47444"/>
    <w:rsid w:val="00C52910"/>
    <w:rsid w:val="00C53230"/>
    <w:rsid w:val="00C55371"/>
    <w:rsid w:val="00C6360F"/>
    <w:rsid w:val="00C63B0D"/>
    <w:rsid w:val="00C646C1"/>
    <w:rsid w:val="00C67FA8"/>
    <w:rsid w:val="00C76647"/>
    <w:rsid w:val="00C80B93"/>
    <w:rsid w:val="00C9269F"/>
    <w:rsid w:val="00CA12B6"/>
    <w:rsid w:val="00CA5F47"/>
    <w:rsid w:val="00CB556C"/>
    <w:rsid w:val="00CC1CBA"/>
    <w:rsid w:val="00CC37C4"/>
    <w:rsid w:val="00CD5E81"/>
    <w:rsid w:val="00CD790D"/>
    <w:rsid w:val="00CE375F"/>
    <w:rsid w:val="00CE71C8"/>
    <w:rsid w:val="00CF7714"/>
    <w:rsid w:val="00CF7DD4"/>
    <w:rsid w:val="00D009E3"/>
    <w:rsid w:val="00D0643E"/>
    <w:rsid w:val="00D3321C"/>
    <w:rsid w:val="00D3578A"/>
    <w:rsid w:val="00D5288B"/>
    <w:rsid w:val="00D5329F"/>
    <w:rsid w:val="00D6044F"/>
    <w:rsid w:val="00D6127A"/>
    <w:rsid w:val="00D61F70"/>
    <w:rsid w:val="00D65516"/>
    <w:rsid w:val="00D765AD"/>
    <w:rsid w:val="00D77C10"/>
    <w:rsid w:val="00D841C9"/>
    <w:rsid w:val="00D875FE"/>
    <w:rsid w:val="00D87E9C"/>
    <w:rsid w:val="00D91371"/>
    <w:rsid w:val="00D923A0"/>
    <w:rsid w:val="00DA5E83"/>
    <w:rsid w:val="00DB715A"/>
    <w:rsid w:val="00DB7A85"/>
    <w:rsid w:val="00DC0F5A"/>
    <w:rsid w:val="00DC5664"/>
    <w:rsid w:val="00DD37A4"/>
    <w:rsid w:val="00DD39E5"/>
    <w:rsid w:val="00DD77BD"/>
    <w:rsid w:val="00DE0FA2"/>
    <w:rsid w:val="00E04DC1"/>
    <w:rsid w:val="00E05CBA"/>
    <w:rsid w:val="00E11772"/>
    <w:rsid w:val="00E15751"/>
    <w:rsid w:val="00E23929"/>
    <w:rsid w:val="00E24514"/>
    <w:rsid w:val="00E336FB"/>
    <w:rsid w:val="00E37FD6"/>
    <w:rsid w:val="00E411F2"/>
    <w:rsid w:val="00E41B9C"/>
    <w:rsid w:val="00E45FC7"/>
    <w:rsid w:val="00E51DAB"/>
    <w:rsid w:val="00E5527B"/>
    <w:rsid w:val="00E56DE4"/>
    <w:rsid w:val="00E57AC7"/>
    <w:rsid w:val="00E639B8"/>
    <w:rsid w:val="00E702B4"/>
    <w:rsid w:val="00E75F94"/>
    <w:rsid w:val="00E850AF"/>
    <w:rsid w:val="00E87B8D"/>
    <w:rsid w:val="00E90AC9"/>
    <w:rsid w:val="00EB5073"/>
    <w:rsid w:val="00EC60C7"/>
    <w:rsid w:val="00EC6617"/>
    <w:rsid w:val="00ED562D"/>
    <w:rsid w:val="00EE33BA"/>
    <w:rsid w:val="00EF4F2C"/>
    <w:rsid w:val="00F000BF"/>
    <w:rsid w:val="00F022E7"/>
    <w:rsid w:val="00F05303"/>
    <w:rsid w:val="00F137E1"/>
    <w:rsid w:val="00F224B7"/>
    <w:rsid w:val="00F22E9F"/>
    <w:rsid w:val="00F27127"/>
    <w:rsid w:val="00F351AD"/>
    <w:rsid w:val="00F35EFD"/>
    <w:rsid w:val="00F562DD"/>
    <w:rsid w:val="00F656B0"/>
    <w:rsid w:val="00F66FA2"/>
    <w:rsid w:val="00F74ED3"/>
    <w:rsid w:val="00F764D3"/>
    <w:rsid w:val="00F97E9A"/>
    <w:rsid w:val="00FA166A"/>
    <w:rsid w:val="00FD5C1D"/>
    <w:rsid w:val="00FE3896"/>
    <w:rsid w:val="00FE4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5:docId w15:val="{2B75A77B-5BFA-4206-BB2D-AD92A603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E14AF"/>
    <w:rPr>
      <w:rFonts w:ascii="Tahoma" w:hAnsi="Tahoma" w:cs="Tahoma"/>
      <w:sz w:val="16"/>
      <w:szCs w:val="16"/>
    </w:rPr>
  </w:style>
  <w:style w:type="character" w:customStyle="1" w:styleId="BalloonTextChar">
    <w:name w:val="Balloon Text Char"/>
    <w:basedOn w:val="DefaultParagraphFont"/>
    <w:link w:val="BalloonText"/>
    <w:rsid w:val="005E14AF"/>
    <w:rPr>
      <w:rFonts w:ascii="Tahoma" w:hAnsi="Tahoma" w:cs="Tahoma"/>
      <w:sz w:val="16"/>
      <w:szCs w:val="16"/>
    </w:rPr>
  </w:style>
  <w:style w:type="paragraph" w:styleId="Header">
    <w:name w:val="header"/>
    <w:basedOn w:val="Normal"/>
    <w:link w:val="HeaderChar"/>
    <w:rsid w:val="005E14AF"/>
    <w:pPr>
      <w:tabs>
        <w:tab w:val="center" w:pos="4513"/>
        <w:tab w:val="right" w:pos="9026"/>
      </w:tabs>
    </w:pPr>
  </w:style>
  <w:style w:type="character" w:customStyle="1" w:styleId="HeaderChar">
    <w:name w:val="Header Char"/>
    <w:basedOn w:val="DefaultParagraphFont"/>
    <w:link w:val="Header"/>
    <w:rsid w:val="005E14AF"/>
    <w:rPr>
      <w:sz w:val="24"/>
      <w:szCs w:val="24"/>
    </w:rPr>
  </w:style>
  <w:style w:type="paragraph" w:styleId="Footer">
    <w:name w:val="footer"/>
    <w:basedOn w:val="Normal"/>
    <w:link w:val="FooterChar"/>
    <w:rsid w:val="005E14AF"/>
    <w:pPr>
      <w:tabs>
        <w:tab w:val="center" w:pos="4513"/>
        <w:tab w:val="right" w:pos="9026"/>
      </w:tabs>
    </w:pPr>
  </w:style>
  <w:style w:type="character" w:customStyle="1" w:styleId="FooterChar">
    <w:name w:val="Footer Char"/>
    <w:basedOn w:val="DefaultParagraphFont"/>
    <w:link w:val="Footer"/>
    <w:rsid w:val="005E14AF"/>
    <w:rPr>
      <w:sz w:val="24"/>
      <w:szCs w:val="24"/>
    </w:rPr>
  </w:style>
  <w:style w:type="paragraph" w:styleId="BodyText3">
    <w:name w:val="Body Text 3"/>
    <w:basedOn w:val="Normal"/>
    <w:link w:val="BodyText3Char"/>
    <w:rsid w:val="0001162A"/>
    <w:pPr>
      <w:widowControl w:val="0"/>
      <w:spacing w:after="40"/>
      <w:jc w:val="both"/>
    </w:pPr>
    <w:rPr>
      <w:rFonts w:ascii="Arial" w:hAnsi="Arial"/>
      <w:snapToGrid w:val="0"/>
      <w:szCs w:val="20"/>
      <w:lang w:eastAsia="en-US"/>
    </w:rPr>
  </w:style>
  <w:style w:type="character" w:customStyle="1" w:styleId="BodyText3Char">
    <w:name w:val="Body Text 3 Char"/>
    <w:basedOn w:val="DefaultParagraphFont"/>
    <w:link w:val="BodyText3"/>
    <w:rsid w:val="0001162A"/>
    <w:rPr>
      <w:rFonts w:ascii="Arial" w:hAnsi="Arial"/>
      <w:snapToGrid w:val="0"/>
      <w:sz w:val="24"/>
      <w:lang w:eastAsia="en-US"/>
    </w:rPr>
  </w:style>
  <w:style w:type="character" w:styleId="Hyperlink">
    <w:name w:val="Hyperlink"/>
    <w:basedOn w:val="DefaultParagraphFont"/>
    <w:rsid w:val="009E1D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7075">
      <w:bodyDiv w:val="1"/>
      <w:marLeft w:val="0"/>
      <w:marRight w:val="0"/>
      <w:marTop w:val="0"/>
      <w:marBottom w:val="0"/>
      <w:divBdr>
        <w:top w:val="none" w:sz="0" w:space="0" w:color="auto"/>
        <w:left w:val="none" w:sz="0" w:space="0" w:color="auto"/>
        <w:bottom w:val="none" w:sz="0" w:space="0" w:color="auto"/>
        <w:right w:val="none" w:sz="0" w:space="0" w:color="auto"/>
      </w:divBdr>
    </w:div>
    <w:div w:id="497504721">
      <w:bodyDiv w:val="1"/>
      <w:marLeft w:val="0"/>
      <w:marRight w:val="0"/>
      <w:marTop w:val="0"/>
      <w:marBottom w:val="0"/>
      <w:divBdr>
        <w:top w:val="none" w:sz="0" w:space="0" w:color="auto"/>
        <w:left w:val="none" w:sz="0" w:space="0" w:color="auto"/>
        <w:bottom w:val="none" w:sz="0" w:space="0" w:color="auto"/>
        <w:right w:val="none" w:sz="0" w:space="0" w:color="auto"/>
      </w:divBdr>
    </w:div>
    <w:div w:id="17667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urham.police.uk/About-Us/Freedom-of-information/General/Pages/FOI-Request.aspx" TargetMode="External"/><Relationship Id="rId3" Type="http://schemas.openxmlformats.org/officeDocument/2006/relationships/webSettings" Target="webSettings.xml"/><Relationship Id="rId7" Type="http://schemas.openxmlformats.org/officeDocument/2006/relationships/hyperlink" Target="https://www.durham-pcc.gov.uk/document-library/finance/register-of-contractspcc.p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gbrotherwatch.org.uk/all-media/police-use-experian-marketing-data-for-ai-custody-decision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google.co.uk/imgres?imgurl=http://streetrepairs.co.uk/assets/system/foi-98e9f978bf83d03b97697f3caa44f25c.png&amp;imgrefurl=http://streetrepairs.co.uk/foi&amp;h=203&amp;w=200&amp;tbnid=lQfjtd3t_bdX6M:&amp;docid=rOJvv-YbWUx9CM&amp;ei=OTrZVrGCEca6OrW-k4AP&amp;tbm=isch&amp;ved=0ahUKEwjxgrKFwqbLAhVGnQ4KHTXfBPAQMwhDKBEwEQ"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Durham Constabulary</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Teasdale</dc:creator>
  <cp:lastModifiedBy>Anne Hattersley</cp:lastModifiedBy>
  <cp:revision>6</cp:revision>
  <dcterms:created xsi:type="dcterms:W3CDTF">2018-07-06T14:33:00Z</dcterms:created>
  <dcterms:modified xsi:type="dcterms:W3CDTF">2018-07-19T09:09:00Z</dcterms:modified>
</cp:coreProperties>
</file>