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B62" w:rsidRPr="00276B62" w:rsidRDefault="00276B62" w:rsidP="00471BEB">
      <w:pPr>
        <w:jc w:val="both"/>
        <w:rPr>
          <w:rFonts w:ascii="Arial" w:hAnsi="Arial" w:cs="Arial"/>
          <w:sz w:val="20"/>
          <w:szCs w:val="20"/>
        </w:rPr>
      </w:pPr>
    </w:p>
    <w:p w:rsidR="00276B62" w:rsidRDefault="00276B62" w:rsidP="00471BEB">
      <w:pPr>
        <w:tabs>
          <w:tab w:val="left" w:pos="1063"/>
        </w:tabs>
        <w:jc w:val="center"/>
        <w:rPr>
          <w:rFonts w:ascii="Arial" w:hAnsi="Arial" w:cs="Arial"/>
          <w:b/>
          <w:sz w:val="22"/>
          <w:szCs w:val="22"/>
        </w:rPr>
      </w:pPr>
      <w:r w:rsidRPr="00276B62">
        <w:rPr>
          <w:rFonts w:ascii="Arial" w:hAnsi="Arial" w:cs="Arial"/>
          <w:b/>
          <w:sz w:val="22"/>
          <w:szCs w:val="22"/>
        </w:rPr>
        <w:t xml:space="preserve">Request </w:t>
      </w:r>
      <w:r>
        <w:rPr>
          <w:rFonts w:ascii="Arial" w:hAnsi="Arial" w:cs="Arial"/>
          <w:b/>
          <w:sz w:val="22"/>
          <w:szCs w:val="22"/>
        </w:rPr>
        <w:t xml:space="preserve">to Durham Constabulary </w:t>
      </w:r>
      <w:r w:rsidRPr="00276B62">
        <w:rPr>
          <w:rFonts w:ascii="Arial" w:hAnsi="Arial" w:cs="Arial"/>
          <w:b/>
          <w:sz w:val="22"/>
          <w:szCs w:val="22"/>
        </w:rPr>
        <w:t>under the Freedom of Information Act</w:t>
      </w:r>
    </w:p>
    <w:p w:rsidR="006C2F2C" w:rsidRDefault="006F6037" w:rsidP="00471BEB">
      <w:pPr>
        <w:tabs>
          <w:tab w:val="left" w:pos="1063"/>
        </w:tabs>
        <w:jc w:val="center"/>
        <w:rPr>
          <w:rFonts w:ascii="Arial" w:hAnsi="Arial" w:cs="Arial"/>
          <w:b/>
          <w:sz w:val="22"/>
          <w:szCs w:val="22"/>
        </w:rPr>
      </w:pPr>
      <w:r>
        <w:rPr>
          <w:rFonts w:ascii="Arial" w:hAnsi="Arial" w:cs="Arial"/>
          <w:b/>
          <w:sz w:val="22"/>
          <w:szCs w:val="22"/>
        </w:rPr>
        <w:t xml:space="preserve">Received on </w:t>
      </w:r>
      <w:r w:rsidR="006307A2">
        <w:rPr>
          <w:rFonts w:ascii="Arial" w:hAnsi="Arial" w:cs="Arial"/>
          <w:b/>
          <w:sz w:val="22"/>
          <w:szCs w:val="22"/>
        </w:rPr>
        <w:t xml:space="preserve">15/01/2018 </w:t>
      </w:r>
      <w:r w:rsidR="00276B62" w:rsidRPr="00276B62">
        <w:rPr>
          <w:rFonts w:ascii="Arial" w:hAnsi="Arial" w:cs="Arial"/>
          <w:b/>
          <w:sz w:val="22"/>
          <w:szCs w:val="22"/>
        </w:rPr>
        <w:t>Our Ref:</w:t>
      </w:r>
      <w:r w:rsidR="009E1099">
        <w:rPr>
          <w:rFonts w:ascii="Arial" w:hAnsi="Arial" w:cs="Arial"/>
          <w:b/>
          <w:sz w:val="22"/>
          <w:szCs w:val="22"/>
        </w:rPr>
        <w:t xml:space="preserve"> </w:t>
      </w:r>
      <w:r w:rsidR="00A86D63">
        <w:rPr>
          <w:rFonts w:ascii="Arial" w:hAnsi="Arial" w:cs="Arial"/>
          <w:b/>
          <w:sz w:val="22"/>
          <w:szCs w:val="22"/>
        </w:rPr>
        <w:t>DC/FOI</w:t>
      </w:r>
      <w:r w:rsidR="006307A2">
        <w:rPr>
          <w:rFonts w:ascii="Arial" w:hAnsi="Arial" w:cs="Arial"/>
          <w:b/>
          <w:sz w:val="22"/>
          <w:szCs w:val="22"/>
        </w:rPr>
        <w:t xml:space="preserve"> 59/18</w:t>
      </w:r>
    </w:p>
    <w:p w:rsidR="00276B62" w:rsidRDefault="00276B62" w:rsidP="00471BEB">
      <w:pPr>
        <w:tabs>
          <w:tab w:val="left" w:pos="1063"/>
        </w:tabs>
        <w:jc w:val="center"/>
        <w:rPr>
          <w:rFonts w:ascii="Arial" w:hAnsi="Arial" w:cs="Arial"/>
          <w:b/>
          <w:sz w:val="22"/>
          <w:szCs w:val="22"/>
        </w:rPr>
      </w:pPr>
    </w:p>
    <w:p w:rsidR="00276B62" w:rsidRDefault="00276B62" w:rsidP="00471BEB">
      <w:pPr>
        <w:tabs>
          <w:tab w:val="left" w:pos="1063"/>
        </w:tabs>
        <w:jc w:val="both"/>
        <w:rPr>
          <w:rFonts w:ascii="Arial" w:hAnsi="Arial" w:cs="Arial"/>
          <w:b/>
          <w:sz w:val="22"/>
          <w:szCs w:val="22"/>
        </w:rPr>
      </w:pPr>
    </w:p>
    <w:p w:rsidR="00276B62" w:rsidRDefault="0001162A" w:rsidP="00471BEB">
      <w:pPr>
        <w:tabs>
          <w:tab w:val="left" w:pos="1063"/>
        </w:tabs>
        <w:jc w:val="both"/>
        <w:rPr>
          <w:rFonts w:ascii="Arial" w:hAnsi="Arial" w:cs="Arial"/>
          <w:b/>
          <w:sz w:val="22"/>
          <w:szCs w:val="22"/>
        </w:rPr>
      </w:pPr>
      <w:r>
        <w:rPr>
          <w:rFonts w:ascii="Arial" w:hAnsi="Arial" w:cs="Arial"/>
          <w:b/>
          <w:sz w:val="22"/>
          <w:szCs w:val="22"/>
        </w:rPr>
        <w:t>Date:</w:t>
      </w:r>
      <w:r w:rsidR="000D50E9">
        <w:rPr>
          <w:rFonts w:ascii="Arial" w:hAnsi="Arial" w:cs="Arial"/>
          <w:b/>
          <w:sz w:val="22"/>
          <w:szCs w:val="22"/>
        </w:rPr>
        <w:t xml:space="preserve"> 19</w:t>
      </w:r>
      <w:r w:rsidR="006307A2">
        <w:rPr>
          <w:rFonts w:ascii="Arial" w:hAnsi="Arial" w:cs="Arial"/>
          <w:b/>
          <w:sz w:val="22"/>
          <w:szCs w:val="22"/>
        </w:rPr>
        <w:t>/02/2018</w:t>
      </w:r>
      <w:r w:rsidR="006E044F">
        <w:rPr>
          <w:rFonts w:ascii="Arial" w:hAnsi="Arial" w:cs="Arial"/>
          <w:b/>
          <w:sz w:val="22"/>
          <w:szCs w:val="22"/>
        </w:rPr>
        <w:tab/>
      </w:r>
    </w:p>
    <w:p w:rsidR="00276B62" w:rsidRDefault="00276B62" w:rsidP="00471BEB">
      <w:pPr>
        <w:tabs>
          <w:tab w:val="left" w:pos="1063"/>
        </w:tabs>
        <w:jc w:val="both"/>
        <w:rPr>
          <w:rFonts w:ascii="Arial" w:hAnsi="Arial" w:cs="Arial"/>
          <w:b/>
          <w:sz w:val="22"/>
          <w:szCs w:val="22"/>
        </w:rPr>
      </w:pPr>
    </w:p>
    <w:p w:rsidR="00276B62" w:rsidRPr="0001162A" w:rsidRDefault="0001162A" w:rsidP="00471BEB">
      <w:pPr>
        <w:tabs>
          <w:tab w:val="left" w:pos="1063"/>
        </w:tabs>
        <w:jc w:val="both"/>
        <w:rPr>
          <w:rFonts w:ascii="Arial" w:hAnsi="Arial" w:cs="Arial"/>
          <w:sz w:val="22"/>
          <w:szCs w:val="22"/>
        </w:rPr>
      </w:pPr>
      <w:r w:rsidRPr="0001162A">
        <w:rPr>
          <w:rFonts w:ascii="Arial" w:hAnsi="Arial" w:cs="Arial"/>
          <w:sz w:val="22"/>
          <w:szCs w:val="22"/>
        </w:rPr>
        <w:t>Your request:</w:t>
      </w:r>
    </w:p>
    <w:p w:rsidR="00276B62" w:rsidRDefault="00276B62" w:rsidP="00471BEB">
      <w:pPr>
        <w:tabs>
          <w:tab w:val="left" w:pos="1063"/>
        </w:tabs>
        <w:jc w:val="both"/>
        <w:rPr>
          <w:rFonts w:ascii="Arial" w:hAnsi="Arial" w:cs="Arial"/>
          <w:b/>
          <w:sz w:val="22"/>
          <w:szCs w:val="22"/>
        </w:rPr>
      </w:pPr>
    </w:p>
    <w:tbl>
      <w:tblPr>
        <w:tblpPr w:leftFromText="180" w:rightFromText="180" w:vertAnchor="text" w:horzAnchor="margin" w:tblpY="-79"/>
        <w:tblOverlap w:val="never"/>
        <w:tblW w:w="8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tblGrid>
      <w:tr w:rsidR="00276B62" w:rsidRPr="00276B62" w:rsidTr="000C306E">
        <w:trPr>
          <w:trHeight w:val="1261"/>
        </w:trPr>
        <w:tc>
          <w:tcPr>
            <w:tcW w:w="8507" w:type="dxa"/>
            <w:shd w:val="clear" w:color="auto" w:fill="auto"/>
          </w:tcPr>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This is a FOI request related to the Harm Assessment Risk Tool (HART). It is my understanding that HART is used by the police force to decide whether to keep a suspect in custody. In the following text HART is referred to simple as the “the system”.</w:t>
            </w:r>
          </w:p>
          <w:p w:rsidR="006307A2" w:rsidRPr="006307A2" w:rsidRDefault="006307A2" w:rsidP="00471BEB">
            <w:pPr>
              <w:pStyle w:val="aolmailmsonormal1"/>
              <w:jc w:val="both"/>
              <w:rPr>
                <w:rFonts w:ascii="Arial" w:hAnsi="Arial" w:cs="Arial"/>
                <w:sz w:val="22"/>
                <w:szCs w:val="22"/>
              </w:rPr>
            </w:pP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As it is difficult for me to assess how much work it is for you to find this information, I am posing many questions at once. If the request as a whole exceeds appropriate cost limit for FOIs (Section 12 of the FOIA), could you please prioritise my questions in the order at which I have presented them.</w:t>
            </w:r>
          </w:p>
          <w:p w:rsidR="006307A2" w:rsidRPr="006307A2" w:rsidRDefault="006307A2" w:rsidP="00471BEB">
            <w:pPr>
              <w:pStyle w:val="aolmailmsonormal1"/>
              <w:jc w:val="both"/>
              <w:rPr>
                <w:rFonts w:ascii="Arial" w:hAnsi="Arial" w:cs="Arial"/>
                <w:sz w:val="22"/>
                <w:szCs w:val="22"/>
              </w:rPr>
            </w:pP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Could you please supply the following:</w:t>
            </w:r>
          </w:p>
          <w:p w:rsidR="006307A2" w:rsidRPr="006307A2" w:rsidRDefault="006307A2" w:rsidP="00471BEB">
            <w:pPr>
              <w:pStyle w:val="aolmailmsonormal1"/>
              <w:jc w:val="both"/>
              <w:rPr>
                <w:rFonts w:ascii="Arial" w:hAnsi="Arial" w:cs="Arial"/>
                <w:sz w:val="22"/>
                <w:szCs w:val="22"/>
              </w:rPr>
            </w:pP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1. If part of the system is being delivered through a contract with an external suppliers, please provide your most recent contracts with the providers.</w:t>
            </w: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2. The most recent evaluations of the functioning and impact of the system.</w:t>
            </w: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3. The most recent operational reviews of the system.</w:t>
            </w: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4. Instructional materials and technical manuals for operating the system.</w:t>
            </w: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5. Privacy impact assessments of the system.</w:t>
            </w: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6. Data sharing agreements related to the system.</w:t>
            </w:r>
          </w:p>
          <w:p w:rsidR="006307A2" w:rsidRPr="006307A2" w:rsidRDefault="006307A2" w:rsidP="00471BEB">
            <w:pPr>
              <w:pStyle w:val="aolmailmsonormal1"/>
              <w:jc w:val="both"/>
              <w:rPr>
                <w:rFonts w:ascii="Arial" w:hAnsi="Arial" w:cs="Arial"/>
                <w:sz w:val="22"/>
                <w:szCs w:val="22"/>
              </w:rPr>
            </w:pPr>
            <w:r w:rsidRPr="006307A2">
              <w:rPr>
                <w:rFonts w:ascii="Arial" w:hAnsi="Arial" w:cs="Arial"/>
                <w:sz w:val="22"/>
                <w:szCs w:val="22"/>
              </w:rPr>
              <w:t>7. Any studies or other documentation describing possible biases or unfairness in the system’s results.</w:t>
            </w:r>
          </w:p>
          <w:p w:rsidR="00276B62" w:rsidRPr="00276B62" w:rsidRDefault="006307A2" w:rsidP="00471BEB">
            <w:pPr>
              <w:pStyle w:val="aolmailmsonormal1"/>
              <w:jc w:val="both"/>
              <w:rPr>
                <w:rFonts w:ascii="Arial" w:hAnsi="Arial" w:cs="Arial"/>
              </w:rPr>
            </w:pPr>
            <w:r w:rsidRPr="006307A2">
              <w:rPr>
                <w:rFonts w:ascii="Arial" w:hAnsi="Arial" w:cs="Arial"/>
                <w:sz w:val="22"/>
                <w:szCs w:val="22"/>
              </w:rPr>
              <w:t>8. Any reports about the accuracy or validity of the system’s results.</w:t>
            </w:r>
          </w:p>
        </w:tc>
      </w:tr>
    </w:tbl>
    <w:p w:rsidR="00276B62" w:rsidRDefault="00276B62" w:rsidP="00471BEB">
      <w:pPr>
        <w:tabs>
          <w:tab w:val="left" w:pos="1063"/>
        </w:tabs>
        <w:jc w:val="both"/>
        <w:rPr>
          <w:rFonts w:ascii="Arial" w:hAnsi="Arial" w:cs="Arial"/>
          <w:sz w:val="22"/>
          <w:szCs w:val="22"/>
        </w:rPr>
      </w:pPr>
      <w:r w:rsidRPr="0001162A">
        <w:rPr>
          <w:rFonts w:ascii="Arial" w:hAnsi="Arial" w:cs="Arial"/>
          <w:sz w:val="22"/>
          <w:szCs w:val="22"/>
        </w:rPr>
        <w:t>I can co</w:t>
      </w:r>
      <w:r w:rsidR="006F6037">
        <w:rPr>
          <w:rFonts w:ascii="Arial" w:hAnsi="Arial" w:cs="Arial"/>
          <w:sz w:val="22"/>
          <w:szCs w:val="22"/>
        </w:rPr>
        <w:t xml:space="preserve">nfirm the information request is </w:t>
      </w:r>
      <w:r w:rsidRPr="0001162A">
        <w:rPr>
          <w:rFonts w:ascii="Arial" w:hAnsi="Arial" w:cs="Arial"/>
          <w:sz w:val="22"/>
          <w:szCs w:val="22"/>
        </w:rPr>
        <w:t>hel</w:t>
      </w:r>
      <w:r w:rsidR="009E1D66">
        <w:rPr>
          <w:rFonts w:ascii="Arial" w:hAnsi="Arial" w:cs="Arial"/>
          <w:sz w:val="22"/>
          <w:szCs w:val="22"/>
        </w:rPr>
        <w:t>d by Durham Constabulary</w:t>
      </w:r>
      <w:r w:rsidR="004E40FA">
        <w:rPr>
          <w:rFonts w:ascii="Arial" w:hAnsi="Arial" w:cs="Arial"/>
          <w:sz w:val="22"/>
          <w:szCs w:val="22"/>
        </w:rPr>
        <w:t>.</w:t>
      </w:r>
    </w:p>
    <w:p w:rsidR="004E40FA" w:rsidRDefault="004E40FA" w:rsidP="00471BEB">
      <w:pPr>
        <w:tabs>
          <w:tab w:val="left" w:pos="1063"/>
        </w:tabs>
        <w:jc w:val="both"/>
        <w:rPr>
          <w:rFonts w:ascii="Arial" w:hAnsi="Arial" w:cs="Arial"/>
          <w:sz w:val="22"/>
          <w:szCs w:val="22"/>
        </w:rPr>
      </w:pPr>
    </w:p>
    <w:p w:rsidR="006307A2" w:rsidRDefault="006307A2" w:rsidP="00471BEB">
      <w:pPr>
        <w:tabs>
          <w:tab w:val="left" w:pos="1063"/>
        </w:tabs>
        <w:jc w:val="both"/>
        <w:rPr>
          <w:rFonts w:ascii="Arial" w:hAnsi="Arial" w:cs="Arial"/>
          <w:sz w:val="22"/>
          <w:szCs w:val="22"/>
        </w:rPr>
      </w:pPr>
      <w:r w:rsidRPr="006307A2">
        <w:rPr>
          <w:rFonts w:ascii="Arial" w:hAnsi="Arial" w:cs="Arial"/>
          <w:sz w:val="22"/>
          <w:szCs w:val="22"/>
        </w:rPr>
        <w:t>Durham Constabulary</w:t>
      </w:r>
      <w:r>
        <w:rPr>
          <w:rFonts w:ascii="Arial" w:hAnsi="Arial" w:cs="Arial"/>
          <w:sz w:val="22"/>
          <w:szCs w:val="22"/>
        </w:rPr>
        <w:t xml:space="preserve"> introduced </w:t>
      </w:r>
      <w:r w:rsidR="00493B8C">
        <w:rPr>
          <w:rFonts w:ascii="Arial" w:hAnsi="Arial" w:cs="Arial"/>
          <w:sz w:val="22"/>
          <w:szCs w:val="22"/>
        </w:rPr>
        <w:t xml:space="preserve">the </w:t>
      </w:r>
      <w:r>
        <w:rPr>
          <w:rFonts w:ascii="Arial" w:hAnsi="Arial" w:cs="Arial"/>
          <w:sz w:val="22"/>
          <w:szCs w:val="22"/>
        </w:rPr>
        <w:t xml:space="preserve">Harm Assessment Risk Tool, known as HART, to support decision making in the assessment of risk of reoffending over a two year period in serious or non-serious way. The aim is to support custody officers in the identification of offenders who could be eligible for deferred prosecution and inclusion onto a diversionary scheme. The purpose of the deferred prosecution is to understand which interventions work effectively in encouraging offenders away from criminality. In </w:t>
      </w:r>
      <w:r w:rsidRPr="006307A2">
        <w:rPr>
          <w:rFonts w:ascii="Arial" w:hAnsi="Arial" w:cs="Arial"/>
          <w:sz w:val="22"/>
          <w:szCs w:val="22"/>
        </w:rPr>
        <w:t>Durham Constabulary</w:t>
      </w:r>
      <w:r>
        <w:rPr>
          <w:rFonts w:ascii="Arial" w:hAnsi="Arial" w:cs="Arial"/>
          <w:sz w:val="22"/>
          <w:szCs w:val="22"/>
        </w:rPr>
        <w:t xml:space="preserve"> the deferred prosecution scheme is known as Checkpoint. </w:t>
      </w:r>
    </w:p>
    <w:p w:rsidR="006307A2" w:rsidRDefault="006307A2" w:rsidP="00471BEB">
      <w:pPr>
        <w:tabs>
          <w:tab w:val="left" w:pos="1063"/>
        </w:tabs>
        <w:jc w:val="both"/>
        <w:rPr>
          <w:rFonts w:ascii="Arial" w:hAnsi="Arial" w:cs="Arial"/>
          <w:sz w:val="22"/>
          <w:szCs w:val="22"/>
        </w:rPr>
      </w:pPr>
    </w:p>
    <w:p w:rsidR="001D62BD" w:rsidRDefault="006307A2" w:rsidP="00471BEB">
      <w:pPr>
        <w:tabs>
          <w:tab w:val="left" w:pos="1063"/>
        </w:tabs>
        <w:jc w:val="both"/>
        <w:rPr>
          <w:rFonts w:ascii="Arial" w:hAnsi="Arial" w:cs="Arial"/>
          <w:sz w:val="22"/>
          <w:szCs w:val="22"/>
        </w:rPr>
      </w:pPr>
      <w:r>
        <w:rPr>
          <w:rFonts w:ascii="Arial" w:hAnsi="Arial" w:cs="Arial"/>
          <w:sz w:val="22"/>
          <w:szCs w:val="22"/>
        </w:rPr>
        <w:t xml:space="preserve">It is </w:t>
      </w:r>
      <w:r w:rsidRPr="008953D5">
        <w:rPr>
          <w:rFonts w:ascii="Arial" w:hAnsi="Arial" w:cs="Arial"/>
          <w:b/>
          <w:sz w:val="22"/>
          <w:szCs w:val="22"/>
          <w:u w:val="single"/>
        </w:rPr>
        <w:t>not</w:t>
      </w:r>
      <w:r>
        <w:rPr>
          <w:rFonts w:ascii="Arial" w:hAnsi="Arial" w:cs="Arial"/>
          <w:sz w:val="22"/>
          <w:szCs w:val="22"/>
        </w:rPr>
        <w:t xml:space="preserve"> the function of the HART model to make a decision which would result in the detention into custody of an individual. </w:t>
      </w:r>
    </w:p>
    <w:p w:rsidR="001D62BD" w:rsidRDefault="001D62BD" w:rsidP="00471BEB">
      <w:pPr>
        <w:tabs>
          <w:tab w:val="left" w:pos="1063"/>
        </w:tabs>
        <w:jc w:val="both"/>
        <w:rPr>
          <w:rFonts w:ascii="Arial" w:hAnsi="Arial" w:cs="Arial"/>
          <w:sz w:val="22"/>
          <w:szCs w:val="22"/>
        </w:rPr>
      </w:pPr>
    </w:p>
    <w:p w:rsidR="006307A2" w:rsidRDefault="006307A2" w:rsidP="00471BEB">
      <w:pPr>
        <w:tabs>
          <w:tab w:val="left" w:pos="1063"/>
        </w:tabs>
        <w:jc w:val="both"/>
        <w:rPr>
          <w:rFonts w:ascii="Arial" w:hAnsi="Arial" w:cs="Arial"/>
          <w:sz w:val="22"/>
          <w:szCs w:val="22"/>
        </w:rPr>
      </w:pPr>
      <w:r>
        <w:rPr>
          <w:rFonts w:ascii="Arial" w:hAnsi="Arial" w:cs="Arial"/>
          <w:sz w:val="22"/>
          <w:szCs w:val="22"/>
        </w:rPr>
        <w:t xml:space="preserve">Within the custody environment there are many different decisions to be made by the custody officer, such as police bail (conditional and unconditional); no further action being taken against a suspect; an out of court disposal for an offence committed; charging a suspect (less serious charge decisions made by the police and more serious charge decisions made by the Crown Prosecution Service) and following </w:t>
      </w:r>
      <w:r>
        <w:rPr>
          <w:rFonts w:ascii="Arial" w:hAnsi="Arial" w:cs="Arial"/>
          <w:sz w:val="22"/>
          <w:szCs w:val="22"/>
        </w:rPr>
        <w:lastRenderedPageBreak/>
        <w:t xml:space="preserve">charge, court bail (conditional and unconditional) or custody with the defendant being placed before the next available court. </w:t>
      </w:r>
      <w:r w:rsidR="001D62BD">
        <w:rPr>
          <w:rFonts w:ascii="Arial" w:hAnsi="Arial" w:cs="Arial"/>
          <w:sz w:val="22"/>
          <w:szCs w:val="22"/>
        </w:rPr>
        <w:t>The Harm Assessment Risk Tool contributes to this decision making process by assessing the risk of reoffending, as described above; however it is only one factor the custody officer can consider along with the statutory considerations they mus</w:t>
      </w:r>
      <w:r w:rsidR="00AA41B9">
        <w:rPr>
          <w:rFonts w:ascii="Arial" w:hAnsi="Arial" w:cs="Arial"/>
          <w:sz w:val="22"/>
          <w:szCs w:val="22"/>
        </w:rPr>
        <w:t>t consider both under the Policing</w:t>
      </w:r>
      <w:r w:rsidR="001D62BD">
        <w:rPr>
          <w:rFonts w:ascii="Arial" w:hAnsi="Arial" w:cs="Arial"/>
          <w:sz w:val="22"/>
          <w:szCs w:val="22"/>
        </w:rPr>
        <w:t xml:space="preserve"> and Crime Act 2017 and the Bail Act 1976. </w:t>
      </w:r>
    </w:p>
    <w:p w:rsidR="00493B8C" w:rsidRDefault="00493B8C" w:rsidP="00471BEB">
      <w:pPr>
        <w:tabs>
          <w:tab w:val="left" w:pos="1063"/>
        </w:tabs>
        <w:jc w:val="both"/>
        <w:rPr>
          <w:rFonts w:ascii="Arial" w:hAnsi="Arial" w:cs="Arial"/>
          <w:sz w:val="22"/>
          <w:szCs w:val="22"/>
        </w:rPr>
      </w:pPr>
    </w:p>
    <w:p w:rsidR="00CA73C8" w:rsidRPr="00CA73C8" w:rsidRDefault="00493B8C" w:rsidP="00471BEB">
      <w:pPr>
        <w:tabs>
          <w:tab w:val="left" w:pos="1063"/>
        </w:tabs>
        <w:jc w:val="both"/>
        <w:rPr>
          <w:rFonts w:ascii="Arial" w:hAnsi="Arial" w:cs="Arial"/>
          <w:sz w:val="22"/>
          <w:szCs w:val="22"/>
        </w:rPr>
      </w:pPr>
      <w:r>
        <w:rPr>
          <w:rFonts w:ascii="Arial" w:hAnsi="Arial" w:cs="Arial"/>
          <w:sz w:val="22"/>
          <w:szCs w:val="22"/>
        </w:rPr>
        <w:t>Throughout the detention of a suspect</w:t>
      </w:r>
      <w:r w:rsidR="001D62BD">
        <w:rPr>
          <w:rFonts w:ascii="Arial" w:hAnsi="Arial" w:cs="Arial"/>
          <w:sz w:val="22"/>
          <w:szCs w:val="22"/>
        </w:rPr>
        <w:t xml:space="preserve"> the role of HART is as a </w:t>
      </w:r>
      <w:r w:rsidR="001D62BD" w:rsidRPr="00AA41B9">
        <w:rPr>
          <w:rFonts w:ascii="Arial" w:hAnsi="Arial" w:cs="Arial"/>
          <w:sz w:val="22"/>
          <w:szCs w:val="22"/>
          <w:u w:val="single"/>
        </w:rPr>
        <w:t>decision support tool</w:t>
      </w:r>
      <w:r w:rsidR="001D62BD">
        <w:rPr>
          <w:rFonts w:ascii="Arial" w:hAnsi="Arial" w:cs="Arial"/>
          <w:sz w:val="22"/>
          <w:szCs w:val="22"/>
        </w:rPr>
        <w:t xml:space="preserve"> for the custody officer, as shown above</w:t>
      </w:r>
      <w:r w:rsidR="009D3114">
        <w:rPr>
          <w:rFonts w:ascii="Arial" w:hAnsi="Arial" w:cs="Arial"/>
          <w:sz w:val="22"/>
          <w:szCs w:val="22"/>
        </w:rPr>
        <w:t>,</w:t>
      </w:r>
      <w:r w:rsidR="001D62BD">
        <w:rPr>
          <w:rFonts w:ascii="Arial" w:hAnsi="Arial" w:cs="Arial"/>
          <w:sz w:val="22"/>
          <w:szCs w:val="22"/>
        </w:rPr>
        <w:t xml:space="preserve"> it is </w:t>
      </w:r>
      <w:r w:rsidR="001D62BD" w:rsidRPr="00AA41B9">
        <w:rPr>
          <w:rFonts w:ascii="Arial" w:hAnsi="Arial" w:cs="Arial"/>
          <w:b/>
          <w:sz w:val="22"/>
          <w:szCs w:val="22"/>
          <w:u w:val="single"/>
        </w:rPr>
        <w:t>not</w:t>
      </w:r>
      <w:r w:rsidR="001D62BD">
        <w:rPr>
          <w:rFonts w:ascii="Arial" w:hAnsi="Arial" w:cs="Arial"/>
          <w:sz w:val="22"/>
          <w:szCs w:val="22"/>
        </w:rPr>
        <w:t xml:space="preserve"> the arbiter of bail or custody decisions, that function lies </w:t>
      </w:r>
      <w:r w:rsidR="001D62BD" w:rsidRPr="00AA41B9">
        <w:rPr>
          <w:rFonts w:ascii="Arial" w:hAnsi="Arial" w:cs="Arial"/>
          <w:sz w:val="22"/>
          <w:szCs w:val="22"/>
          <w:u w:val="single"/>
        </w:rPr>
        <w:t>entirely</w:t>
      </w:r>
      <w:r w:rsidR="001D62BD">
        <w:rPr>
          <w:rFonts w:ascii="Arial" w:hAnsi="Arial" w:cs="Arial"/>
          <w:sz w:val="22"/>
          <w:szCs w:val="22"/>
        </w:rPr>
        <w:t xml:space="preserve"> with the custody officer whose decisions can be challenged within the custody environment via legal representation and via the courts. </w:t>
      </w:r>
      <w:r w:rsidR="006307A2">
        <w:rPr>
          <w:rFonts w:ascii="Arial" w:hAnsi="Arial" w:cs="Arial"/>
          <w:sz w:val="22"/>
          <w:szCs w:val="22"/>
        </w:rPr>
        <w:t xml:space="preserve"> </w:t>
      </w:r>
    </w:p>
    <w:p w:rsidR="00F73DFC" w:rsidRPr="008A1F6D" w:rsidRDefault="00F73DFC" w:rsidP="00471BEB">
      <w:pPr>
        <w:jc w:val="both"/>
        <w:rPr>
          <w:rFonts w:ascii="Arial" w:hAnsi="Arial" w:cs="Arial"/>
          <w:sz w:val="22"/>
          <w:szCs w:val="22"/>
        </w:rPr>
      </w:pPr>
    </w:p>
    <w:p w:rsidR="006E044F" w:rsidRDefault="001D62BD" w:rsidP="00471BEB">
      <w:pPr>
        <w:tabs>
          <w:tab w:val="left" w:pos="1063"/>
        </w:tabs>
        <w:jc w:val="both"/>
        <w:rPr>
          <w:rFonts w:ascii="Arial" w:hAnsi="Arial" w:cs="Arial"/>
          <w:sz w:val="22"/>
          <w:szCs w:val="22"/>
        </w:rPr>
      </w:pPr>
      <w:r w:rsidRPr="00363265">
        <w:rPr>
          <w:rFonts w:ascii="Arial" w:hAnsi="Arial" w:cs="Arial"/>
          <w:sz w:val="22"/>
          <w:szCs w:val="22"/>
          <w:u w:val="single"/>
        </w:rPr>
        <w:t>Turning to the specifics of the request</w:t>
      </w:r>
    </w:p>
    <w:p w:rsidR="00493B8C" w:rsidRDefault="00493B8C" w:rsidP="00471BEB">
      <w:pPr>
        <w:tabs>
          <w:tab w:val="left" w:pos="1063"/>
        </w:tabs>
        <w:jc w:val="both"/>
        <w:rPr>
          <w:rFonts w:ascii="Arial" w:hAnsi="Arial" w:cs="Arial"/>
          <w:sz w:val="22"/>
          <w:szCs w:val="22"/>
        </w:rPr>
      </w:pPr>
    </w:p>
    <w:p w:rsidR="00493B8C" w:rsidRDefault="00493B8C" w:rsidP="00471BEB">
      <w:pPr>
        <w:tabs>
          <w:tab w:val="left" w:pos="1063"/>
        </w:tabs>
        <w:jc w:val="both"/>
        <w:rPr>
          <w:rFonts w:ascii="Arial" w:hAnsi="Arial" w:cs="Arial"/>
          <w:sz w:val="22"/>
          <w:szCs w:val="22"/>
        </w:rPr>
      </w:pPr>
      <w:r>
        <w:rPr>
          <w:rFonts w:ascii="Arial" w:hAnsi="Arial" w:cs="Arial"/>
          <w:sz w:val="22"/>
          <w:szCs w:val="22"/>
        </w:rPr>
        <w:t xml:space="preserve">In relation to Question 1: HART is part of a research collaboration between </w:t>
      </w:r>
      <w:r w:rsidRPr="00493B8C">
        <w:rPr>
          <w:rFonts w:ascii="Arial" w:hAnsi="Arial" w:cs="Arial"/>
          <w:sz w:val="22"/>
          <w:szCs w:val="22"/>
        </w:rPr>
        <w:t>Durham Constabulary</w:t>
      </w:r>
      <w:r>
        <w:rPr>
          <w:rFonts w:ascii="Arial" w:hAnsi="Arial" w:cs="Arial"/>
          <w:sz w:val="22"/>
          <w:szCs w:val="22"/>
        </w:rPr>
        <w:t xml:space="preserve"> and the University of Cambridge there are no commercial suppliers or provider involved with the system. </w:t>
      </w:r>
    </w:p>
    <w:p w:rsidR="00A04D88" w:rsidRDefault="00A04D88" w:rsidP="00471BEB">
      <w:pPr>
        <w:tabs>
          <w:tab w:val="left" w:pos="1063"/>
        </w:tabs>
        <w:jc w:val="both"/>
        <w:rPr>
          <w:rFonts w:ascii="Arial" w:hAnsi="Arial" w:cs="Arial"/>
          <w:sz w:val="22"/>
          <w:szCs w:val="22"/>
        </w:rPr>
      </w:pPr>
    </w:p>
    <w:p w:rsidR="00493B8C" w:rsidRDefault="007C0469" w:rsidP="00471BEB">
      <w:pPr>
        <w:tabs>
          <w:tab w:val="left" w:pos="1063"/>
        </w:tabs>
        <w:jc w:val="both"/>
        <w:rPr>
          <w:rFonts w:ascii="Arial" w:hAnsi="Arial" w:cs="Arial"/>
          <w:sz w:val="22"/>
          <w:szCs w:val="22"/>
        </w:rPr>
      </w:pPr>
      <w:r>
        <w:rPr>
          <w:rFonts w:ascii="Arial" w:hAnsi="Arial" w:cs="Arial"/>
          <w:sz w:val="22"/>
          <w:szCs w:val="22"/>
        </w:rPr>
        <w:t>In relation to Questions 4,</w:t>
      </w:r>
      <w:r w:rsidR="00A04D88">
        <w:rPr>
          <w:rFonts w:ascii="Arial" w:hAnsi="Arial" w:cs="Arial"/>
          <w:sz w:val="22"/>
          <w:szCs w:val="22"/>
        </w:rPr>
        <w:t xml:space="preserve"> and 6: No information held. </w:t>
      </w:r>
    </w:p>
    <w:p w:rsidR="00A04D88" w:rsidRDefault="00A04D88" w:rsidP="00471BEB">
      <w:pPr>
        <w:tabs>
          <w:tab w:val="left" w:pos="1063"/>
        </w:tabs>
        <w:jc w:val="both"/>
        <w:rPr>
          <w:rFonts w:ascii="Arial" w:hAnsi="Arial" w:cs="Arial"/>
          <w:sz w:val="22"/>
          <w:szCs w:val="22"/>
        </w:rPr>
      </w:pPr>
    </w:p>
    <w:p w:rsidR="00493B8C" w:rsidRDefault="00413061" w:rsidP="00471BEB">
      <w:pPr>
        <w:tabs>
          <w:tab w:val="left" w:pos="1063"/>
        </w:tabs>
        <w:jc w:val="both"/>
        <w:rPr>
          <w:rFonts w:ascii="Arial" w:hAnsi="Arial" w:cs="Arial"/>
          <w:sz w:val="22"/>
          <w:szCs w:val="22"/>
        </w:rPr>
      </w:pPr>
      <w:r>
        <w:rPr>
          <w:rFonts w:ascii="Arial" w:hAnsi="Arial" w:cs="Arial"/>
          <w:sz w:val="22"/>
          <w:szCs w:val="22"/>
        </w:rPr>
        <w:t>In relation to the remainder of the request I am not required by statute to release any further information by virtue of the following exemptions under the Freedom of Information Act 2000:</w:t>
      </w:r>
    </w:p>
    <w:p w:rsidR="00413061" w:rsidRDefault="00413061" w:rsidP="00471BEB">
      <w:pPr>
        <w:tabs>
          <w:tab w:val="left" w:pos="1063"/>
        </w:tabs>
        <w:jc w:val="both"/>
        <w:rPr>
          <w:rFonts w:ascii="Arial" w:hAnsi="Arial" w:cs="Arial"/>
          <w:sz w:val="22"/>
          <w:szCs w:val="22"/>
        </w:rPr>
      </w:pPr>
    </w:p>
    <w:p w:rsidR="00413061" w:rsidRDefault="00413061" w:rsidP="00471BEB">
      <w:pPr>
        <w:tabs>
          <w:tab w:val="left" w:pos="1063"/>
        </w:tabs>
        <w:jc w:val="both"/>
        <w:rPr>
          <w:rFonts w:ascii="Arial" w:hAnsi="Arial" w:cs="Arial"/>
          <w:sz w:val="22"/>
          <w:szCs w:val="22"/>
        </w:rPr>
      </w:pPr>
      <w:r>
        <w:rPr>
          <w:rFonts w:ascii="Arial" w:hAnsi="Arial" w:cs="Arial"/>
          <w:sz w:val="22"/>
          <w:szCs w:val="22"/>
        </w:rPr>
        <w:t xml:space="preserve">Section 21 (1) – Information </w:t>
      </w:r>
      <w:r w:rsidR="00B01A36">
        <w:rPr>
          <w:rFonts w:ascii="Arial" w:hAnsi="Arial" w:cs="Arial"/>
          <w:sz w:val="22"/>
          <w:szCs w:val="22"/>
        </w:rPr>
        <w:t xml:space="preserve">reasonably accessible to the applicant otherwise than under section 1 (Freedom of Information Act 2000) is exempt information. </w:t>
      </w:r>
    </w:p>
    <w:p w:rsidR="00B01A36" w:rsidRDefault="00B01A36" w:rsidP="00471BEB">
      <w:pPr>
        <w:tabs>
          <w:tab w:val="left" w:pos="1063"/>
        </w:tabs>
        <w:jc w:val="both"/>
        <w:rPr>
          <w:rFonts w:ascii="Arial" w:hAnsi="Arial" w:cs="Arial"/>
          <w:sz w:val="22"/>
          <w:szCs w:val="22"/>
        </w:rPr>
      </w:pPr>
    </w:p>
    <w:p w:rsidR="00B01A36" w:rsidRDefault="00B01A36" w:rsidP="00471BEB">
      <w:pPr>
        <w:tabs>
          <w:tab w:val="left" w:pos="1063"/>
        </w:tabs>
        <w:jc w:val="both"/>
        <w:rPr>
          <w:rFonts w:ascii="Arial" w:hAnsi="Arial" w:cs="Arial"/>
          <w:sz w:val="22"/>
          <w:szCs w:val="22"/>
        </w:rPr>
      </w:pPr>
      <w:r>
        <w:rPr>
          <w:rFonts w:ascii="Arial" w:hAnsi="Arial" w:cs="Arial"/>
          <w:sz w:val="22"/>
          <w:szCs w:val="22"/>
        </w:rPr>
        <w:t>Section 22 – Information held with a view to future publication</w:t>
      </w:r>
    </w:p>
    <w:p w:rsidR="00B01A36" w:rsidRDefault="00B01A36" w:rsidP="00471BEB">
      <w:pPr>
        <w:tabs>
          <w:tab w:val="left" w:pos="1063"/>
        </w:tabs>
        <w:jc w:val="both"/>
        <w:rPr>
          <w:rFonts w:ascii="Arial" w:hAnsi="Arial" w:cs="Arial"/>
          <w:sz w:val="22"/>
          <w:szCs w:val="22"/>
        </w:rPr>
      </w:pPr>
    </w:p>
    <w:p w:rsidR="00B01A36" w:rsidRDefault="00B01A36" w:rsidP="00471BEB">
      <w:pPr>
        <w:tabs>
          <w:tab w:val="left" w:pos="1063"/>
        </w:tabs>
        <w:jc w:val="both"/>
        <w:rPr>
          <w:rFonts w:ascii="Arial" w:hAnsi="Arial" w:cs="Arial"/>
          <w:sz w:val="22"/>
          <w:szCs w:val="22"/>
        </w:rPr>
      </w:pPr>
      <w:r>
        <w:rPr>
          <w:rFonts w:ascii="Arial" w:hAnsi="Arial" w:cs="Arial"/>
          <w:sz w:val="22"/>
          <w:szCs w:val="22"/>
        </w:rPr>
        <w:t>Section 22A (1) (a) (i-iii) Information obtained in the course of, or derived from, a programme of research is exempt information if – (a) the programme is continuing with a view to the publication, by a public authority or any other person, of a report of the research (whether or not including a statement of that information), and (b) disclosure of the information under this Act before the data of publication would, or would be likely to, prejudice – (i) the programme; (ii) the interests of any individual participating in the programme; (iii) the interests of the author</w:t>
      </w:r>
      <w:r w:rsidR="00E8718F">
        <w:rPr>
          <w:rFonts w:ascii="Arial" w:hAnsi="Arial" w:cs="Arial"/>
          <w:sz w:val="22"/>
          <w:szCs w:val="22"/>
        </w:rPr>
        <w:t>ity which holds the information</w:t>
      </w:r>
    </w:p>
    <w:p w:rsidR="00BF0EFE" w:rsidRDefault="00BF0EFE" w:rsidP="00471BEB">
      <w:pPr>
        <w:tabs>
          <w:tab w:val="left" w:pos="1063"/>
        </w:tabs>
        <w:jc w:val="both"/>
        <w:rPr>
          <w:rFonts w:ascii="Arial" w:hAnsi="Arial" w:cs="Arial"/>
          <w:sz w:val="22"/>
          <w:szCs w:val="22"/>
        </w:rPr>
      </w:pPr>
    </w:p>
    <w:p w:rsidR="00BF0EFE" w:rsidRDefault="00BF0EFE" w:rsidP="00471BEB">
      <w:pPr>
        <w:tabs>
          <w:tab w:val="left" w:pos="1063"/>
        </w:tabs>
        <w:jc w:val="both"/>
        <w:rPr>
          <w:rFonts w:ascii="Arial" w:hAnsi="Arial" w:cs="Arial"/>
          <w:sz w:val="22"/>
          <w:szCs w:val="22"/>
        </w:rPr>
      </w:pPr>
      <w:r>
        <w:rPr>
          <w:rFonts w:ascii="Arial" w:hAnsi="Arial" w:cs="Arial"/>
          <w:sz w:val="22"/>
          <w:szCs w:val="22"/>
        </w:rPr>
        <w:t xml:space="preserve">Section 21 is an absolute class based exemption and does not require public interest arguments to be rehearsed. To assist the following links provide information on the evaluation of the original HART model (the historic data has recently been refreshed); </w:t>
      </w:r>
      <w:r w:rsidR="00051443">
        <w:rPr>
          <w:rFonts w:ascii="Arial" w:hAnsi="Arial" w:cs="Arial"/>
          <w:sz w:val="22"/>
          <w:szCs w:val="22"/>
        </w:rPr>
        <w:t>written and oral evidence to the House of Commons Select Committee on Science and Technology; academic paper on bias within the system</w:t>
      </w:r>
      <w:r w:rsidR="00A40D3C">
        <w:rPr>
          <w:rFonts w:ascii="Arial" w:hAnsi="Arial" w:cs="Arial"/>
          <w:sz w:val="22"/>
          <w:szCs w:val="22"/>
        </w:rPr>
        <w:t xml:space="preserve"> and the Checkpoint programme</w:t>
      </w:r>
      <w:r w:rsidR="00051443">
        <w:rPr>
          <w:rFonts w:ascii="Arial" w:hAnsi="Arial" w:cs="Arial"/>
          <w:sz w:val="22"/>
          <w:szCs w:val="22"/>
        </w:rPr>
        <w:t>:</w:t>
      </w:r>
    </w:p>
    <w:p w:rsidR="002921CD" w:rsidRDefault="002921CD" w:rsidP="00471BEB">
      <w:pPr>
        <w:tabs>
          <w:tab w:val="left" w:pos="1063"/>
        </w:tabs>
        <w:jc w:val="both"/>
        <w:rPr>
          <w:rFonts w:ascii="Arial" w:hAnsi="Arial" w:cs="Arial"/>
          <w:sz w:val="22"/>
          <w:szCs w:val="22"/>
        </w:rPr>
      </w:pPr>
    </w:p>
    <w:p w:rsidR="00276B62" w:rsidRPr="001167FD" w:rsidRDefault="000B735B" w:rsidP="00471BEB">
      <w:pPr>
        <w:tabs>
          <w:tab w:val="left" w:pos="1063"/>
        </w:tabs>
        <w:jc w:val="both"/>
        <w:rPr>
          <w:rFonts w:ascii="Arial" w:hAnsi="Arial" w:cs="Arial"/>
          <w:sz w:val="22"/>
          <w:szCs w:val="22"/>
        </w:rPr>
      </w:pPr>
      <w:hyperlink r:id="rId6" w:history="1">
        <w:r w:rsidR="002921CD" w:rsidRPr="001167FD">
          <w:rPr>
            <w:rStyle w:val="Hyperlink"/>
            <w:rFonts w:ascii="Arial" w:hAnsi="Arial" w:cs="Arial"/>
            <w:sz w:val="22"/>
            <w:szCs w:val="22"/>
          </w:rPr>
          <w:t>http://www.crim.cam.ac.uk/alumni/theses/Sheena%20Urwin%20Thesis%2012-12-2016.pdf</w:t>
        </w:r>
      </w:hyperlink>
    </w:p>
    <w:p w:rsidR="002921CD" w:rsidRPr="001167FD" w:rsidRDefault="002921CD" w:rsidP="00471BEB">
      <w:pPr>
        <w:tabs>
          <w:tab w:val="left" w:pos="1063"/>
        </w:tabs>
        <w:jc w:val="both"/>
        <w:rPr>
          <w:rFonts w:ascii="Arial" w:hAnsi="Arial" w:cs="Arial"/>
          <w:sz w:val="22"/>
          <w:szCs w:val="22"/>
        </w:rPr>
      </w:pPr>
    </w:p>
    <w:p w:rsidR="002921CD" w:rsidRPr="001167FD" w:rsidRDefault="000B735B" w:rsidP="00471BEB">
      <w:pPr>
        <w:tabs>
          <w:tab w:val="left" w:pos="1063"/>
        </w:tabs>
        <w:jc w:val="both"/>
        <w:rPr>
          <w:rFonts w:ascii="Arial" w:hAnsi="Arial" w:cs="Arial"/>
          <w:sz w:val="22"/>
          <w:szCs w:val="22"/>
        </w:rPr>
      </w:pPr>
      <w:hyperlink r:id="rId7" w:history="1">
        <w:r w:rsidR="002921CD" w:rsidRPr="001167FD">
          <w:rPr>
            <w:rStyle w:val="Hyperlink"/>
            <w:rFonts w:ascii="Arial" w:hAnsi="Arial" w:cs="Arial"/>
            <w:sz w:val="22"/>
            <w:szCs w:val="22"/>
          </w:rPr>
          <w:t>http://shura.shu.ac.uk/17462/</w:t>
        </w:r>
      </w:hyperlink>
    </w:p>
    <w:p w:rsidR="002921CD" w:rsidRPr="001167FD" w:rsidRDefault="002921CD" w:rsidP="00471BEB">
      <w:pPr>
        <w:tabs>
          <w:tab w:val="left" w:pos="1063"/>
        </w:tabs>
        <w:jc w:val="both"/>
        <w:rPr>
          <w:rFonts w:ascii="Arial" w:hAnsi="Arial" w:cs="Arial"/>
          <w:sz w:val="22"/>
          <w:szCs w:val="22"/>
        </w:rPr>
      </w:pPr>
    </w:p>
    <w:p w:rsidR="002921CD" w:rsidRPr="001167FD" w:rsidRDefault="000B735B" w:rsidP="00471BEB">
      <w:pPr>
        <w:tabs>
          <w:tab w:val="left" w:pos="1063"/>
        </w:tabs>
        <w:jc w:val="both"/>
        <w:rPr>
          <w:rFonts w:ascii="Arial" w:hAnsi="Arial" w:cs="Arial"/>
          <w:sz w:val="22"/>
          <w:szCs w:val="22"/>
        </w:rPr>
      </w:pPr>
      <w:hyperlink r:id="rId8" w:history="1">
        <w:r w:rsidR="002921CD" w:rsidRPr="001167FD">
          <w:rPr>
            <w:rStyle w:val="Hyperlink"/>
            <w:rFonts w:ascii="Arial" w:hAnsi="Arial" w:cs="Arial"/>
            <w:sz w:val="22"/>
            <w:szCs w:val="22"/>
          </w:rPr>
          <w:t>https://papers.ssrn.com/sol3/papers.cfm?abstract_id=3029345</w:t>
        </w:r>
      </w:hyperlink>
    </w:p>
    <w:p w:rsidR="002921CD" w:rsidRPr="001167FD" w:rsidRDefault="002921CD" w:rsidP="00471BEB">
      <w:pPr>
        <w:tabs>
          <w:tab w:val="left" w:pos="1063"/>
        </w:tabs>
        <w:jc w:val="both"/>
        <w:rPr>
          <w:rFonts w:ascii="Arial" w:hAnsi="Arial" w:cs="Arial"/>
          <w:sz w:val="22"/>
          <w:szCs w:val="22"/>
        </w:rPr>
      </w:pPr>
    </w:p>
    <w:p w:rsidR="002921CD" w:rsidRPr="001167FD" w:rsidRDefault="000B735B" w:rsidP="00471BEB">
      <w:pPr>
        <w:tabs>
          <w:tab w:val="left" w:pos="1063"/>
        </w:tabs>
        <w:jc w:val="both"/>
        <w:rPr>
          <w:rFonts w:ascii="Arial" w:hAnsi="Arial" w:cs="Arial"/>
          <w:sz w:val="22"/>
          <w:szCs w:val="22"/>
        </w:rPr>
      </w:pPr>
      <w:hyperlink r:id="rId9" w:history="1">
        <w:r w:rsidR="002921CD" w:rsidRPr="001167FD">
          <w:rPr>
            <w:rStyle w:val="Hyperlink"/>
            <w:rFonts w:ascii="Arial" w:hAnsi="Arial" w:cs="Arial"/>
            <w:sz w:val="22"/>
            <w:szCs w:val="22"/>
          </w:rPr>
          <w:t>http://data.parliament.uk/writtenevidence/committeeevidence.svc/evidencedocument/science-and-technology-committee/algorithms-in-decisionmaking/written/69002.pdf</w:t>
        </w:r>
      </w:hyperlink>
    </w:p>
    <w:p w:rsidR="002921CD" w:rsidRPr="001167FD" w:rsidRDefault="002921CD" w:rsidP="00471BEB">
      <w:pPr>
        <w:tabs>
          <w:tab w:val="left" w:pos="1063"/>
        </w:tabs>
        <w:jc w:val="both"/>
        <w:rPr>
          <w:rFonts w:ascii="Arial" w:hAnsi="Arial" w:cs="Arial"/>
          <w:sz w:val="22"/>
          <w:szCs w:val="22"/>
        </w:rPr>
      </w:pPr>
    </w:p>
    <w:p w:rsidR="002921CD" w:rsidRPr="001167FD" w:rsidRDefault="000B735B" w:rsidP="00471BEB">
      <w:pPr>
        <w:tabs>
          <w:tab w:val="left" w:pos="1063"/>
        </w:tabs>
        <w:jc w:val="both"/>
        <w:rPr>
          <w:rFonts w:ascii="Arial" w:hAnsi="Arial" w:cs="Arial"/>
          <w:sz w:val="22"/>
          <w:szCs w:val="22"/>
        </w:rPr>
      </w:pPr>
      <w:hyperlink r:id="rId10" w:history="1">
        <w:r w:rsidR="002921CD" w:rsidRPr="001167FD">
          <w:rPr>
            <w:rStyle w:val="Hyperlink"/>
            <w:rFonts w:ascii="Arial" w:hAnsi="Arial" w:cs="Arial"/>
            <w:sz w:val="22"/>
            <w:szCs w:val="22"/>
          </w:rPr>
          <w:t>http://data.parliament.uk/writtenevidence/committeeevidence.svc/evidencedocument/science-and-technology-committee/algorithms-in-decisionmaking/written/69063.pdf</w:t>
        </w:r>
      </w:hyperlink>
    </w:p>
    <w:p w:rsidR="002921CD" w:rsidRPr="001167FD" w:rsidRDefault="002921CD" w:rsidP="00471BEB">
      <w:pPr>
        <w:tabs>
          <w:tab w:val="left" w:pos="1063"/>
        </w:tabs>
        <w:jc w:val="both"/>
        <w:rPr>
          <w:rFonts w:ascii="Arial" w:hAnsi="Arial" w:cs="Arial"/>
          <w:sz w:val="22"/>
          <w:szCs w:val="22"/>
        </w:rPr>
      </w:pPr>
    </w:p>
    <w:p w:rsidR="002921CD" w:rsidRPr="001167FD" w:rsidRDefault="000B735B" w:rsidP="00471BEB">
      <w:pPr>
        <w:jc w:val="both"/>
        <w:rPr>
          <w:rFonts w:ascii="Arial" w:hAnsi="Arial" w:cs="Arial"/>
          <w:sz w:val="22"/>
          <w:szCs w:val="22"/>
        </w:rPr>
      </w:pPr>
      <w:hyperlink r:id="rId11" w:history="1">
        <w:r w:rsidR="002921CD" w:rsidRPr="001167FD">
          <w:rPr>
            <w:rStyle w:val="Hyperlink"/>
            <w:rFonts w:ascii="Arial" w:hAnsi="Arial" w:cs="Arial"/>
            <w:sz w:val="22"/>
            <w:szCs w:val="22"/>
          </w:rPr>
          <w:t>http://data.parliament.uk/writtenevidence/committeeevidence.svc/evidencedocument/science-and-technology-committee/algorithms-in-decisionmaking/oral/75798.html</w:t>
        </w:r>
      </w:hyperlink>
    </w:p>
    <w:p w:rsidR="00A40D3C" w:rsidRPr="001167FD" w:rsidRDefault="00A40D3C" w:rsidP="00471BEB">
      <w:pPr>
        <w:jc w:val="both"/>
        <w:rPr>
          <w:rFonts w:ascii="Arial" w:hAnsi="Arial" w:cs="Arial"/>
          <w:sz w:val="22"/>
          <w:szCs w:val="22"/>
        </w:rPr>
      </w:pPr>
    </w:p>
    <w:p w:rsidR="002921CD" w:rsidRPr="001167FD" w:rsidRDefault="000B735B" w:rsidP="00471BEB">
      <w:pPr>
        <w:jc w:val="both"/>
        <w:rPr>
          <w:rFonts w:ascii="Arial" w:hAnsi="Arial" w:cs="Arial"/>
          <w:sz w:val="22"/>
          <w:szCs w:val="22"/>
        </w:rPr>
      </w:pPr>
      <w:hyperlink r:id="rId12" w:history="1">
        <w:r w:rsidR="00A40D3C" w:rsidRPr="001167FD">
          <w:rPr>
            <w:rStyle w:val="Hyperlink"/>
            <w:rFonts w:ascii="Arial" w:hAnsi="Arial" w:cs="Arial"/>
            <w:sz w:val="22"/>
            <w:szCs w:val="22"/>
          </w:rPr>
          <w:t>http://www.crim.cam.ac.uk/alumni/theses/Gillian%20Porter.pdf</w:t>
        </w:r>
      </w:hyperlink>
    </w:p>
    <w:p w:rsidR="00A40D3C" w:rsidRPr="001167FD" w:rsidRDefault="00A40D3C" w:rsidP="00471BEB">
      <w:pPr>
        <w:jc w:val="both"/>
        <w:rPr>
          <w:rFonts w:ascii="Arial" w:hAnsi="Arial" w:cs="Arial"/>
          <w:sz w:val="22"/>
          <w:szCs w:val="22"/>
        </w:rPr>
      </w:pPr>
    </w:p>
    <w:p w:rsidR="00A40D3C" w:rsidRPr="001167FD" w:rsidRDefault="000B735B" w:rsidP="00471BEB">
      <w:pPr>
        <w:jc w:val="both"/>
        <w:rPr>
          <w:rFonts w:ascii="Arial" w:hAnsi="Arial" w:cs="Arial"/>
          <w:sz w:val="22"/>
          <w:szCs w:val="22"/>
        </w:rPr>
      </w:pPr>
      <w:hyperlink r:id="rId13" w:history="1">
        <w:r w:rsidR="00C956B8" w:rsidRPr="001167FD">
          <w:rPr>
            <w:rStyle w:val="Hyperlink"/>
            <w:rFonts w:ascii="Arial" w:hAnsi="Arial" w:cs="Arial"/>
            <w:sz w:val="22"/>
            <w:szCs w:val="22"/>
          </w:rPr>
          <w:t>https://www.durham.police.uk/Information-and-advice/Pages/Checkpoint.aspx</w:t>
        </w:r>
      </w:hyperlink>
    </w:p>
    <w:p w:rsidR="00C956B8" w:rsidRPr="001167FD" w:rsidRDefault="00C956B8" w:rsidP="00471BEB">
      <w:pPr>
        <w:jc w:val="both"/>
        <w:rPr>
          <w:rFonts w:ascii="Arial" w:hAnsi="Arial" w:cs="Arial"/>
          <w:sz w:val="22"/>
          <w:szCs w:val="22"/>
        </w:rPr>
      </w:pPr>
    </w:p>
    <w:p w:rsidR="002921CD" w:rsidRPr="00C956B8" w:rsidRDefault="002921CD" w:rsidP="00471BEB">
      <w:pPr>
        <w:tabs>
          <w:tab w:val="left" w:pos="1063"/>
        </w:tabs>
        <w:jc w:val="both"/>
        <w:rPr>
          <w:rFonts w:ascii="Arial" w:hAnsi="Arial" w:cs="Arial"/>
          <w:sz w:val="22"/>
          <w:szCs w:val="22"/>
        </w:rPr>
      </w:pPr>
      <w:r w:rsidRPr="00C956B8">
        <w:rPr>
          <w:rFonts w:ascii="Arial" w:hAnsi="Arial" w:cs="Arial"/>
          <w:sz w:val="22"/>
          <w:szCs w:val="22"/>
        </w:rPr>
        <w:t xml:space="preserve">The above is a selection of material on HART and the Checkpoint programme which is available via open source searches. </w:t>
      </w:r>
    </w:p>
    <w:p w:rsidR="002921CD" w:rsidRDefault="002921CD" w:rsidP="00471BEB">
      <w:pPr>
        <w:tabs>
          <w:tab w:val="left" w:pos="1063"/>
        </w:tabs>
        <w:jc w:val="both"/>
        <w:rPr>
          <w:rFonts w:ascii="Arial" w:hAnsi="Arial" w:cs="Arial"/>
          <w:b/>
          <w:sz w:val="22"/>
          <w:szCs w:val="22"/>
        </w:rPr>
      </w:pPr>
    </w:p>
    <w:p w:rsidR="002921CD" w:rsidRDefault="001167FD" w:rsidP="00471BEB">
      <w:pPr>
        <w:tabs>
          <w:tab w:val="left" w:pos="1063"/>
        </w:tabs>
        <w:jc w:val="both"/>
        <w:rPr>
          <w:rFonts w:ascii="Arial" w:hAnsi="Arial" w:cs="Arial"/>
          <w:sz w:val="22"/>
          <w:szCs w:val="22"/>
        </w:rPr>
      </w:pPr>
      <w:bookmarkStart w:id="0" w:name="_GoBack"/>
      <w:r w:rsidRPr="001167FD">
        <w:rPr>
          <w:rFonts w:ascii="Arial" w:hAnsi="Arial" w:cs="Arial"/>
          <w:sz w:val="22"/>
          <w:szCs w:val="22"/>
        </w:rPr>
        <w:t xml:space="preserve">Section </w:t>
      </w:r>
      <w:r>
        <w:rPr>
          <w:rFonts w:ascii="Arial" w:hAnsi="Arial" w:cs="Arial"/>
          <w:sz w:val="22"/>
          <w:szCs w:val="22"/>
        </w:rPr>
        <w:t xml:space="preserve">22 and 22A are qualified class based exemptions and require consideration of the public interest to be made. </w:t>
      </w:r>
    </w:p>
    <w:p w:rsidR="001167FD" w:rsidRDefault="001167FD" w:rsidP="00471BEB">
      <w:pPr>
        <w:tabs>
          <w:tab w:val="left" w:pos="1063"/>
        </w:tabs>
        <w:jc w:val="both"/>
        <w:rPr>
          <w:rFonts w:ascii="Arial" w:hAnsi="Arial" w:cs="Arial"/>
          <w:sz w:val="22"/>
          <w:szCs w:val="22"/>
        </w:rPr>
      </w:pPr>
    </w:p>
    <w:p w:rsidR="001167FD" w:rsidRPr="003E0B7A" w:rsidRDefault="001167FD" w:rsidP="00471BEB">
      <w:pPr>
        <w:tabs>
          <w:tab w:val="left" w:pos="1063"/>
        </w:tabs>
        <w:jc w:val="both"/>
        <w:rPr>
          <w:rFonts w:ascii="Arial" w:hAnsi="Arial" w:cs="Arial"/>
          <w:sz w:val="22"/>
          <w:szCs w:val="22"/>
          <w:u w:val="double"/>
        </w:rPr>
      </w:pPr>
      <w:r w:rsidRPr="003E0B7A">
        <w:rPr>
          <w:rFonts w:ascii="Arial" w:hAnsi="Arial" w:cs="Arial"/>
          <w:sz w:val="22"/>
          <w:szCs w:val="22"/>
          <w:u w:val="double"/>
        </w:rPr>
        <w:t>Public Interest Considerations in relation to Section 22 and 22A</w:t>
      </w:r>
    </w:p>
    <w:p w:rsidR="002921CD" w:rsidRPr="001167FD" w:rsidRDefault="002921CD" w:rsidP="00471BEB">
      <w:pPr>
        <w:tabs>
          <w:tab w:val="left" w:pos="1063"/>
        </w:tabs>
        <w:jc w:val="both"/>
        <w:rPr>
          <w:rFonts w:ascii="Arial" w:hAnsi="Arial" w:cs="Arial"/>
          <w:sz w:val="22"/>
          <w:szCs w:val="22"/>
        </w:rPr>
      </w:pPr>
    </w:p>
    <w:p w:rsidR="002921CD" w:rsidRPr="003E0B7A" w:rsidRDefault="00F972C5" w:rsidP="00471BEB">
      <w:pPr>
        <w:tabs>
          <w:tab w:val="left" w:pos="1063"/>
        </w:tabs>
        <w:jc w:val="both"/>
        <w:rPr>
          <w:rFonts w:ascii="Arial" w:hAnsi="Arial" w:cs="Arial"/>
          <w:sz w:val="22"/>
          <w:szCs w:val="22"/>
          <w:u w:val="single"/>
        </w:rPr>
      </w:pPr>
      <w:r w:rsidRPr="003E0B7A">
        <w:rPr>
          <w:rFonts w:ascii="Arial" w:hAnsi="Arial" w:cs="Arial"/>
          <w:sz w:val="22"/>
          <w:szCs w:val="22"/>
          <w:u w:val="single"/>
        </w:rPr>
        <w:t>Factors Favouring Disclosure</w:t>
      </w:r>
    </w:p>
    <w:p w:rsidR="00F972C5" w:rsidRDefault="00F972C5" w:rsidP="00471BEB">
      <w:pPr>
        <w:tabs>
          <w:tab w:val="left" w:pos="1063"/>
        </w:tabs>
        <w:jc w:val="both"/>
        <w:rPr>
          <w:rFonts w:ascii="Arial" w:hAnsi="Arial" w:cs="Arial"/>
          <w:sz w:val="22"/>
          <w:szCs w:val="22"/>
        </w:rPr>
      </w:pPr>
    </w:p>
    <w:p w:rsidR="00F972C5" w:rsidRPr="001167FD" w:rsidRDefault="00F972C5" w:rsidP="00471BEB">
      <w:pPr>
        <w:tabs>
          <w:tab w:val="left" w:pos="1063"/>
        </w:tabs>
        <w:jc w:val="both"/>
        <w:rPr>
          <w:rFonts w:ascii="Arial" w:hAnsi="Arial" w:cs="Arial"/>
          <w:sz w:val="22"/>
          <w:szCs w:val="22"/>
        </w:rPr>
      </w:pPr>
      <w:r>
        <w:rPr>
          <w:rFonts w:ascii="Arial" w:hAnsi="Arial" w:cs="Arial"/>
          <w:sz w:val="22"/>
          <w:szCs w:val="22"/>
        </w:rPr>
        <w:t xml:space="preserve">The HART model is part of an ongoing experimental research programme in relation to the diversionary scheme, Checkpoint. Disclosure of information would add to the public debate on the use of machine learning predictive tools to assist decision making functions, in this case the decisions by custody officers. Further disclosure would demonstrate </w:t>
      </w:r>
      <w:r w:rsidRPr="00F972C5">
        <w:rPr>
          <w:rFonts w:ascii="Arial" w:hAnsi="Arial" w:cs="Arial"/>
          <w:sz w:val="22"/>
          <w:szCs w:val="22"/>
        </w:rPr>
        <w:t>Durham Constabulary</w:t>
      </w:r>
      <w:r>
        <w:rPr>
          <w:rFonts w:ascii="Arial" w:hAnsi="Arial" w:cs="Arial"/>
          <w:sz w:val="22"/>
          <w:szCs w:val="22"/>
        </w:rPr>
        <w:t xml:space="preserve">’s transparency and accountability in relation to innovations around decision making and diversionary schemes. </w:t>
      </w:r>
    </w:p>
    <w:p w:rsidR="002921CD" w:rsidRDefault="002921CD" w:rsidP="00471BEB">
      <w:pPr>
        <w:tabs>
          <w:tab w:val="left" w:pos="1063"/>
        </w:tabs>
        <w:jc w:val="both"/>
        <w:rPr>
          <w:rFonts w:ascii="Arial" w:hAnsi="Arial" w:cs="Arial"/>
          <w:b/>
          <w:sz w:val="22"/>
          <w:szCs w:val="22"/>
        </w:rPr>
      </w:pPr>
    </w:p>
    <w:bookmarkEnd w:id="0"/>
    <w:p w:rsidR="002921CD" w:rsidRPr="003E0B7A" w:rsidRDefault="00A76654" w:rsidP="00471BEB">
      <w:pPr>
        <w:tabs>
          <w:tab w:val="left" w:pos="1063"/>
        </w:tabs>
        <w:jc w:val="both"/>
        <w:rPr>
          <w:rFonts w:ascii="Arial" w:hAnsi="Arial" w:cs="Arial"/>
          <w:sz w:val="22"/>
          <w:szCs w:val="22"/>
          <w:u w:val="single"/>
        </w:rPr>
      </w:pPr>
      <w:r w:rsidRPr="003E0B7A">
        <w:rPr>
          <w:rFonts w:ascii="Arial" w:hAnsi="Arial" w:cs="Arial"/>
          <w:sz w:val="22"/>
          <w:szCs w:val="22"/>
          <w:u w:val="single"/>
        </w:rPr>
        <w:t>Factors Favouring Non-Disclosure</w:t>
      </w:r>
    </w:p>
    <w:p w:rsidR="002921CD" w:rsidRPr="00A76654" w:rsidRDefault="002921CD" w:rsidP="00471BEB">
      <w:pPr>
        <w:tabs>
          <w:tab w:val="left" w:pos="1063"/>
        </w:tabs>
        <w:jc w:val="both"/>
        <w:rPr>
          <w:rFonts w:ascii="Arial" w:hAnsi="Arial" w:cs="Arial"/>
          <w:sz w:val="22"/>
          <w:szCs w:val="22"/>
        </w:rPr>
      </w:pPr>
    </w:p>
    <w:p w:rsidR="002921CD" w:rsidRDefault="00A76654" w:rsidP="00471BEB">
      <w:pPr>
        <w:tabs>
          <w:tab w:val="left" w:pos="1063"/>
        </w:tabs>
        <w:jc w:val="both"/>
        <w:rPr>
          <w:rFonts w:ascii="Arial" w:hAnsi="Arial" w:cs="Arial"/>
          <w:sz w:val="22"/>
          <w:szCs w:val="22"/>
        </w:rPr>
      </w:pPr>
      <w:r>
        <w:rPr>
          <w:rFonts w:ascii="Arial" w:hAnsi="Arial" w:cs="Arial"/>
          <w:sz w:val="22"/>
          <w:szCs w:val="22"/>
        </w:rPr>
        <w:t xml:space="preserve">The HART model and the Checkpoint programme are both ongoing experimental research projects in collaboration with the University of Cambridge. By the nature of such research there will be future developments as the process evolves. It is anticipated that there will be future publications as academic papers and Force information releases via its website on both aspects of the work. </w:t>
      </w:r>
    </w:p>
    <w:p w:rsidR="00A76654" w:rsidRDefault="00A76654" w:rsidP="00471BEB">
      <w:pPr>
        <w:tabs>
          <w:tab w:val="left" w:pos="1063"/>
        </w:tabs>
        <w:jc w:val="both"/>
        <w:rPr>
          <w:rFonts w:ascii="Arial" w:hAnsi="Arial" w:cs="Arial"/>
          <w:sz w:val="22"/>
          <w:szCs w:val="22"/>
        </w:rPr>
      </w:pPr>
    </w:p>
    <w:p w:rsidR="00A76654" w:rsidRDefault="00A76654" w:rsidP="00471BEB">
      <w:pPr>
        <w:tabs>
          <w:tab w:val="left" w:pos="1063"/>
        </w:tabs>
        <w:jc w:val="both"/>
        <w:rPr>
          <w:rFonts w:ascii="Arial" w:hAnsi="Arial" w:cs="Arial"/>
          <w:sz w:val="22"/>
          <w:szCs w:val="22"/>
        </w:rPr>
      </w:pPr>
      <w:r>
        <w:rPr>
          <w:rFonts w:ascii="Arial" w:hAnsi="Arial" w:cs="Arial"/>
          <w:sz w:val="22"/>
          <w:szCs w:val="22"/>
        </w:rPr>
        <w:t xml:space="preserve">The outcomes of the research programme are not yet known. As the HART model is designed to forecast reoffending over 24 months the accuracy or otherwise of its predictions cannot be assessed until at least the lapse of that period of time. Releasing information concerning the programme prematurely and in a piecemeal fashion, would lead to misleading information. Such misrepresentation would likely undermine individual confidence in the diversion programme and similar effect on public </w:t>
      </w:r>
      <w:r>
        <w:rPr>
          <w:rFonts w:ascii="Arial" w:hAnsi="Arial" w:cs="Arial"/>
          <w:sz w:val="22"/>
          <w:szCs w:val="22"/>
        </w:rPr>
        <w:lastRenderedPageBreak/>
        <w:t xml:space="preserve">confidence. The credibility of the research could also be damaged and detract from the outcomes. </w:t>
      </w:r>
    </w:p>
    <w:p w:rsidR="00A76654" w:rsidRDefault="00A76654" w:rsidP="00471BEB">
      <w:pPr>
        <w:tabs>
          <w:tab w:val="left" w:pos="1063"/>
        </w:tabs>
        <w:jc w:val="both"/>
        <w:rPr>
          <w:rFonts w:ascii="Arial" w:hAnsi="Arial" w:cs="Arial"/>
          <w:sz w:val="22"/>
          <w:szCs w:val="22"/>
        </w:rPr>
      </w:pPr>
    </w:p>
    <w:p w:rsidR="00A76654" w:rsidRDefault="00A76654" w:rsidP="00471BEB">
      <w:pPr>
        <w:tabs>
          <w:tab w:val="left" w:pos="1063"/>
        </w:tabs>
        <w:jc w:val="both"/>
        <w:rPr>
          <w:rFonts w:ascii="Arial" w:hAnsi="Arial" w:cs="Arial"/>
          <w:sz w:val="22"/>
          <w:szCs w:val="22"/>
        </w:rPr>
      </w:pPr>
      <w:r>
        <w:rPr>
          <w:rFonts w:ascii="Arial" w:hAnsi="Arial" w:cs="Arial"/>
          <w:sz w:val="22"/>
          <w:szCs w:val="22"/>
        </w:rPr>
        <w:t xml:space="preserve">Given </w:t>
      </w:r>
      <w:r w:rsidR="00144FF8">
        <w:rPr>
          <w:rFonts w:ascii="Arial" w:hAnsi="Arial" w:cs="Arial"/>
          <w:sz w:val="22"/>
          <w:szCs w:val="22"/>
        </w:rPr>
        <w:t xml:space="preserve">that the aim of the Checkpoint programme is to reduce offending and de-escalate offending behaviours there is a strong public interest in properly evaluating and reporting on the research findings. Reducing offending is a key objective of local policing and national law enforcement. The combined research around HART and Checkpoint are in the interests of </w:t>
      </w:r>
      <w:r w:rsidR="00144FF8" w:rsidRPr="00144FF8">
        <w:rPr>
          <w:rFonts w:ascii="Arial" w:hAnsi="Arial" w:cs="Arial"/>
          <w:sz w:val="22"/>
          <w:szCs w:val="22"/>
        </w:rPr>
        <w:t>Durham Constabulary</w:t>
      </w:r>
      <w:r w:rsidR="00144FF8">
        <w:rPr>
          <w:rFonts w:ascii="Arial" w:hAnsi="Arial" w:cs="Arial"/>
          <w:sz w:val="22"/>
          <w:szCs w:val="22"/>
        </w:rPr>
        <w:t xml:space="preserve"> as it may deliver more efficient, effective and less costly alternatives to court prosecutions. In improving the life chances of offenders and reducing reoffending there would be fewer victims and less harm caused to communities. The overall reduction in recidivism will consequently lead to a general reduction in demand on the criminal justice system. In addition the programme’s aim is to support delivery of core law enforcement </w:t>
      </w:r>
      <w:r w:rsidR="00532BBB">
        <w:rPr>
          <w:rFonts w:ascii="Arial" w:hAnsi="Arial" w:cs="Arial"/>
          <w:sz w:val="22"/>
          <w:szCs w:val="22"/>
        </w:rPr>
        <w:t xml:space="preserve">by reducing victimisation and addressing the complex needs of offenders. </w:t>
      </w:r>
    </w:p>
    <w:p w:rsidR="00532BBB" w:rsidRDefault="00532BBB" w:rsidP="00471BEB">
      <w:pPr>
        <w:tabs>
          <w:tab w:val="left" w:pos="1063"/>
        </w:tabs>
        <w:jc w:val="both"/>
        <w:rPr>
          <w:rFonts w:ascii="Arial" w:hAnsi="Arial" w:cs="Arial"/>
          <w:sz w:val="22"/>
          <w:szCs w:val="22"/>
        </w:rPr>
      </w:pPr>
    </w:p>
    <w:p w:rsidR="00532BBB" w:rsidRDefault="00532BBB" w:rsidP="00471BEB">
      <w:pPr>
        <w:tabs>
          <w:tab w:val="left" w:pos="1063"/>
        </w:tabs>
        <w:jc w:val="both"/>
        <w:rPr>
          <w:rFonts w:ascii="Arial" w:hAnsi="Arial" w:cs="Arial"/>
          <w:sz w:val="22"/>
          <w:szCs w:val="22"/>
        </w:rPr>
      </w:pPr>
      <w:r>
        <w:rPr>
          <w:rFonts w:ascii="Arial" w:hAnsi="Arial" w:cs="Arial"/>
          <w:sz w:val="22"/>
          <w:szCs w:val="22"/>
        </w:rPr>
        <w:t xml:space="preserve">During the implementation stages of the programme there appears to have been some promising findings. In 2016 Checkpoint was recognised by the Howard League for Penal Reform – see the website link below: </w:t>
      </w:r>
    </w:p>
    <w:p w:rsidR="00532BBB" w:rsidRDefault="00532BBB" w:rsidP="00471BEB">
      <w:pPr>
        <w:tabs>
          <w:tab w:val="left" w:pos="1063"/>
        </w:tabs>
        <w:jc w:val="both"/>
        <w:rPr>
          <w:rFonts w:ascii="Arial" w:hAnsi="Arial" w:cs="Arial"/>
          <w:sz w:val="22"/>
          <w:szCs w:val="22"/>
        </w:rPr>
      </w:pPr>
    </w:p>
    <w:p w:rsidR="00532BBB" w:rsidRDefault="000B735B" w:rsidP="00471BEB">
      <w:pPr>
        <w:tabs>
          <w:tab w:val="left" w:pos="1063"/>
        </w:tabs>
        <w:jc w:val="both"/>
        <w:rPr>
          <w:rFonts w:ascii="Arial" w:hAnsi="Arial" w:cs="Arial"/>
          <w:sz w:val="22"/>
          <w:szCs w:val="22"/>
        </w:rPr>
      </w:pPr>
      <w:hyperlink r:id="rId14" w:history="1">
        <w:r w:rsidR="00532BBB" w:rsidRPr="00D27375">
          <w:rPr>
            <w:rStyle w:val="Hyperlink"/>
            <w:rFonts w:ascii="Arial" w:hAnsi="Arial" w:cs="Arial"/>
            <w:sz w:val="22"/>
            <w:szCs w:val="22"/>
          </w:rPr>
          <w:t>https://howardleague.org/community-awards/2016-community-award-winners</w:t>
        </w:r>
      </w:hyperlink>
    </w:p>
    <w:p w:rsidR="00532BBB" w:rsidRPr="00A76654" w:rsidRDefault="00532BBB" w:rsidP="00471BEB">
      <w:pPr>
        <w:tabs>
          <w:tab w:val="left" w:pos="1063"/>
        </w:tabs>
        <w:jc w:val="both"/>
        <w:rPr>
          <w:rFonts w:ascii="Arial" w:hAnsi="Arial" w:cs="Arial"/>
          <w:sz w:val="22"/>
          <w:szCs w:val="22"/>
        </w:rPr>
      </w:pPr>
    </w:p>
    <w:p w:rsidR="002921CD" w:rsidRDefault="00532BBB" w:rsidP="00471BEB">
      <w:pPr>
        <w:tabs>
          <w:tab w:val="left" w:pos="1063"/>
        </w:tabs>
        <w:jc w:val="both"/>
        <w:rPr>
          <w:rFonts w:ascii="Arial" w:hAnsi="Arial" w:cs="Arial"/>
          <w:sz w:val="22"/>
          <w:szCs w:val="22"/>
          <w:u w:val="single"/>
        </w:rPr>
      </w:pPr>
      <w:r w:rsidRPr="00532BBB">
        <w:rPr>
          <w:rFonts w:ascii="Arial" w:hAnsi="Arial" w:cs="Arial"/>
          <w:sz w:val="22"/>
          <w:szCs w:val="22"/>
          <w:u w:val="single"/>
        </w:rPr>
        <w:t>Balancing test in relation to Sections 22 and 22A</w:t>
      </w:r>
    </w:p>
    <w:p w:rsidR="00532BBB" w:rsidRDefault="00532BBB" w:rsidP="00471BEB">
      <w:pPr>
        <w:tabs>
          <w:tab w:val="left" w:pos="1063"/>
        </w:tabs>
        <w:jc w:val="both"/>
        <w:rPr>
          <w:rFonts w:ascii="Arial" w:hAnsi="Arial" w:cs="Arial"/>
          <w:sz w:val="22"/>
          <w:szCs w:val="22"/>
          <w:u w:val="single"/>
        </w:rPr>
      </w:pPr>
    </w:p>
    <w:p w:rsidR="002921CD" w:rsidRDefault="00532BBB" w:rsidP="00471BEB">
      <w:pPr>
        <w:tabs>
          <w:tab w:val="left" w:pos="1063"/>
        </w:tabs>
        <w:jc w:val="both"/>
        <w:rPr>
          <w:rFonts w:ascii="Arial" w:hAnsi="Arial" w:cs="Arial"/>
          <w:sz w:val="22"/>
          <w:szCs w:val="22"/>
        </w:rPr>
      </w:pPr>
      <w:r>
        <w:rPr>
          <w:rFonts w:ascii="Arial" w:hAnsi="Arial" w:cs="Arial"/>
          <w:sz w:val="22"/>
          <w:szCs w:val="22"/>
        </w:rPr>
        <w:t xml:space="preserve">The public interest test is centred on whether information should be released to the world at large and not just to you as the requester. The key test when considering the public interest is to establish whether in all the circumstances of the request the public interest in disclosing the information is not outweighed by that in maintaining the exemptions. </w:t>
      </w:r>
    </w:p>
    <w:p w:rsidR="00532BBB" w:rsidRDefault="00532BBB" w:rsidP="00471BEB">
      <w:pPr>
        <w:tabs>
          <w:tab w:val="left" w:pos="1063"/>
        </w:tabs>
        <w:jc w:val="both"/>
        <w:rPr>
          <w:rFonts w:ascii="Arial" w:hAnsi="Arial" w:cs="Arial"/>
          <w:sz w:val="22"/>
          <w:szCs w:val="22"/>
        </w:rPr>
      </w:pPr>
    </w:p>
    <w:p w:rsidR="00532BBB" w:rsidRPr="00532BBB" w:rsidRDefault="003E0B7A" w:rsidP="00471BEB">
      <w:pPr>
        <w:tabs>
          <w:tab w:val="left" w:pos="1063"/>
        </w:tabs>
        <w:jc w:val="both"/>
        <w:rPr>
          <w:rFonts w:ascii="Arial" w:hAnsi="Arial" w:cs="Arial"/>
          <w:sz w:val="22"/>
          <w:szCs w:val="22"/>
        </w:rPr>
      </w:pPr>
      <w:r>
        <w:rPr>
          <w:rFonts w:ascii="Arial" w:hAnsi="Arial" w:cs="Arial"/>
          <w:sz w:val="22"/>
          <w:szCs w:val="22"/>
        </w:rPr>
        <w:t xml:space="preserve">I have considered the impact of releasing further information would have in relation to the ongoing experimental research on the HART model and Checkpoint Programme. It is important to recognise that the experimental use of HART is as one tool in the assessment of an offender for their potential inclusion in the experimental Checkpoint Programme. </w:t>
      </w:r>
      <w:r w:rsidRPr="003E0B7A">
        <w:rPr>
          <w:rFonts w:ascii="Arial" w:hAnsi="Arial" w:cs="Arial"/>
          <w:sz w:val="22"/>
          <w:szCs w:val="22"/>
        </w:rPr>
        <w:t>Whilst there is considerable public interest in knowing about the development of the HART model it would be premature to do so at present as this is ongoing research and it anticipated that findings will be published in the future as explained above. It is recognised that releasing further information would add to the public discourse on the use of computer assisted decision making in the policing environment and in the diversionary schemes. However both HART and Checkpoint Programme are developmental and as yet there is no definitive results of these experiments to disclose, other than those already in the public domain.</w:t>
      </w:r>
    </w:p>
    <w:p w:rsidR="00532BBB" w:rsidRDefault="00532BBB" w:rsidP="00471BEB">
      <w:pPr>
        <w:tabs>
          <w:tab w:val="left" w:pos="1063"/>
        </w:tabs>
        <w:jc w:val="both"/>
        <w:rPr>
          <w:rFonts w:ascii="Arial" w:hAnsi="Arial" w:cs="Arial"/>
          <w:b/>
          <w:sz w:val="22"/>
          <w:szCs w:val="22"/>
        </w:rPr>
      </w:pPr>
    </w:p>
    <w:p w:rsidR="00532BBB" w:rsidRPr="003E0B7A" w:rsidRDefault="003E0B7A" w:rsidP="00471BEB">
      <w:pPr>
        <w:tabs>
          <w:tab w:val="left" w:pos="1063"/>
        </w:tabs>
        <w:jc w:val="both"/>
        <w:rPr>
          <w:rFonts w:ascii="Arial" w:hAnsi="Arial" w:cs="Arial"/>
          <w:sz w:val="22"/>
          <w:szCs w:val="22"/>
        </w:rPr>
      </w:pPr>
      <w:r w:rsidRPr="003E0B7A">
        <w:rPr>
          <w:rFonts w:ascii="Arial" w:hAnsi="Arial" w:cs="Arial"/>
          <w:sz w:val="22"/>
          <w:szCs w:val="22"/>
        </w:rPr>
        <w:t>I have also considered the impact on</w:t>
      </w:r>
      <w:r>
        <w:rPr>
          <w:rFonts w:ascii="Arial" w:hAnsi="Arial" w:cs="Arial"/>
          <w:sz w:val="22"/>
          <w:szCs w:val="22"/>
        </w:rPr>
        <w:t xml:space="preserve"> offenders, on </w:t>
      </w:r>
      <w:r w:rsidRPr="003E0B7A">
        <w:rPr>
          <w:rFonts w:ascii="Arial" w:hAnsi="Arial" w:cs="Arial"/>
          <w:sz w:val="22"/>
          <w:szCs w:val="22"/>
        </w:rPr>
        <w:t>Durham Constabulary</w:t>
      </w:r>
      <w:r>
        <w:rPr>
          <w:rFonts w:ascii="Arial" w:hAnsi="Arial" w:cs="Arial"/>
          <w:sz w:val="22"/>
          <w:szCs w:val="22"/>
        </w:rPr>
        <w:t xml:space="preserve"> and</w:t>
      </w:r>
      <w:r w:rsidRPr="003E0B7A">
        <w:rPr>
          <w:rFonts w:ascii="Arial" w:hAnsi="Arial" w:cs="Arial"/>
          <w:sz w:val="22"/>
          <w:szCs w:val="22"/>
        </w:rPr>
        <w:t xml:space="preserve"> the partnership approach to policing and the relationships with partner agencies in relation to the delivery of the Checkpoint Programme and the potential for changing criminal behaviour in those who agree to participate in the programme.</w:t>
      </w:r>
    </w:p>
    <w:p w:rsidR="00532BBB" w:rsidRPr="003E0B7A" w:rsidRDefault="00532BBB" w:rsidP="00471BEB">
      <w:pPr>
        <w:tabs>
          <w:tab w:val="left" w:pos="1063"/>
        </w:tabs>
        <w:jc w:val="both"/>
        <w:rPr>
          <w:rFonts w:ascii="Arial" w:hAnsi="Arial" w:cs="Arial"/>
          <w:sz w:val="22"/>
          <w:szCs w:val="22"/>
        </w:rPr>
      </w:pPr>
    </w:p>
    <w:p w:rsidR="006544C1" w:rsidRDefault="006544C1" w:rsidP="003E0B7A">
      <w:pPr>
        <w:tabs>
          <w:tab w:val="left" w:pos="1063"/>
        </w:tabs>
        <w:jc w:val="both"/>
        <w:rPr>
          <w:rFonts w:ascii="Arial" w:hAnsi="Arial" w:cs="Arial"/>
          <w:b/>
          <w:sz w:val="22"/>
          <w:szCs w:val="22"/>
        </w:rPr>
      </w:pPr>
    </w:p>
    <w:p w:rsidR="003E0B7A" w:rsidRPr="003E0B7A" w:rsidRDefault="003E0B7A" w:rsidP="003E0B7A">
      <w:pPr>
        <w:tabs>
          <w:tab w:val="left" w:pos="1063"/>
        </w:tabs>
        <w:jc w:val="both"/>
        <w:rPr>
          <w:rFonts w:ascii="Arial" w:hAnsi="Arial" w:cs="Arial"/>
          <w:sz w:val="22"/>
          <w:szCs w:val="22"/>
          <w:u w:val="single"/>
        </w:rPr>
      </w:pPr>
      <w:r>
        <w:rPr>
          <w:rFonts w:ascii="Arial" w:hAnsi="Arial" w:cs="Arial"/>
          <w:b/>
          <w:sz w:val="22"/>
          <w:szCs w:val="22"/>
        </w:rPr>
        <w:lastRenderedPageBreak/>
        <w:t xml:space="preserve"> </w:t>
      </w:r>
      <w:r w:rsidRPr="003E0B7A">
        <w:rPr>
          <w:rFonts w:ascii="Arial" w:hAnsi="Arial" w:cs="Arial"/>
          <w:sz w:val="22"/>
          <w:szCs w:val="22"/>
          <w:u w:val="single"/>
        </w:rPr>
        <w:t>Decision</w:t>
      </w:r>
    </w:p>
    <w:p w:rsidR="003E0B7A" w:rsidRPr="003E0B7A" w:rsidRDefault="003E0B7A" w:rsidP="003E0B7A">
      <w:pPr>
        <w:tabs>
          <w:tab w:val="left" w:pos="1063"/>
        </w:tabs>
        <w:jc w:val="both"/>
        <w:rPr>
          <w:rFonts w:ascii="Arial" w:hAnsi="Arial" w:cs="Arial"/>
          <w:sz w:val="22"/>
          <w:szCs w:val="22"/>
        </w:rPr>
      </w:pPr>
    </w:p>
    <w:p w:rsidR="003E0B7A" w:rsidRPr="003E0B7A" w:rsidRDefault="003E0B7A" w:rsidP="003E0B7A">
      <w:pPr>
        <w:tabs>
          <w:tab w:val="left" w:pos="1063"/>
        </w:tabs>
        <w:jc w:val="both"/>
        <w:rPr>
          <w:rFonts w:ascii="Arial" w:hAnsi="Arial" w:cs="Arial"/>
          <w:sz w:val="22"/>
          <w:szCs w:val="22"/>
        </w:rPr>
      </w:pPr>
      <w:r w:rsidRPr="003E0B7A">
        <w:rPr>
          <w:rFonts w:ascii="Arial" w:hAnsi="Arial" w:cs="Arial"/>
          <w:sz w:val="22"/>
          <w:szCs w:val="22"/>
        </w:rPr>
        <w:t xml:space="preserve">Whilst the public interest considerations favouring disclosure carry some weight, it is felt that on balance the factors favouring non-disclosure are of greater importance. As the use of HART and the Checkpoint Programme are still experimental and as such are subject to development and change as the trial information on both is gathered and assessed it would be premature to release further information which could lead to incorrect assumptions or conclusions. </w:t>
      </w:r>
    </w:p>
    <w:p w:rsidR="00532BBB" w:rsidRPr="003E0B7A" w:rsidRDefault="00532BBB" w:rsidP="00471BEB">
      <w:pPr>
        <w:tabs>
          <w:tab w:val="left" w:pos="1063"/>
        </w:tabs>
        <w:jc w:val="both"/>
        <w:rPr>
          <w:rFonts w:ascii="Arial" w:hAnsi="Arial" w:cs="Arial"/>
          <w:sz w:val="22"/>
          <w:szCs w:val="22"/>
        </w:rPr>
      </w:pPr>
    </w:p>
    <w:p w:rsidR="003E0B7A" w:rsidRPr="003E0B7A" w:rsidRDefault="003E0B7A" w:rsidP="003E0B7A">
      <w:pPr>
        <w:rPr>
          <w:rFonts w:ascii="Arial" w:hAnsi="Arial" w:cs="Arial"/>
          <w:sz w:val="22"/>
          <w:szCs w:val="22"/>
        </w:rPr>
      </w:pPr>
      <w:r w:rsidRPr="003E0B7A">
        <w:rPr>
          <w:rFonts w:ascii="Arial" w:hAnsi="Arial" w:cs="Arial"/>
          <w:sz w:val="22"/>
          <w:szCs w:val="22"/>
        </w:rPr>
        <w:t xml:space="preserve">In accordance with Section 17 of the Freedom of Information Act 2000 this letter acts as a Refusal Notice in relation to any further information. </w:t>
      </w:r>
    </w:p>
    <w:p w:rsidR="00532BBB" w:rsidRDefault="00532BBB" w:rsidP="00471BEB">
      <w:pPr>
        <w:tabs>
          <w:tab w:val="left" w:pos="1063"/>
        </w:tabs>
        <w:jc w:val="both"/>
        <w:rPr>
          <w:rFonts w:ascii="Arial" w:hAnsi="Arial" w:cs="Arial"/>
          <w:b/>
          <w:sz w:val="22"/>
          <w:szCs w:val="22"/>
        </w:rPr>
      </w:pPr>
    </w:p>
    <w:p w:rsidR="0001162A" w:rsidRPr="0001162A" w:rsidRDefault="0001162A" w:rsidP="00471BEB">
      <w:pPr>
        <w:pStyle w:val="BodyText3"/>
        <w:spacing w:after="0"/>
        <w:rPr>
          <w:sz w:val="22"/>
          <w:szCs w:val="22"/>
        </w:rPr>
      </w:pPr>
      <w:r w:rsidRPr="0001162A">
        <w:rPr>
          <w:sz w:val="22"/>
          <w:szCs w:val="22"/>
        </w:rPr>
        <w:t xml:space="preserve">Please note that Durham Constabulary’s response to your request is unique and </w:t>
      </w:r>
      <w:r w:rsidR="00F972C5">
        <w:rPr>
          <w:sz w:val="22"/>
          <w:szCs w:val="22"/>
        </w:rPr>
        <w:t>s</w:t>
      </w:r>
      <w:r w:rsidRPr="0001162A">
        <w:rPr>
          <w:sz w:val="22"/>
          <w:szCs w:val="22"/>
        </w:rPr>
        <w:t>hould not be used as a comparison with any other Force response you receive.</w:t>
      </w:r>
    </w:p>
    <w:p w:rsidR="0001162A" w:rsidRPr="0001162A" w:rsidRDefault="0001162A" w:rsidP="00471BEB">
      <w:pPr>
        <w:autoSpaceDE w:val="0"/>
        <w:autoSpaceDN w:val="0"/>
        <w:adjustRightInd w:val="0"/>
        <w:jc w:val="both"/>
        <w:rPr>
          <w:rFonts w:ascii="Arial" w:hAnsi="Arial" w:cs="Arial"/>
          <w:b/>
          <w:bCs/>
          <w:sz w:val="22"/>
          <w:szCs w:val="22"/>
        </w:rPr>
      </w:pPr>
    </w:p>
    <w:p w:rsidR="00513885" w:rsidRDefault="00513885" w:rsidP="00471BEB">
      <w:pPr>
        <w:autoSpaceDE w:val="0"/>
        <w:autoSpaceDN w:val="0"/>
        <w:adjustRightInd w:val="0"/>
        <w:jc w:val="both"/>
        <w:rPr>
          <w:rFonts w:ascii="Arial" w:hAnsi="Arial" w:cs="Arial"/>
          <w:b/>
          <w:bCs/>
          <w:sz w:val="22"/>
          <w:szCs w:val="22"/>
        </w:rPr>
      </w:pPr>
      <w:r w:rsidRPr="0001162A">
        <w:rPr>
          <w:rFonts w:ascii="Arial" w:hAnsi="Arial" w:cs="Arial"/>
          <w:b/>
          <w:bCs/>
          <w:sz w:val="22"/>
          <w:szCs w:val="22"/>
        </w:rPr>
        <w:t>COMPLAINT RIGHTS</w:t>
      </w:r>
    </w:p>
    <w:p w:rsidR="00513885" w:rsidRDefault="00513885" w:rsidP="00471BEB">
      <w:pPr>
        <w:pStyle w:val="Header"/>
        <w:tabs>
          <w:tab w:val="left" w:pos="1134"/>
        </w:tabs>
        <w:jc w:val="both"/>
        <w:rPr>
          <w:snapToGrid w:val="0"/>
        </w:rPr>
      </w:pPr>
    </w:p>
    <w:p w:rsidR="00513885" w:rsidRPr="002A0389" w:rsidRDefault="00513885" w:rsidP="00471BEB">
      <w:pPr>
        <w:pStyle w:val="Header"/>
        <w:tabs>
          <w:tab w:val="left" w:pos="1134"/>
        </w:tabs>
        <w:jc w:val="both"/>
        <w:rPr>
          <w:rFonts w:ascii="Arial" w:hAnsi="Arial" w:cs="Arial"/>
          <w:snapToGrid w:val="0"/>
          <w:sz w:val="22"/>
          <w:szCs w:val="22"/>
        </w:rPr>
      </w:pPr>
      <w:r w:rsidRPr="002A0389">
        <w:rPr>
          <w:rFonts w:ascii="Arial" w:hAnsi="Arial" w:cs="Arial"/>
          <w:snapToGrid w:val="0"/>
          <w:sz w:val="22"/>
          <w:szCs w:val="22"/>
        </w:rPr>
        <w:t>Your attention is drawn to the below link to our website, which details your right to complain:</w:t>
      </w:r>
    </w:p>
    <w:p w:rsidR="00513885" w:rsidRPr="002A0389" w:rsidRDefault="00513885" w:rsidP="00471BEB">
      <w:pPr>
        <w:pStyle w:val="Header"/>
        <w:tabs>
          <w:tab w:val="left" w:pos="1134"/>
        </w:tabs>
        <w:jc w:val="both"/>
        <w:rPr>
          <w:rFonts w:ascii="Arial" w:hAnsi="Arial" w:cs="Arial"/>
          <w:snapToGrid w:val="0"/>
          <w:sz w:val="22"/>
          <w:szCs w:val="22"/>
        </w:rPr>
      </w:pPr>
    </w:p>
    <w:p w:rsidR="00513885" w:rsidRPr="002A0389" w:rsidRDefault="000B735B" w:rsidP="00471BEB">
      <w:pPr>
        <w:pStyle w:val="Header"/>
        <w:tabs>
          <w:tab w:val="left" w:pos="1134"/>
        </w:tabs>
        <w:jc w:val="both"/>
        <w:rPr>
          <w:rFonts w:ascii="Arial" w:hAnsi="Arial" w:cs="Arial"/>
          <w:snapToGrid w:val="0"/>
          <w:sz w:val="22"/>
          <w:szCs w:val="22"/>
        </w:rPr>
      </w:pPr>
      <w:hyperlink r:id="rId15" w:history="1">
        <w:r w:rsidR="00513885" w:rsidRPr="002A0389">
          <w:rPr>
            <w:rStyle w:val="Hyperlink"/>
            <w:rFonts w:ascii="Arial" w:hAnsi="Arial" w:cs="Arial"/>
            <w:snapToGrid w:val="0"/>
            <w:sz w:val="22"/>
            <w:szCs w:val="22"/>
          </w:rPr>
          <w:t>https://www.durham.police.uk/About-Us/Freedom-of-information/General/Pages/FOI-Request.aspx</w:t>
        </w:r>
      </w:hyperlink>
    </w:p>
    <w:p w:rsidR="00513885" w:rsidRPr="002A0389" w:rsidRDefault="00513885" w:rsidP="00471BEB">
      <w:pPr>
        <w:pStyle w:val="Header"/>
        <w:tabs>
          <w:tab w:val="left" w:pos="1134"/>
        </w:tabs>
        <w:jc w:val="both"/>
        <w:rPr>
          <w:rFonts w:ascii="Arial" w:hAnsi="Arial" w:cs="Arial"/>
          <w:snapToGrid w:val="0"/>
          <w:sz w:val="22"/>
          <w:szCs w:val="22"/>
        </w:rPr>
      </w:pPr>
    </w:p>
    <w:p w:rsidR="00513885" w:rsidRPr="002A0389" w:rsidRDefault="00A86D63" w:rsidP="00471BEB">
      <w:pPr>
        <w:pStyle w:val="Header"/>
        <w:tabs>
          <w:tab w:val="left" w:pos="1134"/>
        </w:tabs>
        <w:jc w:val="both"/>
        <w:rPr>
          <w:rFonts w:ascii="Arial" w:hAnsi="Arial" w:cs="Arial"/>
          <w:snapToGrid w:val="0"/>
          <w:sz w:val="22"/>
          <w:szCs w:val="22"/>
        </w:rPr>
      </w:pPr>
      <w:r>
        <w:rPr>
          <w:rFonts w:ascii="Arial" w:hAnsi="Arial" w:cs="Arial"/>
          <w:snapToGrid w:val="0"/>
          <w:sz w:val="22"/>
          <w:szCs w:val="22"/>
        </w:rPr>
        <w:t>If</w:t>
      </w:r>
      <w:r w:rsidR="00513885" w:rsidRPr="002A0389">
        <w:rPr>
          <w:rFonts w:ascii="Arial" w:hAnsi="Arial" w:cs="Arial"/>
          <w:snapToGrid w:val="0"/>
          <w:sz w:val="22"/>
          <w:szCs w:val="22"/>
        </w:rPr>
        <w:t xml:space="preserve"> you have any further enquiries concerning this matter, please write or contact me on the above telephone number.</w:t>
      </w:r>
    </w:p>
    <w:p w:rsidR="009E1D66" w:rsidRDefault="009E1D66" w:rsidP="00471BEB">
      <w:pPr>
        <w:tabs>
          <w:tab w:val="left" w:pos="1063"/>
        </w:tabs>
        <w:jc w:val="both"/>
        <w:rPr>
          <w:rFonts w:ascii="Arial" w:hAnsi="Arial" w:cs="Arial"/>
          <w:sz w:val="22"/>
          <w:szCs w:val="22"/>
        </w:rPr>
      </w:pPr>
    </w:p>
    <w:p w:rsidR="009E1D66" w:rsidRDefault="009E1D66" w:rsidP="00471BEB">
      <w:pPr>
        <w:tabs>
          <w:tab w:val="left" w:pos="1063"/>
        </w:tabs>
        <w:jc w:val="both"/>
        <w:rPr>
          <w:rFonts w:ascii="Arial" w:hAnsi="Arial" w:cs="Arial"/>
          <w:sz w:val="22"/>
          <w:szCs w:val="22"/>
        </w:rPr>
      </w:pPr>
      <w:r>
        <w:rPr>
          <w:rFonts w:ascii="Arial" w:hAnsi="Arial" w:cs="Arial"/>
          <w:sz w:val="22"/>
          <w:szCs w:val="22"/>
        </w:rPr>
        <w:t>I hope this is of assistance to you</w:t>
      </w:r>
      <w:r w:rsidR="00A86D63">
        <w:rPr>
          <w:rFonts w:ascii="Arial" w:hAnsi="Arial" w:cs="Arial"/>
          <w:sz w:val="22"/>
          <w:szCs w:val="22"/>
        </w:rPr>
        <w:t>.</w:t>
      </w:r>
    </w:p>
    <w:p w:rsidR="006F6037" w:rsidRDefault="006F6037" w:rsidP="00471BEB">
      <w:pPr>
        <w:tabs>
          <w:tab w:val="left" w:pos="1063"/>
        </w:tabs>
        <w:jc w:val="both"/>
        <w:rPr>
          <w:rFonts w:ascii="Arial" w:hAnsi="Arial" w:cs="Arial"/>
          <w:sz w:val="22"/>
          <w:szCs w:val="22"/>
        </w:rPr>
      </w:pPr>
    </w:p>
    <w:p w:rsidR="00DF52CB" w:rsidRDefault="006544C1" w:rsidP="00471BEB">
      <w:pPr>
        <w:tabs>
          <w:tab w:val="left" w:pos="1063"/>
        </w:tabs>
        <w:jc w:val="both"/>
        <w:rPr>
          <w:rFonts w:ascii="Arial" w:hAnsi="Arial" w:cs="Arial"/>
          <w:sz w:val="22"/>
          <w:szCs w:val="22"/>
        </w:rPr>
      </w:pPr>
      <w:r>
        <w:rPr>
          <w:rFonts w:ascii="Arial" w:hAnsi="Arial" w:cs="Arial"/>
          <w:sz w:val="22"/>
          <w:szCs w:val="22"/>
        </w:rPr>
        <w:t xml:space="preserve">A Hattersley </w:t>
      </w:r>
    </w:p>
    <w:p w:rsidR="009E1D66" w:rsidRPr="0001162A" w:rsidRDefault="009E1D66" w:rsidP="00471BEB">
      <w:pPr>
        <w:tabs>
          <w:tab w:val="left" w:pos="1063"/>
        </w:tabs>
        <w:jc w:val="both"/>
        <w:rPr>
          <w:rFonts w:ascii="Arial" w:hAnsi="Arial" w:cs="Arial"/>
          <w:b/>
          <w:sz w:val="22"/>
          <w:szCs w:val="22"/>
        </w:rPr>
      </w:pPr>
      <w:r>
        <w:rPr>
          <w:rFonts w:ascii="Arial" w:hAnsi="Arial" w:cs="Arial"/>
          <w:sz w:val="22"/>
          <w:szCs w:val="22"/>
        </w:rPr>
        <w:t xml:space="preserve">Information Rights and Disclosure </w:t>
      </w:r>
      <w:r w:rsidR="00DF52CB">
        <w:rPr>
          <w:rFonts w:ascii="Arial" w:hAnsi="Arial" w:cs="Arial"/>
          <w:sz w:val="22"/>
          <w:szCs w:val="22"/>
        </w:rPr>
        <w:t>Unit</w:t>
      </w:r>
    </w:p>
    <w:sectPr w:rsidR="009E1D66" w:rsidRPr="0001162A">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4AF" w:rsidRDefault="005E14AF" w:rsidP="005E14AF">
      <w:r>
        <w:separator/>
      </w:r>
    </w:p>
  </w:endnote>
  <w:endnote w:type="continuationSeparator" w:id="0">
    <w:p w:rsidR="005E14AF" w:rsidRDefault="005E14AF" w:rsidP="005E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4AF" w:rsidRDefault="005E14AF" w:rsidP="005E14AF">
      <w:r>
        <w:separator/>
      </w:r>
    </w:p>
  </w:footnote>
  <w:footnote w:type="continuationSeparator" w:id="0">
    <w:p w:rsidR="005E14AF" w:rsidRDefault="005E14AF" w:rsidP="005E1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6DE" w:rsidRPr="003C7824" w:rsidRDefault="009B7312" w:rsidP="00A536DE">
    <w:pPr>
      <w:pStyle w:val="Header"/>
      <w:jc w:val="center"/>
      <w:rPr>
        <w:rFonts w:ascii="Arial" w:hAnsi="Arial" w:cs="Arial"/>
        <w:sz w:val="18"/>
        <w:szCs w:val="18"/>
      </w:rPr>
    </w:pPr>
    <w:r>
      <w:rPr>
        <w:rFonts w:ascii="Arial" w:hAnsi="Arial" w:cs="Arial"/>
        <w:noProof/>
        <w:sz w:val="20"/>
        <w:szCs w:val="20"/>
      </w:rPr>
      <w:drawing>
        <wp:anchor distT="0" distB="0" distL="114300" distR="114300" simplePos="0" relativeHeight="251658240" behindDoc="0" locked="0" layoutInCell="1" allowOverlap="1" wp14:anchorId="24689524" wp14:editId="5B2E54AD">
          <wp:simplePos x="0" y="0"/>
          <wp:positionH relativeFrom="column">
            <wp:posOffset>-1012825</wp:posOffset>
          </wp:positionH>
          <wp:positionV relativeFrom="paragraph">
            <wp:posOffset>-25400</wp:posOffset>
          </wp:positionV>
          <wp:extent cx="1012190" cy="11328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2190" cy="11328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rPr>
      <w:drawing>
        <wp:anchor distT="0" distB="0" distL="114300" distR="114300" simplePos="0" relativeHeight="251659264" behindDoc="0" locked="0" layoutInCell="1" allowOverlap="1" wp14:anchorId="48705B73" wp14:editId="1971236C">
          <wp:simplePos x="0" y="0"/>
          <wp:positionH relativeFrom="column">
            <wp:posOffset>5159466</wp:posOffset>
          </wp:positionH>
          <wp:positionV relativeFrom="paragraph">
            <wp:posOffset>-24765</wp:posOffset>
          </wp:positionV>
          <wp:extent cx="858692" cy="870857"/>
          <wp:effectExtent l="0" t="0" r="0" b="5715"/>
          <wp:wrapNone/>
          <wp:docPr id="11" name="Picture 11" descr="Image result for freedom of informatio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eedom of information">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8692" cy="870857"/>
                  </a:xfrm>
                  <a:prstGeom prst="rect">
                    <a:avLst/>
                  </a:prstGeom>
                  <a:noFill/>
                  <a:ln>
                    <a:noFill/>
                  </a:ln>
                </pic:spPr>
              </pic:pic>
            </a:graphicData>
          </a:graphic>
          <wp14:sizeRelH relativeFrom="page">
            <wp14:pctWidth>0</wp14:pctWidth>
          </wp14:sizeRelH>
          <wp14:sizeRelV relativeFrom="page">
            <wp14:pctHeight>0</wp14:pctHeight>
          </wp14:sizeRelV>
        </wp:anchor>
      </w:drawing>
    </w:r>
    <w:r w:rsidR="00A536DE" w:rsidRPr="003C7824">
      <w:rPr>
        <w:rFonts w:ascii="Arial" w:hAnsi="Arial" w:cs="Arial"/>
        <w:sz w:val="18"/>
        <w:szCs w:val="18"/>
      </w:rPr>
      <w:t>Information Rights and Disclosure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Professional Standards and Legal Services</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Peterlee Police Office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St Aidans Way</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Peterlee</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County Durham</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SR8 1QR</w:t>
    </w:r>
  </w:p>
  <w:p w:rsidR="00A536DE" w:rsidRPr="003C7824" w:rsidRDefault="00A536DE" w:rsidP="00A536DE">
    <w:pPr>
      <w:pStyle w:val="Header"/>
      <w:jc w:val="center"/>
      <w:rPr>
        <w:rFonts w:ascii="Arial" w:hAnsi="Arial" w:cs="Arial"/>
        <w:sz w:val="18"/>
        <w:szCs w:val="18"/>
      </w:rPr>
    </w:pPr>
    <w:r w:rsidRPr="003C7824">
      <w:rPr>
        <w:rFonts w:ascii="Arial" w:hAnsi="Arial" w:cs="Arial"/>
        <w:sz w:val="18"/>
        <w:szCs w:val="18"/>
      </w:rPr>
      <w:t>Tel. No:      0191 3752596</w:t>
    </w:r>
  </w:p>
  <w:p w:rsidR="00A536DE" w:rsidRPr="003C7824" w:rsidRDefault="00A536DE" w:rsidP="00A536DE">
    <w:pPr>
      <w:pStyle w:val="Header"/>
      <w:tabs>
        <w:tab w:val="left" w:pos="1134"/>
      </w:tabs>
      <w:jc w:val="center"/>
      <w:rPr>
        <w:rFonts w:ascii="Arial" w:hAnsi="Arial" w:cs="Arial"/>
        <w:sz w:val="18"/>
        <w:szCs w:val="18"/>
      </w:rPr>
    </w:pPr>
    <w:r w:rsidRPr="003C7824">
      <w:rPr>
        <w:rFonts w:ascii="Arial" w:hAnsi="Arial" w:cs="Arial"/>
        <w:sz w:val="18"/>
        <w:szCs w:val="18"/>
      </w:rPr>
      <w:t xml:space="preserve">Web Site:  </w:t>
    </w:r>
    <w:r w:rsidRPr="003C7824">
      <w:rPr>
        <w:rFonts w:ascii="Arial" w:hAnsi="Arial" w:cs="Arial"/>
        <w:b/>
        <w:sz w:val="18"/>
        <w:szCs w:val="18"/>
      </w:rPr>
      <w:t>www.durham.police.uk</w:t>
    </w:r>
  </w:p>
  <w:p w:rsidR="00A536DE" w:rsidRPr="003C7824" w:rsidRDefault="00A536DE" w:rsidP="00A536DE">
    <w:pPr>
      <w:pStyle w:val="Header"/>
      <w:tabs>
        <w:tab w:val="left" w:pos="1134"/>
        <w:tab w:val="left" w:pos="1276"/>
      </w:tabs>
      <w:jc w:val="center"/>
      <w:rPr>
        <w:rFonts w:ascii="Arial" w:hAnsi="Arial" w:cs="Arial"/>
        <w:b/>
        <w:sz w:val="18"/>
        <w:szCs w:val="18"/>
      </w:rPr>
    </w:pPr>
    <w:r w:rsidRPr="003C7824">
      <w:rPr>
        <w:rFonts w:ascii="Arial" w:hAnsi="Arial" w:cs="Arial"/>
        <w:sz w:val="18"/>
        <w:szCs w:val="18"/>
      </w:rPr>
      <w:t xml:space="preserve">E-mail:       </w:t>
    </w:r>
    <w:r w:rsidRPr="003C7824">
      <w:rPr>
        <w:rFonts w:ascii="Arial" w:hAnsi="Arial" w:cs="Arial"/>
        <w:b/>
        <w:sz w:val="18"/>
        <w:szCs w:val="18"/>
      </w:rPr>
      <w:t>freedomofinformation@durham.pnn.police.uk</w:t>
    </w:r>
  </w:p>
  <w:p w:rsidR="00A536DE" w:rsidRDefault="00A536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AF"/>
    <w:rsid w:val="00006FDF"/>
    <w:rsid w:val="0001162A"/>
    <w:rsid w:val="00016046"/>
    <w:rsid w:val="00045F27"/>
    <w:rsid w:val="00046718"/>
    <w:rsid w:val="00051443"/>
    <w:rsid w:val="0005455D"/>
    <w:rsid w:val="00055E38"/>
    <w:rsid w:val="000608A1"/>
    <w:rsid w:val="00075C5B"/>
    <w:rsid w:val="00086917"/>
    <w:rsid w:val="000A3D2C"/>
    <w:rsid w:val="000A457F"/>
    <w:rsid w:val="000B679B"/>
    <w:rsid w:val="000B735B"/>
    <w:rsid w:val="000B78FF"/>
    <w:rsid w:val="000C2DFE"/>
    <w:rsid w:val="000C306E"/>
    <w:rsid w:val="000C3953"/>
    <w:rsid w:val="000D50E9"/>
    <w:rsid w:val="000E35F4"/>
    <w:rsid w:val="000F1D7E"/>
    <w:rsid w:val="001167FD"/>
    <w:rsid w:val="00144FF8"/>
    <w:rsid w:val="00146CCD"/>
    <w:rsid w:val="00147C49"/>
    <w:rsid w:val="00153B40"/>
    <w:rsid w:val="0016204F"/>
    <w:rsid w:val="00174E1F"/>
    <w:rsid w:val="00180DBB"/>
    <w:rsid w:val="00186597"/>
    <w:rsid w:val="001A0F04"/>
    <w:rsid w:val="001A2658"/>
    <w:rsid w:val="001A4E44"/>
    <w:rsid w:val="001A7968"/>
    <w:rsid w:val="001C7811"/>
    <w:rsid w:val="001D07A8"/>
    <w:rsid w:val="001D098D"/>
    <w:rsid w:val="001D3FE3"/>
    <w:rsid w:val="001D4C2D"/>
    <w:rsid w:val="001D62BD"/>
    <w:rsid w:val="001D6524"/>
    <w:rsid w:val="001E4030"/>
    <w:rsid w:val="001F1827"/>
    <w:rsid w:val="001F2AF2"/>
    <w:rsid w:val="00210C94"/>
    <w:rsid w:val="0021300A"/>
    <w:rsid w:val="00226C0D"/>
    <w:rsid w:val="00227C1B"/>
    <w:rsid w:val="0023221A"/>
    <w:rsid w:val="00235212"/>
    <w:rsid w:val="00241838"/>
    <w:rsid w:val="002529D6"/>
    <w:rsid w:val="00252E9B"/>
    <w:rsid w:val="00253691"/>
    <w:rsid w:val="0027179F"/>
    <w:rsid w:val="002753FF"/>
    <w:rsid w:val="00276B62"/>
    <w:rsid w:val="002822AD"/>
    <w:rsid w:val="00291A04"/>
    <w:rsid w:val="002921CD"/>
    <w:rsid w:val="002A03F3"/>
    <w:rsid w:val="002A3FF3"/>
    <w:rsid w:val="002A7F83"/>
    <w:rsid w:val="002B1867"/>
    <w:rsid w:val="002B61A3"/>
    <w:rsid w:val="002B6C72"/>
    <w:rsid w:val="002C12B5"/>
    <w:rsid w:val="002C4921"/>
    <w:rsid w:val="002D0BBF"/>
    <w:rsid w:val="002E2812"/>
    <w:rsid w:val="002E706B"/>
    <w:rsid w:val="002E7226"/>
    <w:rsid w:val="002E73E6"/>
    <w:rsid w:val="003022B0"/>
    <w:rsid w:val="00307725"/>
    <w:rsid w:val="003117AC"/>
    <w:rsid w:val="00321CD5"/>
    <w:rsid w:val="00326861"/>
    <w:rsid w:val="00327009"/>
    <w:rsid w:val="0033250A"/>
    <w:rsid w:val="0033344C"/>
    <w:rsid w:val="00344E2F"/>
    <w:rsid w:val="00347B5F"/>
    <w:rsid w:val="00352E61"/>
    <w:rsid w:val="00357EBD"/>
    <w:rsid w:val="00361370"/>
    <w:rsid w:val="00363265"/>
    <w:rsid w:val="00367B39"/>
    <w:rsid w:val="003745DE"/>
    <w:rsid w:val="00396B62"/>
    <w:rsid w:val="00396C0A"/>
    <w:rsid w:val="003A6C94"/>
    <w:rsid w:val="003A6F25"/>
    <w:rsid w:val="003C260A"/>
    <w:rsid w:val="003C7714"/>
    <w:rsid w:val="003C7824"/>
    <w:rsid w:val="003E0B7A"/>
    <w:rsid w:val="003F27A7"/>
    <w:rsid w:val="00406D8D"/>
    <w:rsid w:val="00413061"/>
    <w:rsid w:val="00432D82"/>
    <w:rsid w:val="004443C9"/>
    <w:rsid w:val="004478E3"/>
    <w:rsid w:val="00447D47"/>
    <w:rsid w:val="00461982"/>
    <w:rsid w:val="004624D0"/>
    <w:rsid w:val="00470BFC"/>
    <w:rsid w:val="00471BEB"/>
    <w:rsid w:val="0047579B"/>
    <w:rsid w:val="00493B8C"/>
    <w:rsid w:val="00497F23"/>
    <w:rsid w:val="004A2A06"/>
    <w:rsid w:val="004B3BD4"/>
    <w:rsid w:val="004C2064"/>
    <w:rsid w:val="004D3E85"/>
    <w:rsid w:val="004D7784"/>
    <w:rsid w:val="004E40FA"/>
    <w:rsid w:val="004E73B9"/>
    <w:rsid w:val="004F1BA6"/>
    <w:rsid w:val="004F2B80"/>
    <w:rsid w:val="004F6E37"/>
    <w:rsid w:val="005048AE"/>
    <w:rsid w:val="00505126"/>
    <w:rsid w:val="00513885"/>
    <w:rsid w:val="00524DDA"/>
    <w:rsid w:val="00532BBB"/>
    <w:rsid w:val="00532EC3"/>
    <w:rsid w:val="005402B5"/>
    <w:rsid w:val="005479AE"/>
    <w:rsid w:val="00565ABB"/>
    <w:rsid w:val="00565B62"/>
    <w:rsid w:val="00570BCE"/>
    <w:rsid w:val="00584BDB"/>
    <w:rsid w:val="00587B0D"/>
    <w:rsid w:val="00595752"/>
    <w:rsid w:val="005A308B"/>
    <w:rsid w:val="005A607B"/>
    <w:rsid w:val="005A6782"/>
    <w:rsid w:val="005B0D0C"/>
    <w:rsid w:val="005B185D"/>
    <w:rsid w:val="005B51A0"/>
    <w:rsid w:val="005B7523"/>
    <w:rsid w:val="005B791B"/>
    <w:rsid w:val="005C3B0F"/>
    <w:rsid w:val="005C4A50"/>
    <w:rsid w:val="005C5328"/>
    <w:rsid w:val="005C79F9"/>
    <w:rsid w:val="005D056F"/>
    <w:rsid w:val="005D4D51"/>
    <w:rsid w:val="005E14AF"/>
    <w:rsid w:val="005F31EC"/>
    <w:rsid w:val="005F4FF5"/>
    <w:rsid w:val="005F6240"/>
    <w:rsid w:val="006005FA"/>
    <w:rsid w:val="0061351E"/>
    <w:rsid w:val="006307A2"/>
    <w:rsid w:val="00631483"/>
    <w:rsid w:val="006338C2"/>
    <w:rsid w:val="006375CE"/>
    <w:rsid w:val="00641BCD"/>
    <w:rsid w:val="0064759D"/>
    <w:rsid w:val="00653227"/>
    <w:rsid w:val="006544C1"/>
    <w:rsid w:val="00655D55"/>
    <w:rsid w:val="006576B2"/>
    <w:rsid w:val="006631DB"/>
    <w:rsid w:val="00667BD5"/>
    <w:rsid w:val="00683EC2"/>
    <w:rsid w:val="00683EFD"/>
    <w:rsid w:val="006911FB"/>
    <w:rsid w:val="006938B4"/>
    <w:rsid w:val="006A422A"/>
    <w:rsid w:val="006B12BE"/>
    <w:rsid w:val="006C2F2C"/>
    <w:rsid w:val="006C662A"/>
    <w:rsid w:val="006D019C"/>
    <w:rsid w:val="006D0324"/>
    <w:rsid w:val="006D598C"/>
    <w:rsid w:val="006E044F"/>
    <w:rsid w:val="006F4626"/>
    <w:rsid w:val="006F6037"/>
    <w:rsid w:val="00706282"/>
    <w:rsid w:val="007062C3"/>
    <w:rsid w:val="00707108"/>
    <w:rsid w:val="00725E68"/>
    <w:rsid w:val="00727BFB"/>
    <w:rsid w:val="00736B57"/>
    <w:rsid w:val="00750A7C"/>
    <w:rsid w:val="00755353"/>
    <w:rsid w:val="00755604"/>
    <w:rsid w:val="00773848"/>
    <w:rsid w:val="00780414"/>
    <w:rsid w:val="00783C56"/>
    <w:rsid w:val="00787B91"/>
    <w:rsid w:val="00797F6A"/>
    <w:rsid w:val="007B7218"/>
    <w:rsid w:val="007C0469"/>
    <w:rsid w:val="007C20D6"/>
    <w:rsid w:val="00805B9F"/>
    <w:rsid w:val="00806876"/>
    <w:rsid w:val="0081081F"/>
    <w:rsid w:val="008179F0"/>
    <w:rsid w:val="0082366E"/>
    <w:rsid w:val="00836EF4"/>
    <w:rsid w:val="0084038C"/>
    <w:rsid w:val="00844B77"/>
    <w:rsid w:val="00844D5C"/>
    <w:rsid w:val="00860F57"/>
    <w:rsid w:val="008741BD"/>
    <w:rsid w:val="00891D51"/>
    <w:rsid w:val="008953D5"/>
    <w:rsid w:val="0089759E"/>
    <w:rsid w:val="008A1F6D"/>
    <w:rsid w:val="008B2877"/>
    <w:rsid w:val="008B5703"/>
    <w:rsid w:val="008C62C4"/>
    <w:rsid w:val="008D758C"/>
    <w:rsid w:val="008E6AD8"/>
    <w:rsid w:val="008F5A0D"/>
    <w:rsid w:val="00900D7A"/>
    <w:rsid w:val="009103B5"/>
    <w:rsid w:val="00910DFC"/>
    <w:rsid w:val="009130AB"/>
    <w:rsid w:val="00925453"/>
    <w:rsid w:val="00940207"/>
    <w:rsid w:val="00946C61"/>
    <w:rsid w:val="009559B5"/>
    <w:rsid w:val="0097120A"/>
    <w:rsid w:val="009841AF"/>
    <w:rsid w:val="009A7200"/>
    <w:rsid w:val="009B7312"/>
    <w:rsid w:val="009C388E"/>
    <w:rsid w:val="009C61D7"/>
    <w:rsid w:val="009D3114"/>
    <w:rsid w:val="009E1099"/>
    <w:rsid w:val="009E1D66"/>
    <w:rsid w:val="009E350E"/>
    <w:rsid w:val="009F14B6"/>
    <w:rsid w:val="009F3008"/>
    <w:rsid w:val="009F33AA"/>
    <w:rsid w:val="00A04D88"/>
    <w:rsid w:val="00A259C9"/>
    <w:rsid w:val="00A26A1A"/>
    <w:rsid w:val="00A30C16"/>
    <w:rsid w:val="00A3408B"/>
    <w:rsid w:val="00A34C01"/>
    <w:rsid w:val="00A37E2F"/>
    <w:rsid w:val="00A405E7"/>
    <w:rsid w:val="00A40D3C"/>
    <w:rsid w:val="00A40E46"/>
    <w:rsid w:val="00A52A85"/>
    <w:rsid w:val="00A536DE"/>
    <w:rsid w:val="00A721A2"/>
    <w:rsid w:val="00A74BE0"/>
    <w:rsid w:val="00A758B4"/>
    <w:rsid w:val="00A76654"/>
    <w:rsid w:val="00A8323C"/>
    <w:rsid w:val="00A86D63"/>
    <w:rsid w:val="00A87E9F"/>
    <w:rsid w:val="00A962CF"/>
    <w:rsid w:val="00AA2827"/>
    <w:rsid w:val="00AA2A04"/>
    <w:rsid w:val="00AA3CB5"/>
    <w:rsid w:val="00AA41B9"/>
    <w:rsid w:val="00AB22BB"/>
    <w:rsid w:val="00AB73AD"/>
    <w:rsid w:val="00AC0036"/>
    <w:rsid w:val="00AD5A21"/>
    <w:rsid w:val="00AF7970"/>
    <w:rsid w:val="00B01A36"/>
    <w:rsid w:val="00B043DC"/>
    <w:rsid w:val="00B1709F"/>
    <w:rsid w:val="00B37DCA"/>
    <w:rsid w:val="00B455D9"/>
    <w:rsid w:val="00B56D27"/>
    <w:rsid w:val="00B573F0"/>
    <w:rsid w:val="00B67EEF"/>
    <w:rsid w:val="00B67F54"/>
    <w:rsid w:val="00B8382F"/>
    <w:rsid w:val="00B85DEF"/>
    <w:rsid w:val="00B94D3D"/>
    <w:rsid w:val="00B953DA"/>
    <w:rsid w:val="00BA56CD"/>
    <w:rsid w:val="00BA76F6"/>
    <w:rsid w:val="00BC69E5"/>
    <w:rsid w:val="00BD08F5"/>
    <w:rsid w:val="00BD4BF6"/>
    <w:rsid w:val="00BE0059"/>
    <w:rsid w:val="00BE4FA5"/>
    <w:rsid w:val="00BF04EA"/>
    <w:rsid w:val="00BF0EFE"/>
    <w:rsid w:val="00BF5264"/>
    <w:rsid w:val="00BF5A3C"/>
    <w:rsid w:val="00BF6FFC"/>
    <w:rsid w:val="00C00138"/>
    <w:rsid w:val="00C0507E"/>
    <w:rsid w:val="00C1253B"/>
    <w:rsid w:val="00C16B92"/>
    <w:rsid w:val="00C17D2E"/>
    <w:rsid w:val="00C17D9D"/>
    <w:rsid w:val="00C34131"/>
    <w:rsid w:val="00C47444"/>
    <w:rsid w:val="00C52910"/>
    <w:rsid w:val="00C53230"/>
    <w:rsid w:val="00C55371"/>
    <w:rsid w:val="00C6360F"/>
    <w:rsid w:val="00C63B0D"/>
    <w:rsid w:val="00C646C1"/>
    <w:rsid w:val="00C67FA8"/>
    <w:rsid w:val="00C72C44"/>
    <w:rsid w:val="00C76647"/>
    <w:rsid w:val="00C80B93"/>
    <w:rsid w:val="00C9269F"/>
    <w:rsid w:val="00C956B8"/>
    <w:rsid w:val="00CA12B6"/>
    <w:rsid w:val="00CA5F47"/>
    <w:rsid w:val="00CA73C8"/>
    <w:rsid w:val="00CB556C"/>
    <w:rsid w:val="00CC1CBA"/>
    <w:rsid w:val="00CC37C4"/>
    <w:rsid w:val="00CD5E81"/>
    <w:rsid w:val="00CD790D"/>
    <w:rsid w:val="00CE375F"/>
    <w:rsid w:val="00CE71C8"/>
    <w:rsid w:val="00CF7714"/>
    <w:rsid w:val="00CF7DD4"/>
    <w:rsid w:val="00D009E3"/>
    <w:rsid w:val="00D04CF6"/>
    <w:rsid w:val="00D0643E"/>
    <w:rsid w:val="00D3321C"/>
    <w:rsid w:val="00D3578A"/>
    <w:rsid w:val="00D5288B"/>
    <w:rsid w:val="00D5329F"/>
    <w:rsid w:val="00D6044F"/>
    <w:rsid w:val="00D6127A"/>
    <w:rsid w:val="00D61F70"/>
    <w:rsid w:val="00D65516"/>
    <w:rsid w:val="00D765AD"/>
    <w:rsid w:val="00D77C10"/>
    <w:rsid w:val="00D841C9"/>
    <w:rsid w:val="00D875FE"/>
    <w:rsid w:val="00D87E9C"/>
    <w:rsid w:val="00D91371"/>
    <w:rsid w:val="00D923A0"/>
    <w:rsid w:val="00DA5E83"/>
    <w:rsid w:val="00DB715A"/>
    <w:rsid w:val="00DB7A85"/>
    <w:rsid w:val="00DC0F5A"/>
    <w:rsid w:val="00DC5664"/>
    <w:rsid w:val="00DD37A4"/>
    <w:rsid w:val="00DD39E5"/>
    <w:rsid w:val="00DD77BD"/>
    <w:rsid w:val="00DE0FA2"/>
    <w:rsid w:val="00DF52CB"/>
    <w:rsid w:val="00E04DC1"/>
    <w:rsid w:val="00E05CBA"/>
    <w:rsid w:val="00E11772"/>
    <w:rsid w:val="00E15751"/>
    <w:rsid w:val="00E23929"/>
    <w:rsid w:val="00E24514"/>
    <w:rsid w:val="00E336FB"/>
    <w:rsid w:val="00E37FD6"/>
    <w:rsid w:val="00E411F2"/>
    <w:rsid w:val="00E41B9C"/>
    <w:rsid w:val="00E45FC7"/>
    <w:rsid w:val="00E51DAB"/>
    <w:rsid w:val="00E5527B"/>
    <w:rsid w:val="00E56DE4"/>
    <w:rsid w:val="00E57AC7"/>
    <w:rsid w:val="00E639B8"/>
    <w:rsid w:val="00E702B4"/>
    <w:rsid w:val="00E75F94"/>
    <w:rsid w:val="00E850AF"/>
    <w:rsid w:val="00E8718F"/>
    <w:rsid w:val="00E87B8D"/>
    <w:rsid w:val="00EB5073"/>
    <w:rsid w:val="00EC60C7"/>
    <w:rsid w:val="00EC6617"/>
    <w:rsid w:val="00ED562D"/>
    <w:rsid w:val="00EE33BA"/>
    <w:rsid w:val="00EF4F2C"/>
    <w:rsid w:val="00F000BF"/>
    <w:rsid w:val="00F022E7"/>
    <w:rsid w:val="00F05303"/>
    <w:rsid w:val="00F137E1"/>
    <w:rsid w:val="00F224B7"/>
    <w:rsid w:val="00F22E9F"/>
    <w:rsid w:val="00F27127"/>
    <w:rsid w:val="00F351AD"/>
    <w:rsid w:val="00F35EFD"/>
    <w:rsid w:val="00F562DD"/>
    <w:rsid w:val="00F656B0"/>
    <w:rsid w:val="00F73DFC"/>
    <w:rsid w:val="00F74ED3"/>
    <w:rsid w:val="00F764D3"/>
    <w:rsid w:val="00F972C5"/>
    <w:rsid w:val="00F97E9A"/>
    <w:rsid w:val="00FA166A"/>
    <w:rsid w:val="00FD5C1D"/>
    <w:rsid w:val="00FD6C76"/>
    <w:rsid w:val="00FE3896"/>
    <w:rsid w:val="00FE4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5:docId w15:val="{2B75A77B-5BFA-4206-BB2D-AD92A603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14AF"/>
    <w:rPr>
      <w:rFonts w:ascii="Tahoma" w:hAnsi="Tahoma" w:cs="Tahoma"/>
      <w:sz w:val="16"/>
      <w:szCs w:val="16"/>
    </w:rPr>
  </w:style>
  <w:style w:type="character" w:customStyle="1" w:styleId="BalloonTextChar">
    <w:name w:val="Balloon Text Char"/>
    <w:basedOn w:val="DefaultParagraphFont"/>
    <w:link w:val="BalloonText"/>
    <w:rsid w:val="005E14AF"/>
    <w:rPr>
      <w:rFonts w:ascii="Tahoma" w:hAnsi="Tahoma" w:cs="Tahoma"/>
      <w:sz w:val="16"/>
      <w:szCs w:val="16"/>
    </w:rPr>
  </w:style>
  <w:style w:type="paragraph" w:styleId="Header">
    <w:name w:val="header"/>
    <w:basedOn w:val="Normal"/>
    <w:link w:val="HeaderChar"/>
    <w:rsid w:val="005E14AF"/>
    <w:pPr>
      <w:tabs>
        <w:tab w:val="center" w:pos="4513"/>
        <w:tab w:val="right" w:pos="9026"/>
      </w:tabs>
    </w:pPr>
  </w:style>
  <w:style w:type="character" w:customStyle="1" w:styleId="HeaderChar">
    <w:name w:val="Header Char"/>
    <w:basedOn w:val="DefaultParagraphFont"/>
    <w:link w:val="Header"/>
    <w:rsid w:val="005E14AF"/>
    <w:rPr>
      <w:sz w:val="24"/>
      <w:szCs w:val="24"/>
    </w:rPr>
  </w:style>
  <w:style w:type="paragraph" w:styleId="Footer">
    <w:name w:val="footer"/>
    <w:basedOn w:val="Normal"/>
    <w:link w:val="FooterChar"/>
    <w:rsid w:val="005E14AF"/>
    <w:pPr>
      <w:tabs>
        <w:tab w:val="center" w:pos="4513"/>
        <w:tab w:val="right" w:pos="9026"/>
      </w:tabs>
    </w:pPr>
  </w:style>
  <w:style w:type="character" w:customStyle="1" w:styleId="FooterChar">
    <w:name w:val="Footer Char"/>
    <w:basedOn w:val="DefaultParagraphFont"/>
    <w:link w:val="Footer"/>
    <w:rsid w:val="005E14AF"/>
    <w:rPr>
      <w:sz w:val="24"/>
      <w:szCs w:val="24"/>
    </w:rPr>
  </w:style>
  <w:style w:type="paragraph" w:styleId="BodyText3">
    <w:name w:val="Body Text 3"/>
    <w:basedOn w:val="Normal"/>
    <w:link w:val="BodyText3Char"/>
    <w:rsid w:val="0001162A"/>
    <w:pPr>
      <w:widowControl w:val="0"/>
      <w:spacing w:after="40"/>
      <w:jc w:val="both"/>
    </w:pPr>
    <w:rPr>
      <w:rFonts w:ascii="Arial" w:hAnsi="Arial"/>
      <w:snapToGrid w:val="0"/>
      <w:szCs w:val="20"/>
      <w:lang w:eastAsia="en-US"/>
    </w:rPr>
  </w:style>
  <w:style w:type="character" w:customStyle="1" w:styleId="BodyText3Char">
    <w:name w:val="Body Text 3 Char"/>
    <w:basedOn w:val="DefaultParagraphFont"/>
    <w:link w:val="BodyText3"/>
    <w:rsid w:val="0001162A"/>
    <w:rPr>
      <w:rFonts w:ascii="Arial" w:hAnsi="Arial"/>
      <w:snapToGrid w:val="0"/>
      <w:sz w:val="24"/>
      <w:lang w:eastAsia="en-US"/>
    </w:rPr>
  </w:style>
  <w:style w:type="character" w:styleId="Hyperlink">
    <w:name w:val="Hyperlink"/>
    <w:basedOn w:val="DefaultParagraphFont"/>
    <w:rsid w:val="009E1D66"/>
    <w:rPr>
      <w:color w:val="0000FF" w:themeColor="hyperlink"/>
      <w:u w:val="single"/>
    </w:rPr>
  </w:style>
  <w:style w:type="paragraph" w:customStyle="1" w:styleId="aolmailmsonormal1">
    <w:name w:val="aolmail_msonormal1"/>
    <w:basedOn w:val="Normal"/>
    <w:rsid w:val="006E044F"/>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8105">
      <w:bodyDiv w:val="1"/>
      <w:marLeft w:val="0"/>
      <w:marRight w:val="0"/>
      <w:marTop w:val="0"/>
      <w:marBottom w:val="0"/>
      <w:divBdr>
        <w:top w:val="none" w:sz="0" w:space="0" w:color="auto"/>
        <w:left w:val="none" w:sz="0" w:space="0" w:color="auto"/>
        <w:bottom w:val="none" w:sz="0" w:space="0" w:color="auto"/>
        <w:right w:val="none" w:sz="0" w:space="0" w:color="auto"/>
      </w:divBdr>
    </w:div>
    <w:div w:id="632756070">
      <w:bodyDiv w:val="1"/>
      <w:marLeft w:val="0"/>
      <w:marRight w:val="0"/>
      <w:marTop w:val="0"/>
      <w:marBottom w:val="0"/>
      <w:divBdr>
        <w:top w:val="none" w:sz="0" w:space="0" w:color="auto"/>
        <w:left w:val="none" w:sz="0" w:space="0" w:color="auto"/>
        <w:bottom w:val="none" w:sz="0" w:space="0" w:color="auto"/>
        <w:right w:val="none" w:sz="0" w:space="0" w:color="auto"/>
      </w:divBdr>
    </w:div>
    <w:div w:id="829564162">
      <w:bodyDiv w:val="1"/>
      <w:marLeft w:val="0"/>
      <w:marRight w:val="0"/>
      <w:marTop w:val="0"/>
      <w:marBottom w:val="0"/>
      <w:divBdr>
        <w:top w:val="none" w:sz="0" w:space="0" w:color="auto"/>
        <w:left w:val="none" w:sz="0" w:space="0" w:color="auto"/>
        <w:bottom w:val="none" w:sz="0" w:space="0" w:color="auto"/>
        <w:right w:val="none" w:sz="0" w:space="0" w:color="auto"/>
      </w:divBdr>
    </w:div>
    <w:div w:id="145859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029345" TargetMode="External"/><Relationship Id="rId13" Type="http://schemas.openxmlformats.org/officeDocument/2006/relationships/hyperlink" Target="https://www.durham.police.uk/Information-and-advice/Pages/Checkpoint.asp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ura.shu.ac.uk/17462/" TargetMode="External"/><Relationship Id="rId12" Type="http://schemas.openxmlformats.org/officeDocument/2006/relationships/hyperlink" Target="http://www.crim.cam.ac.uk/alumni/theses/Gillian%20Porter.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crim.cam.ac.uk/alumni/theses/Sheena%20Urwin%20Thesis%2012-12-2016.pdf" TargetMode="External"/><Relationship Id="rId11" Type="http://schemas.openxmlformats.org/officeDocument/2006/relationships/hyperlink" Target="http://data.parliament.uk/writtenevidence/committeeevidence.svc/evidencedocument/science-and-technology-committee/algorithms-in-decisionmaking/oral/75798.html" TargetMode="External"/><Relationship Id="rId5" Type="http://schemas.openxmlformats.org/officeDocument/2006/relationships/endnotes" Target="endnotes.xml"/><Relationship Id="rId15" Type="http://schemas.openxmlformats.org/officeDocument/2006/relationships/hyperlink" Target="https://www.durham.police.uk/About-Us/Freedom-of-information/General/Pages/FOI-Request.aspx" TargetMode="External"/><Relationship Id="rId10" Type="http://schemas.openxmlformats.org/officeDocument/2006/relationships/hyperlink" Target="http://data.parliament.uk/writtenevidence/committeeevidence.svc/evidencedocument/science-and-technology-committee/algorithms-in-decisionmaking/written/69063.pdf" TargetMode="External"/><Relationship Id="rId4" Type="http://schemas.openxmlformats.org/officeDocument/2006/relationships/footnotes" Target="footnotes.xml"/><Relationship Id="rId9" Type="http://schemas.openxmlformats.org/officeDocument/2006/relationships/hyperlink" Target="http://data.parliament.uk/writtenevidence/committeeevidence.svc/evidencedocument/science-and-technology-committee/algorithms-in-decisionmaking/written/69002.pdf" TargetMode="External"/><Relationship Id="rId14" Type="http://schemas.openxmlformats.org/officeDocument/2006/relationships/hyperlink" Target="https://howardleague.org/community-awards/2016-community-award-winner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google.co.uk/imgres?imgurl=http://streetrepairs.co.uk/assets/system/foi-98e9f978bf83d03b97697f3caa44f25c.png&amp;imgrefurl=http://streetrepairs.co.uk/foi&amp;h=203&amp;w=200&amp;tbnid=lQfjtd3t_bdX6M:&amp;docid=rOJvv-YbWUx9CM&amp;ei=OTrZVrGCEca6OrW-k4AP&amp;tbm=isch&amp;ved=0ahUKEwjxgrKFwqbLAhVGnQ4KHTXfBPAQMwhDKBEwEQ"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1720</Words>
  <Characters>11192</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Durham Constabulary</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Teasdale</dc:creator>
  <cp:lastModifiedBy>Anne Hattersley</cp:lastModifiedBy>
  <cp:revision>33</cp:revision>
  <dcterms:created xsi:type="dcterms:W3CDTF">2017-11-30T12:45:00Z</dcterms:created>
  <dcterms:modified xsi:type="dcterms:W3CDTF">2018-04-25T12:00:00Z</dcterms:modified>
</cp:coreProperties>
</file>