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pPr>
      <w:r w:rsidDel="00000000" w:rsidR="00000000" w:rsidRPr="00000000">
        <w:rPr>
          <w:rtl w:val="0"/>
        </w:rPr>
        <w:t xml:space="preserve">Dear To whom it may Concern</w:t>
      </w:r>
    </w:p>
    <w:p w:rsidR="00000000" w:rsidDel="00000000" w:rsidP="00000000" w:rsidRDefault="00000000" w:rsidRPr="00000000" w14:paraId="00000001">
      <w:pPr>
        <w:contextualSpacing w:val="0"/>
        <w:jc w:val="both"/>
        <w:rPr/>
      </w:pPr>
      <w:r w:rsidDel="00000000" w:rsidR="00000000" w:rsidRPr="00000000">
        <w:rPr>
          <w:rtl w:val="0"/>
        </w:rPr>
        <w:t xml:space="preserve"> </w:t>
      </w:r>
    </w:p>
    <w:p w:rsidR="00000000" w:rsidDel="00000000" w:rsidP="00000000" w:rsidRDefault="00000000" w:rsidRPr="00000000" w14:paraId="00000002">
      <w:pPr>
        <w:contextualSpacing w:val="0"/>
        <w:jc w:val="both"/>
        <w:rPr/>
      </w:pPr>
      <w:r w:rsidDel="00000000" w:rsidR="00000000" w:rsidRPr="00000000">
        <w:rPr>
          <w:rtl w:val="0"/>
        </w:rPr>
        <w:t xml:space="preserve"> </w:t>
      </w:r>
    </w:p>
    <w:p w:rsidR="00000000" w:rsidDel="00000000" w:rsidP="00000000" w:rsidRDefault="00000000" w:rsidRPr="00000000" w14:paraId="00000003">
      <w:pPr>
        <w:contextualSpacing w:val="0"/>
        <w:jc w:val="both"/>
        <w:rPr/>
      </w:pPr>
      <w:r w:rsidDel="00000000" w:rsidR="00000000" w:rsidRPr="00000000">
        <w:rPr>
          <w:rtl w:val="0"/>
        </w:rPr>
        <w:t xml:space="preserve"> </w:t>
      </w:r>
    </w:p>
    <w:p w:rsidR="00000000" w:rsidDel="00000000" w:rsidP="00000000" w:rsidRDefault="00000000" w:rsidRPr="00000000" w14:paraId="00000004">
      <w:pPr>
        <w:contextualSpacing w:val="0"/>
        <w:jc w:val="both"/>
        <w:rPr/>
      </w:pPr>
      <w:r w:rsidDel="00000000" w:rsidR="00000000" w:rsidRPr="00000000">
        <w:rPr>
          <w:rtl w:val="0"/>
        </w:rPr>
        <w:t xml:space="preserve"> </w:t>
      </w:r>
    </w:p>
    <w:p w:rsidR="00000000" w:rsidDel="00000000" w:rsidP="00000000" w:rsidRDefault="00000000" w:rsidRPr="00000000" w14:paraId="00000005">
      <w:pPr>
        <w:contextualSpacing w:val="0"/>
        <w:jc w:val="both"/>
        <w:rPr>
          <w:u w:val="single"/>
        </w:rPr>
      </w:pPr>
      <w:r w:rsidDel="00000000" w:rsidR="00000000" w:rsidRPr="00000000">
        <w:rPr>
          <w:u w:val="single"/>
          <w:rtl w:val="0"/>
        </w:rPr>
        <w:t xml:space="preserve">Freedom of Information Request 2018/20985</w:t>
      </w:r>
    </w:p>
    <w:p w:rsidR="00000000" w:rsidDel="00000000" w:rsidP="00000000" w:rsidRDefault="00000000" w:rsidRPr="00000000" w14:paraId="00000006">
      <w:pPr>
        <w:contextualSpacing w:val="0"/>
        <w:jc w:val="both"/>
        <w:rPr/>
      </w:pPr>
      <w:r w:rsidDel="00000000" w:rsidR="00000000" w:rsidRPr="00000000">
        <w:rPr>
          <w:rtl w:val="0"/>
        </w:rPr>
        <w:t xml:space="preserve"> </w:t>
      </w:r>
    </w:p>
    <w:p w:rsidR="00000000" w:rsidDel="00000000" w:rsidP="00000000" w:rsidRDefault="00000000" w:rsidRPr="00000000" w14:paraId="00000007">
      <w:pPr>
        <w:contextualSpacing w:val="0"/>
        <w:jc w:val="both"/>
        <w:rPr/>
      </w:pPr>
      <w:r w:rsidDel="00000000" w:rsidR="00000000" w:rsidRPr="00000000">
        <w:rPr>
          <w:rtl w:val="0"/>
        </w:rPr>
        <w:t xml:space="preserve"> </w:t>
      </w:r>
    </w:p>
    <w:p w:rsidR="00000000" w:rsidDel="00000000" w:rsidP="00000000" w:rsidRDefault="00000000" w:rsidRPr="00000000" w14:paraId="00000008">
      <w:pPr>
        <w:contextualSpacing w:val="0"/>
        <w:jc w:val="both"/>
        <w:rPr/>
      </w:pPr>
      <w:r w:rsidDel="00000000" w:rsidR="00000000" w:rsidRPr="00000000">
        <w:rPr>
          <w:rtl w:val="0"/>
        </w:rPr>
        <w:t xml:space="preserve">Thank you for your recent request under the Freedom of Information Act 2000 which was received in this office on the 30 April 2018.</w:t>
      </w:r>
    </w:p>
    <w:p w:rsidR="00000000" w:rsidDel="00000000" w:rsidP="00000000" w:rsidRDefault="00000000" w:rsidRPr="00000000" w14:paraId="00000009">
      <w:pPr>
        <w:contextualSpacing w:val="0"/>
        <w:jc w:val="both"/>
        <w:rPr/>
      </w:pPr>
      <w:r w:rsidDel="00000000" w:rsidR="00000000" w:rsidRPr="00000000">
        <w:rPr>
          <w:rtl w:val="0"/>
        </w:rPr>
        <w:t xml:space="preserve"> </w:t>
      </w:r>
    </w:p>
    <w:p w:rsidR="00000000" w:rsidDel="00000000" w:rsidP="00000000" w:rsidRDefault="00000000" w:rsidRPr="00000000" w14:paraId="0000000A">
      <w:pPr>
        <w:contextualSpacing w:val="0"/>
        <w:jc w:val="both"/>
        <w:rPr>
          <w:sz w:val="24"/>
          <w:szCs w:val="24"/>
        </w:rPr>
      </w:pPr>
      <w:r w:rsidDel="00000000" w:rsidR="00000000" w:rsidRPr="00000000">
        <w:rPr>
          <w:sz w:val="24"/>
          <w:szCs w:val="24"/>
          <w:rtl w:val="0"/>
        </w:rPr>
        <w:t xml:space="preserve">Section 1 of the Freedom of Information Act 2000 (FOIA) places two duties on public authorities.  Unless exemptions apply, the first duty at, Section 1(1) (a), is to confirm or deny whether the information specified in a request is held. The second duty at, Section1 (1) (b), is to disclose information that has been confirmed as being held.</w:t>
      </w:r>
    </w:p>
    <w:p w:rsidR="00000000" w:rsidDel="00000000" w:rsidP="00000000" w:rsidRDefault="00000000" w:rsidRPr="00000000" w14:paraId="0000000B">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C">
      <w:pPr>
        <w:contextualSpacing w:val="0"/>
        <w:jc w:val="both"/>
        <w:rPr>
          <w:sz w:val="24"/>
          <w:szCs w:val="24"/>
        </w:rPr>
      </w:pPr>
      <w:r w:rsidDel="00000000" w:rsidR="00000000" w:rsidRPr="00000000">
        <w:rPr>
          <w:sz w:val="24"/>
          <w:szCs w:val="24"/>
          <w:rtl w:val="0"/>
        </w:rPr>
        <w:t xml:space="preserve">Under the provisions of those sections of FOIA, I can confirm that information you requested is not held by Gwent Police for the below questions and we are not able to comply with your request to supply information.</w:t>
      </w:r>
    </w:p>
    <w:p w:rsidR="00000000" w:rsidDel="00000000" w:rsidP="00000000" w:rsidRDefault="00000000" w:rsidRPr="00000000" w14:paraId="0000000D">
      <w:pPr>
        <w:contextualSpacing w:val="0"/>
        <w:jc w:val="both"/>
        <w:rPr/>
      </w:pPr>
      <w:r w:rsidDel="00000000" w:rsidR="00000000" w:rsidRPr="00000000">
        <w:rPr>
          <w:rtl w:val="0"/>
        </w:rPr>
        <w:t xml:space="preserve"> </w:t>
      </w:r>
    </w:p>
    <w:p w:rsidR="00000000" w:rsidDel="00000000" w:rsidP="00000000" w:rsidRDefault="00000000" w:rsidRPr="00000000" w14:paraId="0000000E">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F">
      <w:pPr>
        <w:contextualSpacing w:val="0"/>
        <w:jc w:val="both"/>
        <w:rPr/>
      </w:pPr>
      <w:r w:rsidDel="00000000" w:rsidR="00000000" w:rsidRPr="00000000">
        <w:rPr>
          <w:rtl w:val="0"/>
        </w:rPr>
        <w:t xml:space="preserve">The information that you are seeking is in relation to the following:</w:t>
      </w:r>
    </w:p>
    <w:p w:rsidR="00000000" w:rsidDel="00000000" w:rsidP="00000000" w:rsidRDefault="00000000" w:rsidRPr="00000000" w14:paraId="00000010">
      <w:pPr>
        <w:contextualSpacing w:val="0"/>
        <w:jc w:val="both"/>
        <w:rPr/>
      </w:pPr>
      <w:r w:rsidDel="00000000" w:rsidR="00000000" w:rsidRPr="00000000">
        <w:rPr>
          <w:rtl w:val="0"/>
        </w:rPr>
        <w:t xml:space="preserve"> </w:t>
      </w:r>
    </w:p>
    <w:p w:rsidR="00000000" w:rsidDel="00000000" w:rsidP="00000000" w:rsidRDefault="00000000" w:rsidRPr="00000000" w14:paraId="00000011">
      <w:pPr>
        <w:contextualSpacing w:val="0"/>
        <w:jc w:val="both"/>
        <w:rPr>
          <w:b w:val="1"/>
        </w:rPr>
      </w:pPr>
      <w:r w:rsidDel="00000000" w:rsidR="00000000" w:rsidRPr="00000000">
        <w:rPr>
          <w:b w:val="1"/>
          <w:rtl w:val="0"/>
        </w:rPr>
        <w:t xml:space="preserve"> </w:t>
      </w:r>
    </w:p>
    <w:p w:rsidR="00000000" w:rsidDel="00000000" w:rsidP="00000000" w:rsidRDefault="00000000" w:rsidRPr="00000000" w14:paraId="00000012">
      <w:pPr>
        <w:contextualSpacing w:val="0"/>
        <w:jc w:val="both"/>
        <w:rPr>
          <w:b w:val="1"/>
        </w:rPr>
      </w:pPr>
      <w:r w:rsidDel="00000000" w:rsidR="00000000" w:rsidRPr="00000000">
        <w:rPr>
          <w:b w:val="1"/>
          <w:rtl w:val="0"/>
        </w:rPr>
        <w:t xml:space="preserve">Request:-</w:t>
      </w:r>
    </w:p>
    <w:p w:rsidR="00000000" w:rsidDel="00000000" w:rsidP="00000000" w:rsidRDefault="00000000" w:rsidRPr="00000000" w14:paraId="00000013">
      <w:pPr>
        <w:contextualSpacing w:val="0"/>
        <w:jc w:val="both"/>
        <w:rPr/>
      </w:pPr>
      <w:r w:rsidDel="00000000" w:rsidR="00000000" w:rsidRPr="00000000">
        <w:rPr>
          <w:rtl w:val="0"/>
        </w:rPr>
        <w:t xml:space="preserve"> </w:t>
      </w:r>
    </w:p>
    <w:p w:rsidR="00000000" w:rsidDel="00000000" w:rsidP="00000000" w:rsidRDefault="00000000" w:rsidRPr="00000000" w14:paraId="00000014">
      <w:pPr>
        <w:contextualSpacing w:val="0"/>
        <w:jc w:val="both"/>
        <w:rPr/>
      </w:pPr>
      <w:r w:rsidDel="00000000" w:rsidR="00000000" w:rsidRPr="00000000">
        <w:rPr>
          <w:rtl w:val="0"/>
        </w:rPr>
        <w:t xml:space="preserve">We are submitting the following Freedom of Information Request for documents relating to data analytics, predictive analytics, or algorithmic automated systems used for risk assessment, predictive analytics, scoring systems or automated decision making within the jurisdiction of Gwent Police.</w:t>
      </w:r>
    </w:p>
    <w:p w:rsidR="00000000" w:rsidDel="00000000" w:rsidP="00000000" w:rsidRDefault="00000000" w:rsidRPr="00000000" w14:paraId="00000015">
      <w:pPr>
        <w:contextualSpacing w:val="0"/>
        <w:jc w:val="both"/>
        <w:rPr/>
      </w:pPr>
      <w:r w:rsidDel="00000000" w:rsidR="00000000" w:rsidRPr="00000000">
        <w:rPr>
          <w:rtl w:val="0"/>
        </w:rPr>
        <w:t xml:space="preserve"> </w:t>
      </w:r>
    </w:p>
    <w:p w:rsidR="00000000" w:rsidDel="00000000" w:rsidP="00000000" w:rsidRDefault="00000000" w:rsidRPr="00000000" w14:paraId="00000016">
      <w:pPr>
        <w:contextualSpacing w:val="0"/>
        <w:jc w:val="both"/>
        <w:rPr/>
      </w:pPr>
      <w:r w:rsidDel="00000000" w:rsidR="00000000" w:rsidRPr="00000000">
        <w:rPr>
          <w:rtl w:val="0"/>
        </w:rPr>
        <w:t xml:space="preserve">This request concerns systems other than Gwent Police’s use of Qlikview.</w:t>
      </w:r>
    </w:p>
    <w:p w:rsidR="00000000" w:rsidDel="00000000" w:rsidP="00000000" w:rsidRDefault="00000000" w:rsidRPr="00000000" w14:paraId="00000017">
      <w:pPr>
        <w:contextualSpacing w:val="0"/>
        <w:jc w:val="both"/>
        <w:rPr/>
      </w:pPr>
      <w:r w:rsidDel="00000000" w:rsidR="00000000" w:rsidRPr="00000000">
        <w:rPr>
          <w:rtl w:val="0"/>
        </w:rPr>
        <w:t xml:space="preserve">We have submitted a separate request related to this. Specifically, we are requesting: ·</w:t>
      </w:r>
    </w:p>
    <w:p w:rsidR="00000000" w:rsidDel="00000000" w:rsidP="00000000" w:rsidRDefault="00000000" w:rsidRPr="00000000" w14:paraId="00000018">
      <w:pPr>
        <w:contextualSpacing w:val="0"/>
        <w:jc w:val="both"/>
        <w:rPr/>
      </w:pPr>
      <w:r w:rsidDel="00000000" w:rsidR="00000000" w:rsidRPr="00000000">
        <w:rPr>
          <w:rtl w:val="0"/>
        </w:rPr>
        <w:t xml:space="preserve">Any briefing notes, reports, evaluations, or summaries concerning the systems. ·</w:t>
      </w:r>
    </w:p>
    <w:p w:rsidR="00000000" w:rsidDel="00000000" w:rsidP="00000000" w:rsidRDefault="00000000" w:rsidRPr="00000000" w14:paraId="00000019">
      <w:pPr>
        <w:contextualSpacing w:val="0"/>
        <w:jc w:val="both"/>
        <w:rPr/>
      </w:pPr>
      <w:r w:rsidDel="00000000" w:rsidR="00000000" w:rsidRPr="00000000">
        <w:rPr>
          <w:rtl w:val="0"/>
        </w:rPr>
        <w:t xml:space="preserve"> </w:t>
      </w:r>
    </w:p>
    <w:p w:rsidR="00000000" w:rsidDel="00000000" w:rsidP="00000000" w:rsidRDefault="00000000" w:rsidRPr="00000000" w14:paraId="0000001A">
      <w:pPr>
        <w:contextualSpacing w:val="0"/>
        <w:jc w:val="both"/>
        <w:rPr/>
      </w:pPr>
      <w:r w:rsidDel="00000000" w:rsidR="00000000" w:rsidRPr="00000000">
        <w:rPr>
          <w:rtl w:val="0"/>
        </w:rPr>
        <w:t xml:space="preserve">Any overviews about how system outputs are produced.</w:t>
      </w:r>
    </w:p>
    <w:p w:rsidR="00000000" w:rsidDel="00000000" w:rsidP="00000000" w:rsidRDefault="00000000" w:rsidRPr="00000000" w14:paraId="0000001B">
      <w:pPr>
        <w:contextualSpacing w:val="0"/>
        <w:jc w:val="both"/>
        <w:rPr/>
      </w:pPr>
      <w:r w:rsidDel="00000000" w:rsidR="00000000" w:rsidRPr="00000000">
        <w:rPr>
          <w:rtl w:val="0"/>
        </w:rPr>
        <w:t xml:space="preserve"> </w:t>
      </w:r>
    </w:p>
    <w:p w:rsidR="00000000" w:rsidDel="00000000" w:rsidP="00000000" w:rsidRDefault="00000000" w:rsidRPr="00000000" w14:paraId="0000001C">
      <w:pPr>
        <w:contextualSpacing w:val="0"/>
        <w:jc w:val="both"/>
        <w:rPr/>
      </w:pPr>
      <w:r w:rsidDel="00000000" w:rsidR="00000000" w:rsidRPr="00000000">
        <w:rPr>
          <w:rtl w:val="0"/>
        </w:rPr>
        <w:t xml:space="preserve">Any information on safeguarding measures related to the systems. For example, procedures that attempt to ensure a system does not reproduce bias.</w:t>
      </w:r>
    </w:p>
    <w:p w:rsidR="00000000" w:rsidDel="00000000" w:rsidP="00000000" w:rsidRDefault="00000000" w:rsidRPr="00000000" w14:paraId="0000001D">
      <w:pPr>
        <w:contextualSpacing w:val="0"/>
        <w:jc w:val="both"/>
        <w:rPr/>
      </w:pPr>
      <w:r w:rsidDel="00000000" w:rsidR="00000000" w:rsidRPr="00000000">
        <w:rPr>
          <w:rtl w:val="0"/>
        </w:rPr>
        <w:t xml:space="preserve"> </w:t>
      </w:r>
    </w:p>
    <w:p w:rsidR="00000000" w:rsidDel="00000000" w:rsidP="00000000" w:rsidRDefault="00000000" w:rsidRPr="00000000" w14:paraId="0000001E">
      <w:pPr>
        <w:contextualSpacing w:val="0"/>
        <w:jc w:val="both"/>
        <w:rPr/>
      </w:pPr>
      <w:r w:rsidDel="00000000" w:rsidR="00000000" w:rsidRPr="00000000">
        <w:rPr>
          <w:rtl w:val="0"/>
        </w:rPr>
        <w:t xml:space="preserve">Any data visualization outputs connected to the systems. ·</w:t>
      </w:r>
    </w:p>
    <w:p w:rsidR="00000000" w:rsidDel="00000000" w:rsidP="00000000" w:rsidRDefault="00000000" w:rsidRPr="00000000" w14:paraId="0000001F">
      <w:pPr>
        <w:contextualSpacing w:val="0"/>
        <w:jc w:val="both"/>
        <w:rPr/>
      </w:pPr>
      <w:r w:rsidDel="00000000" w:rsidR="00000000" w:rsidRPr="00000000">
        <w:rPr>
          <w:rtl w:val="0"/>
        </w:rPr>
        <w:t xml:space="preserve"> </w:t>
      </w:r>
    </w:p>
    <w:p w:rsidR="00000000" w:rsidDel="00000000" w:rsidP="00000000" w:rsidRDefault="00000000" w:rsidRPr="00000000" w14:paraId="00000020">
      <w:pPr>
        <w:contextualSpacing w:val="0"/>
        <w:jc w:val="both"/>
        <w:rPr/>
      </w:pPr>
      <w:r w:rsidDel="00000000" w:rsidR="00000000" w:rsidRPr="00000000">
        <w:rPr>
          <w:rtl w:val="0"/>
        </w:rPr>
        <w:t xml:space="preserve">Any promotional material, presentation material, or educational material related to the systems. . Any contracts relating to the systems. ·</w:t>
      </w:r>
    </w:p>
    <w:p w:rsidR="00000000" w:rsidDel="00000000" w:rsidP="00000000" w:rsidRDefault="00000000" w:rsidRPr="00000000" w14:paraId="00000021">
      <w:pPr>
        <w:contextualSpacing w:val="0"/>
        <w:jc w:val="both"/>
        <w:rPr/>
      </w:pPr>
      <w:r w:rsidDel="00000000" w:rsidR="00000000" w:rsidRPr="00000000">
        <w:rPr>
          <w:rtl w:val="0"/>
        </w:rPr>
        <w:t xml:space="preserve">Any training manuals or materials (e.g. slides, etc.) for staff about data collection, analysis, assessment and reporting as related to the use of the systems. ·</w:t>
      </w:r>
    </w:p>
    <w:p w:rsidR="00000000" w:rsidDel="00000000" w:rsidP="00000000" w:rsidRDefault="00000000" w:rsidRPr="00000000" w14:paraId="00000022">
      <w:pPr>
        <w:contextualSpacing w:val="0"/>
        <w:jc w:val="both"/>
        <w:rPr/>
      </w:pPr>
      <w:r w:rsidDel="00000000" w:rsidR="00000000" w:rsidRPr="00000000">
        <w:rPr>
          <w:rtl w:val="0"/>
        </w:rPr>
        <w:t xml:space="preserve"> </w:t>
      </w:r>
    </w:p>
    <w:p w:rsidR="00000000" w:rsidDel="00000000" w:rsidP="00000000" w:rsidRDefault="00000000" w:rsidRPr="00000000" w14:paraId="00000023">
      <w:pPr>
        <w:contextualSpacing w:val="0"/>
        <w:jc w:val="both"/>
        <w:rPr/>
      </w:pPr>
      <w:r w:rsidDel="00000000" w:rsidR="00000000" w:rsidRPr="00000000">
        <w:rPr>
          <w:rtl w:val="0"/>
        </w:rPr>
        <w:t xml:space="preserve">Any contracts with private companies, private contractors, other government agencies and non-governmental agencies that are connected to the development and ongoing use of the systems. ·</w:t>
      </w:r>
    </w:p>
    <w:p w:rsidR="00000000" w:rsidDel="00000000" w:rsidP="00000000" w:rsidRDefault="00000000" w:rsidRPr="00000000" w14:paraId="00000024">
      <w:pPr>
        <w:contextualSpacing w:val="0"/>
        <w:jc w:val="both"/>
        <w:rPr/>
      </w:pPr>
      <w:r w:rsidDel="00000000" w:rsidR="00000000" w:rsidRPr="00000000">
        <w:rPr>
          <w:rtl w:val="0"/>
        </w:rPr>
        <w:t xml:space="preserve"> </w:t>
      </w:r>
    </w:p>
    <w:p w:rsidR="00000000" w:rsidDel="00000000" w:rsidP="00000000" w:rsidRDefault="00000000" w:rsidRPr="00000000" w14:paraId="00000025">
      <w:pPr>
        <w:contextualSpacing w:val="0"/>
        <w:jc w:val="both"/>
        <w:rPr/>
      </w:pPr>
      <w:r w:rsidDel="00000000" w:rsidR="00000000" w:rsidRPr="00000000">
        <w:rPr>
          <w:rtl w:val="0"/>
        </w:rPr>
        <w:t xml:space="preserve">Any reports or summaries related to real or potential costs versus savings associated with use of the systems. ·</w:t>
      </w:r>
    </w:p>
    <w:p w:rsidR="00000000" w:rsidDel="00000000" w:rsidP="00000000" w:rsidRDefault="00000000" w:rsidRPr="00000000" w14:paraId="00000026">
      <w:pPr>
        <w:contextualSpacing w:val="0"/>
        <w:jc w:val="both"/>
        <w:rPr/>
      </w:pPr>
      <w:r w:rsidDel="00000000" w:rsidR="00000000" w:rsidRPr="00000000">
        <w:rPr>
          <w:rtl w:val="0"/>
        </w:rPr>
        <w:t xml:space="preserve"> </w:t>
      </w:r>
    </w:p>
    <w:p w:rsidR="00000000" w:rsidDel="00000000" w:rsidP="00000000" w:rsidRDefault="00000000" w:rsidRPr="00000000" w14:paraId="00000027">
      <w:pPr>
        <w:contextualSpacing w:val="0"/>
        <w:jc w:val="both"/>
        <w:rPr/>
      </w:pPr>
      <w:r w:rsidDel="00000000" w:rsidR="00000000" w:rsidRPr="00000000">
        <w:rPr>
          <w:rtl w:val="0"/>
        </w:rPr>
        <w:t xml:space="preserve">The software that comprises the systems. Also, please note we are not requesting datasets or any data about individuals. Please let us know if any information requires clarifying. We would like to receive electronic copies of this information.</w:t>
      </w:r>
    </w:p>
    <w:p w:rsidR="00000000" w:rsidDel="00000000" w:rsidP="00000000" w:rsidRDefault="00000000" w:rsidRPr="00000000" w14:paraId="00000028">
      <w:pPr>
        <w:contextualSpacing w:val="0"/>
        <w:jc w:val="both"/>
        <w:rPr/>
      </w:pPr>
      <w:r w:rsidDel="00000000" w:rsidR="00000000" w:rsidRPr="00000000">
        <w:rPr>
          <w:rtl w:val="0"/>
        </w:rPr>
        <w:t xml:space="preserve"> </w:t>
      </w:r>
    </w:p>
    <w:p w:rsidR="00000000" w:rsidDel="00000000" w:rsidP="00000000" w:rsidRDefault="00000000" w:rsidRPr="00000000" w14:paraId="00000029">
      <w:pPr>
        <w:contextualSpacing w:val="0"/>
        <w:jc w:val="both"/>
        <w:rPr/>
      </w:pPr>
      <w:r w:rsidDel="00000000" w:rsidR="00000000" w:rsidRPr="00000000">
        <w:rPr>
          <w:rtl w:val="0"/>
        </w:rPr>
        <w:t xml:space="preserve"> </w:t>
      </w:r>
    </w:p>
    <w:p w:rsidR="00000000" w:rsidDel="00000000" w:rsidP="00000000" w:rsidRDefault="00000000" w:rsidRPr="00000000" w14:paraId="0000002A">
      <w:pPr>
        <w:contextualSpacing w:val="0"/>
        <w:jc w:val="both"/>
        <w:rPr/>
      </w:pPr>
      <w:r w:rsidDel="00000000" w:rsidR="00000000" w:rsidRPr="00000000">
        <w:rPr>
          <w:rtl w:val="0"/>
        </w:rPr>
        <w:t xml:space="preserve"> </w:t>
      </w:r>
    </w:p>
    <w:p w:rsidR="00000000" w:rsidDel="00000000" w:rsidP="00000000" w:rsidRDefault="00000000" w:rsidRPr="00000000" w14:paraId="0000002B">
      <w:pPr>
        <w:contextualSpacing w:val="0"/>
        <w:jc w:val="both"/>
        <w:rPr>
          <w:b w:val="1"/>
        </w:rPr>
      </w:pPr>
      <w:r w:rsidDel="00000000" w:rsidR="00000000" w:rsidRPr="00000000">
        <w:rPr>
          <w:b w:val="1"/>
          <w:rtl w:val="0"/>
        </w:rPr>
        <w:t xml:space="preserve">Response:-</w:t>
      </w:r>
    </w:p>
    <w:p w:rsidR="00000000" w:rsidDel="00000000" w:rsidP="00000000" w:rsidRDefault="00000000" w:rsidRPr="00000000" w14:paraId="0000002C">
      <w:pPr>
        <w:contextualSpacing w:val="0"/>
        <w:jc w:val="both"/>
        <w:rPr/>
      </w:pPr>
      <w:r w:rsidDel="00000000" w:rsidR="00000000" w:rsidRPr="00000000">
        <w:rPr>
          <w:rtl w:val="0"/>
        </w:rPr>
        <w:t xml:space="preserve"> </w:t>
      </w:r>
    </w:p>
    <w:p w:rsidR="00000000" w:rsidDel="00000000" w:rsidP="00000000" w:rsidRDefault="00000000" w:rsidRPr="00000000" w14:paraId="0000002D">
      <w:pPr>
        <w:contextualSpacing w:val="0"/>
        <w:jc w:val="both"/>
        <w:rPr/>
      </w:pPr>
      <w:r w:rsidDel="00000000" w:rsidR="00000000" w:rsidRPr="00000000">
        <w:rPr>
          <w:rtl w:val="0"/>
        </w:rPr>
        <w:t xml:space="preserve">We do not currently have any of this software in force and therefore we do not carry out any work, within our unit in relation to this.</w:t>
      </w:r>
    </w:p>
    <w:p w:rsidR="00000000" w:rsidDel="00000000" w:rsidP="00000000" w:rsidRDefault="00000000" w:rsidRPr="00000000" w14:paraId="0000002E">
      <w:pPr>
        <w:contextualSpacing w:val="0"/>
        <w:jc w:val="both"/>
        <w:rPr>
          <w:rFonts w:ascii="Times New Roman" w:cs="Times New Roman" w:eastAsia="Times New Roman" w:hAnsi="Times New Roman"/>
          <w:color w:val="1f497d"/>
          <w:sz w:val="24"/>
          <w:szCs w:val="24"/>
        </w:rPr>
      </w:pPr>
      <w:r w:rsidDel="00000000" w:rsidR="00000000" w:rsidRPr="00000000">
        <w:rPr>
          <w:rFonts w:ascii="Times New Roman" w:cs="Times New Roman" w:eastAsia="Times New Roman" w:hAnsi="Times New Roman"/>
          <w:color w:val="1f497d"/>
          <w:sz w:val="24"/>
          <w:szCs w:val="24"/>
          <w:rtl w:val="0"/>
        </w:rPr>
        <w:t xml:space="preserve"> </w:t>
      </w:r>
    </w:p>
    <w:p w:rsidR="00000000" w:rsidDel="00000000" w:rsidP="00000000" w:rsidRDefault="00000000" w:rsidRPr="00000000" w14:paraId="0000002F">
      <w:pPr>
        <w:contextualSpacing w:val="0"/>
        <w:jc w:val="both"/>
        <w:rPr/>
      </w:pPr>
      <w:r w:rsidDel="00000000" w:rsidR="00000000" w:rsidRPr="00000000">
        <w:rPr>
          <w:rtl w:val="0"/>
        </w:rPr>
        <w:t xml:space="preserve"> </w:t>
      </w:r>
    </w:p>
    <w:p w:rsidR="00000000" w:rsidDel="00000000" w:rsidP="00000000" w:rsidRDefault="00000000" w:rsidRPr="00000000" w14:paraId="00000030">
      <w:pPr>
        <w:contextualSpacing w:val="0"/>
        <w:jc w:val="both"/>
        <w:rPr/>
      </w:pPr>
      <w:r w:rsidDel="00000000" w:rsidR="00000000" w:rsidRPr="00000000">
        <w:rPr>
          <w:rtl w:val="0"/>
        </w:rPr>
        <w:t xml:space="preserve">The Freedom of Information Act is a public disclosure regime, not a private regime. Any information disclosed under the Act is thereafter deemed to be in the public domain, and therefore freely available to the general public and will be published on the Gwent Police website. </w:t>
      </w:r>
    </w:p>
    <w:p w:rsidR="00000000" w:rsidDel="00000000" w:rsidP="00000000" w:rsidRDefault="00000000" w:rsidRPr="00000000" w14:paraId="00000031">
      <w:pPr>
        <w:contextualSpacing w:val="0"/>
        <w:jc w:val="both"/>
        <w:rPr/>
      </w:pPr>
      <w:r w:rsidDel="00000000" w:rsidR="00000000" w:rsidRPr="00000000">
        <w:rPr>
          <w:rtl w:val="0"/>
        </w:rPr>
        <w:t xml:space="preserve"> </w:t>
      </w:r>
    </w:p>
    <w:p w:rsidR="00000000" w:rsidDel="00000000" w:rsidP="00000000" w:rsidRDefault="00000000" w:rsidRPr="00000000" w14:paraId="00000032">
      <w:pPr>
        <w:contextualSpacing w:val="0"/>
        <w:jc w:val="both"/>
        <w:rPr/>
      </w:pPr>
      <w:r w:rsidDel="00000000" w:rsidR="00000000" w:rsidRPr="00000000">
        <w:rPr>
          <w:rtl w:val="0"/>
        </w:rPr>
        <w:t xml:space="preserve"> </w:t>
      </w:r>
    </w:p>
    <w:p w:rsidR="00000000" w:rsidDel="00000000" w:rsidP="00000000" w:rsidRDefault="00000000" w:rsidRPr="00000000" w14:paraId="00000033">
      <w:pPr>
        <w:contextualSpacing w:val="0"/>
        <w:jc w:val="both"/>
        <w:rPr/>
      </w:pPr>
      <w:r w:rsidDel="00000000" w:rsidR="00000000" w:rsidRPr="00000000">
        <w:rPr>
          <w:rtl w:val="0"/>
        </w:rPr>
        <w:t xml:space="preserve">Thank you for your interest in Gwent Police.</w:t>
      </w:r>
    </w:p>
    <w:p w:rsidR="00000000" w:rsidDel="00000000" w:rsidP="00000000" w:rsidRDefault="00000000" w:rsidRPr="00000000" w14:paraId="00000034">
      <w:pPr>
        <w:contextualSpacing w:val="0"/>
        <w:jc w:val="both"/>
        <w:rPr/>
      </w:pPr>
      <w:r w:rsidDel="00000000" w:rsidR="00000000" w:rsidRPr="00000000">
        <w:rPr>
          <w:rtl w:val="0"/>
        </w:rPr>
        <w:t xml:space="preserve"> </w:t>
      </w:r>
    </w:p>
    <w:p w:rsidR="00000000" w:rsidDel="00000000" w:rsidP="00000000" w:rsidRDefault="00000000" w:rsidRPr="00000000" w14:paraId="00000035">
      <w:pPr>
        <w:contextualSpacing w:val="0"/>
        <w:rPr/>
      </w:pPr>
      <w:r w:rsidDel="00000000" w:rsidR="00000000" w:rsidRPr="00000000">
        <w:rPr>
          <w:rtl w:val="0"/>
        </w:rPr>
        <w:t xml:space="preserve"> </w:t>
      </w:r>
    </w:p>
    <w:p w:rsidR="00000000" w:rsidDel="00000000" w:rsidP="00000000" w:rsidRDefault="00000000" w:rsidRPr="00000000" w14:paraId="00000036">
      <w:pPr>
        <w:contextualSpacing w:val="0"/>
        <w:rPr/>
      </w:pPr>
      <w:r w:rsidDel="00000000" w:rsidR="00000000" w:rsidRPr="00000000">
        <w:rPr>
          <w:rtl w:val="0"/>
        </w:rPr>
        <w:t xml:space="preserve"> </w:t>
      </w:r>
    </w:p>
    <w:p w:rsidR="00000000" w:rsidDel="00000000" w:rsidP="00000000" w:rsidRDefault="00000000" w:rsidRPr="00000000" w14:paraId="00000037">
      <w:pPr>
        <w:contextualSpacing w:val="0"/>
        <w:rPr/>
      </w:pPr>
      <w:r w:rsidDel="00000000" w:rsidR="00000000" w:rsidRPr="00000000">
        <w:rPr>
          <w:rtl w:val="0"/>
        </w:rPr>
        <w:t xml:space="preserve">Sarah Milton</w:t>
      </w:r>
    </w:p>
    <w:p w:rsidR="00000000" w:rsidDel="00000000" w:rsidP="00000000" w:rsidRDefault="00000000" w:rsidRPr="00000000" w14:paraId="00000038">
      <w:pPr>
        <w:contextualSpacing w:val="0"/>
        <w:rPr/>
      </w:pPr>
      <w:r w:rsidDel="00000000" w:rsidR="00000000" w:rsidRPr="00000000">
        <w:rPr>
          <w:rtl w:val="0"/>
        </w:rPr>
        <w:t xml:space="preserve">Datgeliad Swyddog / Disclosure Officer</w:t>
      </w:r>
    </w:p>
    <w:p w:rsidR="00000000" w:rsidDel="00000000" w:rsidP="00000000" w:rsidRDefault="00000000" w:rsidRPr="00000000" w14:paraId="00000039">
      <w:pPr>
        <w:contextualSpacing w:val="0"/>
        <w:rPr/>
      </w:pPr>
      <w:r w:rsidDel="00000000" w:rsidR="00000000" w:rsidRPr="00000000">
        <w:rPr>
          <w:rtl w:val="0"/>
        </w:rPr>
        <w:t xml:space="preserve">Rheoli data/Data Management</w:t>
      </w:r>
    </w:p>
    <w:p w:rsidR="00000000" w:rsidDel="00000000" w:rsidP="00000000" w:rsidRDefault="00000000" w:rsidRPr="00000000" w14:paraId="0000003A">
      <w:pPr>
        <w:contextualSpacing w:val="0"/>
        <w:rPr/>
      </w:pPr>
      <w:r w:rsidDel="00000000" w:rsidR="00000000" w:rsidRPr="00000000">
        <w:rPr>
          <w:rtl w:val="0"/>
        </w:rPr>
        <w:t xml:space="preserve">Ffôn/Phone:  Allanol /External: 01633 642540</w:t>
      </w:r>
    </w:p>
    <w:p w:rsidR="00000000" w:rsidDel="00000000" w:rsidP="00000000" w:rsidRDefault="00000000" w:rsidRPr="00000000" w14:paraId="0000003B">
      <w:pPr>
        <w:contextualSpacing w:val="0"/>
        <w:rPr/>
      </w:pPr>
      <w:r w:rsidDel="00000000" w:rsidR="00000000" w:rsidRPr="00000000">
        <w:rPr>
          <w:rtl w:val="0"/>
        </w:rPr>
        <w:t xml:space="preserve">Ffôn/Phone: Mewnol/Internal:  710 4407</w:t>
      </w:r>
    </w:p>
    <w:p w:rsidR="00000000" w:rsidDel="00000000" w:rsidP="00000000" w:rsidRDefault="00000000" w:rsidRPr="00000000" w14:paraId="0000003C">
      <w:pPr>
        <w:contextualSpacing w:val="0"/>
        <w:rPr/>
      </w:pPr>
      <w:r w:rsidDel="00000000" w:rsidR="00000000" w:rsidRPr="00000000">
        <w:rPr>
          <w:rtl w:val="0"/>
        </w:rPr>
        <w:t xml:space="preserve">e-bost/email: sarah.milton@gwent.pnn.police.uk</w:t>
      </w:r>
    </w:p>
    <w:p w:rsidR="00000000" w:rsidDel="00000000" w:rsidP="00000000" w:rsidRDefault="00000000" w:rsidRPr="00000000" w14:paraId="0000003D">
      <w:pPr>
        <w:contextualSpacing w:val="0"/>
        <w:rPr/>
      </w:pPr>
      <w:r w:rsidDel="00000000" w:rsidR="00000000" w:rsidRPr="00000000">
        <w:rPr>
          <w:rtl w:val="0"/>
        </w:rPr>
        <w:t xml:space="preserve"> </w:t>
      </w:r>
    </w:p>
    <w:p w:rsidR="00000000" w:rsidDel="00000000" w:rsidP="00000000" w:rsidRDefault="00000000" w:rsidRPr="00000000" w14:paraId="0000003E">
      <w:pPr>
        <w:contextualSpacing w:val="0"/>
        <w:rPr/>
      </w:pPr>
      <w:r w:rsidDel="00000000" w:rsidR="00000000" w:rsidRPr="00000000">
        <w:rPr>
          <w:rtl w:val="0"/>
        </w:rPr>
        <w:t xml:space="preserve">Cyfeiriad/Address: Heddlu Gwent Police,</w:t>
      </w:r>
    </w:p>
    <w:p w:rsidR="00000000" w:rsidDel="00000000" w:rsidP="00000000" w:rsidRDefault="00000000" w:rsidRPr="00000000" w14:paraId="0000003F">
      <w:pPr>
        <w:contextualSpacing w:val="0"/>
        <w:rPr/>
      </w:pPr>
      <w:r w:rsidDel="00000000" w:rsidR="00000000" w:rsidRPr="00000000">
        <w:rPr>
          <w:rtl w:val="0"/>
        </w:rPr>
        <w:t xml:space="preserve">Pencadlys Yr Heddlu/ Police Headquarters</w:t>
      </w:r>
    </w:p>
    <w:p w:rsidR="00000000" w:rsidDel="00000000" w:rsidP="00000000" w:rsidRDefault="00000000" w:rsidRPr="00000000" w14:paraId="00000040">
      <w:pPr>
        <w:contextualSpacing w:val="0"/>
        <w:rPr/>
      </w:pPr>
      <w:r w:rsidDel="00000000" w:rsidR="00000000" w:rsidRPr="00000000">
        <w:rPr>
          <w:rtl w:val="0"/>
        </w:rPr>
        <w:t xml:space="preserve">Croesyceiliog, Cwmbran, NP44 2XJ</w:t>
      </w:r>
    </w:p>
    <w:p w:rsidR="00000000" w:rsidDel="00000000" w:rsidP="00000000" w:rsidRDefault="00000000" w:rsidRPr="00000000" w14:paraId="00000041">
      <w:pPr>
        <w:contextualSpacing w:val="0"/>
        <w:rPr/>
      </w:pPr>
      <w:r w:rsidDel="00000000" w:rsidR="00000000" w:rsidRPr="00000000">
        <w:rPr/>
        <w:drawing>
          <wp:inline distB="114300" distT="114300" distL="114300" distR="114300">
            <wp:extent cx="1447800" cy="1574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478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