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E94EB" w14:textId="535F9453" w:rsidR="00B4372F" w:rsidRPr="00732CB5" w:rsidRDefault="00B4372F" w:rsidP="00B4372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732CB5">
        <w:rPr>
          <w:rFonts w:ascii="Times New Roman" w:hAnsi="Times New Roman" w:cs="Times New Roman"/>
          <w:color w:val="auto"/>
          <w:sz w:val="28"/>
          <w:szCs w:val="28"/>
        </w:rPr>
        <w:t>Вариативная самостоятельная работа № 1</w:t>
      </w:r>
    </w:p>
    <w:p w14:paraId="3DB8B1B7" w14:textId="4DC4B43D" w:rsidR="00B4372F" w:rsidRPr="00732CB5" w:rsidRDefault="00B4372F" w:rsidP="00B4372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732CB5">
        <w:rPr>
          <w:rFonts w:ascii="Times New Roman" w:hAnsi="Times New Roman" w:cs="Times New Roman"/>
          <w:color w:val="auto"/>
          <w:sz w:val="28"/>
          <w:szCs w:val="28"/>
        </w:rPr>
        <w:t>Название, год создания</w:t>
      </w:r>
    </w:p>
    <w:p w14:paraId="0E4354D1" w14:textId="17EA1988" w:rsidR="00B4372F" w:rsidRPr="00732CB5" w:rsidRDefault="000A7BFD" w:rsidP="00B4372F">
      <w:pPr>
        <w:rPr>
          <w:rFonts w:ascii="Times New Roman" w:hAnsi="Times New Roman" w:cs="Times New Roman"/>
          <w:sz w:val="28"/>
          <w:szCs w:val="28"/>
        </w:rPr>
      </w:pPr>
      <w:r w:rsidRPr="00732CB5">
        <w:rPr>
          <w:rFonts w:ascii="Times New Roman" w:hAnsi="Times New Roman" w:cs="Times New Roman"/>
          <w:sz w:val="28"/>
          <w:szCs w:val="28"/>
        </w:rPr>
        <w:t>ТАСС</w:t>
      </w:r>
      <w:r w:rsidR="00B4372F" w:rsidRPr="00732CB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32CB5">
        <w:rPr>
          <w:rFonts w:ascii="Times New Roman" w:hAnsi="Times New Roman" w:cs="Times New Roman"/>
          <w:sz w:val="28"/>
          <w:szCs w:val="28"/>
          <w:lang w:val="en-US"/>
        </w:rPr>
        <w:t>1904/1925</w:t>
      </w:r>
      <w:r w:rsidRPr="00732CB5">
        <w:rPr>
          <w:rFonts w:ascii="Times New Roman" w:hAnsi="Times New Roman" w:cs="Times New Roman"/>
          <w:sz w:val="28"/>
          <w:szCs w:val="28"/>
        </w:rPr>
        <w:t xml:space="preserve"> </w:t>
      </w:r>
      <w:r w:rsidR="00B4372F" w:rsidRPr="00732CB5">
        <w:rPr>
          <w:rFonts w:ascii="Times New Roman" w:hAnsi="Times New Roman" w:cs="Times New Roman"/>
          <w:sz w:val="28"/>
          <w:szCs w:val="28"/>
        </w:rPr>
        <w:t>г.</w:t>
      </w:r>
    </w:p>
    <w:p w14:paraId="7186903F" w14:textId="4819826F" w:rsidR="00B4372F" w:rsidRPr="00732CB5" w:rsidRDefault="00B4372F" w:rsidP="00B4372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732CB5">
        <w:rPr>
          <w:rFonts w:ascii="Times New Roman" w:hAnsi="Times New Roman" w:cs="Times New Roman"/>
          <w:color w:val="auto"/>
          <w:sz w:val="28"/>
          <w:szCs w:val="28"/>
        </w:rPr>
        <w:t>Скриншот сайта</w:t>
      </w:r>
    </w:p>
    <w:p w14:paraId="15ADB21F" w14:textId="7443ACF6" w:rsidR="00B4372F" w:rsidRPr="00732CB5" w:rsidRDefault="000A7BFD" w:rsidP="00B437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2CB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DF3B1D" wp14:editId="10FF273B">
            <wp:extent cx="5940425" cy="45269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8A7C3" w14:textId="634F590B" w:rsidR="00B4372F" w:rsidRPr="00732CB5" w:rsidRDefault="00B4372F" w:rsidP="00B4372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732CB5">
        <w:rPr>
          <w:rFonts w:ascii="Times New Roman" w:hAnsi="Times New Roman" w:cs="Times New Roman"/>
          <w:color w:val="auto"/>
          <w:sz w:val="28"/>
          <w:szCs w:val="28"/>
        </w:rPr>
        <w:t>Цель и задачи агентства</w:t>
      </w:r>
    </w:p>
    <w:p w14:paraId="7617E89D" w14:textId="72FCCF51" w:rsidR="000A7BFD" w:rsidRPr="00732CB5" w:rsidRDefault="0082157C" w:rsidP="0082157C">
      <w:pPr>
        <w:rPr>
          <w:rFonts w:ascii="Times New Roman" w:hAnsi="Times New Roman" w:cs="Times New Roman"/>
          <w:sz w:val="28"/>
          <w:szCs w:val="28"/>
        </w:rPr>
      </w:pPr>
      <w:r w:rsidRPr="00732CB5">
        <w:rPr>
          <w:rFonts w:ascii="Times New Roman" w:hAnsi="Times New Roman" w:cs="Times New Roman"/>
          <w:sz w:val="28"/>
          <w:szCs w:val="28"/>
        </w:rPr>
        <w:t>ТАСС, соединяя современную технологическую базу и профессиональную экспертизу, является важной частью глобальной информационной системы. ТАСС – собиратель, интегратор, хранитель и распространитель информации. Мы работаем ради единственной цели – создания целостной и достоверной картины происходящего в России и вокруг нее, формирование единого информационного поля русскоязычного мира.</w:t>
      </w:r>
    </w:p>
    <w:p w14:paraId="2E28CCD1" w14:textId="6367AF78" w:rsidR="00B4372F" w:rsidRPr="00732CB5" w:rsidRDefault="00B4372F" w:rsidP="00B4372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732CB5">
        <w:rPr>
          <w:rFonts w:ascii="Times New Roman" w:hAnsi="Times New Roman" w:cs="Times New Roman"/>
          <w:color w:val="auto"/>
          <w:sz w:val="28"/>
          <w:szCs w:val="28"/>
        </w:rPr>
        <w:t>Основные направления деятельности</w:t>
      </w:r>
    </w:p>
    <w:p w14:paraId="7BE9CDDD" w14:textId="5B1AE01C" w:rsidR="0082157C" w:rsidRPr="00732CB5" w:rsidRDefault="000A7BFD" w:rsidP="00B4372F">
      <w:pPr>
        <w:rPr>
          <w:rFonts w:ascii="Times New Roman" w:hAnsi="Times New Roman" w:cs="Times New Roman"/>
          <w:sz w:val="28"/>
          <w:szCs w:val="28"/>
        </w:rPr>
      </w:pPr>
      <w:r w:rsidRPr="00732CB5">
        <w:rPr>
          <w:rFonts w:ascii="Times New Roman" w:hAnsi="Times New Roman" w:cs="Times New Roman"/>
          <w:sz w:val="28"/>
          <w:szCs w:val="28"/>
        </w:rPr>
        <w:t xml:space="preserve">Главный цифровой продукт агентства – сайт tass.ru – одно из крупнейших сетевых СМИ России. В 2020 году его аудитория превысила 224 млн пользователей. </w:t>
      </w:r>
      <w:r w:rsidR="0082157C" w:rsidRPr="00732CB5">
        <w:rPr>
          <w:rFonts w:ascii="Times New Roman" w:hAnsi="Times New Roman" w:cs="Times New Roman"/>
          <w:sz w:val="28"/>
          <w:szCs w:val="28"/>
        </w:rPr>
        <w:t>Главный цифровой продукт агентства – сайт tass.ru – одно из крупнейших сетевых СМИ России. В 2020 году его аудитория превысила 224 млн пользователей. Под брендом ТАСС развиваются современные цифровые проекты и медиаресурсы. Ежегодно ТАСС организует более 1,5 тыс. пресс-конференций, просветительских и деловых мероприятий.</w:t>
      </w:r>
    </w:p>
    <w:p w14:paraId="6E4633C2" w14:textId="35EE54F1" w:rsidR="00B4372F" w:rsidRPr="00732CB5" w:rsidRDefault="00B4372F" w:rsidP="00B4372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732CB5">
        <w:rPr>
          <w:rFonts w:ascii="Times New Roman" w:hAnsi="Times New Roman" w:cs="Times New Roman"/>
          <w:color w:val="auto"/>
          <w:sz w:val="28"/>
          <w:szCs w:val="28"/>
        </w:rPr>
        <w:lastRenderedPageBreak/>
        <w:t>Основные тематические направления (информационное, официальное, спортивное, и т. п.)</w:t>
      </w:r>
    </w:p>
    <w:p w14:paraId="133D6A02" w14:textId="7857C7A5" w:rsidR="00B4372F" w:rsidRPr="00732CB5" w:rsidRDefault="00126522" w:rsidP="00B4372F">
      <w:pPr>
        <w:rPr>
          <w:rFonts w:ascii="Times New Roman" w:hAnsi="Times New Roman" w:cs="Times New Roman"/>
          <w:sz w:val="28"/>
          <w:szCs w:val="28"/>
        </w:rPr>
      </w:pPr>
      <w:r w:rsidRPr="00732CB5">
        <w:rPr>
          <w:rFonts w:ascii="Times New Roman" w:hAnsi="Times New Roman" w:cs="Times New Roman"/>
          <w:sz w:val="28"/>
          <w:szCs w:val="28"/>
        </w:rPr>
        <w:t>В основном сообщает официальные государственные новости России и других стран.</w:t>
      </w:r>
    </w:p>
    <w:p w14:paraId="163C7E68" w14:textId="0E43C546" w:rsidR="00B4372F" w:rsidRPr="00732CB5" w:rsidRDefault="00B4372F" w:rsidP="00B4372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732CB5">
        <w:rPr>
          <w:rFonts w:ascii="Times New Roman" w:hAnsi="Times New Roman" w:cs="Times New Roman"/>
          <w:color w:val="auto"/>
          <w:sz w:val="28"/>
          <w:szCs w:val="28"/>
        </w:rPr>
        <w:t>Возрастные ограничения</w:t>
      </w:r>
    </w:p>
    <w:p w14:paraId="58F3DA2E" w14:textId="2B92DE37" w:rsidR="000A7BFD" w:rsidRPr="00732CB5" w:rsidRDefault="0082157C" w:rsidP="000A7BFD">
      <w:pPr>
        <w:rPr>
          <w:rFonts w:ascii="Times New Roman" w:hAnsi="Times New Roman" w:cs="Times New Roman"/>
          <w:sz w:val="28"/>
          <w:szCs w:val="28"/>
        </w:rPr>
      </w:pPr>
      <w:r w:rsidRPr="00732CB5">
        <w:rPr>
          <w:rFonts w:ascii="Times New Roman" w:hAnsi="Times New Roman" w:cs="Times New Roman"/>
          <w:sz w:val="28"/>
          <w:szCs w:val="28"/>
        </w:rPr>
        <w:t>Отдельные публикации могут содержать информацию, не предназначенную для пользователей до 16 лет.</w:t>
      </w:r>
    </w:p>
    <w:p w14:paraId="29CA2909" w14:textId="250A1583" w:rsidR="00B4372F" w:rsidRPr="00732CB5" w:rsidRDefault="00B4372F" w:rsidP="00B4372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732CB5">
        <w:rPr>
          <w:rFonts w:ascii="Times New Roman" w:hAnsi="Times New Roman" w:cs="Times New Roman"/>
          <w:color w:val="auto"/>
          <w:sz w:val="28"/>
          <w:szCs w:val="28"/>
        </w:rPr>
        <w:t>Управление (редактор, редакционная коллегия)</w:t>
      </w:r>
    </w:p>
    <w:p w14:paraId="0EE819BC" w14:textId="0C8A188C" w:rsidR="00B4372F" w:rsidRPr="00732CB5" w:rsidRDefault="0082157C" w:rsidP="00B4372F">
      <w:pPr>
        <w:rPr>
          <w:rFonts w:ascii="Times New Roman" w:hAnsi="Times New Roman" w:cs="Times New Roman"/>
          <w:sz w:val="28"/>
          <w:szCs w:val="28"/>
        </w:rPr>
      </w:pPr>
      <w:r w:rsidRPr="00732CB5">
        <w:rPr>
          <w:rFonts w:ascii="Times New Roman" w:hAnsi="Times New Roman" w:cs="Times New Roman"/>
          <w:sz w:val="28"/>
          <w:szCs w:val="28"/>
        </w:rPr>
        <w:t xml:space="preserve">Заместитель главного редактора — Антон </w:t>
      </w:r>
      <w:proofErr w:type="spellStart"/>
      <w:r w:rsidRPr="00732CB5">
        <w:rPr>
          <w:rFonts w:ascii="Times New Roman" w:hAnsi="Times New Roman" w:cs="Times New Roman"/>
          <w:sz w:val="28"/>
          <w:szCs w:val="28"/>
        </w:rPr>
        <w:t>Парыгин</w:t>
      </w:r>
      <w:proofErr w:type="spellEnd"/>
      <w:r w:rsidRPr="00732CB5">
        <w:rPr>
          <w:rFonts w:ascii="Times New Roman" w:hAnsi="Times New Roman" w:cs="Times New Roman"/>
          <w:sz w:val="28"/>
          <w:szCs w:val="28"/>
        </w:rPr>
        <w:t xml:space="preserve">, заместитель главного редактора - руководитель редакции внешнеполитической информации — Юлия </w:t>
      </w:r>
      <w:proofErr w:type="spellStart"/>
      <w:r w:rsidRPr="00732CB5">
        <w:rPr>
          <w:rFonts w:ascii="Times New Roman" w:hAnsi="Times New Roman" w:cs="Times New Roman"/>
          <w:sz w:val="28"/>
          <w:szCs w:val="28"/>
        </w:rPr>
        <w:t>Шарифулина</w:t>
      </w:r>
      <w:proofErr w:type="spellEnd"/>
      <w:r w:rsidRPr="00732CB5">
        <w:rPr>
          <w:rFonts w:ascii="Times New Roman" w:hAnsi="Times New Roman" w:cs="Times New Roman"/>
          <w:sz w:val="28"/>
          <w:szCs w:val="28"/>
        </w:rPr>
        <w:t xml:space="preserve">, заместитель главного редактора - руководитель редакции выпуска — Михаил Щербаков. </w:t>
      </w:r>
    </w:p>
    <w:p w14:paraId="4B94FC29" w14:textId="792FFE49" w:rsidR="00B4372F" w:rsidRPr="00732CB5" w:rsidRDefault="00B4372F" w:rsidP="00B4372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732CB5">
        <w:rPr>
          <w:rFonts w:ascii="Times New Roman" w:hAnsi="Times New Roman" w:cs="Times New Roman"/>
          <w:color w:val="auto"/>
          <w:sz w:val="28"/>
          <w:szCs w:val="28"/>
        </w:rPr>
        <w:t>Орган, зарегистрировавший СМИ, и регистрационный номер</w:t>
      </w:r>
    </w:p>
    <w:p w14:paraId="413B312D" w14:textId="000DFA81" w:rsidR="00B4372F" w:rsidRPr="00732CB5" w:rsidRDefault="0082157C" w:rsidP="00B4372F">
      <w:pPr>
        <w:rPr>
          <w:rFonts w:ascii="Times New Roman" w:hAnsi="Times New Roman" w:cs="Times New Roman"/>
          <w:sz w:val="28"/>
          <w:szCs w:val="28"/>
        </w:rPr>
      </w:pPr>
      <w:r w:rsidRPr="00732CB5">
        <w:rPr>
          <w:rFonts w:ascii="Times New Roman" w:hAnsi="Times New Roman" w:cs="Times New Roman"/>
          <w:sz w:val="28"/>
          <w:szCs w:val="28"/>
        </w:rPr>
        <w:t>Свидетельство о регистрации СМИ № 03247 выдано 02 апреля 1999 г. государственным комитетом Российской Федерации по печати.</w:t>
      </w:r>
    </w:p>
    <w:p w14:paraId="2D9A8C15" w14:textId="16DA7287" w:rsidR="00B4372F" w:rsidRPr="00732CB5" w:rsidRDefault="00B4372F" w:rsidP="00B4372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732CB5">
        <w:rPr>
          <w:rFonts w:ascii="Times New Roman" w:hAnsi="Times New Roman" w:cs="Times New Roman"/>
          <w:color w:val="auto"/>
          <w:sz w:val="28"/>
          <w:szCs w:val="28"/>
        </w:rPr>
        <w:t>Структура агентства или его сайта</w:t>
      </w:r>
    </w:p>
    <w:p w14:paraId="55685D17" w14:textId="7A0E019C" w:rsidR="00B4372F" w:rsidRPr="00732CB5" w:rsidRDefault="00126522" w:rsidP="00126522">
      <w:pPr>
        <w:rPr>
          <w:rFonts w:ascii="Times New Roman" w:hAnsi="Times New Roman" w:cs="Times New Roman"/>
          <w:sz w:val="28"/>
          <w:szCs w:val="28"/>
        </w:rPr>
      </w:pPr>
      <w:r w:rsidRPr="00732CB5">
        <w:rPr>
          <w:rFonts w:ascii="Times New Roman" w:hAnsi="Times New Roman" w:cs="Times New Roman"/>
          <w:sz w:val="28"/>
          <w:szCs w:val="28"/>
        </w:rPr>
        <w:t>В стране, Политика, Национальные проекты, Международная панорама, Экономика и бизнес, Недвижимость, Малый бизнес, Армия и ОПК, Общество, Происшествия, Спорт, Культура, Наука, Космос, Москва, Московская область, Северо-Запад, Новости Урала, Сибирь, Арктика, Подкасты, Спецпроекты, Интервью.</w:t>
      </w:r>
    </w:p>
    <w:p w14:paraId="1CFCDDA5" w14:textId="1FC8101A" w:rsidR="00B4372F" w:rsidRPr="00732CB5" w:rsidRDefault="00B4372F" w:rsidP="00B4372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732CB5">
        <w:rPr>
          <w:rFonts w:ascii="Times New Roman" w:hAnsi="Times New Roman" w:cs="Times New Roman"/>
          <w:color w:val="auto"/>
          <w:sz w:val="28"/>
          <w:szCs w:val="28"/>
        </w:rPr>
        <w:t>Из каких источников агентство получает информацию</w:t>
      </w:r>
    </w:p>
    <w:p w14:paraId="5EEE7776" w14:textId="77777777" w:rsidR="00126522" w:rsidRPr="00732CB5" w:rsidRDefault="0082157C" w:rsidP="00B4372F">
      <w:pPr>
        <w:rPr>
          <w:rFonts w:ascii="Times New Roman" w:hAnsi="Times New Roman" w:cs="Times New Roman"/>
          <w:sz w:val="28"/>
          <w:szCs w:val="28"/>
        </w:rPr>
      </w:pPr>
      <w:r w:rsidRPr="00732CB5">
        <w:rPr>
          <w:rFonts w:ascii="Times New Roman" w:hAnsi="Times New Roman" w:cs="Times New Roman"/>
          <w:sz w:val="28"/>
          <w:szCs w:val="28"/>
        </w:rPr>
        <w:t>Почти две тысячи сотрудников обеспечивают работу ТАСС в режиме реального времени. Региональные информационные центры в Санкт-Петербурге, Новосибирске и Екатеринбурге, десятки корпунктов в регионах России, а также 63 представительства агентства в 60 странах. В банке данных ТАСС содержится свыше 10 млн документов, что позволяет агентству сопроводить практически любую новость исчерпывающей информацией о событии. ТАСС поддерживает партнерские отношения с более чем 60 информационными агентствами мира.</w:t>
      </w:r>
    </w:p>
    <w:p w14:paraId="3B869E0F" w14:textId="34175FC2" w:rsidR="0082157C" w:rsidRPr="00732CB5" w:rsidRDefault="00126522" w:rsidP="00B4372F">
      <w:pPr>
        <w:rPr>
          <w:rFonts w:ascii="Times New Roman" w:hAnsi="Times New Roman" w:cs="Times New Roman"/>
          <w:sz w:val="28"/>
          <w:szCs w:val="28"/>
        </w:rPr>
      </w:pPr>
      <w:r w:rsidRPr="00732CB5">
        <w:rPr>
          <w:rFonts w:ascii="Times New Roman" w:hAnsi="Times New Roman" w:cs="Times New Roman"/>
          <w:sz w:val="28"/>
          <w:szCs w:val="28"/>
        </w:rPr>
        <w:t xml:space="preserve">В основном в качестве источников используются </w:t>
      </w:r>
      <w:r w:rsidR="00D727B2" w:rsidRPr="00732CB5">
        <w:rPr>
          <w:rFonts w:ascii="Times New Roman" w:hAnsi="Times New Roman" w:cs="Times New Roman"/>
          <w:sz w:val="28"/>
          <w:szCs w:val="28"/>
        </w:rPr>
        <w:t xml:space="preserve">сообщения официальных государственных источников, официальных представителей государственных организаций и так далее. </w:t>
      </w:r>
    </w:p>
    <w:p w14:paraId="2BCFB884" w14:textId="012CFA92" w:rsidR="00B4372F" w:rsidRPr="00732CB5" w:rsidRDefault="00B4372F" w:rsidP="00B4372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732CB5">
        <w:rPr>
          <w:rFonts w:ascii="Times New Roman" w:hAnsi="Times New Roman" w:cs="Times New Roman"/>
          <w:color w:val="auto"/>
          <w:sz w:val="28"/>
          <w:szCs w:val="28"/>
        </w:rPr>
        <w:t>Оцените качество информации (актуальная, достоверная, полная и т. д.)</w:t>
      </w:r>
    </w:p>
    <w:p w14:paraId="359567CA" w14:textId="4BEEFAEF" w:rsidR="00B4372F" w:rsidRPr="00732CB5" w:rsidRDefault="00D727B2" w:rsidP="00B4372F">
      <w:pPr>
        <w:rPr>
          <w:rFonts w:ascii="Times New Roman" w:hAnsi="Times New Roman" w:cs="Times New Roman"/>
          <w:sz w:val="28"/>
          <w:szCs w:val="28"/>
        </w:rPr>
      </w:pPr>
      <w:r w:rsidRPr="00732CB5">
        <w:rPr>
          <w:rFonts w:ascii="Times New Roman" w:hAnsi="Times New Roman" w:cs="Times New Roman"/>
          <w:sz w:val="28"/>
          <w:szCs w:val="28"/>
        </w:rPr>
        <w:t xml:space="preserve">В целом информация актуальная, при этом всё подаётся с позиции Российской Федерации. Редко рассказывается в нейтральном ключе о позициях, противоположных Российской Федерации. </w:t>
      </w:r>
    </w:p>
    <w:p w14:paraId="5AE674EC" w14:textId="29132DA5" w:rsidR="00B4372F" w:rsidRPr="00732CB5" w:rsidRDefault="00B4372F" w:rsidP="00B4372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732CB5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Наличие канала </w:t>
      </w:r>
      <w:r w:rsidRPr="00732CB5">
        <w:rPr>
          <w:rFonts w:ascii="Times New Roman" w:hAnsi="Times New Roman" w:cs="Times New Roman"/>
          <w:color w:val="auto"/>
          <w:sz w:val="28"/>
          <w:szCs w:val="28"/>
          <w:lang w:val="en-US"/>
        </w:rPr>
        <w:t>YouTube</w:t>
      </w:r>
      <w:r w:rsidRPr="00732CB5">
        <w:rPr>
          <w:rFonts w:ascii="Times New Roman" w:hAnsi="Times New Roman" w:cs="Times New Roman"/>
          <w:color w:val="auto"/>
          <w:sz w:val="28"/>
          <w:szCs w:val="28"/>
        </w:rPr>
        <w:t xml:space="preserve"> или страницы в социальных сетях</w:t>
      </w:r>
    </w:p>
    <w:p w14:paraId="5FCADC38" w14:textId="778FC54C" w:rsidR="00B4372F" w:rsidRPr="00732CB5" w:rsidRDefault="00732CB5" w:rsidP="00B4372F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D727B2" w:rsidRPr="00732CB5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https://vk.com/tassagency</w:t>
        </w:r>
      </w:hyperlink>
      <w:r w:rsidR="00D727B2" w:rsidRPr="00732CB5">
        <w:rPr>
          <w:rFonts w:ascii="Times New Roman" w:hAnsi="Times New Roman" w:cs="Times New Roman"/>
          <w:sz w:val="28"/>
          <w:szCs w:val="28"/>
        </w:rPr>
        <w:t xml:space="preserve">, </w:t>
      </w:r>
      <w:hyperlink r:id="rId6" w:history="1">
        <w:r w:rsidR="00D727B2" w:rsidRPr="00732CB5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https://www.facebook.com/tassagency</w:t>
        </w:r>
      </w:hyperlink>
      <w:r w:rsidR="00D727B2" w:rsidRPr="00732CB5">
        <w:rPr>
          <w:rFonts w:ascii="Times New Roman" w:hAnsi="Times New Roman" w:cs="Times New Roman"/>
          <w:sz w:val="28"/>
          <w:szCs w:val="28"/>
        </w:rPr>
        <w:t xml:space="preserve">, </w:t>
      </w:r>
      <w:hyperlink r:id="rId7" w:history="1">
        <w:r w:rsidR="00D727B2" w:rsidRPr="00732CB5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https://www.instagram.com/tass_agency/</w:t>
        </w:r>
      </w:hyperlink>
      <w:r w:rsidR="00D727B2" w:rsidRPr="00732CB5">
        <w:rPr>
          <w:rFonts w:ascii="Times New Roman" w:hAnsi="Times New Roman" w:cs="Times New Roman"/>
          <w:sz w:val="28"/>
          <w:szCs w:val="28"/>
        </w:rPr>
        <w:t xml:space="preserve">, </w:t>
      </w:r>
      <w:hyperlink r:id="rId8" w:history="1">
        <w:r w:rsidR="00D727B2" w:rsidRPr="00732CB5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https://t.me/tass_agency</w:t>
        </w:r>
      </w:hyperlink>
      <w:r w:rsidR="00D727B2" w:rsidRPr="00732CB5">
        <w:rPr>
          <w:rFonts w:ascii="Times New Roman" w:hAnsi="Times New Roman" w:cs="Times New Roman"/>
          <w:sz w:val="28"/>
          <w:szCs w:val="28"/>
        </w:rPr>
        <w:t xml:space="preserve">, </w:t>
      </w:r>
      <w:hyperlink r:id="rId9" w:history="1">
        <w:r w:rsidR="00D727B2" w:rsidRPr="00732CB5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https://www.youtube.com/c/TASSagency</w:t>
        </w:r>
      </w:hyperlink>
      <w:r w:rsidR="00D727B2" w:rsidRPr="00732CB5">
        <w:rPr>
          <w:rFonts w:ascii="Times New Roman" w:hAnsi="Times New Roman" w:cs="Times New Roman"/>
          <w:sz w:val="28"/>
          <w:szCs w:val="28"/>
        </w:rPr>
        <w:t>.</w:t>
      </w:r>
    </w:p>
    <w:p w14:paraId="56205AD3" w14:textId="246D123F" w:rsidR="00B4372F" w:rsidRPr="00732CB5" w:rsidRDefault="00B4372F" w:rsidP="00B4372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732CB5">
        <w:rPr>
          <w:rFonts w:ascii="Times New Roman" w:hAnsi="Times New Roman" w:cs="Times New Roman"/>
          <w:color w:val="auto"/>
          <w:sz w:val="28"/>
          <w:szCs w:val="28"/>
        </w:rPr>
        <w:t>URL</w:t>
      </w:r>
    </w:p>
    <w:p w14:paraId="0761BA21" w14:textId="6190FF4D" w:rsidR="000A7BFD" w:rsidRPr="00732CB5" w:rsidRDefault="00732CB5" w:rsidP="000A7BFD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82157C" w:rsidRPr="00732CB5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https://tass.ru/</w:t>
        </w:r>
      </w:hyperlink>
      <w:r w:rsidR="00D727B2" w:rsidRPr="00732CB5">
        <w:rPr>
          <w:rFonts w:ascii="Times New Roman" w:hAnsi="Times New Roman" w:cs="Times New Roman"/>
          <w:sz w:val="28"/>
          <w:szCs w:val="28"/>
        </w:rPr>
        <w:t>.</w:t>
      </w:r>
    </w:p>
    <w:p w14:paraId="3249295E" w14:textId="02C47BD8" w:rsidR="00B4372F" w:rsidRPr="00732CB5" w:rsidRDefault="00B4372F" w:rsidP="00B4372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732CB5">
        <w:rPr>
          <w:rFonts w:ascii="Times New Roman" w:hAnsi="Times New Roman" w:cs="Times New Roman"/>
          <w:color w:val="auto"/>
          <w:sz w:val="28"/>
          <w:szCs w:val="28"/>
        </w:rPr>
        <w:t>Общее впечатление (стиль изложения информации, дизайн, интерфейс)</w:t>
      </w:r>
    </w:p>
    <w:p w14:paraId="46CFB302" w14:textId="5BC37071" w:rsidR="00B4372F" w:rsidRPr="00732CB5" w:rsidRDefault="00BD156B" w:rsidP="00B4372F">
      <w:pPr>
        <w:rPr>
          <w:rFonts w:ascii="Times New Roman" w:hAnsi="Times New Roman" w:cs="Times New Roman"/>
          <w:sz w:val="28"/>
          <w:szCs w:val="28"/>
        </w:rPr>
      </w:pPr>
      <w:r w:rsidRPr="00732CB5">
        <w:rPr>
          <w:rFonts w:ascii="Times New Roman" w:hAnsi="Times New Roman" w:cs="Times New Roman"/>
          <w:sz w:val="28"/>
          <w:szCs w:val="28"/>
        </w:rPr>
        <w:t>Дизайн сайта современный, пользоваться сайтом удобно как с компьютера, так и со смартфона. Информация подаётся официальным бюрократическим языком, который не всегда просто понять. Также зачастую не хватает позиции, противоположной позиции РФ.</w:t>
      </w:r>
    </w:p>
    <w:p w14:paraId="7D9F3DEB" w14:textId="46B02ECC" w:rsidR="00FF6EF8" w:rsidRPr="00732CB5" w:rsidRDefault="00B4372F" w:rsidP="00B4372F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732CB5">
        <w:rPr>
          <w:rFonts w:ascii="Times New Roman" w:hAnsi="Times New Roman" w:cs="Times New Roman"/>
          <w:color w:val="auto"/>
          <w:sz w:val="28"/>
          <w:szCs w:val="28"/>
        </w:rPr>
        <w:t>Источники, с которых взята информация об агентстве</w:t>
      </w:r>
    </w:p>
    <w:p w14:paraId="70001223" w14:textId="4C67DDF5" w:rsidR="00B4372F" w:rsidRPr="00732CB5" w:rsidRDefault="00732CB5" w:rsidP="00B4372F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5F7AC4" w:rsidRPr="00732CB5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https://tass.ru/</w:t>
        </w:r>
      </w:hyperlink>
      <w:r w:rsidR="005F7AC4" w:rsidRPr="00732CB5">
        <w:rPr>
          <w:rFonts w:ascii="Times New Roman" w:hAnsi="Times New Roman" w:cs="Times New Roman"/>
          <w:sz w:val="28"/>
          <w:szCs w:val="28"/>
        </w:rPr>
        <w:t xml:space="preserve">, </w:t>
      </w:r>
      <w:hyperlink r:id="rId12" w:history="1">
        <w:r w:rsidR="005F7AC4" w:rsidRPr="00732CB5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="005F7AC4" w:rsidRPr="00732CB5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://</w:t>
        </w:r>
        <w:proofErr w:type="spellStart"/>
        <w:r w:rsidR="005F7AC4" w:rsidRPr="00732CB5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ru</w:t>
        </w:r>
        <w:proofErr w:type="spellEnd"/>
        <w:r w:rsidR="005F7AC4" w:rsidRPr="00732CB5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="005F7AC4" w:rsidRPr="00732CB5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wikipedia</w:t>
        </w:r>
        <w:proofErr w:type="spellEnd"/>
        <w:r w:rsidR="005F7AC4" w:rsidRPr="00732CB5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5F7AC4" w:rsidRPr="00732CB5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org</w:t>
        </w:r>
        <w:r w:rsidR="005F7AC4" w:rsidRPr="00732CB5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5F7AC4" w:rsidRPr="00732CB5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wiki</w:t>
        </w:r>
        <w:r w:rsidR="005F7AC4" w:rsidRPr="00732CB5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/ТАСС</w:t>
        </w:r>
      </w:hyperlink>
      <w:r w:rsidR="005F7AC4" w:rsidRPr="00732CB5">
        <w:rPr>
          <w:rFonts w:ascii="Times New Roman" w:hAnsi="Times New Roman" w:cs="Times New Roman"/>
          <w:sz w:val="28"/>
          <w:szCs w:val="28"/>
        </w:rPr>
        <w:t>.</w:t>
      </w:r>
    </w:p>
    <w:p w14:paraId="47BACDB4" w14:textId="77777777" w:rsidR="005F7AC4" w:rsidRPr="00732CB5" w:rsidRDefault="005F7AC4" w:rsidP="00B4372F">
      <w:pPr>
        <w:rPr>
          <w:rFonts w:ascii="Times New Roman" w:hAnsi="Times New Roman" w:cs="Times New Roman"/>
          <w:sz w:val="28"/>
          <w:szCs w:val="28"/>
        </w:rPr>
      </w:pPr>
    </w:p>
    <w:sectPr w:rsidR="005F7AC4" w:rsidRPr="00732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53"/>
    <w:rsid w:val="000A7BFD"/>
    <w:rsid w:val="00126522"/>
    <w:rsid w:val="00127DA4"/>
    <w:rsid w:val="00165853"/>
    <w:rsid w:val="005F7AC4"/>
    <w:rsid w:val="00732CB5"/>
    <w:rsid w:val="0082157C"/>
    <w:rsid w:val="00B4372F"/>
    <w:rsid w:val="00BD156B"/>
    <w:rsid w:val="00D727B2"/>
    <w:rsid w:val="00E332A0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EC9F2"/>
  <w15:chartTrackingRefBased/>
  <w15:docId w15:val="{56CF3911-CF92-0449-B3D8-5B187162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EF8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E332A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32A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32A0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E332A0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332A0"/>
    <w:pPr>
      <w:keepNext/>
      <w:keepLines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332A0"/>
    <w:pPr>
      <w:keepNext/>
      <w:keepLines/>
      <w:spacing w:before="40" w:after="0"/>
      <w:jc w:val="center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332A0"/>
    <w:pPr>
      <w:keepNext/>
      <w:keepLines/>
      <w:spacing w:before="40" w:after="0"/>
      <w:jc w:val="center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E332A0"/>
    <w:pPr>
      <w:keepNext/>
      <w:keepLines/>
      <w:spacing w:before="40" w:after="0"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E332A0"/>
    <w:pPr>
      <w:keepNext/>
      <w:keepLines/>
      <w:spacing w:before="40" w:after="0"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E332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332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E332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E332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E332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Hyperlink"/>
    <w:basedOn w:val="a0"/>
    <w:uiPriority w:val="99"/>
    <w:unhideWhenUsed/>
    <w:rsid w:val="00B437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3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tass_agenc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tass_agency/" TargetMode="External"/><Relationship Id="rId12" Type="http://schemas.openxmlformats.org/officeDocument/2006/relationships/hyperlink" Target="https://ru.wikipedia.org/wiki/&#1058;&#1040;&#1057;&#1057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tassagency" TargetMode="External"/><Relationship Id="rId11" Type="http://schemas.openxmlformats.org/officeDocument/2006/relationships/hyperlink" Target="https://tass.ru/" TargetMode="External"/><Relationship Id="rId5" Type="http://schemas.openxmlformats.org/officeDocument/2006/relationships/hyperlink" Target="https://vk.com/tassagency" TargetMode="External"/><Relationship Id="rId10" Type="http://schemas.openxmlformats.org/officeDocument/2006/relationships/hyperlink" Target="https://tass.ru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c/TASSagenc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2023-04-04T18:55:00Z</dcterms:created>
  <dcterms:modified xsi:type="dcterms:W3CDTF">2023-04-04T18:55:00Z</dcterms:modified>
</cp:coreProperties>
</file>