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9054" w14:textId="0F507A0A" w:rsidR="00711B2B" w:rsidRDefault="00711B2B" w:rsidP="00711B2B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711B2B">
        <w:rPr>
          <w:b/>
          <w:bCs/>
          <w:color w:val="000000"/>
          <w:sz w:val="28"/>
          <w:szCs w:val="28"/>
        </w:rPr>
        <w:t>Инвариативное</w:t>
      </w:r>
      <w:proofErr w:type="spellEnd"/>
      <w:r w:rsidRPr="00711B2B">
        <w:rPr>
          <w:b/>
          <w:bCs/>
          <w:color w:val="000000"/>
          <w:sz w:val="28"/>
          <w:szCs w:val="28"/>
        </w:rPr>
        <w:t xml:space="preserve"> задание №2</w:t>
      </w:r>
    </w:p>
    <w:p w14:paraId="1D66814A" w14:textId="77777777" w:rsidR="00711B2B" w:rsidRPr="00711B2B" w:rsidRDefault="00711B2B" w:rsidP="00711B2B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23E734B2" w14:textId="322A345D" w:rsidR="00521773" w:rsidRPr="00711B2B" w:rsidRDefault="00521773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Правительство РФ установило правила льготного кредитования системообразующих организаций в сфере информационных технологий, а также компаний, входящих в группу лиц таких организаций. Они могут получить в 2022 г. кредиты на пополнение оборотных средств по ставке до 11% годовых.</w:t>
      </w:r>
      <w:r w:rsidRPr="00711B2B">
        <w:rPr>
          <w:color w:val="000000"/>
          <w:sz w:val="28"/>
          <w:szCs w:val="28"/>
        </w:rPr>
        <w:br/>
        <w:t>По общему правилу лимит заемных средств составляет для отдельной компании - не более 10 млрд руб., для группы компаний - не более 30 млрд руб. Срок кредитования - не более 12 месяцев.</w:t>
      </w:r>
      <w:r w:rsidRPr="00711B2B">
        <w:rPr>
          <w:color w:val="000000"/>
          <w:sz w:val="28"/>
          <w:szCs w:val="28"/>
        </w:rPr>
        <w:br/>
        <w:t>В целях обеспечения льготного кредитования проектов по цифровой трансформации, реализуемых на основе российских решений в сфере IT, внесены изменения в правила предоставления субсидий. В частности, аккредитованные IT-компании могут получить льготные кредиты по ставке не более 3% годовых при определенных условиях. (Постановлением Правительства РФ от 26.04.2022 № 754).</w:t>
      </w:r>
    </w:p>
    <w:p w14:paraId="77DD57FE" w14:textId="77777777" w:rsidR="00521773" w:rsidRPr="00711B2B" w:rsidRDefault="00521773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упрощена процедура трудоустройства иностранных граждан - IT-специалистов. IT-компании, получившие документ о госаккредитации, могут привлекать их по трудовому или гражданско-правовому договору о выполнении работ (оказании услуг) без получения разрешения на привлечение и использование иностранных работников. Самим специалистам не требуется разрешение на работу или патент для работы в них.</w:t>
      </w:r>
    </w:p>
    <w:p w14:paraId="0185A87C" w14:textId="77777777" w:rsidR="00521773" w:rsidRPr="00711B2B" w:rsidRDefault="00521773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 xml:space="preserve">• Если в организации имеется подразделение, занимающееся разработкой </w:t>
      </w:r>
      <w:proofErr w:type="spellStart"/>
      <w:r w:rsidRPr="00711B2B">
        <w:rPr>
          <w:color w:val="000000"/>
          <w:sz w:val="28"/>
          <w:szCs w:val="28"/>
        </w:rPr>
        <w:t>информтехнологий</w:t>
      </w:r>
      <w:proofErr w:type="spellEnd"/>
      <w:r w:rsidRPr="00711B2B">
        <w:rPr>
          <w:color w:val="000000"/>
          <w:sz w:val="28"/>
          <w:szCs w:val="28"/>
        </w:rPr>
        <w:t>, оно вполне может быть выделено в отдельное юридическое лицо, чтобы воспользоваться льготами по налогу на прибыль и страховым взносам без налоговых и административных последствий. При этом, если реорганизация (выделение или присоединение) произошла после 01.07.2022, льготами пользоваться нельзя. (Письмо ФНС от 17.03.2022 № СД-4-2/3289@).</w:t>
      </w:r>
    </w:p>
    <w:p w14:paraId="7F9D3E3D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bCs/>
          <w:color w:val="000000"/>
          <w:sz w:val="28"/>
          <w:szCs w:val="28"/>
          <w:bdr w:val="none" w:sz="0" w:space="0" w:color="auto" w:frame="1"/>
        </w:rPr>
        <w:t>Наряду с предоставлением финансовой поддержки IT-компаниям указ от 02.03.2022 № 83 предполагает введение мер экономической поддержки работников аккредитованных IT-компаний (в том числе IT-специалисты) (разработчиков, тестировщиков, дизайнеров, программистов и т.д.):</w:t>
      </w:r>
    </w:p>
    <w:p w14:paraId="4E6995E8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bCs/>
          <w:color w:val="000000"/>
          <w:sz w:val="28"/>
          <w:szCs w:val="28"/>
          <w:bdr w:val="none" w:sz="0" w:space="0" w:color="auto" w:frame="1"/>
        </w:rPr>
        <w:t>1. Возможность оформить льготную ипотеку</w:t>
      </w:r>
      <w:r w:rsidRPr="00711B2B">
        <w:rPr>
          <w:color w:val="000000"/>
          <w:sz w:val="28"/>
          <w:szCs w:val="28"/>
        </w:rPr>
        <w:t> при соблюдении определенных условий. Размер процентной ставки для них по общему правилу - до 5% годовых в отношении части кредита, не превышающей установленный лимит (9 млн руб. - для субъектов РФ с населением до 1 млн человек, 18 млн руб. - для остальных). При этом кредит можно взять и на большую сумму (до 15 млн руб. и 30 млн руб. включительно соответственно). Льготная программа действует для кредитных договоров, заключенных после 12 мая 2022 г. и по 31 декабря 2024 г. включительно.</w:t>
      </w:r>
    </w:p>
    <w:p w14:paraId="43A8D24D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В целях получения ипотечного кредита на льготных условиях заемщик должен соответствовать ряду обязательных требований:</w:t>
      </w:r>
    </w:p>
    <w:p w14:paraId="3E98B8D4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наличие российского гражданства;</w:t>
      </w:r>
    </w:p>
    <w:p w14:paraId="03F7633A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lastRenderedPageBreak/>
        <w:t>• возраст от 22 до 44 лет включительно;</w:t>
      </w:r>
    </w:p>
    <w:p w14:paraId="44A6631D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основное место работы в IT-компании;</w:t>
      </w:r>
    </w:p>
    <w:p w14:paraId="3E352E78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зарплата от 100 000 рублей в месяц - для заемщиков из регионов с численностью населения до 1 млн человек;</w:t>
      </w:r>
    </w:p>
    <w:p w14:paraId="194490C1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зарплата от 150 000 рублей в месяц - для заемщиков из регионов с численностью населения от 1 млн человек и более. (средний заработок заемщика за последние 3 календарных месяца);</w:t>
      </w:r>
    </w:p>
    <w:p w14:paraId="767209D0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первоначальный взнос: от 15% стоимости жилья.</w:t>
      </w:r>
    </w:p>
    <w:p w14:paraId="0FEF5844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iCs/>
          <w:color w:val="000000"/>
          <w:sz w:val="28"/>
          <w:szCs w:val="28"/>
          <w:bdr w:val="none" w:sz="0" w:space="0" w:color="auto" w:frame="1"/>
        </w:rPr>
        <w:t>(Условия предоставления льготной ипотеки для сотрудников установлены Постановлением Правительства от 30 апреля 2022 г. № 805)</w:t>
      </w:r>
    </w:p>
    <w:p w14:paraId="6C19EB2A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По общему правилу заемщик должен являться сотрудником IT-организации, удовлетворяющей вышеуказанным требованиям в течение всего срока действия кредитного договора. Если заемщик, оформивший льготную ипотеку, будет уволен из аккредитованной IT-организации, но в течение трех месяцев сможет трудоустроиться в другую IT-компанию, то льготные условия ипотечного кредитования для него сохранят свое действие. Если же уволенный специалист за три месяца не найдет работу в другой аккредитованной IT-организации, банк сможет отменить льготные условия кредитования и пересчитать платежи по ипотеке по общеустановленным правилам.</w:t>
      </w:r>
    </w:p>
    <w:p w14:paraId="395F8885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bCs/>
          <w:color w:val="000000"/>
          <w:sz w:val="28"/>
          <w:szCs w:val="28"/>
          <w:bdr w:val="none" w:sz="0" w:space="0" w:color="auto" w:frame="1"/>
        </w:rPr>
        <w:t>2. Отсрочку от армии.</w:t>
      </w:r>
      <w:r w:rsidRPr="00711B2B">
        <w:rPr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711B2B">
        <w:rPr>
          <w:color w:val="000000"/>
          <w:sz w:val="28"/>
          <w:szCs w:val="28"/>
        </w:rPr>
        <w:t>Специалисты младше 27 лет смогут получить отсрочку от призыва на военную службу на время их работы в российских ИТ-компаниях. Она будет действовать только на период работы в аккредитованной организации. При увольнении из нее и переходе в иную организацию, не связанную с ИТ-разработками, отсрочка прекратит свое действие.</w:t>
      </w:r>
    </w:p>
    <w:p w14:paraId="21051D47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 w:rsidRPr="00711B2B">
        <w:rPr>
          <w:bCs/>
          <w:color w:val="000000"/>
          <w:sz w:val="28"/>
          <w:szCs w:val="28"/>
          <w:bdr w:val="none" w:sz="0" w:space="0" w:color="auto" w:frame="1"/>
        </w:rPr>
        <w:t>При этом должны выполняться условия:</w:t>
      </w:r>
    </w:p>
    <w:p w14:paraId="5C40E0CB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высшее образование получено по специальностям, перечисленным в приложении к постановлению Правительства;</w:t>
      </w:r>
    </w:p>
    <w:p w14:paraId="3FFCA7D5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color w:val="000000"/>
          <w:sz w:val="28"/>
          <w:szCs w:val="28"/>
        </w:rPr>
        <w:t>• стаж работы — не менее 11 месяцев в течение года, предшествующего дате очередного призыва, либо любой, если выпускник принят на работу в ИТ-компанию в течение года после окончания вуза.</w:t>
      </w:r>
    </w:p>
    <w:p w14:paraId="5ABF7948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11B2B">
        <w:rPr>
          <w:bCs/>
          <w:color w:val="000000"/>
          <w:sz w:val="28"/>
          <w:szCs w:val="28"/>
          <w:bdr w:val="none" w:sz="0" w:space="0" w:color="auto" w:frame="1"/>
        </w:rPr>
        <w:t>3. Упрощенное трудоустройство и получение вида на жительство в России</w:t>
      </w:r>
      <w:r w:rsidRPr="00711B2B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—</w:t>
      </w:r>
      <w:r w:rsidRPr="00711B2B">
        <w:rPr>
          <w:color w:val="000000"/>
          <w:sz w:val="28"/>
          <w:szCs w:val="28"/>
        </w:rPr>
        <w:t> для иностранных сотрудников. Для получения вида на жительство таким сотрудникам и их семьям не потребуется разрешение на временное проживание.</w:t>
      </w:r>
    </w:p>
    <w:p w14:paraId="7E9CB65D" w14:textId="77777777" w:rsidR="00DC4335" w:rsidRPr="00711B2B" w:rsidRDefault="00DC4335" w:rsidP="00DC4335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5D0D0D9D" w14:textId="77777777" w:rsidR="002800B2" w:rsidRPr="00711B2B" w:rsidRDefault="002800B2">
      <w:pPr>
        <w:rPr>
          <w:sz w:val="24"/>
          <w:szCs w:val="24"/>
        </w:rPr>
      </w:pPr>
    </w:p>
    <w:sectPr w:rsidR="002800B2" w:rsidRPr="00711B2B" w:rsidSect="00F7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773"/>
    <w:rsid w:val="002800B2"/>
    <w:rsid w:val="00521773"/>
    <w:rsid w:val="00711B2B"/>
    <w:rsid w:val="00DC4335"/>
    <w:rsid w:val="00F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E8FE"/>
  <w15:docId w15:val="{D4081D85-7197-40FC-BEE5-5F66D805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Voshod Nester</cp:lastModifiedBy>
  <cp:revision>6</cp:revision>
  <dcterms:created xsi:type="dcterms:W3CDTF">2023-02-11T17:23:00Z</dcterms:created>
  <dcterms:modified xsi:type="dcterms:W3CDTF">2023-05-03T11:53:00Z</dcterms:modified>
</cp:coreProperties>
</file>