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C8B6" w14:textId="6FA1B60D" w:rsidR="00FF6EF8" w:rsidRDefault="001F1B44" w:rsidP="001F1B44">
      <w:pPr>
        <w:pStyle w:val="Heading1"/>
      </w:pPr>
      <w:r>
        <w:t>Лекци</w:t>
      </w:r>
      <w:r w:rsidR="00D25C78">
        <w:t>я</w:t>
      </w:r>
      <w:r>
        <w:t xml:space="preserve"> № 1</w:t>
      </w:r>
    </w:p>
    <w:p w14:paraId="098C463B" w14:textId="44177C2F" w:rsidR="00214867" w:rsidRPr="00214867" w:rsidRDefault="00214867" w:rsidP="00083243">
      <w:pPr>
        <w:pStyle w:val="Heading2"/>
      </w:pPr>
      <w:r w:rsidRPr="00214867">
        <w:t>Определения</w:t>
      </w:r>
    </w:p>
    <w:p w14:paraId="6BA38795" w14:textId="34E37701" w:rsidR="00214867" w:rsidRPr="00214867" w:rsidRDefault="00214867" w:rsidP="00214867">
      <w:r w:rsidRPr="00403DD6">
        <w:rPr>
          <w:b/>
          <w:bCs/>
        </w:rPr>
        <w:t>Информация</w:t>
      </w:r>
      <w:r w:rsidRPr="00214867">
        <w:t xml:space="preserve"> — это сведения об объектах и явлениях окружающей среды, их параметрах, свойствах и состоянии, которые уменьшают имеющуюся о них степень неопределённости или степень неполноты знаний.</w:t>
      </w:r>
    </w:p>
    <w:p w14:paraId="2C6E71F1" w14:textId="1A58A75D" w:rsidR="00214867" w:rsidRPr="00214867" w:rsidRDefault="00214867" w:rsidP="00214867">
      <w:r w:rsidRPr="00403DD6">
        <w:rPr>
          <w:b/>
          <w:bCs/>
        </w:rPr>
        <w:t>Данные</w:t>
      </w:r>
      <w:r w:rsidRPr="00214867">
        <w:t xml:space="preserve"> — это признаки или записанные наблюдения, которые по каким-либо причинам в настоящее время не используются, а только хранятся. И только в том случае, если эти данные используются для уменьшения неопределённости, то есть для получения сведений, то данные превращаются в информацию. Данные существуют объективно, независимо от людей, объёмов их знаний. Одни и те же данные могут превратиться в информацию для одного человека, а для другого — </w:t>
      </w:r>
      <w:r w:rsidR="00083243">
        <w:t>останутся данными</w:t>
      </w:r>
      <w:r w:rsidRPr="00214867">
        <w:t>.</w:t>
      </w:r>
    </w:p>
    <w:p w14:paraId="77BF6F85" w14:textId="1DE03D89" w:rsidR="00214867" w:rsidRPr="00214867" w:rsidRDefault="00214867" w:rsidP="00214867">
      <w:r w:rsidRPr="00403DD6">
        <w:rPr>
          <w:b/>
          <w:bCs/>
        </w:rPr>
        <w:t>Сообщение</w:t>
      </w:r>
      <w:r w:rsidRPr="00214867">
        <w:t xml:space="preserve"> — это форма представления информации в различных видах (текст, изображение, </w:t>
      </w:r>
      <w:r w:rsidR="00083243">
        <w:t xml:space="preserve">аудио, </w:t>
      </w:r>
      <w:r w:rsidRPr="00214867">
        <w:t>видео, графики, таблицы и т. д.).</w:t>
      </w:r>
    </w:p>
    <w:p w14:paraId="03872A42" w14:textId="7966F86A" w:rsidR="00214867" w:rsidRPr="00214867" w:rsidRDefault="00214867" w:rsidP="00214867">
      <w:r w:rsidRPr="00214867">
        <w:t xml:space="preserve">Информация как процесс — это обмен сведениями между людьми </w:t>
      </w:r>
      <w:r w:rsidR="00083243">
        <w:t xml:space="preserve">(и устройствами) </w:t>
      </w:r>
      <w:r w:rsidRPr="00214867">
        <w:t>или обмен сигналами в живой или неживой природе.</w:t>
      </w:r>
    </w:p>
    <w:p w14:paraId="3299E068" w14:textId="243D13BD" w:rsidR="00214867" w:rsidRPr="00083243" w:rsidRDefault="00214867" w:rsidP="00083243">
      <w:pPr>
        <w:pStyle w:val="Heading2"/>
      </w:pPr>
      <w:r w:rsidRPr="00083243">
        <w:t>Свойства информации</w:t>
      </w:r>
    </w:p>
    <w:p w14:paraId="222F57EB" w14:textId="3C32F36E" w:rsidR="00214867" w:rsidRPr="00083243" w:rsidRDefault="00214867" w:rsidP="00214867">
      <w:r w:rsidRPr="00083243">
        <w:t xml:space="preserve">Адекватность информации важна для потребителя информации. Адекватность информации — это соответствии </w:t>
      </w:r>
      <w:r w:rsidR="009B7E02">
        <w:t>создаваемого</w:t>
      </w:r>
      <w:r w:rsidR="00083243">
        <w:t xml:space="preserve"> с</w:t>
      </w:r>
      <w:r w:rsidR="009B7E02">
        <w:t xml:space="preserve"> помощью полученной информации</w:t>
      </w:r>
      <w:r w:rsidRPr="00083243">
        <w:t xml:space="preserve"> образа</w:t>
      </w:r>
      <w:r w:rsidR="009B7E02">
        <w:t xml:space="preserve"> </w:t>
      </w:r>
      <w:r w:rsidRPr="00083243">
        <w:t>реально</w:t>
      </w:r>
      <w:r w:rsidR="009B7E02">
        <w:t>му процессу, объекту или явлению.</w:t>
      </w:r>
    </w:p>
    <w:p w14:paraId="4EEDC284" w14:textId="58C826B1" w:rsidR="00214867" w:rsidRPr="00083243" w:rsidRDefault="00214867" w:rsidP="00214867">
      <w:r w:rsidRPr="00403DD6">
        <w:rPr>
          <w:b/>
          <w:bCs/>
        </w:rPr>
        <w:t>Семанти</w:t>
      </w:r>
      <w:r w:rsidR="00D75525" w:rsidRPr="00403DD6">
        <w:rPr>
          <w:b/>
          <w:bCs/>
        </w:rPr>
        <w:t>ческая</w:t>
      </w:r>
      <w:r w:rsidR="009B7E02" w:rsidRPr="00403DD6">
        <w:rPr>
          <w:b/>
          <w:bCs/>
        </w:rPr>
        <w:t xml:space="preserve"> мера </w:t>
      </w:r>
      <w:r w:rsidR="009B7E02">
        <w:t>определяет степень соответствия образа объекта и самого объекта. Семантический аспект учитывает смысловое содержание информации.</w:t>
      </w:r>
    </w:p>
    <w:p w14:paraId="0E59FAD5" w14:textId="180A3885" w:rsidR="00214867" w:rsidRPr="00083243" w:rsidRDefault="00214867" w:rsidP="00214867">
      <w:r w:rsidRPr="00083243">
        <w:t>Синтаксическая адекватность отображает формальные структурные характеристики информации и не затрагивает смыслового содержания.</w:t>
      </w:r>
    </w:p>
    <w:p w14:paraId="543BFA24" w14:textId="5AE8D0AE" w:rsidR="00214867" w:rsidRPr="00083243" w:rsidRDefault="00214867" w:rsidP="00214867">
      <w:r w:rsidRPr="00083243">
        <w:t>На синтаксическом уровне учитываются тип носителя, способ представления информации, скорости передачи и обработки данных, размеры файлов и приложений, надёжность и точность кодов</w:t>
      </w:r>
      <w:r w:rsidR="00D75525">
        <w:t xml:space="preserve"> и</w:t>
      </w:r>
      <w:r w:rsidRPr="00083243">
        <w:t xml:space="preserve"> надёжность преобразования кодов. Информацию, рассматриваю только с синтаксических позиций, называют </w:t>
      </w:r>
      <w:r w:rsidRPr="00403DD6">
        <w:rPr>
          <w:b/>
          <w:bCs/>
        </w:rPr>
        <w:t>данными</w:t>
      </w:r>
      <w:r w:rsidRPr="00083243">
        <w:t xml:space="preserve">, при этом не важна смысловая </w:t>
      </w:r>
      <w:r w:rsidR="00D75525">
        <w:t>сторона</w:t>
      </w:r>
      <w:r w:rsidRPr="00083243">
        <w:t xml:space="preserve"> данных.</w:t>
      </w:r>
    </w:p>
    <w:p w14:paraId="17884F38" w14:textId="309A88BD" w:rsidR="00214867" w:rsidRPr="00083243" w:rsidRDefault="00214867" w:rsidP="00214867">
      <w:r w:rsidRPr="00083243">
        <w:t>Семантическая или смысловая адекватность служит для формирования понятий, представления, выявления смыслов</w:t>
      </w:r>
      <w:r w:rsidR="00D75525">
        <w:t>,</w:t>
      </w:r>
      <w:r w:rsidRPr="00083243">
        <w:t xml:space="preserve"> содержания информации и её обобщения.</w:t>
      </w:r>
    </w:p>
    <w:p w14:paraId="2B1BB47D" w14:textId="77777777" w:rsidR="00D75525" w:rsidRDefault="00214867" w:rsidP="00214867">
      <w:r w:rsidRPr="00403DD6">
        <w:rPr>
          <w:b/>
          <w:bCs/>
        </w:rPr>
        <w:t>Прагматическая или потребительская адекватность</w:t>
      </w:r>
      <w:r w:rsidRPr="00083243">
        <w:t xml:space="preserve"> отражает отношение информации и её потребителя, в соответствии информации цели управления или цели принятия решения, которая на её основании реализуется.</w:t>
      </w:r>
    </w:p>
    <w:p w14:paraId="1F95F79A" w14:textId="60E7DEDF" w:rsidR="00214867" w:rsidRPr="00083243" w:rsidRDefault="00214867" w:rsidP="00214867">
      <w:r w:rsidRPr="00083243">
        <w:t>Прагматические свойства информации проявляются только при наличии единства: информации (об объекте, процесс или явлении), пользователь, цель (принятия решений или управления).</w:t>
      </w:r>
    </w:p>
    <w:p w14:paraId="6352EC68" w14:textId="77777777" w:rsidR="00403DD6" w:rsidRDefault="00214867" w:rsidP="00214867">
      <w:r w:rsidRPr="00083243">
        <w:t>Прагматическ</w:t>
      </w:r>
      <w:r w:rsidR="00403DD6">
        <w:t>ий аспект</w:t>
      </w:r>
      <w:r w:rsidRPr="00083243">
        <w:t xml:space="preserve"> связан с ценностью (полезностью) </w:t>
      </w:r>
      <w:r w:rsidR="00403DD6">
        <w:t>использования информации</w:t>
      </w:r>
      <w:r w:rsidRPr="00083243">
        <w:t xml:space="preserve"> для выработки</w:t>
      </w:r>
      <w:r w:rsidR="00403DD6">
        <w:t xml:space="preserve"> потребителем</w:t>
      </w:r>
      <w:r w:rsidRPr="00083243">
        <w:t xml:space="preserve"> решения</w:t>
      </w:r>
      <w:r w:rsidR="00403DD6">
        <w:t xml:space="preserve"> для</w:t>
      </w:r>
      <w:r w:rsidRPr="00083243">
        <w:t xml:space="preserve"> достижения своей цели. У информации есть потребительские свойства.</w:t>
      </w:r>
      <w:r w:rsidR="00403DD6">
        <w:t xml:space="preserve"> Эта форма связана с практическим использованием информации и соответствием её целевой функции с целевой функции самой системы.</w:t>
      </w:r>
    </w:p>
    <w:p w14:paraId="13A96BD8" w14:textId="13ACB2C5" w:rsidR="00214867" w:rsidRPr="00083243" w:rsidRDefault="00214867" w:rsidP="00403DD6">
      <w:pPr>
        <w:pStyle w:val="Heading2"/>
      </w:pPr>
      <w:r w:rsidRPr="00083243">
        <w:lastRenderedPageBreak/>
        <w:t>Измерение информации</w:t>
      </w:r>
    </w:p>
    <w:p w14:paraId="02E3D38F" w14:textId="480F5376" w:rsidR="00214867" w:rsidRPr="00083243" w:rsidRDefault="00214867" w:rsidP="00214867">
      <w:r w:rsidRPr="00083243">
        <w:t>Для измерения информации вводятся параметры количество информации (</w:t>
      </w:r>
      <w:r w:rsidR="00403DD6">
        <w:rPr>
          <w:lang w:val="en-US"/>
        </w:rPr>
        <w:t>I</w:t>
      </w:r>
      <w:r w:rsidRPr="00083243">
        <w:t>) и объём данных (</w:t>
      </w:r>
      <w:r w:rsidRPr="00214867">
        <w:rPr>
          <w:lang w:val="en-US"/>
        </w:rPr>
        <w:t>V</w:t>
      </w:r>
      <w:r w:rsidR="00403DD6">
        <w:rPr>
          <w:vertAlign w:val="subscript"/>
        </w:rPr>
        <w:t>д</w:t>
      </w:r>
      <w:r w:rsidRPr="00083243">
        <w:t xml:space="preserve">). Данные параметры имеют разные выражения и </w:t>
      </w:r>
      <w:r w:rsidR="00403DD6">
        <w:t xml:space="preserve">разные </w:t>
      </w:r>
      <w:r w:rsidRPr="00083243">
        <w:t xml:space="preserve">интерпретации в зависимости от </w:t>
      </w:r>
      <w:r w:rsidR="00403DD6">
        <w:t>рассматриваемой формы адекватности.</w:t>
      </w:r>
    </w:p>
    <w:p w14:paraId="658BDB50" w14:textId="46E68B44" w:rsidR="00214867" w:rsidRDefault="00214867" w:rsidP="00214867">
      <w:r w:rsidRPr="00F24B25">
        <w:rPr>
          <w:b/>
          <w:bCs/>
        </w:rPr>
        <w:t>Степень или коэффициент информации (лаконичность)</w:t>
      </w:r>
      <w:r w:rsidRPr="00083243">
        <w:t xml:space="preserve"> — </w:t>
      </w:r>
      <w:r w:rsidR="00B07C15">
        <w:t xml:space="preserve">относится к сообщениям, определяется как </w:t>
      </w:r>
      <w:r w:rsidR="00F24B25">
        <w:t>количество информации,</w:t>
      </w:r>
      <w:r w:rsidR="00B07C15">
        <w:t xml:space="preserve"> разделённое на объём данных, лежит в пределах от 0 до 1. </w:t>
      </w:r>
    </w:p>
    <w:p w14:paraId="6F87E2C8" w14:textId="5E71E578" w:rsidR="00B07C15" w:rsidRPr="00083243" w:rsidRDefault="00B07C15" w:rsidP="00214867">
      <w:r>
        <w:t>Чем больше коэффициент информативности системы или сообщения, тем меньше объём работы по преобразованию информации или данных необходимо произвести в системе. Поэтому разработчики стремятся к повышению информативности систем, для чего используются оптимальные методы кодирования информации.</w:t>
      </w:r>
    </w:p>
    <w:p w14:paraId="726AAD7E" w14:textId="66C5172B" w:rsidR="00F24B25" w:rsidRPr="00F24B25" w:rsidRDefault="00214867" w:rsidP="00214867">
      <w:r w:rsidRPr="00083243">
        <w:t xml:space="preserve">Для измерения смыслового содержания информации используется так называемая </w:t>
      </w:r>
      <w:r w:rsidR="00B07C15" w:rsidRPr="00083243">
        <w:t>тезаурусная</w:t>
      </w:r>
      <w:r w:rsidRPr="00083243">
        <w:t xml:space="preserve"> мера</w:t>
      </w:r>
      <w:r w:rsidR="00B07C15">
        <w:t>.</w:t>
      </w:r>
    </w:p>
    <w:p w14:paraId="51B4118B" w14:textId="417E39C7" w:rsidR="00F24B25" w:rsidRDefault="00F24B25" w:rsidP="00214867">
      <w:r>
        <w:t>Тезаурусная мера связывает семантические свойства информации прежде всего со способностью пользователя принимать поступающие сообщения. Для этого используется понятие тезаурус пользователя.</w:t>
      </w:r>
    </w:p>
    <w:p w14:paraId="199D3886" w14:textId="5AEB1C60" w:rsidR="00F24B25" w:rsidRDefault="00F24B25" w:rsidP="00214867">
      <w:r w:rsidRPr="00273449">
        <w:rPr>
          <w:b/>
          <w:bCs/>
        </w:rPr>
        <w:t>Тезаурус</w:t>
      </w:r>
      <w:r>
        <w:t xml:space="preserve"> — совокупность сведений, которыми располагает пользователь или информационная система. В зависимости от соотношений между смысловым содержанием информации (</w:t>
      </w:r>
      <w:r>
        <w:rPr>
          <w:lang w:val="en-US"/>
        </w:rPr>
        <w:t>S</w:t>
      </w:r>
      <w:r w:rsidRPr="00F24B25">
        <w:t>)</w:t>
      </w:r>
      <w:r>
        <w:t xml:space="preserve"> и тезаурусом пользователя </w:t>
      </w:r>
      <w:r w:rsidRPr="00F24B25">
        <w:t>(</w:t>
      </w:r>
      <w:r>
        <w:rPr>
          <w:lang w:val="en-US"/>
        </w:rPr>
        <w:t>S</w:t>
      </w:r>
      <w:r>
        <w:rPr>
          <w:vertAlign w:val="subscript"/>
        </w:rPr>
        <w:t>п</w:t>
      </w:r>
      <w:r>
        <w:t>) изменяется количество семантической информации (</w:t>
      </w:r>
      <w:r>
        <w:rPr>
          <w:lang w:val="en-US"/>
        </w:rPr>
        <w:t>I</w:t>
      </w:r>
      <w:r w:rsidRPr="00F24B25">
        <w:rPr>
          <w:vertAlign w:val="subscript"/>
          <w:lang w:val="en-US"/>
        </w:rPr>
        <w:t>S</w:t>
      </w:r>
      <w:r w:rsidRPr="00F24B25">
        <w:t xml:space="preserve">), </w:t>
      </w:r>
      <w:r>
        <w:t>воспринимаемым пользователем и включаемым им в дальнейшем в свой тезаурус.</w:t>
      </w:r>
    </w:p>
    <w:p w14:paraId="78C8DF0A" w14:textId="5DFC3D8C" w:rsidR="00A47C28" w:rsidRDefault="00A47C28" w:rsidP="00214867">
      <w:r>
        <w:t>Предельные случаи:</w:t>
      </w:r>
    </w:p>
    <w:p w14:paraId="7767351D" w14:textId="77777777" w:rsidR="00A47C28" w:rsidRDefault="00A47C28" w:rsidP="00A47C28">
      <w:pPr>
        <w:pStyle w:val="ListParagraph"/>
        <w:numPr>
          <w:ilvl w:val="0"/>
          <w:numId w:val="1"/>
        </w:numPr>
      </w:pPr>
      <w:r>
        <w:t>Количество семантической информации становится равным 0, если тезаурус пользователя приближается к 0 (пользователь не понимает и не воспринимает поступающую информацию).</w:t>
      </w:r>
    </w:p>
    <w:p w14:paraId="3F4277A1" w14:textId="17C17DD5" w:rsidR="00A47C28" w:rsidRDefault="00A47C28" w:rsidP="00A47C28">
      <w:pPr>
        <w:pStyle w:val="ListParagraph"/>
        <w:numPr>
          <w:ilvl w:val="0"/>
          <w:numId w:val="1"/>
        </w:numPr>
      </w:pPr>
      <w:r>
        <w:t xml:space="preserve">Количество семантической информации становится равным 0, </w:t>
      </w:r>
      <w:r>
        <w:t>но</w:t>
      </w:r>
      <w:r>
        <w:t xml:space="preserve"> тезаурус пользователя </w:t>
      </w:r>
      <w:r>
        <w:t>стремится к бесконечности</w:t>
      </w:r>
      <w:r w:rsidR="009C22EF">
        <w:t xml:space="preserve"> (пользователь всё знает, и ему поступающая информацию не нужна).</w:t>
      </w:r>
    </w:p>
    <w:p w14:paraId="44910990" w14:textId="77777777" w:rsidR="009C22EF" w:rsidRDefault="009C22EF" w:rsidP="009C22EF">
      <w:r>
        <w:t>Максимальное количество семантической информации потребитель приобретает при согласовании её смыслового содержания с тезаурусом человека. Тогда вся поступающая информация понятна пользователю, но она несёт ранее неизвестные или отсутствующие в его тезаурусе сведения.</w:t>
      </w:r>
    </w:p>
    <w:p w14:paraId="410F9F41" w14:textId="2FE2F004" w:rsidR="009C22EF" w:rsidRDefault="009C22EF" w:rsidP="009C22EF">
      <w:r>
        <w:t xml:space="preserve">Количество семантической информации в сообщении и количество новых знаний, получаемых пользователем, являются величинами относительными. Одно и тоже сообщение может иметь смысловое содержание для </w:t>
      </w:r>
      <w:r w:rsidR="00BB0753">
        <w:t>компетентного</w:t>
      </w:r>
      <w:r>
        <w:t xml:space="preserve"> пользователя и </w:t>
      </w:r>
      <w:r w:rsidR="00BB0753">
        <w:t>являтся семантическим</w:t>
      </w:r>
      <w:r>
        <w:t xml:space="preserve"> шумом для </w:t>
      </w:r>
      <w:r w:rsidR="00BB0753">
        <w:t>некомпетентного</w:t>
      </w:r>
      <w:r w:rsidR="00BB0753">
        <w:t xml:space="preserve"> </w:t>
      </w:r>
      <w:r>
        <w:t>пользователя.</w:t>
      </w:r>
    </w:p>
    <w:p w14:paraId="301E88B2" w14:textId="1CFCCAB2" w:rsidR="00BB0753" w:rsidRDefault="00BB0753" w:rsidP="009C22EF">
      <w:r>
        <w:t xml:space="preserve">При оценке семантического аспекта информации нужно стремится к согласованию величин </w:t>
      </w:r>
      <w:r w:rsidRPr="00BB0753">
        <w:t>смыслов</w:t>
      </w:r>
      <w:r>
        <w:t>ого</w:t>
      </w:r>
      <w:r w:rsidRPr="00BB0753">
        <w:t xml:space="preserve"> содержани</w:t>
      </w:r>
      <w:r>
        <w:t>я</w:t>
      </w:r>
      <w:r w:rsidRPr="00BB0753">
        <w:t xml:space="preserve"> информации и тезаурус</w:t>
      </w:r>
      <w:r>
        <w:t>а</w:t>
      </w:r>
      <w:r w:rsidRPr="00BB0753">
        <w:t xml:space="preserve"> пользователя</w:t>
      </w:r>
      <w:r>
        <w:t>, то есть пользователь должен быть компетентным.</w:t>
      </w:r>
    </w:p>
    <w:p w14:paraId="2F461263" w14:textId="77777777" w:rsidR="00FD408A" w:rsidRPr="00A47C28" w:rsidRDefault="00FD408A" w:rsidP="009C22EF"/>
    <w:sectPr w:rsidR="00FD408A" w:rsidRPr="00A47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74062"/>
    <w:multiLevelType w:val="hybridMultilevel"/>
    <w:tmpl w:val="556A2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0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49"/>
    <w:rsid w:val="00083243"/>
    <w:rsid w:val="000D1251"/>
    <w:rsid w:val="00127DA4"/>
    <w:rsid w:val="001F1B44"/>
    <w:rsid w:val="00214867"/>
    <w:rsid w:val="00273449"/>
    <w:rsid w:val="003170F6"/>
    <w:rsid w:val="00403DD6"/>
    <w:rsid w:val="009B7E02"/>
    <w:rsid w:val="009C22EF"/>
    <w:rsid w:val="00A47C28"/>
    <w:rsid w:val="00A57B49"/>
    <w:rsid w:val="00B07C15"/>
    <w:rsid w:val="00BB0753"/>
    <w:rsid w:val="00D25C78"/>
    <w:rsid w:val="00D75525"/>
    <w:rsid w:val="00E332A0"/>
    <w:rsid w:val="00F24B25"/>
    <w:rsid w:val="00FD408A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12246F"/>
  <w15:chartTrackingRefBased/>
  <w15:docId w15:val="{2587CBEE-F846-6343-BD75-AFFC6F57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F24B25"/>
    <w:rPr>
      <w:color w:val="808080"/>
    </w:rPr>
  </w:style>
  <w:style w:type="paragraph" w:styleId="ListParagraph">
    <w:name w:val="List Paragraph"/>
    <w:basedOn w:val="Normal"/>
    <w:uiPriority w:val="34"/>
    <w:qFormat/>
    <w:rsid w:val="00A4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2022-04-01T11:04:00Z</dcterms:created>
  <dcterms:modified xsi:type="dcterms:W3CDTF">2022-04-01T12:58:00Z</dcterms:modified>
</cp:coreProperties>
</file>