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9C9A" w14:textId="0AFF874A" w:rsidR="00195042" w:rsidRDefault="009A1336" w:rsidP="009A13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№5</w:t>
      </w:r>
    </w:p>
    <w:p w14:paraId="07F5EA44" w14:textId="68E2886E" w:rsidR="009A1336" w:rsidRDefault="009A1336" w:rsidP="009A1336">
      <w:pPr>
        <w:jc w:val="center"/>
        <w:rPr>
          <w:rFonts w:ascii="Times New Roman" w:hAnsi="Times New Roman" w:cs="Times New Roman"/>
          <w:sz w:val="28"/>
        </w:rPr>
      </w:pPr>
      <w:r w:rsidRPr="009A1336">
        <w:rPr>
          <w:rFonts w:ascii="Times New Roman" w:hAnsi="Times New Roman" w:cs="Times New Roman"/>
          <w:sz w:val="28"/>
        </w:rPr>
        <w:t>Созданной модели процессов в виде организационных диаграмм DFD</w:t>
      </w:r>
      <w:r>
        <w:rPr>
          <w:rFonts w:ascii="Times New Roman" w:hAnsi="Times New Roman" w:cs="Times New Roman"/>
          <w:sz w:val="28"/>
        </w:rPr>
        <w:t>.</w:t>
      </w:r>
    </w:p>
    <w:p w14:paraId="5598E0F1" w14:textId="043C2EF1" w:rsidR="00EE08B1" w:rsidRDefault="001626B9" w:rsidP="00EE08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Декомпозировали работу «Оформление заказов» на две работы «Формирование заказа» и «Проверка и ввод клиентов», добавили нужные хранилища данных и стрелки.</w:t>
      </w:r>
    </w:p>
    <w:p w14:paraId="0CC38393" w14:textId="079CB7F2" w:rsidR="009A1336" w:rsidRDefault="00EE08B1" w:rsidP="00EE08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44259A" wp14:editId="5E12859D">
            <wp:extent cx="7482840" cy="431714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3730" cy="43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8593" w14:textId="799616E4" w:rsidR="001626B9" w:rsidRDefault="001626B9" w:rsidP="00EE08B1">
      <w:pPr>
        <w:jc w:val="center"/>
        <w:rPr>
          <w:rFonts w:ascii="Times New Roman" w:hAnsi="Times New Roman" w:cs="Times New Roman"/>
          <w:sz w:val="28"/>
        </w:rPr>
      </w:pPr>
    </w:p>
    <w:p w14:paraId="0DF91567" w14:textId="704D6435" w:rsidR="001626B9" w:rsidRDefault="001626B9" w:rsidP="001626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</w:t>
      </w:r>
      <w:r w:rsidRPr="001626B9">
        <w:rPr>
          <w:rFonts w:ascii="Times New Roman" w:hAnsi="Times New Roman" w:cs="Times New Roman"/>
          <w:sz w:val="28"/>
        </w:rPr>
        <w:t>а родительской диаграмме А1 стрелки, подходящие и исходящие из работы «Оформление заказов»</w:t>
      </w:r>
      <w:r>
        <w:rPr>
          <w:rFonts w:ascii="Times New Roman" w:hAnsi="Times New Roman" w:cs="Times New Roman"/>
          <w:sz w:val="28"/>
        </w:rPr>
        <w:t>,</w:t>
      </w:r>
      <w:r w:rsidRPr="001626B9">
        <w:rPr>
          <w:rFonts w:ascii="Times New Roman" w:hAnsi="Times New Roman" w:cs="Times New Roman"/>
          <w:sz w:val="28"/>
        </w:rPr>
        <w:t xml:space="preserve"> ста</w:t>
      </w:r>
      <w:r>
        <w:rPr>
          <w:rFonts w:ascii="Times New Roman" w:hAnsi="Times New Roman" w:cs="Times New Roman"/>
          <w:sz w:val="28"/>
        </w:rPr>
        <w:t xml:space="preserve">ли </w:t>
      </w:r>
      <w:r w:rsidRPr="001626B9">
        <w:rPr>
          <w:rFonts w:ascii="Times New Roman" w:hAnsi="Times New Roman" w:cs="Times New Roman"/>
          <w:sz w:val="28"/>
        </w:rPr>
        <w:t>туннелированными</w:t>
      </w:r>
      <w:r>
        <w:rPr>
          <w:rFonts w:ascii="Times New Roman" w:hAnsi="Times New Roman" w:cs="Times New Roman"/>
          <w:sz w:val="28"/>
        </w:rPr>
        <w:t>:</w:t>
      </w:r>
    </w:p>
    <w:p w14:paraId="640A42C2" w14:textId="538404DF" w:rsidR="001626B9" w:rsidRDefault="001626B9" w:rsidP="001626B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C45BCC" wp14:editId="3C0278ED">
            <wp:extent cx="286702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BD20" w14:textId="5D05E2B5" w:rsidR="001626B9" w:rsidRDefault="001626B9" w:rsidP="001626B9">
      <w:pPr>
        <w:jc w:val="center"/>
        <w:rPr>
          <w:rFonts w:ascii="Times New Roman" w:hAnsi="Times New Roman" w:cs="Times New Roman"/>
          <w:sz w:val="28"/>
        </w:rPr>
      </w:pPr>
    </w:p>
    <w:p w14:paraId="45D7147E" w14:textId="1FCE22ED" w:rsidR="001626B9" w:rsidRDefault="001626B9" w:rsidP="001626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Вопросы для самопроверки:</w:t>
      </w:r>
    </w:p>
    <w:p w14:paraId="1870D791" w14:textId="77777777" w:rsidR="001626B9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 xml:space="preserve">Какое назначение имеют диаграммы DFD? </w:t>
      </w:r>
    </w:p>
    <w:p w14:paraId="3D835AD5" w14:textId="3C0AA301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Диаграммы потоков данных (</w:t>
      </w:r>
      <w:proofErr w:type="spellStart"/>
      <w:r w:rsidRPr="001626B9">
        <w:rPr>
          <w:rFonts w:ascii="Times New Roman" w:hAnsi="Times New Roman" w:cs="Times New Roman"/>
          <w:sz w:val="28"/>
        </w:rPr>
        <w:t>Data</w:t>
      </w:r>
      <w:proofErr w:type="spellEnd"/>
      <w:r w:rsidRPr="001626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6B9">
        <w:rPr>
          <w:rFonts w:ascii="Times New Roman" w:hAnsi="Times New Roman" w:cs="Times New Roman"/>
          <w:sz w:val="28"/>
        </w:rPr>
        <w:t>flow</w:t>
      </w:r>
      <w:proofErr w:type="spellEnd"/>
      <w:r w:rsidRPr="001626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6B9">
        <w:rPr>
          <w:rFonts w:ascii="Times New Roman" w:hAnsi="Times New Roman" w:cs="Times New Roman"/>
          <w:sz w:val="28"/>
        </w:rPr>
        <w:t>diagramming</w:t>
      </w:r>
      <w:proofErr w:type="spellEnd"/>
      <w:r w:rsidRPr="001626B9">
        <w:rPr>
          <w:rFonts w:ascii="Times New Roman" w:hAnsi="Times New Roman" w:cs="Times New Roman"/>
          <w:sz w:val="28"/>
        </w:rPr>
        <w:t>, DFD) используются для описания документооборота и обработки информации. Подобно IDEF0, DFD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</w:p>
    <w:p w14:paraId="7F1C2238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0E857778" w14:textId="77777777" w:rsidR="001626B9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 xml:space="preserve">Что описывают диаграммы потоков данных DFD? </w:t>
      </w:r>
    </w:p>
    <w:p w14:paraId="73406DA0" w14:textId="3144F6A9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 xml:space="preserve">Диаграмма потоков данных DFD описывает: функции обработки информации (работы); документы (стрелки, </w:t>
      </w:r>
      <w:proofErr w:type="spellStart"/>
      <w:r w:rsidRPr="001626B9">
        <w:rPr>
          <w:rFonts w:ascii="Times New Roman" w:hAnsi="Times New Roman" w:cs="Times New Roman"/>
          <w:sz w:val="28"/>
        </w:rPr>
        <w:t>arrow</w:t>
      </w:r>
      <w:proofErr w:type="spellEnd"/>
      <w:r w:rsidRPr="001626B9">
        <w:rPr>
          <w:rFonts w:ascii="Times New Roman" w:hAnsi="Times New Roman" w:cs="Times New Roman"/>
          <w:sz w:val="28"/>
        </w:rPr>
        <w:t>), объекты, сотрудников или отделы, которые участвуют в обработке информации; внешние ссылки (</w:t>
      </w:r>
      <w:proofErr w:type="spellStart"/>
      <w:r w:rsidRPr="001626B9">
        <w:rPr>
          <w:rFonts w:ascii="Times New Roman" w:hAnsi="Times New Roman" w:cs="Times New Roman"/>
          <w:sz w:val="28"/>
        </w:rPr>
        <w:t>external</w:t>
      </w:r>
      <w:proofErr w:type="spellEnd"/>
      <w:r w:rsidRPr="001626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6B9">
        <w:rPr>
          <w:rFonts w:ascii="Times New Roman" w:hAnsi="Times New Roman" w:cs="Times New Roman"/>
          <w:sz w:val="28"/>
        </w:rPr>
        <w:t>references</w:t>
      </w:r>
      <w:proofErr w:type="spellEnd"/>
      <w:r w:rsidRPr="001626B9">
        <w:rPr>
          <w:rFonts w:ascii="Times New Roman" w:hAnsi="Times New Roman" w:cs="Times New Roman"/>
          <w:sz w:val="28"/>
        </w:rPr>
        <w:t xml:space="preserve">), которые обеспечивают интерфейс с внешними объектами, находящимися за границами моделируемой системы; таблицы для хранения документов (хранилище данных, </w:t>
      </w:r>
      <w:proofErr w:type="spellStart"/>
      <w:r w:rsidRPr="001626B9">
        <w:rPr>
          <w:rFonts w:ascii="Times New Roman" w:hAnsi="Times New Roman" w:cs="Times New Roman"/>
          <w:sz w:val="28"/>
        </w:rPr>
        <w:t>data</w:t>
      </w:r>
      <w:proofErr w:type="spellEnd"/>
      <w:r w:rsidRPr="001626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6B9">
        <w:rPr>
          <w:rFonts w:ascii="Times New Roman" w:hAnsi="Times New Roman" w:cs="Times New Roman"/>
          <w:sz w:val="28"/>
        </w:rPr>
        <w:t>store</w:t>
      </w:r>
      <w:proofErr w:type="spellEnd"/>
      <w:r w:rsidRPr="001626B9">
        <w:rPr>
          <w:rFonts w:ascii="Times New Roman" w:hAnsi="Times New Roman" w:cs="Times New Roman"/>
          <w:sz w:val="28"/>
        </w:rPr>
        <w:t>).</w:t>
      </w:r>
    </w:p>
    <w:p w14:paraId="3DB7707C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24E8005" w14:textId="77777777" w:rsidR="001626B9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lastRenderedPageBreak/>
        <w:t xml:space="preserve">Что описывают внешние ссылки на диаграммах потоков данных DFD? </w:t>
      </w:r>
    </w:p>
    <w:p w14:paraId="09BA8193" w14:textId="6891FB62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Внешняя ссылка является источником или приемником данных извне модели.</w:t>
      </w:r>
    </w:p>
    <w:p w14:paraId="4365C7F3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561C69F6" w14:textId="77777777" w:rsidR="001626B9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 xml:space="preserve">Для чего предназначены хранилища данных на диаграммах потоков данных DFD? </w:t>
      </w:r>
    </w:p>
    <w:p w14:paraId="53098DFD" w14:textId="1B19F7C8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Хранилище данных позволяет описать данные, которые необходимо сохранить в памяти прежде, чем использовать в работах.</w:t>
      </w:r>
    </w:p>
    <w:p w14:paraId="4E437F55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4B1A3B41" w14:textId="77777777" w:rsidR="001626B9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 xml:space="preserve">Что представляют работы на диаграммах потоков данных DFD? </w:t>
      </w:r>
    </w:p>
    <w:p w14:paraId="3098F57B" w14:textId="486000C2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В DFD работы представляют собой функции системы, преобразующие входы в выходы.</w:t>
      </w:r>
    </w:p>
    <w:p w14:paraId="2609EBA5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0C0C2C76" w14:textId="77777777" w:rsidR="001626B9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 xml:space="preserve">Что описывают стрелки на диаграммах потоков данных DFD? </w:t>
      </w:r>
    </w:p>
    <w:p w14:paraId="770E4FF7" w14:textId="4A124F5B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Стрелки описывают движение объектов из одной части системы в другую.</w:t>
      </w:r>
    </w:p>
    <w:p w14:paraId="3B7B4182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71272AC3" w14:textId="77777777" w:rsidR="001626B9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 xml:space="preserve">Для чего в диаграммах DFD применяются двунаправленные стрелки? </w:t>
      </w:r>
    </w:p>
    <w:p w14:paraId="421EABA6" w14:textId="028CDDD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626B9">
        <w:rPr>
          <w:rFonts w:ascii="Times New Roman" w:hAnsi="Times New Roman" w:cs="Times New Roman"/>
          <w:sz w:val="28"/>
        </w:rPr>
        <w:t>В DFD также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сущностями.</w:t>
      </w:r>
    </w:p>
    <w:sectPr w:rsidR="001626B9" w:rsidRPr="001626B9" w:rsidSect="009A1336">
      <w:headerReference w:type="default" r:id="rId9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8B16" w14:textId="77777777" w:rsidR="00BA180C" w:rsidRDefault="00BA180C" w:rsidP="009A1336">
      <w:pPr>
        <w:spacing w:after="0" w:line="240" w:lineRule="auto"/>
      </w:pPr>
      <w:r>
        <w:separator/>
      </w:r>
    </w:p>
  </w:endnote>
  <w:endnote w:type="continuationSeparator" w:id="0">
    <w:p w14:paraId="74CF351D" w14:textId="77777777" w:rsidR="00BA180C" w:rsidRDefault="00BA180C" w:rsidP="009A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3F7B8" w14:textId="77777777" w:rsidR="00BA180C" w:rsidRDefault="00BA180C" w:rsidP="009A1336">
      <w:pPr>
        <w:spacing w:after="0" w:line="240" w:lineRule="auto"/>
      </w:pPr>
      <w:r>
        <w:separator/>
      </w:r>
    </w:p>
  </w:footnote>
  <w:footnote w:type="continuationSeparator" w:id="0">
    <w:p w14:paraId="458DD6F3" w14:textId="77777777" w:rsidR="00BA180C" w:rsidRDefault="00BA180C" w:rsidP="009A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F35C6" w14:textId="1741522C" w:rsidR="009A1336" w:rsidRDefault="009A1336">
    <w:pPr>
      <w:pStyle w:val="a3"/>
    </w:pPr>
    <w:r>
      <w:t>Беленко А.В. 3ИВТ19(1)/2</w:t>
    </w:r>
  </w:p>
  <w:p w14:paraId="451ECCD7" w14:textId="77777777" w:rsidR="009A1336" w:rsidRDefault="009A13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D5348"/>
    <w:multiLevelType w:val="hybridMultilevel"/>
    <w:tmpl w:val="7DAE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C292E"/>
    <w:multiLevelType w:val="hybridMultilevel"/>
    <w:tmpl w:val="A0600182"/>
    <w:lvl w:ilvl="0" w:tplc="DAB4B5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07"/>
    <w:rsid w:val="001626B9"/>
    <w:rsid w:val="00195042"/>
    <w:rsid w:val="006A6907"/>
    <w:rsid w:val="009A1336"/>
    <w:rsid w:val="00BA180C"/>
    <w:rsid w:val="00E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8D96"/>
  <w15:chartTrackingRefBased/>
  <w15:docId w15:val="{C4EB6E38-59AE-4431-B6A3-9BB4B4FB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1336"/>
  </w:style>
  <w:style w:type="paragraph" w:styleId="a5">
    <w:name w:val="footer"/>
    <w:basedOn w:val="a"/>
    <w:link w:val="a6"/>
    <w:uiPriority w:val="99"/>
    <w:unhideWhenUsed/>
    <w:rsid w:val="009A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1336"/>
  </w:style>
  <w:style w:type="paragraph" w:styleId="a7">
    <w:name w:val="List Paragraph"/>
    <w:basedOn w:val="a"/>
    <w:uiPriority w:val="34"/>
    <w:qFormat/>
    <w:rsid w:val="0016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2021-10-28T20:42:00Z</dcterms:created>
  <dcterms:modified xsi:type="dcterms:W3CDTF">2021-10-28T21:08:00Z</dcterms:modified>
</cp:coreProperties>
</file>