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AB493" w14:textId="2F0EDB1E" w:rsidR="00AB6315" w:rsidRDefault="00533EE5">
      <w:pPr>
        <w:rPr>
          <w:rFonts w:ascii="Times New Roman" w:hAnsi="Times New Roman" w:cs="Times New Roman"/>
        </w:rPr>
      </w:pPr>
      <w:r>
        <w:rPr>
          <w:rFonts w:ascii="Times New Roman" w:hAnsi="Times New Roman" w:cs="Times New Roman"/>
        </w:rPr>
        <w:t>Andrew Naylor</w:t>
      </w:r>
    </w:p>
    <w:p w14:paraId="7C63B25D" w14:textId="4B2B0E97" w:rsidR="00071504" w:rsidRDefault="00071504">
      <w:pPr>
        <w:rPr>
          <w:rFonts w:ascii="Times New Roman" w:hAnsi="Times New Roman" w:cs="Times New Roman"/>
        </w:rPr>
      </w:pPr>
      <w:r>
        <w:rPr>
          <w:rFonts w:ascii="Times New Roman" w:hAnsi="Times New Roman" w:cs="Times New Roman"/>
        </w:rPr>
        <w:t>2/9/26</w:t>
      </w:r>
    </w:p>
    <w:p w14:paraId="7A7617E7" w14:textId="0CEF5091" w:rsidR="00071504" w:rsidRDefault="00071504">
      <w:pPr>
        <w:rPr>
          <w:rFonts w:ascii="Times New Roman" w:hAnsi="Times New Roman" w:cs="Times New Roman"/>
        </w:rPr>
      </w:pPr>
      <w:r>
        <w:rPr>
          <w:rFonts w:ascii="Times New Roman" w:hAnsi="Times New Roman" w:cs="Times New Roman"/>
        </w:rPr>
        <w:t>COSC-625</w:t>
      </w:r>
    </w:p>
    <w:p w14:paraId="1AFDB766" w14:textId="5D850D47" w:rsidR="00071504" w:rsidRDefault="00071504" w:rsidP="00071504">
      <w:pPr>
        <w:jc w:val="center"/>
        <w:rPr>
          <w:rFonts w:ascii="Times New Roman" w:hAnsi="Times New Roman" w:cs="Times New Roman"/>
        </w:rPr>
      </w:pPr>
      <w:r>
        <w:rPr>
          <w:rFonts w:ascii="Times New Roman" w:hAnsi="Times New Roman" w:cs="Times New Roman"/>
        </w:rPr>
        <w:t>iLearn Case Study</w:t>
      </w:r>
    </w:p>
    <w:p w14:paraId="1704DCA0" w14:textId="77777777" w:rsidR="00071504" w:rsidRPr="00A07665" w:rsidRDefault="00071504" w:rsidP="002A4487">
      <w:pPr>
        <w:rPr>
          <w:rFonts w:ascii="Times New Roman" w:hAnsi="Times New Roman" w:cs="Times New Roman"/>
          <w:color w:val="EE0000"/>
        </w:rPr>
      </w:pPr>
      <w:r w:rsidRPr="00071504">
        <w:rPr>
          <w:rFonts w:ascii="Times New Roman" w:hAnsi="Times New Roman" w:cs="Times New Roman"/>
          <w:color w:val="EE0000"/>
        </w:rPr>
        <w:t>User Story Reflection: Reflect on why user stories were the most effective method for this system. Discuss an example from your own life where questions were too technical for you to understand.</w:t>
      </w:r>
    </w:p>
    <w:p w14:paraId="43097A75" w14:textId="70B60E6A" w:rsidR="00022F38" w:rsidRPr="00071504" w:rsidRDefault="009F7CF7" w:rsidP="002A4487">
      <w:pPr>
        <w:rPr>
          <w:rFonts w:ascii="Times New Roman" w:hAnsi="Times New Roman" w:cs="Times New Roman"/>
        </w:rPr>
      </w:pPr>
      <w:r>
        <w:rPr>
          <w:rFonts w:ascii="Times New Roman" w:hAnsi="Times New Roman" w:cs="Times New Roman"/>
        </w:rPr>
        <w:t>I think that a large part of what made user stories effective in this scenario was how understandable they are to “non-</w:t>
      </w:r>
      <w:r w:rsidR="00A45ABD">
        <w:rPr>
          <w:rFonts w:ascii="Times New Roman" w:hAnsi="Times New Roman" w:cs="Times New Roman"/>
        </w:rPr>
        <w:t>technical</w:t>
      </w:r>
      <w:r>
        <w:rPr>
          <w:rFonts w:ascii="Times New Roman" w:hAnsi="Times New Roman" w:cs="Times New Roman"/>
        </w:rPr>
        <w:t xml:space="preserve">” actors at play within the system. This also allows the system to be detailed in a way that makes sense, and the user stories could be reviewed by outsiders who may use the program but aren’t directly involved in the creation of the system. </w:t>
      </w:r>
      <w:r w:rsidR="00590F6E">
        <w:rPr>
          <w:rFonts w:ascii="Times New Roman" w:hAnsi="Times New Roman" w:cs="Times New Roman"/>
        </w:rPr>
        <w:t xml:space="preserve">One of the main things that jumped out towards the start of the paper was that Scotland was struggling to get a real definition of what the software would actually do. The requirements of the system were under scrutiny, and it seems like there was a struggle in getting those in control to agree on the functions of the system. </w:t>
      </w:r>
      <w:r w:rsidR="007E6939">
        <w:rPr>
          <w:rFonts w:ascii="Times New Roman" w:hAnsi="Times New Roman" w:cs="Times New Roman"/>
        </w:rPr>
        <w:t xml:space="preserve">User stories were then implemented, of which there were 26, and it was mentioned that they were a success, </w:t>
      </w:r>
      <w:r w:rsidR="00F721AB">
        <w:rPr>
          <w:rFonts w:ascii="Times New Roman" w:hAnsi="Times New Roman" w:cs="Times New Roman"/>
        </w:rPr>
        <w:t>politicians and civil servants could relate to the stories</w:t>
      </w:r>
      <w:r w:rsidR="0055428D">
        <w:rPr>
          <w:rFonts w:ascii="Times New Roman" w:hAnsi="Times New Roman" w:cs="Times New Roman"/>
        </w:rPr>
        <w:t xml:space="preserve">, even the Scottish secretary for education mentioned that the stories helped breathe life to the system. </w:t>
      </w:r>
      <w:r w:rsidR="00C4571C">
        <w:rPr>
          <w:rFonts w:ascii="Times New Roman" w:hAnsi="Times New Roman" w:cs="Times New Roman"/>
        </w:rPr>
        <w:t xml:space="preserve">Overall these stories gave a clearer view of how the system would work, and the functions the system would </w:t>
      </w:r>
      <w:r w:rsidR="00A45ABD">
        <w:rPr>
          <w:rFonts w:ascii="Times New Roman" w:hAnsi="Times New Roman" w:cs="Times New Roman"/>
        </w:rPr>
        <w:t>entail. I</w:t>
      </w:r>
      <w:r w:rsidR="00BB3C10">
        <w:rPr>
          <w:rFonts w:ascii="Times New Roman" w:hAnsi="Times New Roman" w:cs="Times New Roman"/>
        </w:rPr>
        <w:t xml:space="preserve"> remember COSC 631 we had to do usability tests on a certain website of our choice, I chose the website I had made for 630. I remember going through the development of that project, and thought I had everything laid out in an appropriate and easy-to-understand manner. It was only through the user testing that I learned I did not have things laid out effectively. Some buttons were in weird spots, and wording on some of the buttons were confusing, causing some people to become very confused while using the site. U</w:t>
      </w:r>
      <w:r w:rsidR="001E5889">
        <w:rPr>
          <w:rFonts w:ascii="Times New Roman" w:hAnsi="Times New Roman" w:cs="Times New Roman"/>
        </w:rPr>
        <w:t>ser testing reveals problems that are directly related to the use of the product, so I understand their value now after</w:t>
      </w:r>
    </w:p>
    <w:p w14:paraId="3090A37E" w14:textId="77777777" w:rsidR="00071504" w:rsidRPr="00A07665" w:rsidRDefault="00071504" w:rsidP="002A4487">
      <w:pPr>
        <w:rPr>
          <w:rFonts w:ascii="Times New Roman" w:hAnsi="Times New Roman" w:cs="Times New Roman"/>
          <w:color w:val="EE0000"/>
        </w:rPr>
      </w:pPr>
      <w:r w:rsidRPr="00071504">
        <w:rPr>
          <w:rFonts w:ascii="Times New Roman" w:hAnsi="Times New Roman" w:cs="Times New Roman"/>
          <w:color w:val="EE0000"/>
        </w:rPr>
        <w:t>Architecture Reflection: Compare the layers of the old system versus the iLearn system. What do you understand or find unclear? Who would you need to interview to understand the architectural needs?</w:t>
      </w:r>
    </w:p>
    <w:p w14:paraId="437592E7" w14:textId="740317EE" w:rsidR="00464D50" w:rsidRPr="00071504" w:rsidRDefault="00464D50" w:rsidP="002A4487">
      <w:pPr>
        <w:rPr>
          <w:rFonts w:ascii="Times New Roman" w:hAnsi="Times New Roman" w:cs="Times New Roman"/>
        </w:rPr>
      </w:pPr>
      <w:r>
        <w:rPr>
          <w:rFonts w:ascii="Times New Roman" w:hAnsi="Times New Roman" w:cs="Times New Roman"/>
        </w:rPr>
        <w:t xml:space="preserve">I don’t really see a description of the older system, </w:t>
      </w:r>
      <w:r w:rsidR="00841D3B">
        <w:rPr>
          <w:rFonts w:ascii="Times New Roman" w:hAnsi="Times New Roman" w:cs="Times New Roman"/>
        </w:rPr>
        <w:t xml:space="preserve">it mostly states at the start of the paper that it offered a set of </w:t>
      </w:r>
      <w:r w:rsidR="00A07665">
        <w:rPr>
          <w:rFonts w:ascii="Times New Roman" w:hAnsi="Times New Roman" w:cs="Times New Roman"/>
        </w:rPr>
        <w:t xml:space="preserve">closed </w:t>
      </w:r>
      <w:r w:rsidR="00841D3B">
        <w:rPr>
          <w:rFonts w:ascii="Times New Roman" w:hAnsi="Times New Roman" w:cs="Times New Roman"/>
        </w:rPr>
        <w:t>applications that were designed in the early 21</w:t>
      </w:r>
      <w:r w:rsidR="00841D3B" w:rsidRPr="00841D3B">
        <w:rPr>
          <w:rFonts w:ascii="Times New Roman" w:hAnsi="Times New Roman" w:cs="Times New Roman"/>
          <w:vertAlign w:val="superscript"/>
        </w:rPr>
        <w:t>st</w:t>
      </w:r>
      <w:r w:rsidR="00841D3B">
        <w:rPr>
          <w:rFonts w:ascii="Times New Roman" w:hAnsi="Times New Roman" w:cs="Times New Roman"/>
        </w:rPr>
        <w:t xml:space="preserve"> century, and there were problems </w:t>
      </w:r>
      <w:r w:rsidR="00A07665">
        <w:rPr>
          <w:rFonts w:ascii="Times New Roman" w:hAnsi="Times New Roman" w:cs="Times New Roman"/>
        </w:rPr>
        <w:t>with the systems usability.</w:t>
      </w:r>
      <w:r w:rsidR="009B11AC">
        <w:rPr>
          <w:rFonts w:ascii="Times New Roman" w:hAnsi="Times New Roman" w:cs="Times New Roman"/>
        </w:rPr>
        <w:t xml:space="preserve"> Its clear, even when lacking detail, that the previous system in place was insufficient, and did not offer the necessary services, </w:t>
      </w:r>
      <w:r w:rsidR="0059638B">
        <w:rPr>
          <w:rFonts w:ascii="Times New Roman" w:hAnsi="Times New Roman" w:cs="Times New Roman"/>
        </w:rPr>
        <w:t>and even if it did, they were not accessible enough to be used effectively. I</w:t>
      </w:r>
      <w:r w:rsidR="00A45ABD">
        <w:rPr>
          <w:rFonts w:ascii="Times New Roman" w:hAnsi="Times New Roman" w:cs="Times New Roman"/>
        </w:rPr>
        <w:t>’</w:t>
      </w:r>
      <w:r w:rsidR="0059638B">
        <w:rPr>
          <w:rFonts w:ascii="Times New Roman" w:hAnsi="Times New Roman" w:cs="Times New Roman"/>
        </w:rPr>
        <w:t xml:space="preserve">m unclear on exactly how the system might work, both of them, but an entity relationship diagram for iLearn would make it more clear how the different entities would work together, but I do like </w:t>
      </w:r>
      <w:r w:rsidR="00936FD7">
        <w:rPr>
          <w:rFonts w:ascii="Times New Roman" w:hAnsi="Times New Roman" w:cs="Times New Roman"/>
        </w:rPr>
        <w:t>the diagram given in the architecture proposal.</w:t>
      </w:r>
    </w:p>
    <w:p w14:paraId="37DCE98C" w14:textId="77777777" w:rsidR="00071504" w:rsidRPr="007C692A" w:rsidRDefault="00071504" w:rsidP="002A4487">
      <w:pPr>
        <w:rPr>
          <w:rFonts w:ascii="Times New Roman" w:hAnsi="Times New Roman" w:cs="Times New Roman"/>
          <w:color w:val="EE0000"/>
        </w:rPr>
      </w:pPr>
      <w:r w:rsidRPr="00071504">
        <w:rPr>
          <w:rFonts w:ascii="Times New Roman" w:hAnsi="Times New Roman" w:cs="Times New Roman"/>
          <w:color w:val="EE0000"/>
        </w:rPr>
        <w:lastRenderedPageBreak/>
        <w:t>System of Systems: Discuss foreseeable interactions between iLearn and other systems. Consider mapping this with a Data Flow Diagram (DFD) or describing the use cases for interfacing systems.</w:t>
      </w:r>
    </w:p>
    <w:p w14:paraId="6ED81640" w14:textId="4CF416F9" w:rsidR="00936FD7" w:rsidRDefault="009021CD" w:rsidP="002A4487">
      <w:pPr>
        <w:rPr>
          <w:rFonts w:ascii="Times New Roman" w:hAnsi="Times New Roman" w:cs="Times New Roman"/>
        </w:rPr>
      </w:pPr>
      <w:r>
        <w:rPr>
          <w:rFonts w:ascii="Times New Roman" w:hAnsi="Times New Roman" w:cs="Times New Roman"/>
        </w:rPr>
        <w:t xml:space="preserve">One example that </w:t>
      </w:r>
      <w:r w:rsidR="00F934BE">
        <w:rPr>
          <w:rFonts w:ascii="Times New Roman" w:hAnsi="Times New Roman" w:cs="Times New Roman"/>
        </w:rPr>
        <w:t>is mentioned is the use of a cloud data storage solution. Although its also noted that for regulatory reasons, there may have to be some application storage held locally or within the UK, but nevertheless, cloud storage would most likely be used to some extent for this system. This might look something like this.</w:t>
      </w:r>
    </w:p>
    <w:p w14:paraId="7B61DB65" w14:textId="24117A49" w:rsidR="00F934BE" w:rsidRDefault="00F934BE" w:rsidP="002A4487">
      <w:pPr>
        <w:rPr>
          <w:rFonts w:ascii="Times New Roman" w:hAnsi="Times New Roman" w:cs="Times New Roman"/>
        </w:rPr>
      </w:pPr>
      <w:r>
        <w:rPr>
          <w:rFonts w:ascii="Times New Roman" w:hAnsi="Times New Roman" w:cs="Times New Roman"/>
          <w:noProof/>
        </w:rPr>
        <mc:AlternateContent>
          <mc:Choice Requires="wpc">
            <w:drawing>
              <wp:inline distT="0" distB="0" distL="0" distR="0" wp14:anchorId="4D8D135E" wp14:editId="6A7E30F7">
                <wp:extent cx="5486400" cy="1238250"/>
                <wp:effectExtent l="0" t="19050" r="0" b="0"/>
                <wp:docPr id="124314227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4677455" name="Diamond 194677455"/>
                        <wps:cNvSpPr/>
                        <wps:spPr>
                          <a:xfrm>
                            <a:off x="219074" y="180974"/>
                            <a:ext cx="1209675" cy="695325"/>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680637" w14:textId="13636370" w:rsidR="00F934BE" w:rsidRPr="006F4687" w:rsidRDefault="006F4687" w:rsidP="006F4687">
                              <w:pPr>
                                <w:rPr>
                                  <w:color w:val="000000" w:themeColor="text1"/>
                                </w:rPr>
                              </w:pPr>
                              <w:r>
                                <w:rPr>
                                  <w:color w:val="000000" w:themeColor="text1"/>
                                </w:rPr>
                                <w:t>iLearn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5275419" name="Diamond 1715275419"/>
                        <wps:cNvSpPr/>
                        <wps:spPr>
                          <a:xfrm>
                            <a:off x="2742225" y="0"/>
                            <a:ext cx="1725000" cy="103920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3BB441" w14:textId="70800F2A" w:rsidR="00F50D6B" w:rsidRDefault="00F50D6B" w:rsidP="00F50D6B">
                              <w:pPr>
                                <w:spacing w:line="276" w:lineRule="auto"/>
                                <w:rPr>
                                  <w:rFonts w:eastAsia="Aptos"/>
                                  <w:color w:val="000000"/>
                                  <w14:ligatures w14:val="none"/>
                                </w:rPr>
                              </w:pPr>
                              <w:r>
                                <w:rPr>
                                  <w:rFonts w:eastAsia="Aptos"/>
                                  <w:color w:val="000000"/>
                                </w:rPr>
                                <w:t>Cloud storage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32949756" name="Text Box 1632949756"/>
                        <wps:cNvSpPr txBox="1"/>
                        <wps:spPr>
                          <a:xfrm>
                            <a:off x="1219200" y="176212"/>
                            <a:ext cx="1775460" cy="352425"/>
                          </a:xfrm>
                          <a:prstGeom prst="rect">
                            <a:avLst/>
                          </a:prstGeom>
                          <a:noFill/>
                          <a:ln w="6350">
                            <a:noFill/>
                          </a:ln>
                        </wps:spPr>
                        <wps:txbx>
                          <w:txbxContent>
                            <w:p w14:paraId="3C8F9C7C" w14:textId="21503F91" w:rsidR="00F50D6B" w:rsidRDefault="00772BC7">
                              <w:r>
                                <w:t>Student, class, staff i</w:t>
                              </w:r>
                              <w:r w:rsidR="00F50D6B">
                                <w:t>nfo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91177943" name="Straight Arrow Connector 1591177943"/>
                        <wps:cNvCnPr>
                          <a:stCxn id="194677455" idx="3"/>
                          <a:endCxn id="1715275419" idx="1"/>
                        </wps:cNvCnPr>
                        <wps:spPr>
                          <a:xfrm flipV="1">
                            <a:off x="1428749" y="519600"/>
                            <a:ext cx="1313476" cy="9037"/>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4D8D135E" id="Canvas 1" o:spid="_x0000_s1026" editas="canvas" style="width:6in;height:97.5pt;mso-position-horizontal-relative:char;mso-position-vertical-relative:line" coordsize="54864,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2382;visibility:visible;mso-wrap-style:square" filled="t">
                  <v:fill o:detectmouseclick="t"/>
                  <v:path o:connecttype="none"/>
                </v:shape>
                <v:shapetype id="_x0000_t4" coordsize="21600,21600" o:spt="4" path="m10800,l,10800,10800,21600,21600,10800xe">
                  <v:stroke joinstyle="miter"/>
                  <v:path gradientshapeok="t" o:connecttype="rect" textboxrect="5400,5400,16200,16200"/>
                </v:shapetype>
                <v:shape id="Diamond 194677455" o:spid="_x0000_s1028" type="#_x0000_t4" style="position:absolute;left:2190;top:1809;width:12097;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" filled="f" strokecolor="black [3213]" strokeweight="1pt">
                  <v:textbox>
                    <w:txbxContent>
                      <w:p w14:paraId="53680637" w14:textId="13636370" w:rsidR="00F934BE" w:rsidRPr="006F4687" w:rsidRDefault="006F4687" w:rsidP="006F4687">
                        <w:pPr>
                          <w:rPr>
                            <w:color w:val="000000" w:themeColor="text1"/>
                          </w:rPr>
                        </w:pPr>
                        <w:r>
                          <w:rPr>
                            <w:color w:val="000000" w:themeColor="text1"/>
                          </w:rPr>
                          <w:t>iLearn</w:t>
                        </w:r>
                      </w:p>
                    </w:txbxContent>
                  </v:textbox>
                </v:shape>
                <v:shape id="Diamond 1715275419" o:spid="_x0000_s1029" type="#_x0000_t4" style="position:absolute;left:27422;width:17250;height:10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" filled="f" strokecolor="black [3213]" strokeweight="1pt">
                  <v:textbox>
                    <w:txbxContent>
                      <w:p w14:paraId="293BB441" w14:textId="70800F2A" w:rsidR="00F50D6B" w:rsidRDefault="00F50D6B" w:rsidP="00F50D6B">
                        <w:pPr>
                          <w:spacing w:line="276" w:lineRule="auto"/>
                          <w:rPr>
                            <w:rFonts w:eastAsia="Aptos"/>
                            <w:color w:val="000000"/>
                            <w14:ligatures w14:val="none"/>
                          </w:rPr>
                        </w:pPr>
                        <w:r>
                          <w:rPr>
                            <w:rFonts w:eastAsia="Aptos"/>
                            <w:color w:val="000000"/>
                          </w:rPr>
                          <w:t>Cloud storage</w:t>
                        </w:r>
                      </w:p>
                    </w:txbxContent>
                  </v:textbox>
                </v:shape>
                <v:shapetype id="_x0000_t202" coordsize="21600,21600" o:spt="202" path="m,l,21600r21600,l21600,xe">
                  <v:stroke joinstyle="miter"/>
                  <v:path gradientshapeok="t" o:connecttype="rect"/>
                </v:shapetype>
                <v:shape id="Text Box 1632949756" o:spid="_x0000_s1030" type="#_x0000_t202" style="position:absolute;left:12192;top:1762;width:17754;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" filled="f" stroked="f" strokeweight=".5pt">
                  <v:textbox>
                    <w:txbxContent>
                      <w:p w14:paraId="3C8F9C7C" w14:textId="21503F91" w:rsidR="00F50D6B" w:rsidRDefault="00772BC7">
                        <w:r>
                          <w:t>Student, class, staff i</w:t>
                        </w:r>
                        <w:r w:rsidR="00F50D6B">
                          <w:t>nfo</w:t>
                        </w:r>
                      </w:p>
                    </w:txbxContent>
                  </v:textbox>
                </v:shape>
                <v:shapetype id="_x0000_t32" coordsize="21600,21600" o:spt="32" o:oned="t" path="m,l21600,21600e" filled="f">
                  <v:path arrowok="t" fillok="f" o:connecttype="none"/>
                  <o:lock v:ext="edit" shapetype="t"/>
                </v:shapetype>
                <v:shape id="Straight Arrow Connector 1591177943" o:spid="_x0000_s1031" type="#_x0000_t32" style="position:absolute;left:14287;top:5196;width:13135;height: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" strokecolor="black [3200]" strokeweight=".5pt">
                  <v:stroke startarrow="block" endarrow="block" joinstyle="miter"/>
                </v:shape>
                <w10:anchorlock/>
              </v:group>
            </w:pict>
          </mc:Fallback>
        </mc:AlternateContent>
      </w:r>
    </w:p>
    <w:p w14:paraId="229153F7" w14:textId="2B117B06" w:rsidR="00CA1CC3" w:rsidRPr="00071504" w:rsidRDefault="00CA1CC3" w:rsidP="002A4487">
      <w:pPr>
        <w:rPr>
          <w:rFonts w:ascii="Times New Roman" w:hAnsi="Times New Roman" w:cs="Times New Roman"/>
        </w:rPr>
      </w:pPr>
      <w:r>
        <w:rPr>
          <w:rFonts w:ascii="Times New Roman" w:hAnsi="Times New Roman" w:cs="Times New Roman"/>
        </w:rPr>
        <w:t xml:space="preserve">This is very rough, but basically my idea was </w:t>
      </w:r>
      <w:r w:rsidR="00CC05D5">
        <w:rPr>
          <w:rFonts w:ascii="Times New Roman" w:hAnsi="Times New Roman" w:cs="Times New Roman"/>
        </w:rPr>
        <w:t>that the iLearn platform</w:t>
      </w:r>
      <w:r w:rsidR="002D1CA3">
        <w:rPr>
          <w:rFonts w:ascii="Times New Roman" w:hAnsi="Times New Roman" w:cs="Times New Roman"/>
        </w:rPr>
        <w:t xml:space="preserve"> sends and receives data from the cloud storage provider based on the page the user finds themselves on. There would be an authentication process that, when logging in</w:t>
      </w:r>
      <w:r w:rsidR="00667DB6">
        <w:rPr>
          <w:rFonts w:ascii="Times New Roman" w:hAnsi="Times New Roman" w:cs="Times New Roman"/>
        </w:rPr>
        <w:t xml:space="preserve">, </w:t>
      </w:r>
      <w:r w:rsidR="002D1CA3">
        <w:rPr>
          <w:rFonts w:ascii="Times New Roman" w:hAnsi="Times New Roman" w:cs="Times New Roman"/>
        </w:rPr>
        <w:t xml:space="preserve">would authenticate a users information with the data in the cloud, to log the user in. then would </w:t>
      </w:r>
      <w:r w:rsidR="007C692A">
        <w:rPr>
          <w:rFonts w:ascii="Times New Roman" w:hAnsi="Times New Roman" w:cs="Times New Roman"/>
        </w:rPr>
        <w:t>retrieve</w:t>
      </w:r>
      <w:r w:rsidR="002D1CA3">
        <w:rPr>
          <w:rFonts w:ascii="Times New Roman" w:hAnsi="Times New Roman" w:cs="Times New Roman"/>
        </w:rPr>
        <w:t xml:space="preserve"> the other information, maybe class information or assignments,</w:t>
      </w:r>
      <w:r w:rsidR="004851E6">
        <w:rPr>
          <w:rFonts w:ascii="Times New Roman" w:hAnsi="Times New Roman" w:cs="Times New Roman"/>
        </w:rPr>
        <w:t xml:space="preserve"> from the clou</w:t>
      </w:r>
      <w:r w:rsidR="00714E55">
        <w:rPr>
          <w:rFonts w:ascii="Times New Roman" w:hAnsi="Times New Roman" w:cs="Times New Roman"/>
        </w:rPr>
        <w:t>d.</w:t>
      </w:r>
    </w:p>
    <w:p w14:paraId="30F8725B" w14:textId="77777777" w:rsidR="00071504" w:rsidRDefault="00071504" w:rsidP="002A4487">
      <w:pPr>
        <w:rPr>
          <w:rFonts w:ascii="Times New Roman" w:hAnsi="Times New Roman" w:cs="Times New Roman"/>
        </w:rPr>
      </w:pPr>
      <w:r w:rsidRPr="00071504">
        <w:rPr>
          <w:rFonts w:ascii="Times New Roman" w:hAnsi="Times New Roman" w:cs="Times New Roman"/>
          <w:color w:val="EE0000"/>
        </w:rPr>
        <w:t>Socio-Technical Complexity: Discuss the perceived complexity of the system as it relates to technical complexity versus governance complexity</w:t>
      </w:r>
      <w:r w:rsidRPr="00071504">
        <w:rPr>
          <w:rFonts w:ascii="Times New Roman" w:hAnsi="Times New Roman" w:cs="Times New Roman"/>
        </w:rPr>
        <w:t>.</w:t>
      </w:r>
    </w:p>
    <w:p w14:paraId="20B59D75" w14:textId="1D8898D0" w:rsidR="004851E6" w:rsidRDefault="00A554BE" w:rsidP="002A4487">
      <w:pPr>
        <w:rPr>
          <w:rFonts w:ascii="Times New Roman" w:hAnsi="Times New Roman" w:cs="Times New Roman"/>
        </w:rPr>
      </w:pPr>
      <w:r>
        <w:rPr>
          <w:rFonts w:ascii="Times New Roman" w:hAnsi="Times New Roman" w:cs="Times New Roman"/>
        </w:rPr>
        <w:t xml:space="preserve">From the description of the system in the proposal, there are </w:t>
      </w:r>
      <w:r w:rsidR="00970627">
        <w:rPr>
          <w:rFonts w:ascii="Times New Roman" w:hAnsi="Times New Roman" w:cs="Times New Roman"/>
        </w:rPr>
        <w:t xml:space="preserve">3 main elements of the proposed system. Utility services </w:t>
      </w:r>
      <w:r w:rsidR="00DE0DF7">
        <w:rPr>
          <w:rFonts w:ascii="Times New Roman" w:hAnsi="Times New Roman" w:cs="Times New Roman"/>
        </w:rPr>
        <w:t xml:space="preserve">provide general services that will be used by other services, like authentication, or storage. Next there is </w:t>
      </w:r>
      <w:r w:rsidR="00E4625F">
        <w:rPr>
          <w:rFonts w:ascii="Times New Roman" w:hAnsi="Times New Roman" w:cs="Times New Roman"/>
        </w:rPr>
        <w:t xml:space="preserve">the productivity package, offering the services provided by Microsoft 365. Finally there are application services, </w:t>
      </w:r>
      <w:r w:rsidR="002F2788">
        <w:rPr>
          <w:rFonts w:ascii="Times New Roman" w:hAnsi="Times New Roman" w:cs="Times New Roman"/>
        </w:rPr>
        <w:t xml:space="preserve">which offer specific functionality like a student work manager, an art package for students, etc. they then </w:t>
      </w:r>
      <w:r w:rsidR="008F7512">
        <w:rPr>
          <w:rFonts w:ascii="Times New Roman" w:hAnsi="Times New Roman" w:cs="Times New Roman"/>
        </w:rPr>
        <w:t>offer</w:t>
      </w:r>
      <w:r w:rsidR="002F2788">
        <w:rPr>
          <w:rFonts w:ascii="Times New Roman" w:hAnsi="Times New Roman" w:cs="Times New Roman"/>
        </w:rPr>
        <w:t xml:space="preserve"> a diagram that shows the different portions of the syste</w:t>
      </w:r>
      <w:r w:rsidR="008F7512">
        <w:rPr>
          <w:rFonts w:ascii="Times New Roman" w:hAnsi="Times New Roman" w:cs="Times New Roman"/>
        </w:rPr>
        <w:t>m, overall it doesn’t seem to be to overly complex, offering basic functionality</w:t>
      </w:r>
      <w:r w:rsidR="002A0310">
        <w:rPr>
          <w:rFonts w:ascii="Times New Roman" w:hAnsi="Times New Roman" w:cs="Times New Roman"/>
        </w:rPr>
        <w:t xml:space="preserve">, allowing messaging, video conferencing, resource searching, and general storage, logging in and authentication. While this is still a complex and relatively large system that will be used by thousands of people, I think this </w:t>
      </w:r>
      <w:r w:rsidR="00E369B9">
        <w:rPr>
          <w:rFonts w:ascii="Times New Roman" w:hAnsi="Times New Roman" w:cs="Times New Roman"/>
        </w:rPr>
        <w:t>is organized into a class diagram in the proposal, as mentioned in the book, without the relationships shown</w:t>
      </w:r>
      <w:r w:rsidR="00AF1834">
        <w:rPr>
          <w:rFonts w:ascii="Times New Roman" w:hAnsi="Times New Roman" w:cs="Times New Roman"/>
        </w:rPr>
        <w:t>. The overall classes like the configuration service, productivity package, application services, and utility services are detailed at a high level, giving some clarity into what the system consists of, but lacks real detail into the communication between the different systems.</w:t>
      </w:r>
      <w:r w:rsidR="00382C8C">
        <w:rPr>
          <w:rFonts w:ascii="Times New Roman" w:hAnsi="Times New Roman" w:cs="Times New Roman"/>
        </w:rPr>
        <w:t>[Ian p.166]</w:t>
      </w:r>
      <w:r w:rsidR="00F93A05">
        <w:rPr>
          <w:rFonts w:ascii="Times New Roman" w:hAnsi="Times New Roman" w:cs="Times New Roman"/>
        </w:rPr>
        <w:t xml:space="preserve"> the paper also details a layered approach, which the book </w:t>
      </w:r>
      <w:r w:rsidR="00AE335A">
        <w:rPr>
          <w:rFonts w:ascii="Times New Roman" w:hAnsi="Times New Roman" w:cs="Times New Roman"/>
        </w:rPr>
        <w:t xml:space="preserve">details </w:t>
      </w:r>
      <w:r w:rsidR="00667C3B">
        <w:rPr>
          <w:rFonts w:ascii="Times New Roman" w:hAnsi="Times New Roman" w:cs="Times New Roman"/>
        </w:rPr>
        <w:t xml:space="preserve">in </w:t>
      </w:r>
      <w:r w:rsidR="00667DB6">
        <w:rPr>
          <w:rFonts w:ascii="Times New Roman" w:hAnsi="Times New Roman" w:cs="Times New Roman"/>
        </w:rPr>
        <w:t>Ch</w:t>
      </w:r>
      <w:r w:rsidR="00667C3B">
        <w:rPr>
          <w:rFonts w:ascii="Times New Roman" w:hAnsi="Times New Roman" w:cs="Times New Roman"/>
        </w:rPr>
        <w:t xml:space="preserve"> 6, and its noted as allowing the different layers to be adjusted </w:t>
      </w:r>
      <w:r w:rsidR="00A21A6E">
        <w:rPr>
          <w:rFonts w:ascii="Times New Roman" w:hAnsi="Times New Roman" w:cs="Times New Roman"/>
        </w:rPr>
        <w:t>independently, aiding in lowering the complexity of the overall system to be implemented.</w:t>
      </w:r>
      <w:r w:rsidR="005F0335">
        <w:rPr>
          <w:rFonts w:ascii="Times New Roman" w:hAnsi="Times New Roman" w:cs="Times New Roman"/>
        </w:rPr>
        <w:t xml:space="preserve">  </w:t>
      </w:r>
    </w:p>
    <w:p w14:paraId="16817EDE" w14:textId="3CBF06CF" w:rsidR="00382C8C" w:rsidRPr="00071504" w:rsidRDefault="00382C8C" w:rsidP="002A4487">
      <w:pPr>
        <w:rPr>
          <w:rFonts w:ascii="Times New Roman" w:hAnsi="Times New Roman" w:cs="Times New Roman"/>
        </w:rPr>
      </w:pPr>
      <w:r>
        <w:rPr>
          <w:rFonts w:ascii="Times New Roman" w:hAnsi="Times New Roman" w:cs="Times New Roman"/>
        </w:rPr>
        <w:lastRenderedPageBreak/>
        <w:t xml:space="preserve">The governance complexity seems more confusing to me and im sure to the developers. Its said in the paper that there are </w:t>
      </w:r>
      <w:r w:rsidR="0000498A">
        <w:rPr>
          <w:rFonts w:ascii="Times New Roman" w:hAnsi="Times New Roman" w:cs="Times New Roman"/>
        </w:rPr>
        <w:t>33 separate bodies governing this system, which was part of the problem in developing a system initially. The amount of people involved means that there are constan</w:t>
      </w:r>
      <w:r w:rsidR="00786AA7">
        <w:rPr>
          <w:rFonts w:ascii="Times New Roman" w:hAnsi="Times New Roman" w:cs="Times New Roman"/>
        </w:rPr>
        <w:t>t</w:t>
      </w:r>
      <w:r w:rsidR="0000498A">
        <w:rPr>
          <w:rFonts w:ascii="Times New Roman" w:hAnsi="Times New Roman" w:cs="Times New Roman"/>
        </w:rPr>
        <w:t xml:space="preserve"> contradictions and changing information</w:t>
      </w:r>
      <w:r w:rsidR="00786AA7">
        <w:rPr>
          <w:rFonts w:ascii="Times New Roman" w:hAnsi="Times New Roman" w:cs="Times New Roman"/>
        </w:rPr>
        <w:t>. Its also stated</w:t>
      </w:r>
      <w:r w:rsidR="00D80B99">
        <w:rPr>
          <w:rFonts w:ascii="Times New Roman" w:hAnsi="Times New Roman" w:cs="Times New Roman"/>
        </w:rPr>
        <w:t xml:space="preserve"> that</w:t>
      </w:r>
      <w:r w:rsidR="00AB006D">
        <w:rPr>
          <w:rFonts w:ascii="Times New Roman" w:hAnsi="Times New Roman" w:cs="Times New Roman"/>
        </w:rPr>
        <w:t xml:space="preserve"> a single policy on sharing information was impossible to agree upon because some authorities considered that there was a legal risk of copyright viol</w:t>
      </w:r>
      <w:r w:rsidR="00E75EBE">
        <w:rPr>
          <w:rFonts w:ascii="Times New Roman" w:hAnsi="Times New Roman" w:cs="Times New Roman"/>
        </w:rPr>
        <w:t>ation when teachers use images from online to teach, while others considered this fair use. These contradictions arise more as there is more governance involved in the creation of a particular program. While it is all in good faith, too many people involved leads to a highly complex</w:t>
      </w:r>
      <w:r w:rsidR="00112666">
        <w:rPr>
          <w:rFonts w:ascii="Times New Roman" w:hAnsi="Times New Roman" w:cs="Times New Roman"/>
        </w:rPr>
        <w:t xml:space="preserve"> system defining the objectives of the program, which makes It much harder to make a good and all-encompassing system</w:t>
      </w:r>
      <w:r w:rsidR="00D63836">
        <w:rPr>
          <w:rFonts w:ascii="Times New Roman" w:hAnsi="Times New Roman" w:cs="Times New Roman"/>
        </w:rPr>
        <w:t>. This governance however is not a terrible thing, and aims to ensure that the program is compliant with all current rules and regulations regarding education, which can be seen as a good thing, although it adds complexity, and potentially slows down development.</w:t>
      </w:r>
    </w:p>
    <w:p w14:paraId="4A517644" w14:textId="0D9697AF" w:rsidR="00071504" w:rsidRPr="002A4487" w:rsidRDefault="00071504" w:rsidP="002A4487">
      <w:pPr>
        <w:rPr>
          <w:rFonts w:ascii="Times New Roman" w:hAnsi="Times New Roman" w:cs="Times New Roman"/>
        </w:rPr>
      </w:pPr>
    </w:p>
    <w:sectPr w:rsidR="00071504" w:rsidRPr="002A4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2C7"/>
    <w:multiLevelType w:val="multilevel"/>
    <w:tmpl w:val="509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527DD"/>
    <w:multiLevelType w:val="multilevel"/>
    <w:tmpl w:val="EE3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861270">
    <w:abstractNumId w:val="1"/>
  </w:num>
  <w:num w:numId="2" w16cid:durableId="128477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E5"/>
    <w:rsid w:val="0000498A"/>
    <w:rsid w:val="00022F38"/>
    <w:rsid w:val="00071504"/>
    <w:rsid w:val="00075C43"/>
    <w:rsid w:val="000A515F"/>
    <w:rsid w:val="00112666"/>
    <w:rsid w:val="001E5889"/>
    <w:rsid w:val="00295C47"/>
    <w:rsid w:val="002A0310"/>
    <w:rsid w:val="002A4487"/>
    <w:rsid w:val="002D1CA3"/>
    <w:rsid w:val="002F2788"/>
    <w:rsid w:val="00382C8C"/>
    <w:rsid w:val="003C3397"/>
    <w:rsid w:val="00464D50"/>
    <w:rsid w:val="004851E6"/>
    <w:rsid w:val="00533EE5"/>
    <w:rsid w:val="0055428D"/>
    <w:rsid w:val="00590F6E"/>
    <w:rsid w:val="0059638B"/>
    <w:rsid w:val="005F0335"/>
    <w:rsid w:val="00667C3B"/>
    <w:rsid w:val="00667DB6"/>
    <w:rsid w:val="006721BF"/>
    <w:rsid w:val="006F4687"/>
    <w:rsid w:val="00714E55"/>
    <w:rsid w:val="00772BC7"/>
    <w:rsid w:val="00786AA7"/>
    <w:rsid w:val="007C692A"/>
    <w:rsid w:val="007E4173"/>
    <w:rsid w:val="007E6939"/>
    <w:rsid w:val="00841D3B"/>
    <w:rsid w:val="00854765"/>
    <w:rsid w:val="008F7512"/>
    <w:rsid w:val="009021CD"/>
    <w:rsid w:val="009321D6"/>
    <w:rsid w:val="00936FD7"/>
    <w:rsid w:val="00970627"/>
    <w:rsid w:val="0098653B"/>
    <w:rsid w:val="00991093"/>
    <w:rsid w:val="009B11AC"/>
    <w:rsid w:val="009F7CF7"/>
    <w:rsid w:val="00A07665"/>
    <w:rsid w:val="00A2068C"/>
    <w:rsid w:val="00A21A6E"/>
    <w:rsid w:val="00A45ABD"/>
    <w:rsid w:val="00A554BE"/>
    <w:rsid w:val="00AB006D"/>
    <w:rsid w:val="00AB6315"/>
    <w:rsid w:val="00AE335A"/>
    <w:rsid w:val="00AF1834"/>
    <w:rsid w:val="00BB3C10"/>
    <w:rsid w:val="00C4571C"/>
    <w:rsid w:val="00CA1CC3"/>
    <w:rsid w:val="00CC05D5"/>
    <w:rsid w:val="00D63836"/>
    <w:rsid w:val="00D80B99"/>
    <w:rsid w:val="00DE0DF7"/>
    <w:rsid w:val="00DE32DD"/>
    <w:rsid w:val="00E369B9"/>
    <w:rsid w:val="00E4625F"/>
    <w:rsid w:val="00E75EBE"/>
    <w:rsid w:val="00F50D6B"/>
    <w:rsid w:val="00F721AB"/>
    <w:rsid w:val="00F934BE"/>
    <w:rsid w:val="00F93A05"/>
    <w:rsid w:val="00FF6E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7A76"/>
  <w15:chartTrackingRefBased/>
  <w15:docId w15:val="{2D6B2799-CBDF-4262-AD6A-EFFA59BF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EE5"/>
    <w:rPr>
      <w:rFonts w:eastAsiaTheme="majorEastAsia" w:cstheme="majorBidi"/>
      <w:color w:val="272727" w:themeColor="text1" w:themeTint="D8"/>
    </w:rPr>
  </w:style>
  <w:style w:type="paragraph" w:styleId="Title">
    <w:name w:val="Title"/>
    <w:basedOn w:val="Normal"/>
    <w:next w:val="Normal"/>
    <w:link w:val="TitleChar"/>
    <w:uiPriority w:val="10"/>
    <w:qFormat/>
    <w:rsid w:val="00533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EE5"/>
    <w:pPr>
      <w:spacing w:before="160"/>
      <w:jc w:val="center"/>
    </w:pPr>
    <w:rPr>
      <w:i/>
      <w:iCs/>
      <w:color w:val="404040" w:themeColor="text1" w:themeTint="BF"/>
    </w:rPr>
  </w:style>
  <w:style w:type="character" w:customStyle="1" w:styleId="QuoteChar">
    <w:name w:val="Quote Char"/>
    <w:basedOn w:val="DefaultParagraphFont"/>
    <w:link w:val="Quote"/>
    <w:uiPriority w:val="29"/>
    <w:rsid w:val="00533EE5"/>
    <w:rPr>
      <w:i/>
      <w:iCs/>
      <w:color w:val="404040" w:themeColor="text1" w:themeTint="BF"/>
    </w:rPr>
  </w:style>
  <w:style w:type="paragraph" w:styleId="ListParagraph">
    <w:name w:val="List Paragraph"/>
    <w:basedOn w:val="Normal"/>
    <w:uiPriority w:val="34"/>
    <w:qFormat/>
    <w:rsid w:val="00533EE5"/>
    <w:pPr>
      <w:ind w:left="720"/>
      <w:contextualSpacing/>
    </w:pPr>
  </w:style>
  <w:style w:type="character" w:styleId="IntenseEmphasis">
    <w:name w:val="Intense Emphasis"/>
    <w:basedOn w:val="DefaultParagraphFont"/>
    <w:uiPriority w:val="21"/>
    <w:qFormat/>
    <w:rsid w:val="00533EE5"/>
    <w:rPr>
      <w:i/>
      <w:iCs/>
      <w:color w:val="0F4761" w:themeColor="accent1" w:themeShade="BF"/>
    </w:rPr>
  </w:style>
  <w:style w:type="paragraph" w:styleId="IntenseQuote">
    <w:name w:val="Intense Quote"/>
    <w:basedOn w:val="Normal"/>
    <w:next w:val="Normal"/>
    <w:link w:val="IntenseQuoteChar"/>
    <w:uiPriority w:val="30"/>
    <w:qFormat/>
    <w:rsid w:val="00533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EE5"/>
    <w:rPr>
      <w:i/>
      <w:iCs/>
      <w:color w:val="0F4761" w:themeColor="accent1" w:themeShade="BF"/>
    </w:rPr>
  </w:style>
  <w:style w:type="character" w:styleId="IntenseReference">
    <w:name w:val="Intense Reference"/>
    <w:basedOn w:val="DefaultParagraphFont"/>
    <w:uiPriority w:val="32"/>
    <w:qFormat/>
    <w:rsid w:val="00533EE5"/>
    <w:rPr>
      <w:b/>
      <w:bCs/>
      <w:smallCaps/>
      <w:color w:val="0F4761" w:themeColor="accent1" w:themeShade="BF"/>
      <w:spacing w:val="5"/>
    </w:rPr>
  </w:style>
  <w:style w:type="paragraph" w:styleId="NormalWeb">
    <w:name w:val="Normal (Web)"/>
    <w:basedOn w:val="Normal"/>
    <w:uiPriority w:val="99"/>
    <w:semiHidden/>
    <w:unhideWhenUsed/>
    <w:rsid w:val="000715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83C289C2B0E94FB15BFD0CF3EDDFD4" ma:contentTypeVersion="19" ma:contentTypeDescription="Create a new document." ma:contentTypeScope="" ma:versionID="82cef4b90949a4ba99e2a3a97eef3fc0">
  <xsd:schema xmlns:xsd="http://www.w3.org/2001/XMLSchema" xmlns:xs="http://www.w3.org/2001/XMLSchema" xmlns:p="http://schemas.microsoft.com/office/2006/metadata/properties" xmlns:ns1="http://schemas.microsoft.com/sharepoint/v3" xmlns:ns3="46906e93-082a-4bce-8546-fd7cb8706085" xmlns:ns4="51961cc9-8f65-4d14-b1d8-231318bf3cb8" targetNamespace="http://schemas.microsoft.com/office/2006/metadata/properties" ma:root="true" ma:fieldsID="f6b31c7a477d2ca6145a4b50aab312b9" ns1:_="" ns3:_="" ns4:_="">
    <xsd:import namespace="http://schemas.microsoft.com/sharepoint/v3"/>
    <xsd:import namespace="46906e93-082a-4bce-8546-fd7cb8706085"/>
    <xsd:import namespace="51961cc9-8f65-4d14-b1d8-231318bf3c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06e93-082a-4bce-8546-fd7cb8706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961cc9-8f65-4d14-b1d8-231318bf3cb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6906e93-082a-4bce-8546-fd7cb8706085"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701A76-829B-4F00-BE0E-FC54679E2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06e93-082a-4bce-8546-fd7cb8706085"/>
    <ds:schemaRef ds:uri="51961cc9-8f65-4d14-b1d8-231318bf3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509A87-1A88-4B59-9F3E-3CA33E47281C}">
  <ds:schemaRefs>
    <ds:schemaRef ds:uri="http://schemas.microsoft.com/office/2006/metadata/properties"/>
    <ds:schemaRef ds:uri="http://schemas.microsoft.com/office/infopath/2007/PartnerControls"/>
    <ds:schemaRef ds:uri="http://schemas.microsoft.com/sharepoint/v3"/>
    <ds:schemaRef ds:uri="46906e93-082a-4bce-8546-fd7cb8706085"/>
  </ds:schemaRefs>
</ds:datastoreItem>
</file>

<file path=customXml/itemProps3.xml><?xml version="1.0" encoding="utf-8"?>
<ds:datastoreItem xmlns:ds="http://schemas.openxmlformats.org/officeDocument/2006/customXml" ds:itemID="{110DA791-3F68-49CD-81A9-1851E7E71B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937</Words>
  <Characters>5623</Characters>
  <Application>Microsoft Office Word</Application>
  <DocSecurity>0</DocSecurity>
  <Lines>468</Lines>
  <Paragraphs>504</Paragraphs>
  <ScaleCrop>false</ScaleCrop>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 Naylor</dc:creator>
  <cp:keywords/>
  <dc:description/>
  <cp:lastModifiedBy>Andrew P Naylor</cp:lastModifiedBy>
  <cp:revision>2</cp:revision>
  <dcterms:created xsi:type="dcterms:W3CDTF">2026-02-12T15:05:00Z</dcterms:created>
  <dcterms:modified xsi:type="dcterms:W3CDTF">2026-02-12T15:05:00Z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0x010100B883C289C2B0E94FB15BFD0CF3EDDFD4</vt:lpwstr>
  </property>
</Properties>
</file>