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44B57" w14:textId="021D8DC2" w:rsidR="00723B95" w:rsidRDefault="00723B95">
      <w:pPr>
        <w:rPr>
          <w:rFonts w:ascii="Times New Roman" w:hAnsi="Times New Roman" w:cs="Times New Roman"/>
        </w:rPr>
      </w:pPr>
      <w:r w:rsidRPr="00723B95">
        <w:rPr>
          <w:rFonts w:ascii="Times New Roman" w:hAnsi="Times New Roman" w:cs="Times New Roman"/>
        </w:rPr>
        <w:t>Andrew Naylor</w:t>
      </w:r>
    </w:p>
    <w:p w14:paraId="60E6AD13" w14:textId="5BA4E829" w:rsidR="00F54CC1" w:rsidRDefault="00F54CC1">
      <w:pPr>
        <w:rPr>
          <w:rFonts w:ascii="Times New Roman" w:hAnsi="Times New Roman" w:cs="Times New Roman"/>
        </w:rPr>
      </w:pPr>
      <w:r>
        <w:rPr>
          <w:rFonts w:ascii="Times New Roman" w:hAnsi="Times New Roman" w:cs="Times New Roman"/>
        </w:rPr>
        <w:t xml:space="preserve">IoMT-Fog-Cloud-Based AI frameworks for chronic </w:t>
      </w:r>
      <w:proofErr w:type="spellStart"/>
      <w:r>
        <w:rPr>
          <w:rFonts w:ascii="Times New Roman" w:hAnsi="Times New Roman" w:cs="Times New Roman"/>
        </w:rPr>
        <w:t>disearse</w:t>
      </w:r>
      <w:proofErr w:type="spellEnd"/>
      <w:r>
        <w:rPr>
          <w:rFonts w:ascii="Times New Roman" w:hAnsi="Times New Roman" w:cs="Times New Roman"/>
        </w:rPr>
        <w:t xml:space="preserve"> diagnosis: updated comparative analysis with recent </w:t>
      </w:r>
      <w:proofErr w:type="spellStart"/>
      <w:r>
        <w:rPr>
          <w:rFonts w:ascii="Times New Roman" w:hAnsi="Times New Roman" w:cs="Times New Roman"/>
        </w:rPr>
        <w:t>eAI</w:t>
      </w:r>
      <w:proofErr w:type="spellEnd"/>
      <w:r>
        <w:rPr>
          <w:rFonts w:ascii="Times New Roman" w:hAnsi="Times New Roman" w:cs="Times New Roman"/>
        </w:rPr>
        <w:t>-IoMT models</w:t>
      </w:r>
    </w:p>
    <w:p w14:paraId="0FAB10F7" w14:textId="03429643" w:rsidR="00F54CC1" w:rsidRDefault="00F54CC1">
      <w:pPr>
        <w:rPr>
          <w:rFonts w:ascii="Times New Roman" w:hAnsi="Times New Roman" w:cs="Times New Roman"/>
        </w:rPr>
      </w:pPr>
      <w:hyperlink r:id="rId7" w:history="1">
        <w:r w:rsidRPr="00F775AA">
          <w:rPr>
            <w:rStyle w:val="Hyperlink"/>
            <w:rFonts w:ascii="Times New Roman" w:hAnsi="Times New Roman" w:cs="Times New Roman"/>
          </w:rPr>
          <w:t>https://usmai-fsu.primo.exlibrisgroup.com/permalink/01USMAI_FSU/1gjdrvv/cdi_doaj_primary_oai_doaj_org_article_4d3e0f4662ae4dd69daae3d6ff300a6f</w:t>
        </w:r>
      </w:hyperlink>
    </w:p>
    <w:p w14:paraId="2B6BE8B8" w14:textId="4738A592" w:rsidR="00077DFA" w:rsidRDefault="00077DFA">
      <w:pPr>
        <w:rPr>
          <w:rFonts w:ascii="Times New Roman" w:hAnsi="Times New Roman" w:cs="Times New Roman"/>
        </w:rPr>
      </w:pPr>
      <w:hyperlink r:id="rId8" w:history="1">
        <w:r w:rsidRPr="00066C6B">
          <w:rPr>
            <w:rStyle w:val="Hyperlink"/>
            <w:rFonts w:ascii="Times New Roman" w:hAnsi="Times New Roman" w:cs="Times New Roman"/>
          </w:rPr>
          <w:t>https://chatgpt.com/share/698e0321-b2d8-800d-adb7-7241417ee302</w:t>
        </w:r>
        <w:r w:rsidRPr="00066C6B">
          <w:rPr>
            <w:rStyle w:val="Hyperlink"/>
            <w:rFonts w:ascii="Times New Roman" w:hAnsi="Times New Roman" w:cs="Times New Roman"/>
          </w:rPr>
          <w:t>\</w:t>
        </w:r>
      </w:hyperlink>
    </w:p>
    <w:p w14:paraId="26208962" w14:textId="184AFBD0" w:rsidR="00723B95" w:rsidRDefault="00723B95">
      <w:pPr>
        <w:rPr>
          <w:rFonts w:ascii="Times New Roman" w:hAnsi="Times New Roman" w:cs="Times New Roman"/>
        </w:rPr>
      </w:pPr>
      <w:r>
        <w:rPr>
          <w:rFonts w:ascii="Times New Roman" w:hAnsi="Times New Roman" w:cs="Times New Roman"/>
        </w:rPr>
        <w:t>2-9-26</w:t>
      </w:r>
    </w:p>
    <w:p w14:paraId="488D87FB" w14:textId="4B3E9983" w:rsidR="00723B95" w:rsidRDefault="00723B95" w:rsidP="00723B95">
      <w:pPr>
        <w:jc w:val="center"/>
        <w:rPr>
          <w:rFonts w:ascii="Times New Roman" w:hAnsi="Times New Roman" w:cs="Times New Roman"/>
        </w:rPr>
      </w:pPr>
      <w:r>
        <w:rPr>
          <w:rFonts w:ascii="Times New Roman" w:hAnsi="Times New Roman" w:cs="Times New Roman"/>
        </w:rPr>
        <w:t xml:space="preserve">Current event summary #2 </w:t>
      </w:r>
    </w:p>
    <w:p w14:paraId="03E15863" w14:textId="77777777" w:rsidR="007464F1" w:rsidRPr="00077DFA" w:rsidRDefault="00723B95" w:rsidP="007464F1">
      <w:pPr>
        <w:rPr>
          <w:rFonts w:ascii="Times New Roman" w:hAnsi="Times New Roman" w:cs="Times New Roman"/>
        </w:rPr>
      </w:pPr>
      <w:r>
        <w:rPr>
          <w:rFonts w:ascii="Times New Roman" w:hAnsi="Times New Roman" w:cs="Times New Roman"/>
        </w:rPr>
        <w:tab/>
      </w:r>
      <w:r w:rsidR="007464F1" w:rsidRPr="00077DFA">
        <w:rPr>
          <w:rFonts w:ascii="Times New Roman" w:hAnsi="Times New Roman" w:cs="Times New Roman"/>
        </w:rPr>
        <w:t>This paper looks at IoMT devices, or Internet of Medical Things systems. The paper explores different cloud frameworks that provide diagnostics and QoS metrics. These IoMT systems often involve an IoMT layer consisting of wearable sensors that work with a fog layer of near-patient processing, and a cloud layer that holds large amounts of data that can be used for training or analysis.</w:t>
      </w:r>
    </w:p>
    <w:p w14:paraId="770884BC" w14:textId="77777777" w:rsidR="007464F1" w:rsidRPr="007464F1" w:rsidRDefault="007464F1" w:rsidP="007464F1">
      <w:pPr>
        <w:rPr>
          <w:rFonts w:ascii="Times New Roman" w:hAnsi="Times New Roman" w:cs="Times New Roman"/>
        </w:rPr>
      </w:pPr>
      <w:r w:rsidRPr="007464F1">
        <w:rPr>
          <w:rFonts w:ascii="Times New Roman" w:hAnsi="Times New Roman" w:cs="Times New Roman"/>
        </w:rPr>
        <w:t xml:space="preserve">Tests </w:t>
      </w:r>
      <w:proofErr w:type="gramStart"/>
      <w:r w:rsidRPr="007464F1">
        <w:rPr>
          <w:rFonts w:ascii="Times New Roman" w:hAnsi="Times New Roman" w:cs="Times New Roman"/>
        </w:rPr>
        <w:t>were run</w:t>
      </w:r>
      <w:proofErr w:type="gramEnd"/>
      <w:r w:rsidRPr="007464F1">
        <w:rPr>
          <w:rFonts w:ascii="Times New Roman" w:hAnsi="Times New Roman" w:cs="Times New Roman"/>
        </w:rPr>
        <w:t xml:space="preserve"> on the systems using patients suffering from diabetes and cardiovascular disease. There were also tests run on multi-disease IoMT models, which, as the name suggests, can diagnose different types of diseases.</w:t>
      </w:r>
    </w:p>
    <w:p w14:paraId="1CD91809" w14:textId="77777777" w:rsidR="007464F1" w:rsidRPr="007464F1" w:rsidRDefault="007464F1" w:rsidP="007464F1">
      <w:pPr>
        <w:rPr>
          <w:rFonts w:ascii="Times New Roman" w:hAnsi="Times New Roman" w:cs="Times New Roman"/>
        </w:rPr>
      </w:pPr>
      <w:r w:rsidRPr="007464F1">
        <w:rPr>
          <w:rFonts w:ascii="Times New Roman" w:hAnsi="Times New Roman" w:cs="Times New Roman"/>
        </w:rPr>
        <w:t>These systems were then compared using fog-layer and cloud-only architectures. The fog-layer systems allow for lower-latency responses and reduced bandwidth usage. However, at the same time, they can increase energy consumption and overall system complexity.</w:t>
      </w:r>
    </w:p>
    <w:p w14:paraId="4F7BCEEF" w14:textId="77777777" w:rsidR="007464F1" w:rsidRPr="007464F1" w:rsidRDefault="007464F1" w:rsidP="007464F1">
      <w:pPr>
        <w:rPr>
          <w:rFonts w:ascii="Times New Roman" w:hAnsi="Times New Roman" w:cs="Times New Roman"/>
        </w:rPr>
      </w:pPr>
      <w:r w:rsidRPr="007464F1">
        <w:rPr>
          <w:rFonts w:ascii="Times New Roman" w:hAnsi="Times New Roman" w:cs="Times New Roman"/>
        </w:rPr>
        <w:t>The study mainly looks at two fog-layer systems meant to detect diabetes and cardiovascular diseases, such as heart arrhythmias. These systems, through other studies, were shown to be very accurate when it came to diagnoses.</w:t>
      </w:r>
    </w:p>
    <w:p w14:paraId="5BBE9378" w14:textId="77777777" w:rsidR="007464F1" w:rsidRPr="007464F1" w:rsidRDefault="007464F1" w:rsidP="007464F1">
      <w:pPr>
        <w:rPr>
          <w:rFonts w:ascii="Times New Roman" w:hAnsi="Times New Roman" w:cs="Times New Roman"/>
        </w:rPr>
      </w:pPr>
      <w:r w:rsidRPr="007464F1">
        <w:rPr>
          <w:rFonts w:ascii="Times New Roman" w:hAnsi="Times New Roman" w:cs="Times New Roman"/>
        </w:rPr>
        <w:t>I don’t really have any experience programming IoT devices, so I can’t speak on them from personal experience.</w:t>
      </w:r>
    </w:p>
    <w:p w14:paraId="392C4AF8" w14:textId="77777777" w:rsidR="007464F1" w:rsidRPr="007464F1" w:rsidRDefault="007464F1" w:rsidP="007464F1">
      <w:pPr>
        <w:rPr>
          <w:rFonts w:ascii="Times New Roman" w:hAnsi="Times New Roman" w:cs="Times New Roman"/>
        </w:rPr>
      </w:pPr>
      <w:r w:rsidRPr="007464F1">
        <w:rPr>
          <w:rFonts w:ascii="Times New Roman" w:hAnsi="Times New Roman" w:cs="Times New Roman"/>
        </w:rPr>
        <w:t>The main connection to the textbook is Chapter 6, which talks about layered architecture, where layers are separate but have related functionality (Ian, p.197). The explored system works in a similar way, where the fog layer works with the cloud layer to speed up information exchange between local and cloud systems.</w:t>
      </w:r>
    </w:p>
    <w:p w14:paraId="7344E6E7" w14:textId="77777777" w:rsidR="007464F1" w:rsidRPr="007464F1" w:rsidRDefault="007464F1" w:rsidP="007464F1">
      <w:pPr>
        <w:rPr>
          <w:rFonts w:ascii="Times New Roman" w:hAnsi="Times New Roman" w:cs="Times New Roman"/>
        </w:rPr>
      </w:pPr>
      <w:r w:rsidRPr="007464F1">
        <w:rPr>
          <w:rFonts w:ascii="Times New Roman" w:hAnsi="Times New Roman" w:cs="Times New Roman"/>
        </w:rPr>
        <w:t xml:space="preserve">IoT is becoming </w:t>
      </w:r>
      <w:proofErr w:type="gramStart"/>
      <w:r w:rsidRPr="007464F1">
        <w:rPr>
          <w:rFonts w:ascii="Times New Roman" w:hAnsi="Times New Roman" w:cs="Times New Roman"/>
        </w:rPr>
        <w:t>more and more</w:t>
      </w:r>
      <w:proofErr w:type="gramEnd"/>
      <w:r w:rsidRPr="007464F1">
        <w:rPr>
          <w:rFonts w:ascii="Times New Roman" w:hAnsi="Times New Roman" w:cs="Times New Roman"/>
        </w:rPr>
        <w:t xml:space="preserve"> common every year, and even things like toasters are becoming IoT devices. This means that it’s likely we might one day work on programming IoT devices, and we will have to make sure these systems are secure. Especially when it comes to medical Internet of Things devices, we must make sure they are reliable, secure, and will not fail.</w:t>
      </w:r>
    </w:p>
    <w:p w14:paraId="775B09DA" w14:textId="355B31D1" w:rsidR="0041538C" w:rsidRPr="00723B95" w:rsidRDefault="0041538C" w:rsidP="007464F1">
      <w:pPr>
        <w:rPr>
          <w:rFonts w:ascii="Times New Roman" w:hAnsi="Times New Roman" w:cs="Times New Roman"/>
        </w:rPr>
      </w:pPr>
    </w:p>
    <w:sectPr w:rsidR="0041538C" w:rsidRPr="00723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B95"/>
    <w:rsid w:val="000557BC"/>
    <w:rsid w:val="00077DFA"/>
    <w:rsid w:val="0008474B"/>
    <w:rsid w:val="002963B1"/>
    <w:rsid w:val="003C3397"/>
    <w:rsid w:val="0041538C"/>
    <w:rsid w:val="004E2196"/>
    <w:rsid w:val="006C4DA6"/>
    <w:rsid w:val="00723B95"/>
    <w:rsid w:val="007464F1"/>
    <w:rsid w:val="007A4E02"/>
    <w:rsid w:val="00803B57"/>
    <w:rsid w:val="0082128F"/>
    <w:rsid w:val="00865B29"/>
    <w:rsid w:val="00900B74"/>
    <w:rsid w:val="0098653B"/>
    <w:rsid w:val="00A035EC"/>
    <w:rsid w:val="00A46704"/>
    <w:rsid w:val="00BB29DE"/>
    <w:rsid w:val="00BD3325"/>
    <w:rsid w:val="00BE5767"/>
    <w:rsid w:val="00C20A26"/>
    <w:rsid w:val="00C97B87"/>
    <w:rsid w:val="00DE7E12"/>
    <w:rsid w:val="00F54CC1"/>
    <w:rsid w:val="00FC0E80"/>
    <w:rsid w:val="00FC1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39003"/>
  <w15:chartTrackingRefBased/>
  <w15:docId w15:val="{AE2414F4-83D5-4974-AB14-040AA5C72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B95"/>
    <w:rPr>
      <w:rFonts w:eastAsiaTheme="majorEastAsia" w:cstheme="majorBidi"/>
      <w:color w:val="272727" w:themeColor="text1" w:themeTint="D8"/>
    </w:rPr>
  </w:style>
  <w:style w:type="paragraph" w:styleId="Title">
    <w:name w:val="Title"/>
    <w:basedOn w:val="Normal"/>
    <w:next w:val="Normal"/>
    <w:link w:val="TitleChar"/>
    <w:uiPriority w:val="10"/>
    <w:qFormat/>
    <w:rsid w:val="00723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B95"/>
    <w:pPr>
      <w:spacing w:before="160"/>
      <w:jc w:val="center"/>
    </w:pPr>
    <w:rPr>
      <w:i/>
      <w:iCs/>
      <w:color w:val="404040" w:themeColor="text1" w:themeTint="BF"/>
    </w:rPr>
  </w:style>
  <w:style w:type="character" w:customStyle="1" w:styleId="QuoteChar">
    <w:name w:val="Quote Char"/>
    <w:basedOn w:val="DefaultParagraphFont"/>
    <w:link w:val="Quote"/>
    <w:uiPriority w:val="29"/>
    <w:rsid w:val="00723B95"/>
    <w:rPr>
      <w:i/>
      <w:iCs/>
      <w:color w:val="404040" w:themeColor="text1" w:themeTint="BF"/>
    </w:rPr>
  </w:style>
  <w:style w:type="paragraph" w:styleId="ListParagraph">
    <w:name w:val="List Paragraph"/>
    <w:basedOn w:val="Normal"/>
    <w:uiPriority w:val="34"/>
    <w:qFormat/>
    <w:rsid w:val="00723B95"/>
    <w:pPr>
      <w:ind w:left="720"/>
      <w:contextualSpacing/>
    </w:pPr>
  </w:style>
  <w:style w:type="character" w:styleId="IntenseEmphasis">
    <w:name w:val="Intense Emphasis"/>
    <w:basedOn w:val="DefaultParagraphFont"/>
    <w:uiPriority w:val="21"/>
    <w:qFormat/>
    <w:rsid w:val="00723B95"/>
    <w:rPr>
      <w:i/>
      <w:iCs/>
      <w:color w:val="0F4761" w:themeColor="accent1" w:themeShade="BF"/>
    </w:rPr>
  </w:style>
  <w:style w:type="paragraph" w:styleId="IntenseQuote">
    <w:name w:val="Intense Quote"/>
    <w:basedOn w:val="Normal"/>
    <w:next w:val="Normal"/>
    <w:link w:val="IntenseQuoteChar"/>
    <w:uiPriority w:val="30"/>
    <w:qFormat/>
    <w:rsid w:val="00723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B95"/>
    <w:rPr>
      <w:i/>
      <w:iCs/>
      <w:color w:val="0F4761" w:themeColor="accent1" w:themeShade="BF"/>
    </w:rPr>
  </w:style>
  <w:style w:type="character" w:styleId="IntenseReference">
    <w:name w:val="Intense Reference"/>
    <w:basedOn w:val="DefaultParagraphFont"/>
    <w:uiPriority w:val="32"/>
    <w:qFormat/>
    <w:rsid w:val="00723B95"/>
    <w:rPr>
      <w:b/>
      <w:bCs/>
      <w:smallCaps/>
      <w:color w:val="0F4761" w:themeColor="accent1" w:themeShade="BF"/>
      <w:spacing w:val="5"/>
    </w:rPr>
  </w:style>
  <w:style w:type="character" w:styleId="Hyperlink">
    <w:name w:val="Hyperlink"/>
    <w:basedOn w:val="DefaultParagraphFont"/>
    <w:uiPriority w:val="99"/>
    <w:unhideWhenUsed/>
    <w:rsid w:val="00F54CC1"/>
    <w:rPr>
      <w:color w:val="467886" w:themeColor="hyperlink"/>
      <w:u w:val="single"/>
    </w:rPr>
  </w:style>
  <w:style w:type="character" w:styleId="UnresolvedMention">
    <w:name w:val="Unresolved Mention"/>
    <w:basedOn w:val="DefaultParagraphFont"/>
    <w:uiPriority w:val="99"/>
    <w:semiHidden/>
    <w:unhideWhenUsed/>
    <w:rsid w:val="00F54CC1"/>
    <w:rPr>
      <w:color w:val="605E5C"/>
      <w:shd w:val="clear" w:color="auto" w:fill="E1DFDD"/>
    </w:rPr>
  </w:style>
  <w:style w:type="paragraph" w:styleId="NormalWeb">
    <w:name w:val="Normal (Web)"/>
    <w:basedOn w:val="Normal"/>
    <w:uiPriority w:val="99"/>
    <w:semiHidden/>
    <w:unhideWhenUsed/>
    <w:rsid w:val="007464F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share/698e0321-b2d8-800d-adb7-7241417ee302\" TargetMode="External"/><Relationship Id="rId3" Type="http://schemas.openxmlformats.org/officeDocument/2006/relationships/customXml" Target="../customXml/item3.xml"/><Relationship Id="rId7" Type="http://schemas.openxmlformats.org/officeDocument/2006/relationships/hyperlink" Target="https://usmai-fsu.primo.exlibrisgroup.com/permalink/01USMAI_FSU/1gjdrvv/cdi_doaj_primary_oai_doaj_org_article_4d3e0f4662ae4dd69daae3d6ff300a6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46906e93-082a-4bce-8546-fd7cb8706085"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883C289C2B0E94FB15BFD0CF3EDDFD4" ma:contentTypeVersion="19" ma:contentTypeDescription="Create a new document." ma:contentTypeScope="" ma:versionID="82cef4b90949a4ba99e2a3a97eef3fc0">
  <xsd:schema xmlns:xsd="http://www.w3.org/2001/XMLSchema" xmlns:xs="http://www.w3.org/2001/XMLSchema" xmlns:p="http://schemas.microsoft.com/office/2006/metadata/properties" xmlns:ns1="http://schemas.microsoft.com/sharepoint/v3" xmlns:ns3="46906e93-082a-4bce-8546-fd7cb8706085" xmlns:ns4="51961cc9-8f65-4d14-b1d8-231318bf3cb8" targetNamespace="http://schemas.microsoft.com/office/2006/metadata/properties" ma:root="true" ma:fieldsID="f6b31c7a477d2ca6145a4b50aab312b9" ns1:_="" ns3:_="" ns4:_="">
    <xsd:import namespace="http://schemas.microsoft.com/sharepoint/v3"/>
    <xsd:import namespace="46906e93-082a-4bce-8546-fd7cb8706085"/>
    <xsd:import namespace="51961cc9-8f65-4d14-b1d8-231318bf3cb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SearchProperties" minOccurs="0"/>
                <xsd:element ref="ns3:MediaServiceObjectDetectorVersions" minOccurs="0"/>
                <xsd:element ref="ns3:MediaServiceDateTaken" minOccurs="0"/>
                <xsd:element ref="ns3:MediaServiceSystemTags" minOccurs="0"/>
                <xsd:element ref="ns3: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906e93-082a-4bce-8546-fd7cb87060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1961cc9-8f65-4d14-b1d8-231318bf3cb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5BBB3A-904C-4F1A-8BEC-FFEC415DB7AC}">
  <ds:schemaRefs>
    <ds:schemaRef ds:uri="http://schemas.microsoft.com/office/2006/metadata/properties"/>
    <ds:schemaRef ds:uri="http://schemas.microsoft.com/office/infopath/2007/PartnerControls"/>
    <ds:schemaRef ds:uri="http://schemas.microsoft.com/sharepoint/v3"/>
    <ds:schemaRef ds:uri="46906e93-082a-4bce-8546-fd7cb8706085"/>
  </ds:schemaRefs>
</ds:datastoreItem>
</file>

<file path=customXml/itemProps2.xml><?xml version="1.0" encoding="utf-8"?>
<ds:datastoreItem xmlns:ds="http://schemas.openxmlformats.org/officeDocument/2006/customXml" ds:itemID="{E093EEE0-52EF-44E5-B83E-757200E0EBA4}">
  <ds:schemaRefs>
    <ds:schemaRef ds:uri="http://schemas.microsoft.com/sharepoint/v3/contenttype/forms"/>
  </ds:schemaRefs>
</ds:datastoreItem>
</file>

<file path=customXml/itemProps3.xml><?xml version="1.0" encoding="utf-8"?>
<ds:datastoreItem xmlns:ds="http://schemas.openxmlformats.org/officeDocument/2006/customXml" ds:itemID="{1A453ACC-3121-4325-8DD2-E030B78F32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6906e93-082a-4bce-8546-fd7cb8706085"/>
    <ds:schemaRef ds:uri="51961cc9-8f65-4d14-b1d8-231318bf3c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339</Words>
  <Characters>2170</Characters>
  <Application>Microsoft Office Word</Application>
  <DocSecurity>0</DocSecurity>
  <Lines>42</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 Naylor</dc:creator>
  <cp:keywords/>
  <dc:description/>
  <cp:lastModifiedBy>Andrew P Naylor</cp:lastModifiedBy>
  <cp:revision>2</cp:revision>
  <dcterms:created xsi:type="dcterms:W3CDTF">2026-02-12T16:43:00Z</dcterms:created>
  <dcterms:modified xsi:type="dcterms:W3CDTF">2026-02-12T16:43:00Z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0x010100B883C289C2B0E94FB15BFD0CF3EDDFD4</vt:lpwstr>
  </property>
</Properties>
</file>