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0BE1F" w14:textId="46C388D8" w:rsidR="00585DA5" w:rsidRDefault="00585DA5" w:rsidP="00585DA5">
      <w:r>
        <w:t>Andrew Naylor</w:t>
      </w:r>
    </w:p>
    <w:p w14:paraId="036767C0" w14:textId="77777777" w:rsidR="00393340" w:rsidRDefault="00393340" w:rsidP="00393340">
      <w:r w:rsidRPr="00393340">
        <w:t xml:space="preserve">Self-propagating malware poisons </w:t>
      </w:r>
      <w:proofErr w:type="gramStart"/>
      <w:r w:rsidRPr="00393340">
        <w:t>open source</w:t>
      </w:r>
      <w:proofErr w:type="gramEnd"/>
      <w:r w:rsidRPr="00393340">
        <w:t xml:space="preserve"> software and wipes Iran-based machines</w:t>
      </w:r>
    </w:p>
    <w:p w14:paraId="34B46B84" w14:textId="0F719636" w:rsidR="00585DA5" w:rsidRPr="00585DA5" w:rsidRDefault="00393340" w:rsidP="00393340">
      <w:r w:rsidRPr="00393340">
        <w:t>https://arstechnica.com/security/2026/03/self-propagating-malware-poisons-open-source-software-and-wipes-iran-based-machines/</w:t>
      </w:r>
    </w:p>
    <w:p w14:paraId="088D6838" w14:textId="04A8ECFD" w:rsidR="00585DA5" w:rsidRPr="00585DA5" w:rsidRDefault="00393340" w:rsidP="00393340">
      <w:r>
        <w:t>3/30/26</w:t>
      </w:r>
    </w:p>
    <w:p w14:paraId="6168D259" w14:textId="64995DA9" w:rsidR="00393340" w:rsidRPr="00585DA5" w:rsidRDefault="00393340" w:rsidP="00393340">
      <w:r>
        <w:t xml:space="preserve">This article </w:t>
      </w:r>
      <w:proofErr w:type="gramStart"/>
      <w:r>
        <w:t>takes a look</w:t>
      </w:r>
      <w:proofErr w:type="gramEnd"/>
      <w:r>
        <w:t xml:space="preserve"> at an attack run by a newer hacking group called </w:t>
      </w:r>
      <w:proofErr w:type="spellStart"/>
      <w:r>
        <w:t>teamPCP</w:t>
      </w:r>
      <w:proofErr w:type="spellEnd"/>
      <w:r>
        <w:t xml:space="preserve">. This attack leveraged a “self-propagating and never seen before backdoor” to target Iranian machines and wipe data from them. This group first gained traction by released a worm targeting cloud-hosted platforms, “compromising servers for exfiltrating </w:t>
      </w:r>
      <w:r w:rsidR="00C92E46">
        <w:t>data</w:t>
      </w:r>
      <w:r>
        <w:t xml:space="preserve">, deploying ransomware, conducting extortion, and mining </w:t>
      </w:r>
      <w:r w:rsidR="00C92E46">
        <w:t>cryptocurrency</w:t>
      </w:r>
      <w:r>
        <w:t xml:space="preserve">”. The malware being deployed now acts like a worm, automatically infecting new platforms after an initial platform is compromised. This malware </w:t>
      </w:r>
      <w:proofErr w:type="gramStart"/>
      <w:r>
        <w:t>was then evolved</w:t>
      </w:r>
      <w:proofErr w:type="gramEnd"/>
      <w:r>
        <w:t xml:space="preserve"> to include a wiper, targeting exclusively systems in Iran</w:t>
      </w:r>
      <w:r w:rsidR="00C92E46">
        <w:t>. The program tests weather a system is in an Iranian time zone, or if that device is registered for use there, at which point, if both conditions are met, the malicious program stops stealing credentials, and activates a so called “kamikaze” wiper, which could render the computer unusable without hardware replacement.</w:t>
      </w:r>
    </w:p>
    <w:p w14:paraId="4941DF1F" w14:textId="3619884A" w:rsidR="00585DA5" w:rsidRPr="00585DA5" w:rsidRDefault="00BA3223" w:rsidP="00393340">
      <w:r>
        <w:t xml:space="preserve">This fits into the subject because as software engineers these are the types of problems we need to keep in mind when creating software. Ivee seen other papers about malicious software, and this is a relatively similar story, where </w:t>
      </w:r>
      <w:proofErr w:type="gramStart"/>
      <w:r>
        <w:t>a malicious</w:t>
      </w:r>
      <w:proofErr w:type="gramEnd"/>
      <w:r>
        <w:t xml:space="preserve"> software is created and deployed to do something malicious like steal credentials, or </w:t>
      </w:r>
      <w:proofErr w:type="gramStart"/>
      <w:r>
        <w:t>mine</w:t>
      </w:r>
      <w:proofErr w:type="gramEnd"/>
      <w:r>
        <w:t xml:space="preserve"> cryptocurrency. This one is the first one </w:t>
      </w:r>
      <w:r w:rsidR="005020D5">
        <w:t>I’ve</w:t>
      </w:r>
      <w:r>
        <w:t xml:space="preserve"> read about that intentionally targets computers in a specific place, and aims to wipe their data, and disable computers.</w:t>
      </w:r>
    </w:p>
    <w:p w14:paraId="7F19950E" w14:textId="4103A31A" w:rsidR="00585DA5" w:rsidRPr="00585DA5" w:rsidRDefault="0071002E" w:rsidP="00393340">
      <w:r>
        <w:t xml:space="preserve">This paper connects to the textbook because it shows why security </w:t>
      </w:r>
      <w:proofErr w:type="gramStart"/>
      <w:r>
        <w:t>has to</w:t>
      </w:r>
      <w:proofErr w:type="gramEnd"/>
      <w:r>
        <w:t xml:space="preserve"> be a large part of every system made by software </w:t>
      </w:r>
      <w:r w:rsidR="00595612">
        <w:t>professionals</w:t>
      </w:r>
      <w:r>
        <w:t>, especially software that is globally deployed or public</w:t>
      </w:r>
      <w:r w:rsidR="008D0FEC">
        <w:t>.</w:t>
      </w:r>
      <w:r>
        <w:t xml:space="preserve"> In the book Sommerville explains that systems must be designed for “dependability and security”, and that software should be protected so that “malicious users cannot access or damage the </w:t>
      </w:r>
      <w:r w:rsidR="00595612">
        <w:t>system” (</w:t>
      </w:r>
      <w:r>
        <w:t xml:space="preserve">p.21). This paper also shows that systems need to be made to be </w:t>
      </w:r>
      <w:r w:rsidR="00595612">
        <w:t>resilient,</w:t>
      </w:r>
      <w:r>
        <w:t xml:space="preserve"> which Sommerville describes as a “judgement of how well that system can maintain the continuity of its critical services in the presence of disruptive events, such as equipment failure and cyberattacks</w:t>
      </w:r>
      <w:proofErr w:type="gramStart"/>
      <w:r>
        <w:t>.”(</w:t>
      </w:r>
      <w:proofErr w:type="gramEnd"/>
      <w:r>
        <w:t>p.455</w:t>
      </w:r>
      <w:proofErr w:type="gramStart"/>
      <w:r>
        <w:t>) .</w:t>
      </w:r>
      <w:proofErr w:type="gramEnd"/>
      <w:r>
        <w:t xml:space="preserve"> This is clearly something that was not paramount in the systems affected by the </w:t>
      </w:r>
      <w:proofErr w:type="spellStart"/>
      <w:r>
        <w:t>teamPCP</w:t>
      </w:r>
      <w:proofErr w:type="spellEnd"/>
      <w:r>
        <w:t xml:space="preserve"> worm.</w:t>
      </w:r>
    </w:p>
    <w:p w14:paraId="13783067" w14:textId="6BD13F7B" w:rsidR="00585DA5" w:rsidRPr="00585DA5" w:rsidRDefault="0071002E" w:rsidP="00393340">
      <w:r>
        <w:t xml:space="preserve">This paper is a good example of a </w:t>
      </w:r>
      <w:r w:rsidR="00595612">
        <w:t>worst-case</w:t>
      </w:r>
      <w:r>
        <w:t xml:space="preserve"> scenario within our computers. As upcoming software </w:t>
      </w:r>
      <w:r w:rsidR="00595612">
        <w:t>professionals</w:t>
      </w:r>
      <w:r>
        <w:t xml:space="preserve">, this kind of attack needs to be in our minds during development, and measures to prevent attacks like this need to be implemented, especially if the systems we are developing are going to be </w:t>
      </w:r>
      <w:r w:rsidR="00595612">
        <w:t>publicly</w:t>
      </w:r>
      <w:r>
        <w:t xml:space="preserve"> accessible. </w:t>
      </w:r>
      <w:r w:rsidR="00595612">
        <w:t xml:space="preserve">Within the development of a </w:t>
      </w:r>
      <w:r w:rsidR="00595612">
        <w:lastRenderedPageBreak/>
        <w:t>system, at every level of development, security, dependability, and resilience need to be heavily considered, in order to increase the overall reliability and professionalism of the program.</w:t>
      </w:r>
    </w:p>
    <w:p w14:paraId="682C9D18" w14:textId="77777777" w:rsidR="00AB6315" w:rsidRDefault="00AB6315"/>
    <w:sectPr w:rsidR="00AB6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9109E"/>
    <w:multiLevelType w:val="multilevel"/>
    <w:tmpl w:val="573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864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DA5"/>
    <w:rsid w:val="000A515F"/>
    <w:rsid w:val="00150361"/>
    <w:rsid w:val="00295C47"/>
    <w:rsid w:val="00393340"/>
    <w:rsid w:val="005020D5"/>
    <w:rsid w:val="00585DA5"/>
    <w:rsid w:val="00595612"/>
    <w:rsid w:val="0061776D"/>
    <w:rsid w:val="006721BF"/>
    <w:rsid w:val="0071002E"/>
    <w:rsid w:val="00854765"/>
    <w:rsid w:val="008D0FEC"/>
    <w:rsid w:val="00AB6315"/>
    <w:rsid w:val="00BA3223"/>
    <w:rsid w:val="00C92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2C44E"/>
  <w15:chartTrackingRefBased/>
  <w15:docId w15:val="{4C17527C-2FFC-4ECF-9840-A57A89A9F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D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D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D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D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D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DA5"/>
    <w:rPr>
      <w:rFonts w:eastAsiaTheme="majorEastAsia" w:cstheme="majorBidi"/>
      <w:color w:val="272727" w:themeColor="text1" w:themeTint="D8"/>
    </w:rPr>
  </w:style>
  <w:style w:type="paragraph" w:styleId="Title">
    <w:name w:val="Title"/>
    <w:basedOn w:val="Normal"/>
    <w:next w:val="Normal"/>
    <w:link w:val="TitleChar"/>
    <w:uiPriority w:val="10"/>
    <w:qFormat/>
    <w:rsid w:val="00585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DA5"/>
    <w:pPr>
      <w:spacing w:before="160"/>
      <w:jc w:val="center"/>
    </w:pPr>
    <w:rPr>
      <w:i/>
      <w:iCs/>
      <w:color w:val="404040" w:themeColor="text1" w:themeTint="BF"/>
    </w:rPr>
  </w:style>
  <w:style w:type="character" w:customStyle="1" w:styleId="QuoteChar">
    <w:name w:val="Quote Char"/>
    <w:basedOn w:val="DefaultParagraphFont"/>
    <w:link w:val="Quote"/>
    <w:uiPriority w:val="29"/>
    <w:rsid w:val="00585DA5"/>
    <w:rPr>
      <w:i/>
      <w:iCs/>
      <w:color w:val="404040" w:themeColor="text1" w:themeTint="BF"/>
    </w:rPr>
  </w:style>
  <w:style w:type="paragraph" w:styleId="ListParagraph">
    <w:name w:val="List Paragraph"/>
    <w:basedOn w:val="Normal"/>
    <w:uiPriority w:val="34"/>
    <w:qFormat/>
    <w:rsid w:val="00585DA5"/>
    <w:pPr>
      <w:ind w:left="720"/>
      <w:contextualSpacing/>
    </w:pPr>
  </w:style>
  <w:style w:type="character" w:styleId="IntenseEmphasis">
    <w:name w:val="Intense Emphasis"/>
    <w:basedOn w:val="DefaultParagraphFont"/>
    <w:uiPriority w:val="21"/>
    <w:qFormat/>
    <w:rsid w:val="00585DA5"/>
    <w:rPr>
      <w:i/>
      <w:iCs/>
      <w:color w:val="0F4761" w:themeColor="accent1" w:themeShade="BF"/>
    </w:rPr>
  </w:style>
  <w:style w:type="paragraph" w:styleId="IntenseQuote">
    <w:name w:val="Intense Quote"/>
    <w:basedOn w:val="Normal"/>
    <w:next w:val="Normal"/>
    <w:link w:val="IntenseQuoteChar"/>
    <w:uiPriority w:val="30"/>
    <w:qFormat/>
    <w:rsid w:val="00585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DA5"/>
    <w:rPr>
      <w:i/>
      <w:iCs/>
      <w:color w:val="0F4761" w:themeColor="accent1" w:themeShade="BF"/>
    </w:rPr>
  </w:style>
  <w:style w:type="character" w:styleId="IntenseReference">
    <w:name w:val="Intense Reference"/>
    <w:basedOn w:val="DefaultParagraphFont"/>
    <w:uiPriority w:val="32"/>
    <w:qFormat/>
    <w:rsid w:val="00585DA5"/>
    <w:rPr>
      <w:b/>
      <w:bCs/>
      <w:smallCaps/>
      <w:color w:val="0F4761" w:themeColor="accent1" w:themeShade="BF"/>
      <w:spacing w:val="5"/>
    </w:rPr>
  </w:style>
  <w:style w:type="character" w:styleId="Hyperlink">
    <w:name w:val="Hyperlink"/>
    <w:basedOn w:val="DefaultParagraphFont"/>
    <w:uiPriority w:val="99"/>
    <w:unhideWhenUsed/>
    <w:rsid w:val="00393340"/>
    <w:rPr>
      <w:color w:val="467886" w:themeColor="hyperlink"/>
      <w:u w:val="single"/>
    </w:rPr>
  </w:style>
  <w:style w:type="character" w:styleId="UnresolvedMention">
    <w:name w:val="Unresolved Mention"/>
    <w:basedOn w:val="DefaultParagraphFont"/>
    <w:uiPriority w:val="99"/>
    <w:semiHidden/>
    <w:unhideWhenUsed/>
    <w:rsid w:val="00393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83C289C2B0E94FB15BFD0CF3EDDFD4" ma:contentTypeVersion="19" ma:contentTypeDescription="Create a new document." ma:contentTypeScope="" ma:versionID="82cef4b90949a4ba99e2a3a97eef3fc0">
  <xsd:schema xmlns:xsd="http://www.w3.org/2001/XMLSchema" xmlns:xs="http://www.w3.org/2001/XMLSchema" xmlns:p="http://schemas.microsoft.com/office/2006/metadata/properties" xmlns:ns1="http://schemas.microsoft.com/sharepoint/v3" xmlns:ns3="46906e93-082a-4bce-8546-fd7cb8706085" xmlns:ns4="51961cc9-8f65-4d14-b1d8-231318bf3cb8" targetNamespace="http://schemas.microsoft.com/office/2006/metadata/properties" ma:root="true" ma:fieldsID="f6b31c7a477d2ca6145a4b50aab312b9" ns1:_="" ns3:_="" ns4:_="">
    <xsd:import namespace="http://schemas.microsoft.com/sharepoint/v3"/>
    <xsd:import namespace="46906e93-082a-4bce-8546-fd7cb8706085"/>
    <xsd:import namespace="51961cc9-8f65-4d14-b1d8-231318bf3cb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SearchProperties" minOccurs="0"/>
                <xsd:element ref="ns3:MediaServiceObjectDetectorVersions" minOccurs="0"/>
                <xsd:element ref="ns3:MediaServiceDateTaken" minOccurs="0"/>
                <xsd:element ref="ns3:MediaServiceSystemTags" minOccurs="0"/>
                <xsd:element ref="ns3: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906e93-082a-4bce-8546-fd7cb87060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961cc9-8f65-4d14-b1d8-231318bf3cb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46906e93-082a-4bce-8546-fd7cb8706085"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662E163-6E4C-49D0-8E44-231CBBBED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906e93-082a-4bce-8546-fd7cb8706085"/>
    <ds:schemaRef ds:uri="51961cc9-8f65-4d14-b1d8-231318bf3c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3514D5-6B40-4771-ADF9-FE2C78C55930}">
  <ds:schemaRefs>
    <ds:schemaRef ds:uri="http://schemas.microsoft.com/sharepoint/v3/contenttype/forms"/>
  </ds:schemaRefs>
</ds:datastoreItem>
</file>

<file path=customXml/itemProps3.xml><?xml version="1.0" encoding="utf-8"?>
<ds:datastoreItem xmlns:ds="http://schemas.openxmlformats.org/officeDocument/2006/customXml" ds:itemID="{46ABF1D4-78C6-477B-88E6-BAD1B054D614}">
  <ds:schemaRefs>
    <ds:schemaRef ds:uri="http://schemas.microsoft.com/office/2006/metadata/properties"/>
    <ds:schemaRef ds:uri="http://schemas.microsoft.com/office/infopath/2007/PartnerControls"/>
    <ds:schemaRef ds:uri="http://schemas.microsoft.com/sharepoint/v3"/>
    <ds:schemaRef ds:uri="46906e93-082a-4bce-8546-fd7cb870608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506</Words>
  <Characters>2496</Characters>
  <Application>Microsoft Office Word</Application>
  <DocSecurity>0</DocSecurity>
  <Lines>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 Naylor</dc:creator>
  <cp:keywords/>
  <dc:description/>
  <cp:lastModifiedBy>Andrew P Naylor</cp:lastModifiedBy>
  <cp:revision>2</cp:revision>
  <dcterms:created xsi:type="dcterms:W3CDTF">2026-03-31T15:21:00Z</dcterms:created>
  <dcterms:modified xsi:type="dcterms:W3CDTF">2026-03-31T15:21:00Z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0x010100B883C289C2B0E94FB15BFD0CF3EDDFD4</vt:lpwstr>
  </property>
</Properties>
</file>