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#2</w:t>
              <w:br/>
            </w:r>
          </w:p>
          <w:p>
            <w:r>
              <w:rPr>
                <w:b/>
                <w:color w:val="FFFFFF"/>
                <w:sz w:val="34"/>
              </w:rPr>
              <w:t>ER-Diagram &amp; Entity Relationships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'ER-Diagram &amp; Entity Relationships'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Overview of Data Models</w:t>
      </w:r>
    </w:p>
    <w:p>
      <w:pPr>
        <w:spacing w:line="276" w:lineRule="auto" w:after="120"/>
      </w:pPr>
    </w:p>
    <w:p>
      <w:r>
        <w:t>The Entity-Relationship (ER) model defines the data schema and inter-entity associations for the 9 core entities of the iMovies platform: User, Admin, Movie, Show, Theatre, Booking, Payment, Review, and Favourite.</w:t>
      </w:r>
    </w:p>
    <w:p>
      <w:pPr>
        <w:pStyle w:val="Heading2"/>
      </w:pPr>
      <w:r>
        <w:rPr>
          <w:b/>
          <w:color w:val="1E1E1E"/>
          <w:sz w:val="26"/>
        </w:rPr>
        <w:t>2. Core Entities &amp; Field Attributes</w:t>
      </w:r>
    </w:p>
    <w:p>
      <w:pPr>
        <w:spacing w:line="276" w:lineRule="auto" w:after="120"/>
      </w:pPr>
    </w:p>
    <w:p>
      <w:pPr>
        <w:pStyle w:val="ListBullet"/>
      </w:pPr>
      <w:r>
        <w:t>User: username, email (unique), password (hashed), createdAt.</w:t>
      </w:r>
    </w:p>
    <w:p>
      <w:pPr>
        <w:pStyle w:val="ListBullet"/>
      </w:pPr>
      <w:r>
        <w:t>Admin: username, email (unique), password (hashed), role ('admin').</w:t>
      </w:r>
    </w:p>
    <w:p>
      <w:pPr>
        <w:pStyle w:val="ListBullet"/>
      </w:pPr>
      <w:r>
        <w:t>Movie: movieName, description, genres (Array), releaseDate, runtime, certification, media, rating, trailerUrl.</w:t>
      </w:r>
    </w:p>
    <w:p>
      <w:pPr>
        <w:pStyle w:val="ListBullet"/>
      </w:pPr>
      <w:r>
        <w:t>Theatre: theatreName, theatreId, location, balconySeatPrice, middleSeatPrice, lowerSeatPrice, balconySeats, middleSeats, lowerSeats.</w:t>
      </w:r>
    </w:p>
    <w:p>
      <w:pPr>
        <w:pStyle w:val="ListBullet"/>
      </w:pPr>
      <w:r>
        <w:t>Show: adminEmail, showId, movieId, theatreName, showdate, showtime, tickets (layout &amp; booked seats).</w:t>
      </w:r>
    </w:p>
    <w:p>
      <w:pPr>
        <w:pStyle w:val="ListBullet"/>
      </w:pPr>
      <w:r>
        <w:t>Booking: bookingId, userEmail, showId, ticketsData (seats, price, timestamp).</w:t>
      </w:r>
    </w:p>
    <w:p>
      <w:pPr>
        <w:pStyle w:val="ListBullet"/>
      </w:pPr>
      <w:r>
        <w:t>Favourite: userEmail, movieId, movieData.</w:t>
      </w:r>
    </w:p>
    <w:p>
      <w:pPr>
        <w:pStyle w:val="ListBullet"/>
      </w:pPr>
      <w:r>
        <w:t>Review: movieId, userEmail, username, rating (1-5), comment, createdAt.</w:t>
      </w:r>
    </w:p>
    <w:p>
      <w:pPr>
        <w:pStyle w:val="Heading2"/>
      </w:pPr>
      <w:r>
        <w:rPr>
          <w:b/>
          <w:color w:val="1E1E1E"/>
          <w:sz w:val="26"/>
        </w:rPr>
        <w:t>3. Cardinality &amp; Associations</w:t>
      </w:r>
    </w:p>
    <w:p>
      <w:pPr>
        <w:spacing w:line="276" w:lineRule="auto" w:after="120"/>
      </w:pPr>
    </w:p>
    <w:p>
      <w:pPr>
        <w:pStyle w:val="ListBullet"/>
      </w:pPr>
      <w:r>
        <w:t>Movie (1) to Show (N): One movie can be screened across multiple showtimes.</w:t>
      </w:r>
    </w:p>
    <w:p>
      <w:pPr>
        <w:pStyle w:val="ListBullet"/>
      </w:pPr>
      <w:r>
        <w:t>Theatre (1) to Show (N): One cinema auditorium hosts multiple show schedules.</w:t>
      </w:r>
    </w:p>
    <w:p>
      <w:pPr>
        <w:pStyle w:val="ListBullet"/>
      </w:pPr>
      <w:r>
        <w:t>User (1) to Booking (N): A registered user can book multiple tickets.</w:t>
      </w:r>
    </w:p>
    <w:p>
      <w:pPr>
        <w:pStyle w:val="ListBullet"/>
      </w:pPr>
      <w:r>
        <w:t>Show (1) to Booking (N): A show instance receives multiple ticket bookings.</w:t>
      </w:r>
    </w:p>
    <w:p>
      <w:pPr>
        <w:pStyle w:val="ListBullet"/>
      </w:pPr>
      <w:r>
        <w:t>User (1) to Review (N) and Movie (1) to Review (N): User reviews movie with 1-to-5 star ratings.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