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ARCHITECTURE | TASK #5</w:t>
              <w:br/>
            </w:r>
          </w:p>
          <w:p>
            <w:r>
              <w:rPr>
                <w:b/>
                <w:color w:val="FFFFFF"/>
                <w:sz w:val="34"/>
              </w:rPr>
              <w:t>User Flow &amp; Booking Journey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'User Flow &amp; Booking Journey' under the 'Project Architecture'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End-to-End User Flow</w:t>
      </w:r>
    </w:p>
    <w:p>
      <w:pPr>
        <w:spacing w:line="276" w:lineRule="auto" w:after="120"/>
      </w:pPr>
    </w:p>
    <w:p>
      <w:r>
        <w:t>The user flow follows a logical, frictionless 13-step path matching the SkillWallet user journey diagram:</w:t>
      </w:r>
    </w:p>
    <w:p>
      <w:pPr>
        <w:pStyle w:val="Heading2"/>
      </w:pPr>
      <w:r>
        <w:rPr>
          <w:b/>
          <w:color w:val="1E1E1E"/>
          <w:sz w:val="26"/>
        </w:rPr>
        <w:t>2. Step-by-Step Flow Explanation</w:t>
      </w:r>
    </w:p>
    <w:p>
      <w:pPr>
        <w:spacing w:line="276" w:lineRule="auto" w:after="120"/>
      </w:pPr>
    </w:p>
    <w:p>
      <w:r>
        <w:rPr>
          <w:b/>
        </w:rPr>
        <w:t xml:space="preserve">Step 1: </w:t>
      </w:r>
      <w:r>
        <w:t>Register / Login — Authenticates user and issues JWT.</w:t>
      </w:r>
    </w:p>
    <w:p>
      <w:r>
        <w:rPr>
          <w:b/>
        </w:rPr>
        <w:t xml:space="preserve">Step 2: </w:t>
      </w:r>
      <w:r>
        <w:t>Browse Movies — User explores available catalog, searches, and inspects movie details.</w:t>
      </w:r>
    </w:p>
    <w:p>
      <w:r>
        <w:rPr>
          <w:b/>
        </w:rPr>
        <w:t xml:space="preserve">Step 3: </w:t>
      </w:r>
      <w:r>
        <w:t>Select Show — User chooses preferred theatre venue, screening date, and showtime.</w:t>
      </w:r>
    </w:p>
    <w:p>
      <w:r>
        <w:rPr>
          <w:b/>
        </w:rPr>
        <w:t xml:space="preserve">Step 4: </w:t>
      </w:r>
      <w:r>
        <w:t>View Seat Layout — Cinema auditorium matrix renders with Balcony, Middle, and Lower sections.</w:t>
      </w:r>
    </w:p>
    <w:p>
      <w:r>
        <w:rPr>
          <w:b/>
        </w:rPr>
        <w:t xml:space="preserve">Step 5: </w:t>
      </w:r>
      <w:r>
        <w:t>Select Seats — User chooses seats (up to 8 tickets) with real-time price updates.</w:t>
      </w:r>
    </w:p>
    <w:p>
      <w:r>
        <w:rPr>
          <w:b/>
        </w:rPr>
        <w:t xml:space="preserve">Step 6: </w:t>
      </w:r>
      <w:r>
        <w:t>Review Booking — Subtotal calculation including seat count and tier breakdown.</w:t>
      </w:r>
    </w:p>
    <w:p>
      <w:r>
        <w:rPr>
          <w:b/>
        </w:rPr>
        <w:t xml:space="preserve">Step 7: </w:t>
      </w:r>
      <w:r>
        <w:t>Confirm Booking? — User reviews show details and initiates payment.</w:t>
      </w:r>
    </w:p>
    <w:p>
      <w:r>
        <w:rPr>
          <w:b/>
        </w:rPr>
        <w:t xml:space="preserve">Step 8: </w:t>
      </w:r>
      <w:r>
        <w:t>Make Payment — User selects payment method (Card, UPI, Netbanking).</w:t>
      </w:r>
    </w:p>
    <w:p>
      <w:r>
        <w:rPr>
          <w:b/>
        </w:rPr>
        <w:t xml:space="preserve">Step 9: </w:t>
      </w:r>
      <w:r>
        <w:t>Payment Successful? — Verification gate; if successful, commits transaction.</w:t>
      </w:r>
    </w:p>
    <w:p>
      <w:r>
        <w:rPr>
          <w:b/>
        </w:rPr>
        <w:t xml:space="preserve">Step 10: </w:t>
      </w:r>
      <w:r>
        <w:t>Booking Confirmed — System generates unique Booking ID and updates seat reservations.</w:t>
      </w:r>
    </w:p>
    <w:p>
      <w:r>
        <w:rPr>
          <w:b/>
        </w:rPr>
        <w:t xml:space="preserve">Step 11: </w:t>
      </w:r>
      <w:r>
        <w:t>Notification — Automated confirmation and reminder dispatch.</w:t>
      </w:r>
    </w:p>
    <w:p>
      <w:r>
        <w:rPr>
          <w:b/>
        </w:rPr>
        <w:t xml:space="preserve">Step 12: </w:t>
      </w:r>
      <w:r>
        <w:t>View Booking History — User accesses e-tickets with QR codes on the My Bookings page.</w:t>
      </w:r>
    </w:p>
    <w:p>
      <w:r>
        <w:rPr>
          <w:b/>
        </w:rPr>
        <w:t xml:space="preserve">Step 13: </w:t>
      </w:r>
      <w:r>
        <w:t>Write Review — User submits feedback and star ratings.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