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1 — Project Proposal</w:t>
      </w:r>
      <w:r w:rsidDel="00000000" w:rsidR="00000000" w:rsidRPr="00000000">
        <w:rPr>
          <w:rFonts w:ascii="Times New Roman" w:cs="Times New Roman" w:eastAsia="Times New Roman" w:hAnsi="Times New Roman"/>
          <w:sz w:val="24"/>
          <w:szCs w:val="24"/>
          <w:rtl w:val="0"/>
        </w:rPr>
        <w:t xml:space="preserve"> IE7500 Applied Natural Language Processing in Engineering  </w:t>
      </w:r>
      <w:r w:rsidDel="00000000" w:rsidR="00000000" w:rsidRPr="00000000">
        <w:rPr>
          <w:rFonts w:ascii="Times New Roman" w:cs="Times New Roman" w:eastAsia="Times New Roman" w:hAnsi="Times New Roman"/>
          <w:b w:val="1"/>
          <w:b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Ana Luiza Young Pessoa, Mus Ab Wilmaz,· Liang Wang</w:t>
      </w:r>
    </w:p>
    <w:p w:rsidR="00000000" w:rsidDel="00000000" w:rsidP="00000000" w:rsidRDefault="00000000" w:rsidRPr="00000000" w14:paraId="0000000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Hate Speech and Offensive Language Detection on Social Media Using NLP</w:t>
      </w: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build an NLP model capable of detecting and classifying hate speech and offensive language in social media posts, with a focus on Twitter data. The system will classify text into three categories: hate speech, offensive language, and neither. Automating this detection process has significant social relevance, as it can support content moderation efforts on digital platforms and contribute to safer online environments. The project will compare a TF-IDF with Logistic Regression baseline against a fine-tuned DistilBERT model. A key differentiator of this project is its commitment to responsible NLP: beyond optimizing classification performance, the system will be evaluated for demographic bias and framed as a human-in-the-loop support tool rather than an autonomous moderation system.</w:t>
      </w:r>
    </w:p>
    <w:p w:rsidR="00000000" w:rsidDel="00000000" w:rsidP="00000000" w:rsidRDefault="00000000" w:rsidRPr="00000000" w14:paraId="0000000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hate speech and offensive content on social media platforms poses serious risks to individuals and communities. Manual moderation at scale is infeasible given the volume of content generated daily. The NLP problem addressed here is multi-class text classification under conditions of class imbalance and linguistic ambiguity: hateful content often employs coded language, sarcasm, and slang that makes automated detection particularly challenging. Correctly distinguishing between hate speech and merely offensive language is a nuanced task that requires the model to capture subtle semantic differences, making this a compelling and well-defined NLP research problem. Jahan and Oussalah (2023) describe hate speech detection as a continuing NLP frontier, while Davidson et al. (2017), whose dataset we adopt, explicitly identify the hate speech versus offensive language boundary as the primary source of classifier error. Furthermore, Cao et al. (2024) show that toxicity detection alone does not meet the full needs of human moderators, reinforcing the human-in-the-loop framing adopted in this project.</w:t>
      </w: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Selection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dataset to be used is the Hate Speech and Offensive Language Dataset by Davidson et al. (2017), publicly available on GitHub and Kaggle. The dataset contains approximately 24,802 tweets labeled into three classes: hate speech (5.77%), offensive language (77.43%), and neither (16.80%). Each tweet was labeled by multiple human annotators via crowdsourcing, and the final label was assigned based on majority vote. The dataset is in CSV format and includes the tweet text, class label, and annotator vote counts. The significant class imbalance present in the dataset will be addressed through techniques such as oversampling (SMOTE) or class weighting during model training. Preprocessing will include duplicate and missing-value checks, text normalization (lowercasing, URL and mention removal), tokenization, and exploratory data analysis (EDA) documenting label distributions, comment length statistics, and vocabulary overlap across classes. The dataset will be partitioned into training (70%), validation (15%), and test (15%) splits, stratified by class.</w:t>
      </w: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 and Evaluation</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is a trained classifier that accurately distinguishes between hate speech, offensive language, and neutral content. The project will compare a TF-IDF with Logistic Regression baseline against a fine-tuned DistilBERT model. Given the class imbalance, macro F1-score will be the primary evaluation metric, supplemented by per-class precision, recall, and F1, confusion matrix analysis to identify misclassification patterns, and ROC-AUC where applicable. Because transformer models capture bidirectional contextual meaning and can be fine-tuned for downstream tasks with minimal architectural changes, we expect DistilBERT to substantially outperform the baseline (Devlin et al., 2019). The project will also include a bias analysis examining whether the model disproportionately misclassifies content related to specific demographic groups, and an error analysis of borderline predictions drawing on findings by Bespalov et al. (2023) on model vulnerability to subtle linguistic variation. The final report will include EDA, preprocessing decisions, model results, bias and error analyses, ethical limitations, and recommendations for human-in-the-loop deployment in real moderation workflows.</w:t>
      </w: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Bespalov, D., Bhabesh, S., Xiang, Y., Zhou, L., &amp; Qi, Y. (2023). Towards building a robust toxicity predictor. In </w:t>
      </w:r>
      <w:r w:rsidDel="00000000" w:rsidR="00000000" w:rsidRPr="00000000">
        <w:rPr>
          <w:rFonts w:ascii="Times New Roman" w:cs="Times New Roman" w:eastAsia="Times New Roman" w:hAnsi="Times New Roman"/>
          <w:i w:val="1"/>
          <w:iCs w:val="1"/>
          <w:sz w:val="24"/>
          <w:szCs w:val="24"/>
          <w:rtl w:val="0"/>
        </w:rPr>
        <w:t xml:space="preserve">Proceedings of the 61st Annual Meeting of the Association for Computational Linguistics: Industry Track</w:t>
      </w:r>
      <w:r w:rsidDel="00000000" w:rsidR="00000000" w:rsidRPr="00000000">
        <w:rPr>
          <w:rFonts w:ascii="Times New Roman" w:cs="Times New Roman" w:eastAsia="Times New Roman" w:hAnsi="Times New Roman"/>
          <w:sz w:val="24"/>
          <w:szCs w:val="24"/>
          <w:rtl w:val="0"/>
        </w:rPr>
        <w:t xml:space="preserve"> (pp. 581–598). Association for Computational Linguistics. https://aclanthology.org/2023.acl-industry.56/</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Y. T., Domingo, L.-F., Gilbert, S., Mazurek, M. L., Shilton, K., &amp; Daumé III, H. (2024). Toxicity detection is NOT all you need: Measuring the gaps to supporting volunteer content moderators through a user-centric method. In </w:t>
      </w:r>
      <w:r w:rsidDel="00000000" w:rsidR="00000000" w:rsidRPr="00000000">
        <w:rPr>
          <w:rFonts w:ascii="Times New Roman" w:cs="Times New Roman" w:eastAsia="Times New Roman" w:hAnsi="Times New Roman"/>
          <w:i w:val="1"/>
          <w:iCs w:val="1"/>
          <w:sz w:val="24"/>
          <w:szCs w:val="24"/>
          <w:rtl w:val="0"/>
        </w:rPr>
        <w:t xml:space="preserve">Proceedings of the 2024 Conference on Empirical Methods in Natural Language Processing</w:t>
      </w:r>
      <w:r w:rsidDel="00000000" w:rsidR="00000000" w:rsidRPr="00000000">
        <w:rPr>
          <w:rFonts w:ascii="Times New Roman" w:cs="Times New Roman" w:eastAsia="Times New Roman" w:hAnsi="Times New Roman"/>
          <w:sz w:val="24"/>
          <w:szCs w:val="24"/>
          <w:rtl w:val="0"/>
        </w:rPr>
        <w:t xml:space="preserve"> (pp. 3567–3587). Association for Computational Linguistics. https://doi.org/10.18653/v1/2024.emnlp-main.209</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Davidson, T., Warmsley, D., Macy, M., &amp; Weber, I. (2017). Automated hate speech detection and the problem of offensive language. </w:t>
      </w:r>
      <w:r w:rsidDel="00000000" w:rsidR="00000000" w:rsidRPr="00000000">
        <w:rPr>
          <w:rFonts w:ascii="Times New Roman" w:cs="Times New Roman" w:eastAsia="Times New Roman" w:hAnsi="Times New Roman"/>
          <w:i w:val="1"/>
          <w:iCs w:val="1"/>
          <w:sz w:val="24"/>
          <w:szCs w:val="24"/>
          <w:rtl w:val="0"/>
        </w:rPr>
        <w:t xml:space="preserve">Proceedings of the 11th International AAAI Conference on Web and Social Media</w:t>
      </w:r>
      <w:r w:rsidDel="00000000" w:rsidR="00000000" w:rsidRPr="00000000">
        <w:rPr>
          <w:rFonts w:ascii="Times New Roman" w:cs="Times New Roman" w:eastAsia="Times New Roman" w:hAnsi="Times New Roman"/>
          <w:sz w:val="24"/>
          <w:szCs w:val="24"/>
          <w:rtl w:val="0"/>
        </w:rPr>
        <w:t xml:space="preserve">, 512–515. https://doi.org/10.1609/icwsm.v11i1.14955</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 Chang, M.-W., Lee, K., &amp; Toutanova, K. (2019). BERT: Pre-training of deep bidirectional transformers for language understanding. In </w:t>
      </w:r>
      <w:r w:rsidDel="00000000" w:rsidR="00000000" w:rsidRPr="00000000">
        <w:rPr>
          <w:rFonts w:ascii="Times New Roman" w:cs="Times New Roman" w:eastAsia="Times New Roman" w:hAnsi="Times New Roman"/>
          <w:i w:val="1"/>
          <w:iCs w:val="1"/>
          <w:sz w:val="24"/>
          <w:szCs w:val="24"/>
          <w:rtl w:val="0"/>
        </w:rPr>
        <w:t xml:space="preserve">Proceedings of the 2019 Conference of the North American Chapter of the Association for Computational Linguistics: Human Language Technologies</w:t>
      </w:r>
      <w:r w:rsidDel="00000000" w:rsidR="00000000" w:rsidRPr="00000000">
        <w:rPr>
          <w:rFonts w:ascii="Times New Roman" w:cs="Times New Roman" w:eastAsia="Times New Roman" w:hAnsi="Times New Roman"/>
          <w:sz w:val="24"/>
          <w:szCs w:val="24"/>
          <w:rtl w:val="0"/>
        </w:rPr>
        <w:t xml:space="preserve"> (pp. 4171–4186). Association for Computational Linguistics. https://doi.org/10.18653/v1/N19-1423</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Fortuna, P., &amp; Nunes, S. (2018). A survey on automatic detection of hate speech in text. </w:t>
      </w:r>
      <w:r w:rsidDel="00000000" w:rsidR="00000000" w:rsidRPr="00000000">
        <w:rPr>
          <w:rFonts w:ascii="Times New Roman" w:cs="Times New Roman" w:eastAsia="Times New Roman" w:hAnsi="Times New Roman"/>
          <w:i w:val="1"/>
          <w:iCs w:val="1"/>
          <w:sz w:val="24"/>
          <w:szCs w:val="24"/>
          <w:rtl w:val="0"/>
        </w:rPr>
        <w:t xml:space="preserve">ACM Computing Surveys</w:t>
      </w:r>
      <w:r w:rsidDel="00000000" w:rsidR="00000000" w:rsidRPr="00000000">
        <w:rPr>
          <w:rFonts w:ascii="Times New Roman" w:cs="Times New Roman" w:eastAsia="Times New Roman" w:hAnsi="Times New Roman"/>
          <w:sz w:val="24"/>
          <w:szCs w:val="24"/>
          <w:rtl w:val="0"/>
        </w:rPr>
        <w:t xml:space="preserve">, 51(4), 1–30. https://doi.org/10.1145/3232676</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Jahan, M. S., &amp; Oussalah, M. (2023). A systematic review of hate speech automatic detection using natural language processing. </w:t>
      </w:r>
      <w:r w:rsidDel="00000000" w:rsidR="00000000" w:rsidRPr="00000000">
        <w:rPr>
          <w:rFonts w:ascii="Times New Roman" w:cs="Times New Roman" w:eastAsia="Times New Roman" w:hAnsi="Times New Roman"/>
          <w:i w:val="1"/>
          <w:iCs w:val="1"/>
          <w:sz w:val="24"/>
          <w:szCs w:val="24"/>
          <w:rtl w:val="0"/>
        </w:rPr>
        <w:t xml:space="preserve">Neurocomputing</w:t>
      </w:r>
      <w:r w:rsidDel="00000000" w:rsidR="00000000" w:rsidRPr="00000000">
        <w:rPr>
          <w:rFonts w:ascii="Times New Roman" w:cs="Times New Roman" w:eastAsia="Times New Roman" w:hAnsi="Times New Roman"/>
          <w:sz w:val="24"/>
          <w:szCs w:val="24"/>
          <w:rtl w:val="0"/>
        </w:rPr>
        <w:t xml:space="preserve">, 546, 126232. https://doi.org/10.1016/j.neucom.2023.126232</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