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B6D" w:rsidRDefault="009D7ED1" w:rsidP="00584B6D">
      <w:pPr>
        <w:pStyle w:val="Title"/>
      </w:pPr>
      <w:r>
        <w:t>AS-IS analysis w</w:t>
      </w:r>
      <w:r w:rsidR="00584B6D">
        <w:t>o</w:t>
      </w:r>
      <w:r w:rsidR="00382004">
        <w:t xml:space="preserve">rkshop for the process </w:t>
      </w:r>
      <w:r w:rsidR="000B6FCC">
        <w:t xml:space="preserve">Infra </w:t>
      </w:r>
      <w:r w:rsidR="00382004">
        <w:t>Change</w:t>
      </w:r>
      <w:r w:rsidR="00584B6D">
        <w:t xml:space="preserve"> Management</w:t>
      </w:r>
    </w:p>
    <w:p w:rsidR="00584B6D" w:rsidRDefault="00584B6D" w:rsidP="00584B6D">
      <w:r>
        <w:t>Date:</w:t>
      </w:r>
      <w:r w:rsidR="000B6FCC">
        <w:t xml:space="preserve"> 27</w:t>
      </w:r>
      <w:r w:rsidR="009D7ED1">
        <w:t>.11.2020</w:t>
      </w:r>
    </w:p>
    <w:p w:rsidR="00584B6D" w:rsidRDefault="00584B6D" w:rsidP="00584B6D">
      <w:r>
        <w:t>List of the workshop participants</w:t>
      </w:r>
    </w:p>
    <w:p w:rsidR="00584B6D" w:rsidRPr="00453FD3" w:rsidRDefault="00584B6D" w:rsidP="00584B6D">
      <w:r>
        <w:t>Solvay:</w:t>
      </w:r>
      <w:r w:rsidR="00BF6555">
        <w:t xml:space="preserve"> </w:t>
      </w:r>
      <w:r w:rsidR="00480901">
        <w:rPr>
          <w:rFonts w:ascii="Segoe UI" w:hAnsi="Segoe UI" w:cs="Segoe UI"/>
          <w:color w:val="252423"/>
          <w:sz w:val="21"/>
          <w:szCs w:val="21"/>
          <w:shd w:val="clear" w:color="auto" w:fill="F3F2F1"/>
        </w:rPr>
        <w:t>Eric NUEZ; Teemar Ratanas</w:t>
      </w:r>
      <w:r w:rsidR="00480901">
        <w:rPr>
          <w:rFonts w:ascii="Segoe UI" w:hAnsi="Segoe UI" w:cs="Segoe UI"/>
          <w:color w:val="252423"/>
          <w:sz w:val="21"/>
          <w:szCs w:val="21"/>
          <w:shd w:val="clear" w:color="auto" w:fill="F3F2F1"/>
        </w:rPr>
        <w:t xml:space="preserve">irigulchai; </w:t>
      </w:r>
      <w:r w:rsidR="00480901">
        <w:rPr>
          <w:rFonts w:ascii="Segoe UI" w:hAnsi="Segoe UI" w:cs="Segoe UI"/>
          <w:color w:val="252423"/>
          <w:sz w:val="21"/>
          <w:szCs w:val="21"/>
          <w:shd w:val="clear" w:color="auto" w:fill="F3F2F1"/>
        </w:rPr>
        <w:t>Di MONTAGARD; Giovanni Giusti; Naveensrikantaiah; Claire FABRE; </w:t>
      </w:r>
      <w:hyperlink r:id="rId10" w:tgtFrame="_blank" w:tooltip="mailto:elise.creniaut-ext@solvay.com" w:history="1">
        <w:r w:rsidR="00480901"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F3F2F1"/>
          </w:rPr>
          <w:t>elise.creniaut-ext@solvay.com</w:t>
        </w:r>
      </w:hyperlink>
      <w:r w:rsidR="00480901">
        <w:rPr>
          <w:rFonts w:ascii="Segoe UI" w:hAnsi="Segoe UI" w:cs="Segoe UI"/>
          <w:color w:val="252423"/>
          <w:sz w:val="21"/>
          <w:szCs w:val="21"/>
          <w:shd w:val="clear" w:color="auto" w:fill="F3F2F1"/>
        </w:rPr>
        <w:t>; Marie-pierre Deramond; JuLin Chuang; </w:t>
      </w:r>
      <w:hyperlink r:id="rId11" w:tgtFrame="_blank" w:tooltip="mailto:hamza.salah-mars@magellan-consulting.eu" w:history="1">
        <w:r w:rsidR="00480901">
          <w:rPr>
            <w:rStyle w:val="Hyperlink"/>
            <w:rFonts w:ascii="Segoe UI" w:hAnsi="Segoe UI" w:cs="Segoe UI"/>
            <w:color w:val="6264A7"/>
            <w:sz w:val="21"/>
            <w:szCs w:val="21"/>
            <w:shd w:val="clear" w:color="auto" w:fill="F3F2F1"/>
          </w:rPr>
          <w:t>hamza.salah-mars@magellan-consulting.eu</w:t>
        </w:r>
      </w:hyperlink>
    </w:p>
    <w:p w:rsidR="00584B6D" w:rsidRDefault="00584B6D" w:rsidP="00584B6D">
      <w:r>
        <w:t>Infosys:</w:t>
      </w:r>
      <w:r w:rsidR="00453FD3">
        <w:t xml:space="preserve"> </w:t>
      </w:r>
      <w:r w:rsidR="00453FD3" w:rsidRPr="00453FD3">
        <w:t>Naveensrikantaiah</w:t>
      </w:r>
      <w:r w:rsidR="00453FD3">
        <w:t xml:space="preserve">, </w:t>
      </w:r>
      <w:r w:rsidR="00453FD3" w:rsidRPr="00453FD3">
        <w:t>Venkat Deepak Katta</w:t>
      </w:r>
      <w:r w:rsidR="00453FD3">
        <w:t xml:space="preserve">, </w:t>
      </w:r>
      <w:r w:rsidR="00453FD3" w:rsidRPr="00453FD3">
        <w:t>Vamsi Krishna Gunda</w:t>
      </w:r>
      <w:r w:rsidR="00453FD3">
        <w:t xml:space="preserve">, </w:t>
      </w:r>
      <w:r w:rsidR="00453FD3" w:rsidRPr="00453FD3">
        <w:t>Mikhail Chepaykin</w:t>
      </w:r>
      <w:r w:rsidR="00453FD3">
        <w:t xml:space="preserve">, Kirthika Sethuraman, Akanksha Sharma, </w:t>
      </w:r>
      <w:r w:rsidR="00C70619" w:rsidRPr="00C70619">
        <w:t>Srikanth Karapanahalli Srinivasrao</w:t>
      </w:r>
      <w:r w:rsidR="00C70619">
        <w:t xml:space="preserve">, </w:t>
      </w:r>
      <w:r w:rsidR="00C70619" w:rsidRPr="00C70619">
        <w:t>Patricia Capatina</w:t>
      </w:r>
      <w:r w:rsidR="00C70619">
        <w:t>, Sergey Znamenskiy</w:t>
      </w:r>
    </w:p>
    <w:p w:rsidR="00584B6D" w:rsidRDefault="009D7ED1">
      <w:r>
        <w:t>The goal for the AS-IS analysis workshop: to understand the AS-IS</w:t>
      </w:r>
      <w:r w:rsidR="00382004">
        <w:t xml:space="preserve"> implementation of the Change</w:t>
      </w:r>
      <w:r>
        <w:t xml:space="preserve"> management process in Solvay, requirements and expectations for TO-BE process.</w:t>
      </w:r>
    </w:p>
    <w:tbl>
      <w:tblPr>
        <w:tblW w:w="1190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05"/>
        <w:gridCol w:w="2160"/>
        <w:gridCol w:w="3049"/>
        <w:gridCol w:w="2250"/>
        <w:gridCol w:w="3638"/>
      </w:tblGrid>
      <w:tr w:rsidR="000B6FCC" w:rsidRPr="00F72BB2" w:rsidTr="000B6FCC">
        <w:trPr>
          <w:trHeight w:val="765"/>
          <w:tblHeader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6FCC" w:rsidRPr="00F72BB2" w:rsidRDefault="000B6FCC" w:rsidP="0061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ru-RU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F72BB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6FCC" w:rsidRPr="00F72BB2" w:rsidRDefault="000B6FCC" w:rsidP="0061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F72BB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As-Is Process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6FCC" w:rsidRPr="00F72BB2" w:rsidRDefault="000B6FCC" w:rsidP="0061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F72BB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Additional requirements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F72BB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Objective</w:t>
            </w:r>
          </w:p>
        </w:tc>
      </w:tr>
      <w:tr w:rsidR="000B6FCC" w:rsidRPr="00F72BB2" w:rsidTr="000B6FCC">
        <w:trPr>
          <w:trHeight w:val="582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ru-RU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CM scope/Themes 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>Identification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480901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RemedyForce is used based on Release management process</w:t>
            </w:r>
          </w:p>
          <w:p w:rsidR="00480901" w:rsidRDefault="00480901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Link: </w:t>
            </w:r>
            <w:hyperlink r:id="rId12" w:history="1">
              <w:r w:rsidRPr="00480901">
                <w:rPr>
                  <w:rStyle w:val="Hyperlink"/>
                  <w:rFonts w:ascii="Calibri" w:eastAsia="Times New Roman" w:hAnsi="Calibri" w:cs="Calibri"/>
                  <w:sz w:val="18"/>
                  <w:szCs w:val="18"/>
                </w:rPr>
                <w:t>Here</w:t>
              </w:r>
            </w:hyperlink>
          </w:p>
          <w:p w:rsidR="00480901" w:rsidRDefault="00480901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480901" w:rsidRDefault="00480901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Changes are reviewed weekly in OCC meetin</w:t>
            </w:r>
            <w:r w:rsidR="005C1536">
              <w:rPr>
                <w:rFonts w:ascii="Calibri" w:eastAsia="Times New Roman" w:hAnsi="Calibri" w:cs="Calibri"/>
                <w:sz w:val="18"/>
                <w:szCs w:val="18"/>
              </w:rPr>
              <w:t>g and based on decision changes may move to CAB.</w:t>
            </w:r>
          </w:p>
          <w:p w:rsidR="00480901" w:rsidRDefault="00480901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480901" w:rsidRDefault="00480901" w:rsidP="00480901">
            <w:pPr>
              <w:spacing w:after="0" w:line="240" w:lineRule="auto"/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Infra changes eg: 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app 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set-up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, new 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infr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a setup, global impact 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changes target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ing</w:t>
            </w: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 xml:space="preserve"> a region.  </w:t>
            </w:r>
          </w:p>
          <w:p w:rsidR="00746A42" w:rsidRDefault="00746A42" w:rsidP="00480901">
            <w:pPr>
              <w:spacing w:after="0" w:line="240" w:lineRule="auto"/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</w:pPr>
          </w:p>
          <w:p w:rsidR="00746A42" w:rsidRPr="00F72BB2" w:rsidRDefault="00746A42" w:rsidP="0048090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18"/>
                <w:szCs w:val="18"/>
                <w:shd w:val="clear" w:color="auto" w:fill="FFFFFF"/>
              </w:rPr>
              <w:t>Currently no KPI Matrix is followed.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6FCC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>Discuss and understand t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he goals and the scope for the C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>M process</w:t>
            </w:r>
          </w:p>
          <w:p w:rsidR="000B6FCC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0B6FCC" w:rsidRPr="00E1049E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CM deliverables: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br/>
              <w:t xml:space="preserve"> 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1. Change</w:t>
            </w: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 xml:space="preserve"> mgmt definition, role/governance and KPI metric</w:t>
            </w:r>
          </w:p>
          <w:p w:rsidR="000B6FCC" w:rsidRPr="00E1049E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2. Change mgmt process and themes finalization.</w:t>
            </w:r>
          </w:p>
          <w:p w:rsidR="000B6FCC" w:rsidRPr="00E1049E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 xml:space="preserve">3.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Standard Change mgmt </w:t>
            </w: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>SOP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(standard operating procedures)</w:t>
            </w: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 xml:space="preserve"> design (e.g. categorization per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service granularity and Change</w:t>
            </w: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 xml:space="preserve"> catalog)</w:t>
            </w:r>
          </w:p>
          <w:p w:rsidR="000B6FCC" w:rsidRPr="00E1049E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>[Techn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ical Enabling] CMDB, Standard CM</w:t>
            </w:r>
            <w:r w:rsidRPr="00E1049E">
              <w:rPr>
                <w:rFonts w:ascii="Calibri" w:eastAsia="Times New Roman" w:hAnsi="Calibri" w:cs="Calibri"/>
                <w:sz w:val="18"/>
                <w:szCs w:val="18"/>
              </w:rPr>
              <w:t xml:space="preserve"> template, Chatbot/Operator usage to fulfil/resolve requests</w:t>
            </w:r>
          </w:p>
          <w:p w:rsidR="000B6FCC" w:rsidRPr="00F72BB2" w:rsidRDefault="000B6FCC" w:rsidP="00E1049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0B6FCC" w:rsidRPr="00F72BB2" w:rsidTr="000B6FCC">
        <w:trPr>
          <w:trHeight w:val="4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9E17C4">
              <w:rPr>
                <w:rFonts w:ascii="Calibri" w:eastAsia="Times New Roman" w:hAnsi="Calibri" w:cs="Calibri"/>
                <w:sz w:val="18"/>
                <w:szCs w:val="18"/>
              </w:rPr>
              <w:t>Change - Form &amp; Fields (Without Master Data)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9E17C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Rem</w:t>
            </w:r>
            <w:r w:rsidR="008202B6">
              <w:rPr>
                <w:rFonts w:ascii="Calibri" w:eastAsia="Times New Roman" w:hAnsi="Calibri" w:cs="Calibri"/>
                <w:sz w:val="18"/>
                <w:szCs w:val="18"/>
              </w:rPr>
              <w:t>edyForce CM RFC templates used: Named as Change Adhoc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Describing and understanding the RFC forms and fields used in the same.</w:t>
            </w:r>
          </w:p>
        </w:tc>
      </w:tr>
      <w:tr w:rsidR="000B6FCC" w:rsidRPr="00F72BB2" w:rsidTr="000B6FCC">
        <w:trPr>
          <w:trHeight w:val="96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9E17C4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Templates for CM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9E17C4" w:rsidRDefault="008202B6" w:rsidP="00DC362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Templates are used</w:t>
            </w:r>
            <w:r w:rsidR="007262EB">
              <w:rPr>
                <w:rFonts w:ascii="Calibri" w:eastAsia="Times New Roman" w:hAnsi="Calibri" w:cs="Calibri"/>
                <w:sz w:val="18"/>
                <w:szCs w:val="18"/>
              </w:rPr>
              <w:t xml:space="preserve"> for all changes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in Remedy Force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Discuss  templates for Change requests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br/>
              <w:t>AS IS and TO BE</w:t>
            </w:r>
          </w:p>
        </w:tc>
      </w:tr>
      <w:tr w:rsidR="000B6FCC" w:rsidRPr="00F72BB2" w:rsidTr="000B6FCC">
        <w:trPr>
          <w:trHeight w:val="96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9E17C4">
              <w:rPr>
                <w:rFonts w:ascii="Calibri" w:eastAsia="Times New Roman" w:hAnsi="Calibri" w:cs="Calibri"/>
                <w:sz w:val="18"/>
                <w:szCs w:val="18"/>
              </w:rPr>
              <w:t>Change Request Categorization and Classification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5C1536" w:rsidRDefault="005C153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Change Priority:</w:t>
            </w:r>
          </w:p>
          <w:p w:rsidR="005C1536" w:rsidRDefault="005C1536" w:rsidP="005C153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Minor, Major &amp; Emergency</w:t>
            </w:r>
          </w:p>
          <w:p w:rsidR="005C1536" w:rsidRPr="009E17C4" w:rsidRDefault="005C1536" w:rsidP="005C153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Risk &amp; Impact : High, Medium and Low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72BB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Discuss the categories and clas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sifications needed for Change: types of changes to be implemented</w:t>
            </w:r>
            <w:r w:rsidRPr="00F72BB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(AS-IS), TO BE</w:t>
            </w:r>
          </w:p>
        </w:tc>
      </w:tr>
      <w:tr w:rsidR="000B6FCC" w:rsidRPr="00F72BB2" w:rsidTr="000B6FCC">
        <w:trPr>
          <w:trHeight w:val="120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10368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B6FCC" w:rsidRPr="0010368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36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Change Request Prioritization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5C1536" w:rsidRDefault="005C1536" w:rsidP="005C153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Change Priority:</w:t>
            </w:r>
          </w:p>
          <w:p w:rsidR="005C1536" w:rsidRDefault="005C1536" w:rsidP="005C153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Minor, Major &amp; Emergency</w:t>
            </w:r>
          </w:p>
          <w:p w:rsidR="000B6FCC" w:rsidRDefault="005C1536" w:rsidP="005C1536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Risk &amp; Impact : High, Medium and Low</w:t>
            </w:r>
          </w:p>
          <w:p w:rsidR="005C1536" w:rsidRPr="005C1536" w:rsidRDefault="005C1536" w:rsidP="005C1536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Prioritization is discussed during OCC meeting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36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Discuss the prioritization matrix, questionnaire list and Impact/Risk categorization matrix :AS-IS, TO BE</w:t>
            </w:r>
          </w:p>
        </w:tc>
      </w:tr>
      <w:tr w:rsidR="000B6FCC" w:rsidRPr="00F72BB2" w:rsidTr="000B6FCC">
        <w:trPr>
          <w:trHeight w:val="111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CC" w:rsidRPr="0010368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FCC" w:rsidRPr="0010368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36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Conflict Detection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CC" w:rsidRDefault="00211808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Manual conflict detection process is followed.</w:t>
            </w:r>
          </w:p>
          <w:p w:rsidR="00211808" w:rsidRPr="0010368E" w:rsidRDefault="00211808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Discussed during OCC meeting, priority is for urgent changes with proper business justification by the request owner.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FCC" w:rsidRPr="0010368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FCC" w:rsidRPr="0010368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1036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Discuss the ways of detecting conflicts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(manual or automatic)</w:t>
            </w:r>
            <w:r w:rsidRPr="0010368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usage of blackout and maintenance schedules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</w:t>
            </w:r>
            <w:r w:rsidRPr="00F72BB2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AS-IS and TO BE</w:t>
            </w:r>
          </w:p>
        </w:tc>
      </w:tr>
      <w:tr w:rsidR="000B6FCC" w:rsidRPr="00F72BB2" w:rsidTr="000B6FCC">
        <w:trPr>
          <w:trHeight w:val="111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1B44C1">
              <w:rPr>
                <w:rFonts w:ascii="Calibri" w:eastAsia="Times New Roman" w:hAnsi="Calibri" w:cs="Calibri"/>
                <w:sz w:val="18"/>
                <w:szCs w:val="18"/>
              </w:rPr>
              <w:t>Blackout and Maintenance Schedules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Default="0046693E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Only emergency changes during maintenance window</w:t>
            </w:r>
          </w:p>
          <w:p w:rsidR="0046693E" w:rsidRPr="00F72BB2" w:rsidRDefault="0046693E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Eg: Security and authorization changes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Discuss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and f</w:t>
            </w:r>
            <w:r w:rsidRPr="001B44C1">
              <w:rPr>
                <w:rFonts w:ascii="Calibri" w:eastAsia="Times New Roman" w:hAnsi="Calibri" w:cs="Calibri"/>
                <w:sz w:val="18"/>
                <w:szCs w:val="18"/>
              </w:rPr>
              <w:t>inalise the approach for configuration and updating the Blackout and Maintenance Schedules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/windows</w:t>
            </w:r>
          </w:p>
        </w:tc>
      </w:tr>
      <w:tr w:rsidR="000B6FCC" w:rsidRPr="00F72BB2" w:rsidTr="000B6FCC">
        <w:trPr>
          <w:trHeight w:val="4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86668D">
              <w:rPr>
                <w:rFonts w:ascii="Calibri" w:eastAsia="Times New Roman" w:hAnsi="Calibri" w:cs="Calibri"/>
                <w:sz w:val="18"/>
                <w:szCs w:val="18"/>
              </w:rPr>
              <w:t>Normal Change Workflow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Same approval process with followed with normal, Std, and emergency changes. </w:t>
            </w:r>
          </w:p>
          <w:p w:rsidR="00804F76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OCC to review first and decision on certain changes for further review in CAB.</w:t>
            </w:r>
          </w:p>
          <w:p w:rsidR="00804F76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804F76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OCC: Weekly meeting</w:t>
            </w:r>
          </w:p>
          <w:p w:rsidR="00804F76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Regular meeting: Bi-weekly</w:t>
            </w:r>
          </w:p>
          <w:p w:rsidR="00804F76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804F76" w:rsidRPr="00F72BB2" w:rsidRDefault="00804F76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86668D">
              <w:rPr>
                <w:rFonts w:ascii="Calibri" w:eastAsia="Times New Roman" w:hAnsi="Calibri" w:cs="Calibri"/>
                <w:sz w:val="18"/>
                <w:szCs w:val="18"/>
              </w:rPr>
              <w:t>Discuss the approval levels and flow needed to be adapted for an Normal change process (includes conditions to be met for routing changes to relevant CAB groups)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: AS-IS and TO BE</w:t>
            </w:r>
          </w:p>
        </w:tc>
      </w:tr>
      <w:tr w:rsidR="000B6FCC" w:rsidRPr="00F72BB2" w:rsidTr="000B6FCC">
        <w:trPr>
          <w:trHeight w:val="4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CAB Definitions &amp; Meetings Setup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314B4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All the change are reviewed in OCC first and discussed whether change further needs review in CAB or not.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Discuss and define the mechanism to create/update CAB definitions, meetings and setup.</w:t>
            </w:r>
          </w:p>
        </w:tc>
      </w:tr>
      <w:tr w:rsidR="000B6FCC" w:rsidRPr="00F72BB2" w:rsidTr="000B6FCC">
        <w:trPr>
          <w:trHeight w:val="16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0B6FCC" w:rsidRPr="00525A13" w:rsidRDefault="000B6FCC" w:rsidP="00525A13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Standard Change Workflow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Same approval process with followed with normal, Std, and emergency changes. </w:t>
            </w:r>
          </w:p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OCC to review first and decision on certain changes for further review in CAB.</w:t>
            </w:r>
          </w:p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OCC: Weekly meeting</w:t>
            </w:r>
          </w:p>
          <w:p w:rsidR="000B6FCC" w:rsidRPr="00F72BB2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Regular meeting: Bi-weekly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Discuss the approval levels and flow needed to be adapted for a Standard change/template creation process. A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s St</w:t>
            </w: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d changes are pre-approved, identify and finalize the approving authority : AS-IS and TO BE.</w:t>
            </w:r>
          </w:p>
        </w:tc>
      </w:tr>
      <w:tr w:rsidR="000B6FCC" w:rsidRPr="00F72BB2" w:rsidTr="000B6FCC">
        <w:trPr>
          <w:trHeight w:val="16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0B6FCC" w:rsidRPr="00525A13" w:rsidRDefault="000B6FCC" w:rsidP="00525A13">
            <w:pPr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0B6FCC" w:rsidRPr="00525A13" w:rsidRDefault="000B6FCC" w:rsidP="00525A13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Emergency Change Workflow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Same approval process with followed with normal, Std, and emergency changes. </w:t>
            </w:r>
          </w:p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OCC to review first and decision on certain changes for further review in CAB.</w:t>
            </w:r>
          </w:p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122750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OCC: Weekly meeting</w:t>
            </w:r>
          </w:p>
          <w:p w:rsidR="000B6FCC" w:rsidRPr="00F72BB2" w:rsidRDefault="00122750" w:rsidP="00122750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Regular meeting: Bi-weekly</w:t>
            </w:r>
            <w:bookmarkStart w:id="0" w:name="_GoBack"/>
            <w:bookmarkEnd w:id="0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Discuss the approval levels and flow needed to be adapted for an Emergency change process (includes conditions to be met for routing changes to relevant ECAB groups)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</w:tr>
      <w:tr w:rsidR="000B6FCC" w:rsidRPr="00F72BB2" w:rsidTr="000B6FCC">
        <w:trPr>
          <w:trHeight w:val="16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Change - Transversal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1A665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Manual linking of Incident and Problem tickets to change.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1A665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Automatic and dynamic mapping of tickets or every element or process linked by affected CI.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525A13">
              <w:rPr>
                <w:rFonts w:ascii="Calibri" w:eastAsia="Times New Roman" w:hAnsi="Calibri" w:cs="Calibri"/>
                <w:sz w:val="18"/>
                <w:szCs w:val="18"/>
              </w:rPr>
              <w:t>Review the form level integrations between PM, IM, KM and Change, CMDB processes.</w:t>
            </w:r>
          </w:p>
        </w:tc>
      </w:tr>
      <w:tr w:rsidR="000B6FCC" w:rsidRPr="00F72BB2" w:rsidTr="000B6FCC">
        <w:trPr>
          <w:trHeight w:val="16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Change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- Lifecycle - Statuses - Workflow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8202B6" w:rsidRPr="008202B6" w:rsidRDefault="008202B6" w:rsidP="008202B6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Following status is currently used:</w:t>
            </w:r>
          </w:p>
          <w:p w:rsidR="008202B6" w:rsidRDefault="008202B6" w:rsidP="001D55D8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8202B6">
              <w:rPr>
                <w:rFonts w:ascii="Calibri" w:eastAsia="Times New Roman" w:hAnsi="Calibri" w:cs="Calibri"/>
                <w:sz w:val="18"/>
                <w:szCs w:val="18"/>
              </w:rPr>
              <w:t xml:space="preserve">Registered: Draft mode. </w:t>
            </w:r>
          </w:p>
          <w:p w:rsidR="008202B6" w:rsidRDefault="008202B6" w:rsidP="008202B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Ready to be approved</w:t>
            </w:r>
          </w:p>
          <w:p w:rsidR="008202B6" w:rsidRDefault="008202B6" w:rsidP="008202B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8202B6">
              <w:rPr>
                <w:rFonts w:ascii="Calibri" w:eastAsia="Times New Roman" w:hAnsi="Calibri" w:cs="Calibri"/>
                <w:sz w:val="18"/>
                <w:szCs w:val="18"/>
              </w:rPr>
              <w:t>To be submitted to IS-CAB</w:t>
            </w:r>
          </w:p>
          <w:p w:rsidR="008202B6" w:rsidRDefault="008202B6" w:rsidP="008202B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Opened</w:t>
            </w:r>
          </w:p>
          <w:p w:rsidR="008202B6" w:rsidRDefault="008202B6" w:rsidP="008202B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Pending</w:t>
            </w:r>
          </w:p>
          <w:p w:rsidR="008202B6" w:rsidRPr="008202B6" w:rsidRDefault="008202B6" w:rsidP="008202B6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Closed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86003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Discuss the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CM lifecycle,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s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tatuses structure description, C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M workflow diagrams (AS  IS) 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br/>
            </w:r>
          </w:p>
        </w:tc>
      </w:tr>
      <w:tr w:rsidR="000B6FCC" w:rsidRPr="00F72BB2" w:rsidTr="000B6FCC">
        <w:trPr>
          <w:trHeight w:val="72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>Change Notifications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Default="001A665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Manual notifications are sent through Remedy force reports which is synced to Dashboard.</w:t>
            </w:r>
          </w:p>
          <w:p w:rsidR="001A6658" w:rsidRDefault="001A665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Currently notification is set to OCC and CAB consolidated in report(Weekly or Bi-weekly).</w:t>
            </w:r>
          </w:p>
          <w:p w:rsidR="001A6658" w:rsidRDefault="001A665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:rsidR="001A6658" w:rsidRPr="00F72BB2" w:rsidRDefault="001A665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Requester responsible to send notification to other audience as per the communication plan.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>Discuss the various notifications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sent</w:t>
            </w: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 xml:space="preserve"> throughout the change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(includes Normal, Standard and emergency)</w:t>
            </w: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 xml:space="preserve"> lifecycle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.</w:t>
            </w:r>
          </w:p>
        </w:tc>
      </w:tr>
      <w:tr w:rsidR="000B6FCC" w:rsidRPr="00F72BB2" w:rsidTr="000B6FCC">
        <w:trPr>
          <w:trHeight w:val="4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Change </w:t>
            </w: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>Closure Code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>Discuss and align on the clo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sure codes needed for the change process.</w:t>
            </w:r>
          </w:p>
        </w:tc>
      </w:tr>
      <w:tr w:rsidR="000B6FCC" w:rsidRPr="00F72BB2" w:rsidTr="000B6FCC">
        <w:trPr>
          <w:trHeight w:val="4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Change management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- Roles and Responsibilities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RACI for Change Management: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AS IS, TO BE</w:t>
            </w:r>
          </w:p>
        </w:tc>
      </w:tr>
      <w:tr w:rsidR="000B6FCC" w:rsidRPr="00F72BB2" w:rsidTr="000B6FCC">
        <w:trPr>
          <w:trHeight w:val="24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CM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process KPI used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206F88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 KPI matrix is followed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>List the KPI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used for CM</w:t>
            </w:r>
          </w:p>
        </w:tc>
      </w:tr>
      <w:tr w:rsidR="000B6FCC" w:rsidRPr="00F72BB2" w:rsidTr="000B6FCC">
        <w:trPr>
          <w:trHeight w:val="73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CM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–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t xml:space="preserve"> Reporting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 xml:space="preserve"> and Dashboards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FFFFFF"/>
            <w:hideMark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930FB9">
              <w:rPr>
                <w:rFonts w:ascii="Calibri" w:eastAsia="Times New Roman" w:hAnsi="Calibri" w:cs="Calibri"/>
                <w:sz w:val="18"/>
                <w:szCs w:val="18"/>
              </w:rPr>
              <w:t>Discuss and align on the Roles, dashboard views and reports</w:t>
            </w:r>
            <w:r w:rsidRPr="00F72BB2">
              <w:rPr>
                <w:rFonts w:ascii="Calibri" w:eastAsia="Times New Roman" w:hAnsi="Calibri" w:cs="Calibri"/>
                <w:sz w:val="18"/>
                <w:szCs w:val="18"/>
              </w:rPr>
              <w:br/>
              <w:t xml:space="preserve">AS IS and TO BE </w:t>
            </w:r>
          </w:p>
        </w:tc>
      </w:tr>
      <w:tr w:rsidR="000B6FCC" w:rsidRPr="00F72BB2" w:rsidTr="000B6FCC">
        <w:trPr>
          <w:trHeight w:val="112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0A09C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A09CE">
              <w:rPr>
                <w:rFonts w:ascii="Calibri" w:eastAsia="Times New Roman" w:hAnsi="Calibri" w:cs="Calibri"/>
                <w:sz w:val="18"/>
                <w:szCs w:val="18"/>
              </w:rPr>
              <w:t>Finalize Normal Change Process + Notifications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C550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0A09C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0A09CE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A09CE">
              <w:rPr>
                <w:rFonts w:ascii="Calibri" w:eastAsia="Times New Roman" w:hAnsi="Calibri" w:cs="Calibri"/>
                <w:sz w:val="18"/>
                <w:szCs w:val="18"/>
              </w:rPr>
              <w:t>Align and finalize the normal change lifecycle along with notifications</w:t>
            </w:r>
          </w:p>
        </w:tc>
      </w:tr>
      <w:tr w:rsidR="000B6FCC" w:rsidRPr="00F72BB2" w:rsidTr="000B6FCC">
        <w:trPr>
          <w:trHeight w:val="112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09C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Finalize Emergency Change Process + Notifications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0A09CE" w:rsidRDefault="000B6FCC" w:rsidP="00C5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09C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Align and finalize the Emergency change lifecycle along with notifications</w:t>
            </w:r>
          </w:p>
        </w:tc>
      </w:tr>
      <w:tr w:rsidR="000B6FCC" w:rsidRPr="00F72BB2" w:rsidTr="000B6FCC">
        <w:trPr>
          <w:trHeight w:val="112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09C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Finalize Standard Change Process + Notifications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0A09CE" w:rsidRDefault="000B6FCC" w:rsidP="00C5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B6FCC" w:rsidRPr="00F72BB2" w:rsidRDefault="000B6FCC" w:rsidP="00616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A09C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Align and finalize the Standard change lifecycle along with notifications</w:t>
            </w:r>
          </w:p>
        </w:tc>
      </w:tr>
    </w:tbl>
    <w:p w:rsidR="00E8755B" w:rsidRDefault="00E8755B" w:rsidP="00122FB6"/>
    <w:p w:rsidR="00122FB6" w:rsidRDefault="00122FB6" w:rsidP="00122FB6">
      <w:r>
        <w:t>RACI AS-IS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605"/>
        <w:gridCol w:w="1160"/>
        <w:gridCol w:w="1296"/>
        <w:gridCol w:w="1341"/>
        <w:gridCol w:w="1443"/>
        <w:gridCol w:w="1097"/>
        <w:gridCol w:w="1934"/>
        <w:gridCol w:w="1109"/>
        <w:gridCol w:w="1430"/>
      </w:tblGrid>
      <w:tr w:rsidR="00417301" w:rsidTr="00417301">
        <w:trPr>
          <w:trHeight w:val="372"/>
        </w:trPr>
        <w:tc>
          <w:tcPr>
            <w:tcW w:w="553" w:type="dxa"/>
          </w:tcPr>
          <w:p w:rsidR="00417301" w:rsidRPr="00903486" w:rsidRDefault="00417301" w:rsidP="001F59DB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757" w:type="dxa"/>
          </w:tcPr>
          <w:p w:rsidR="00417301" w:rsidRPr="00903486" w:rsidRDefault="00417301" w:rsidP="001F59DB">
            <w:r>
              <w:t>Activity</w:t>
            </w:r>
          </w:p>
        </w:tc>
        <w:tc>
          <w:tcPr>
            <w:tcW w:w="1189" w:type="dxa"/>
          </w:tcPr>
          <w:p w:rsidR="00417301" w:rsidRDefault="00417301" w:rsidP="001F59DB">
            <w:r>
              <w:t>Change Manager</w:t>
            </w:r>
          </w:p>
        </w:tc>
        <w:tc>
          <w:tcPr>
            <w:tcW w:w="991" w:type="dxa"/>
          </w:tcPr>
          <w:p w:rsidR="00417301" w:rsidRDefault="00417301" w:rsidP="001F59DB">
            <w:r>
              <w:t>Change Coordinator</w:t>
            </w:r>
          </w:p>
        </w:tc>
        <w:tc>
          <w:tcPr>
            <w:tcW w:w="1361" w:type="dxa"/>
          </w:tcPr>
          <w:p w:rsidR="00417301" w:rsidRDefault="00417301" w:rsidP="001F59DB">
            <w:r>
              <w:t>Change Advisory Board(CAB)</w:t>
            </w:r>
          </w:p>
        </w:tc>
        <w:tc>
          <w:tcPr>
            <w:tcW w:w="1462" w:type="dxa"/>
          </w:tcPr>
          <w:p w:rsidR="00417301" w:rsidRDefault="00417301" w:rsidP="001F59DB">
            <w:r>
              <w:t>Emergency Change Advisory Board(ECAB)</w:t>
            </w:r>
          </w:p>
        </w:tc>
        <w:tc>
          <w:tcPr>
            <w:tcW w:w="1142" w:type="dxa"/>
          </w:tcPr>
          <w:p w:rsidR="00417301" w:rsidRDefault="00417301" w:rsidP="001F59DB">
            <w:r>
              <w:t>Change Owner</w:t>
            </w:r>
          </w:p>
        </w:tc>
        <w:tc>
          <w:tcPr>
            <w:tcW w:w="1934" w:type="dxa"/>
          </w:tcPr>
          <w:p w:rsidR="00417301" w:rsidRDefault="00417301" w:rsidP="00E8755B">
            <w:r>
              <w:t>Change Requester/Initiator</w:t>
            </w:r>
          </w:p>
        </w:tc>
        <w:tc>
          <w:tcPr>
            <w:tcW w:w="1121" w:type="dxa"/>
          </w:tcPr>
          <w:p w:rsidR="00417301" w:rsidRDefault="00417301" w:rsidP="00E8755B">
            <w:r>
              <w:t>Change Approver</w:t>
            </w:r>
          </w:p>
        </w:tc>
        <w:tc>
          <w:tcPr>
            <w:tcW w:w="1440" w:type="dxa"/>
          </w:tcPr>
          <w:p w:rsidR="00417301" w:rsidRDefault="00417301" w:rsidP="001F59DB">
            <w:r>
              <w:t>Change Implementer</w:t>
            </w:r>
          </w:p>
        </w:tc>
      </w:tr>
      <w:tr w:rsidR="00417301" w:rsidTr="00417301">
        <w:tc>
          <w:tcPr>
            <w:tcW w:w="553" w:type="dxa"/>
          </w:tcPr>
          <w:p w:rsidR="00417301" w:rsidRDefault="00417301" w:rsidP="001F59DB"/>
        </w:tc>
        <w:tc>
          <w:tcPr>
            <w:tcW w:w="1757" w:type="dxa"/>
          </w:tcPr>
          <w:p w:rsidR="00417301" w:rsidRPr="00893801" w:rsidRDefault="00417301" w:rsidP="001F59D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417301" w:rsidRDefault="00417301" w:rsidP="001F59DB"/>
        </w:tc>
        <w:tc>
          <w:tcPr>
            <w:tcW w:w="991" w:type="dxa"/>
          </w:tcPr>
          <w:p w:rsidR="00417301" w:rsidRDefault="00417301" w:rsidP="001F59DB"/>
        </w:tc>
        <w:tc>
          <w:tcPr>
            <w:tcW w:w="1361" w:type="dxa"/>
          </w:tcPr>
          <w:p w:rsidR="00417301" w:rsidRDefault="00417301" w:rsidP="001F59DB"/>
        </w:tc>
        <w:tc>
          <w:tcPr>
            <w:tcW w:w="1462" w:type="dxa"/>
          </w:tcPr>
          <w:p w:rsidR="00417301" w:rsidRDefault="00417301" w:rsidP="001F59DB"/>
        </w:tc>
        <w:tc>
          <w:tcPr>
            <w:tcW w:w="1142" w:type="dxa"/>
          </w:tcPr>
          <w:p w:rsidR="00417301" w:rsidRDefault="00417301" w:rsidP="001F59DB"/>
        </w:tc>
        <w:tc>
          <w:tcPr>
            <w:tcW w:w="1934" w:type="dxa"/>
          </w:tcPr>
          <w:p w:rsidR="00417301" w:rsidRDefault="00417301" w:rsidP="001F59DB"/>
        </w:tc>
        <w:tc>
          <w:tcPr>
            <w:tcW w:w="1121" w:type="dxa"/>
          </w:tcPr>
          <w:p w:rsidR="00417301" w:rsidRDefault="00417301" w:rsidP="001F59DB"/>
        </w:tc>
        <w:tc>
          <w:tcPr>
            <w:tcW w:w="1440" w:type="dxa"/>
          </w:tcPr>
          <w:p w:rsidR="00417301" w:rsidRDefault="00417301" w:rsidP="001F59DB"/>
        </w:tc>
      </w:tr>
      <w:tr w:rsidR="00417301" w:rsidTr="00417301">
        <w:tc>
          <w:tcPr>
            <w:tcW w:w="553" w:type="dxa"/>
          </w:tcPr>
          <w:p w:rsidR="00417301" w:rsidRDefault="00417301" w:rsidP="001F59DB"/>
        </w:tc>
        <w:tc>
          <w:tcPr>
            <w:tcW w:w="1757" w:type="dxa"/>
          </w:tcPr>
          <w:p w:rsidR="00417301" w:rsidRPr="00893801" w:rsidRDefault="00417301" w:rsidP="001F59D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417301" w:rsidRDefault="00417301" w:rsidP="001F59DB"/>
        </w:tc>
        <w:tc>
          <w:tcPr>
            <w:tcW w:w="991" w:type="dxa"/>
          </w:tcPr>
          <w:p w:rsidR="00417301" w:rsidRDefault="00417301" w:rsidP="001F59DB"/>
        </w:tc>
        <w:tc>
          <w:tcPr>
            <w:tcW w:w="1361" w:type="dxa"/>
          </w:tcPr>
          <w:p w:rsidR="00417301" w:rsidRDefault="00417301" w:rsidP="001F59DB"/>
        </w:tc>
        <w:tc>
          <w:tcPr>
            <w:tcW w:w="1462" w:type="dxa"/>
          </w:tcPr>
          <w:p w:rsidR="00417301" w:rsidRDefault="00417301" w:rsidP="001F59DB"/>
        </w:tc>
        <w:tc>
          <w:tcPr>
            <w:tcW w:w="1142" w:type="dxa"/>
          </w:tcPr>
          <w:p w:rsidR="00417301" w:rsidRDefault="00417301" w:rsidP="001F59DB"/>
        </w:tc>
        <w:tc>
          <w:tcPr>
            <w:tcW w:w="1934" w:type="dxa"/>
          </w:tcPr>
          <w:p w:rsidR="00417301" w:rsidRDefault="00417301" w:rsidP="001F59DB"/>
        </w:tc>
        <w:tc>
          <w:tcPr>
            <w:tcW w:w="1121" w:type="dxa"/>
          </w:tcPr>
          <w:p w:rsidR="00417301" w:rsidRDefault="00417301" w:rsidP="001F59DB"/>
        </w:tc>
        <w:tc>
          <w:tcPr>
            <w:tcW w:w="1440" w:type="dxa"/>
          </w:tcPr>
          <w:p w:rsidR="00417301" w:rsidRDefault="00417301" w:rsidP="001F59DB"/>
        </w:tc>
      </w:tr>
      <w:tr w:rsidR="00417301" w:rsidTr="00417301">
        <w:tc>
          <w:tcPr>
            <w:tcW w:w="553" w:type="dxa"/>
          </w:tcPr>
          <w:p w:rsidR="00417301" w:rsidRDefault="00417301" w:rsidP="001F59DB"/>
        </w:tc>
        <w:tc>
          <w:tcPr>
            <w:tcW w:w="1757" w:type="dxa"/>
          </w:tcPr>
          <w:p w:rsidR="00417301" w:rsidRPr="00893801" w:rsidRDefault="00417301" w:rsidP="001F59D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417301" w:rsidRDefault="00417301" w:rsidP="001F59DB"/>
        </w:tc>
        <w:tc>
          <w:tcPr>
            <w:tcW w:w="991" w:type="dxa"/>
          </w:tcPr>
          <w:p w:rsidR="00417301" w:rsidRDefault="00417301" w:rsidP="001F59DB"/>
        </w:tc>
        <w:tc>
          <w:tcPr>
            <w:tcW w:w="1361" w:type="dxa"/>
          </w:tcPr>
          <w:p w:rsidR="00417301" w:rsidRDefault="00417301" w:rsidP="001F59DB"/>
        </w:tc>
        <w:tc>
          <w:tcPr>
            <w:tcW w:w="1462" w:type="dxa"/>
          </w:tcPr>
          <w:p w:rsidR="00417301" w:rsidRDefault="00417301" w:rsidP="001F59DB"/>
        </w:tc>
        <w:tc>
          <w:tcPr>
            <w:tcW w:w="1142" w:type="dxa"/>
          </w:tcPr>
          <w:p w:rsidR="00417301" w:rsidRDefault="00417301" w:rsidP="001F59DB"/>
        </w:tc>
        <w:tc>
          <w:tcPr>
            <w:tcW w:w="1934" w:type="dxa"/>
          </w:tcPr>
          <w:p w:rsidR="00417301" w:rsidRDefault="00417301" w:rsidP="001F59DB"/>
        </w:tc>
        <w:tc>
          <w:tcPr>
            <w:tcW w:w="1121" w:type="dxa"/>
          </w:tcPr>
          <w:p w:rsidR="00417301" w:rsidRDefault="00417301" w:rsidP="001F59DB"/>
        </w:tc>
        <w:tc>
          <w:tcPr>
            <w:tcW w:w="1440" w:type="dxa"/>
          </w:tcPr>
          <w:p w:rsidR="00417301" w:rsidRDefault="00417301" w:rsidP="001F59DB"/>
        </w:tc>
      </w:tr>
      <w:tr w:rsidR="00417301" w:rsidTr="00417301">
        <w:tc>
          <w:tcPr>
            <w:tcW w:w="553" w:type="dxa"/>
          </w:tcPr>
          <w:p w:rsidR="00417301" w:rsidRDefault="00417301" w:rsidP="001F59DB"/>
        </w:tc>
        <w:tc>
          <w:tcPr>
            <w:tcW w:w="1757" w:type="dxa"/>
          </w:tcPr>
          <w:p w:rsidR="00417301" w:rsidRPr="00893801" w:rsidRDefault="00417301" w:rsidP="001F59D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417301" w:rsidRDefault="00417301" w:rsidP="001F59DB"/>
        </w:tc>
        <w:tc>
          <w:tcPr>
            <w:tcW w:w="991" w:type="dxa"/>
          </w:tcPr>
          <w:p w:rsidR="00417301" w:rsidRDefault="00417301" w:rsidP="001F59DB"/>
        </w:tc>
        <w:tc>
          <w:tcPr>
            <w:tcW w:w="1361" w:type="dxa"/>
          </w:tcPr>
          <w:p w:rsidR="00417301" w:rsidRDefault="00417301" w:rsidP="001F59DB"/>
        </w:tc>
        <w:tc>
          <w:tcPr>
            <w:tcW w:w="1462" w:type="dxa"/>
          </w:tcPr>
          <w:p w:rsidR="00417301" w:rsidRDefault="00417301" w:rsidP="001F59DB"/>
        </w:tc>
        <w:tc>
          <w:tcPr>
            <w:tcW w:w="1142" w:type="dxa"/>
          </w:tcPr>
          <w:p w:rsidR="00417301" w:rsidRDefault="00417301" w:rsidP="001F59DB"/>
        </w:tc>
        <w:tc>
          <w:tcPr>
            <w:tcW w:w="1934" w:type="dxa"/>
          </w:tcPr>
          <w:p w:rsidR="00417301" w:rsidRDefault="00417301" w:rsidP="001F59DB"/>
        </w:tc>
        <w:tc>
          <w:tcPr>
            <w:tcW w:w="1121" w:type="dxa"/>
          </w:tcPr>
          <w:p w:rsidR="00417301" w:rsidRDefault="00417301" w:rsidP="001F59DB"/>
        </w:tc>
        <w:tc>
          <w:tcPr>
            <w:tcW w:w="1440" w:type="dxa"/>
          </w:tcPr>
          <w:p w:rsidR="00417301" w:rsidRDefault="00417301" w:rsidP="001F59DB"/>
        </w:tc>
      </w:tr>
      <w:tr w:rsidR="00417301" w:rsidTr="00417301">
        <w:tc>
          <w:tcPr>
            <w:tcW w:w="553" w:type="dxa"/>
          </w:tcPr>
          <w:p w:rsidR="00417301" w:rsidRDefault="00417301" w:rsidP="001F59DB"/>
        </w:tc>
        <w:tc>
          <w:tcPr>
            <w:tcW w:w="1757" w:type="dxa"/>
          </w:tcPr>
          <w:p w:rsidR="00417301" w:rsidRPr="00893801" w:rsidRDefault="00417301" w:rsidP="001F59D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417301" w:rsidRDefault="00417301" w:rsidP="001F59DB"/>
        </w:tc>
        <w:tc>
          <w:tcPr>
            <w:tcW w:w="991" w:type="dxa"/>
          </w:tcPr>
          <w:p w:rsidR="00417301" w:rsidRDefault="00417301" w:rsidP="001F59DB"/>
        </w:tc>
        <w:tc>
          <w:tcPr>
            <w:tcW w:w="1361" w:type="dxa"/>
          </w:tcPr>
          <w:p w:rsidR="00417301" w:rsidRDefault="00417301" w:rsidP="001F59DB"/>
        </w:tc>
        <w:tc>
          <w:tcPr>
            <w:tcW w:w="1462" w:type="dxa"/>
          </w:tcPr>
          <w:p w:rsidR="00417301" w:rsidRDefault="00417301" w:rsidP="001F59DB"/>
        </w:tc>
        <w:tc>
          <w:tcPr>
            <w:tcW w:w="1142" w:type="dxa"/>
          </w:tcPr>
          <w:p w:rsidR="00417301" w:rsidRDefault="00417301" w:rsidP="001F59DB"/>
        </w:tc>
        <w:tc>
          <w:tcPr>
            <w:tcW w:w="1934" w:type="dxa"/>
          </w:tcPr>
          <w:p w:rsidR="00417301" w:rsidRDefault="00417301" w:rsidP="001F59DB"/>
        </w:tc>
        <w:tc>
          <w:tcPr>
            <w:tcW w:w="1121" w:type="dxa"/>
          </w:tcPr>
          <w:p w:rsidR="00417301" w:rsidRDefault="00417301" w:rsidP="001F59DB"/>
        </w:tc>
        <w:tc>
          <w:tcPr>
            <w:tcW w:w="1440" w:type="dxa"/>
          </w:tcPr>
          <w:p w:rsidR="00417301" w:rsidRDefault="00417301" w:rsidP="001F59DB"/>
        </w:tc>
      </w:tr>
      <w:tr w:rsidR="00417301" w:rsidTr="00417301">
        <w:tc>
          <w:tcPr>
            <w:tcW w:w="553" w:type="dxa"/>
          </w:tcPr>
          <w:p w:rsidR="00417301" w:rsidRDefault="00417301" w:rsidP="001F59DB"/>
        </w:tc>
        <w:tc>
          <w:tcPr>
            <w:tcW w:w="1757" w:type="dxa"/>
          </w:tcPr>
          <w:p w:rsidR="00417301" w:rsidRPr="00893801" w:rsidRDefault="00417301" w:rsidP="001F59D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189" w:type="dxa"/>
          </w:tcPr>
          <w:p w:rsidR="00417301" w:rsidRDefault="00417301" w:rsidP="001F59DB"/>
        </w:tc>
        <w:tc>
          <w:tcPr>
            <w:tcW w:w="991" w:type="dxa"/>
          </w:tcPr>
          <w:p w:rsidR="00417301" w:rsidRDefault="00417301" w:rsidP="001F59DB"/>
        </w:tc>
        <w:tc>
          <w:tcPr>
            <w:tcW w:w="1361" w:type="dxa"/>
          </w:tcPr>
          <w:p w:rsidR="00417301" w:rsidRDefault="00417301" w:rsidP="001F59DB"/>
        </w:tc>
        <w:tc>
          <w:tcPr>
            <w:tcW w:w="1462" w:type="dxa"/>
          </w:tcPr>
          <w:p w:rsidR="00417301" w:rsidRDefault="00417301" w:rsidP="001F59DB"/>
        </w:tc>
        <w:tc>
          <w:tcPr>
            <w:tcW w:w="1142" w:type="dxa"/>
          </w:tcPr>
          <w:p w:rsidR="00417301" w:rsidRDefault="00417301" w:rsidP="001F59DB"/>
        </w:tc>
        <w:tc>
          <w:tcPr>
            <w:tcW w:w="1934" w:type="dxa"/>
          </w:tcPr>
          <w:p w:rsidR="00417301" w:rsidRDefault="00417301" w:rsidP="001F59DB"/>
        </w:tc>
        <w:tc>
          <w:tcPr>
            <w:tcW w:w="1121" w:type="dxa"/>
          </w:tcPr>
          <w:p w:rsidR="00417301" w:rsidRDefault="00417301" w:rsidP="001F59DB"/>
        </w:tc>
        <w:tc>
          <w:tcPr>
            <w:tcW w:w="1440" w:type="dxa"/>
          </w:tcPr>
          <w:p w:rsidR="00417301" w:rsidRDefault="00417301" w:rsidP="001F59DB"/>
        </w:tc>
      </w:tr>
    </w:tbl>
    <w:p w:rsidR="00122FB6" w:rsidRDefault="00122FB6"/>
    <w:p w:rsidR="00EA79A1" w:rsidRDefault="00EA79A1">
      <w:r>
        <w:t xml:space="preserve">RACI </w:t>
      </w:r>
      <w:r w:rsidR="00903486">
        <w:t>TO-BE</w:t>
      </w:r>
    </w:p>
    <w:p w:rsidR="00232CBB" w:rsidRDefault="00232CBB"/>
    <w:p w:rsidR="00232CBB" w:rsidRDefault="00232C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"/>
        <w:gridCol w:w="2009"/>
        <w:gridCol w:w="1089"/>
        <w:gridCol w:w="1316"/>
        <w:gridCol w:w="1248"/>
        <w:gridCol w:w="1398"/>
        <w:gridCol w:w="992"/>
        <w:gridCol w:w="1934"/>
        <w:gridCol w:w="1070"/>
        <w:gridCol w:w="1407"/>
      </w:tblGrid>
      <w:tr w:rsidR="0090239A" w:rsidTr="0090239A">
        <w:tc>
          <w:tcPr>
            <w:tcW w:w="487" w:type="dxa"/>
          </w:tcPr>
          <w:p w:rsidR="00417301" w:rsidRPr="00903486" w:rsidRDefault="0041730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№</w:t>
            </w:r>
          </w:p>
        </w:tc>
        <w:tc>
          <w:tcPr>
            <w:tcW w:w="2009" w:type="dxa"/>
          </w:tcPr>
          <w:p w:rsidR="00417301" w:rsidRPr="00903486" w:rsidRDefault="00417301">
            <w:r>
              <w:t>Activity</w:t>
            </w:r>
          </w:p>
        </w:tc>
        <w:tc>
          <w:tcPr>
            <w:tcW w:w="1089" w:type="dxa"/>
          </w:tcPr>
          <w:p w:rsidR="00417301" w:rsidRDefault="00417301">
            <w:r>
              <w:t>Change Manager</w:t>
            </w:r>
          </w:p>
        </w:tc>
        <w:tc>
          <w:tcPr>
            <w:tcW w:w="1316" w:type="dxa"/>
          </w:tcPr>
          <w:p w:rsidR="00417301" w:rsidRDefault="00417301">
            <w:r>
              <w:t>Change Coordinator</w:t>
            </w:r>
          </w:p>
        </w:tc>
        <w:tc>
          <w:tcPr>
            <w:tcW w:w="1248" w:type="dxa"/>
          </w:tcPr>
          <w:p w:rsidR="00417301" w:rsidRDefault="00417301">
            <w:r>
              <w:t>Change Advisory Board(CAB)</w:t>
            </w:r>
          </w:p>
        </w:tc>
        <w:tc>
          <w:tcPr>
            <w:tcW w:w="1398" w:type="dxa"/>
          </w:tcPr>
          <w:p w:rsidR="00417301" w:rsidRDefault="00417301">
            <w:r>
              <w:t>Emergency Change Advisory Board(ECAB)</w:t>
            </w:r>
          </w:p>
        </w:tc>
        <w:tc>
          <w:tcPr>
            <w:tcW w:w="992" w:type="dxa"/>
          </w:tcPr>
          <w:p w:rsidR="00417301" w:rsidRDefault="00417301">
            <w:r>
              <w:t>Change Owner</w:t>
            </w:r>
          </w:p>
        </w:tc>
        <w:tc>
          <w:tcPr>
            <w:tcW w:w="1934" w:type="dxa"/>
          </w:tcPr>
          <w:p w:rsidR="00417301" w:rsidRDefault="00417301">
            <w:r>
              <w:t>Change Requester/Initiator</w:t>
            </w:r>
          </w:p>
        </w:tc>
        <w:tc>
          <w:tcPr>
            <w:tcW w:w="1070" w:type="dxa"/>
          </w:tcPr>
          <w:p w:rsidR="00417301" w:rsidRDefault="00417301">
            <w:r>
              <w:t>Change Approver</w:t>
            </w:r>
          </w:p>
        </w:tc>
        <w:tc>
          <w:tcPr>
            <w:tcW w:w="1407" w:type="dxa"/>
          </w:tcPr>
          <w:p w:rsidR="00417301" w:rsidRDefault="00417301">
            <w:r>
              <w:t>Change Implementer</w:t>
            </w:r>
          </w:p>
        </w:tc>
      </w:tr>
      <w:tr w:rsidR="0090239A" w:rsidTr="0090239A">
        <w:tc>
          <w:tcPr>
            <w:tcW w:w="487" w:type="dxa"/>
          </w:tcPr>
          <w:p w:rsidR="00417301" w:rsidRDefault="00417301">
            <w:r>
              <w:t>1</w:t>
            </w:r>
          </w:p>
        </w:tc>
        <w:tc>
          <w:tcPr>
            <w:tcW w:w="2009" w:type="dxa"/>
          </w:tcPr>
          <w:p w:rsidR="00417301" w:rsidRPr="00893801" w:rsidRDefault="00232CBB" w:rsidP="00232CB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Requesting change</w:t>
            </w:r>
          </w:p>
        </w:tc>
        <w:tc>
          <w:tcPr>
            <w:tcW w:w="1089" w:type="dxa"/>
          </w:tcPr>
          <w:p w:rsidR="00417301" w:rsidRDefault="00232CBB">
            <w:r>
              <w:t>I</w:t>
            </w:r>
          </w:p>
        </w:tc>
        <w:tc>
          <w:tcPr>
            <w:tcW w:w="1316" w:type="dxa"/>
          </w:tcPr>
          <w:p w:rsidR="00417301" w:rsidRDefault="00232CBB">
            <w:r>
              <w:t>I</w:t>
            </w:r>
          </w:p>
        </w:tc>
        <w:tc>
          <w:tcPr>
            <w:tcW w:w="1248" w:type="dxa"/>
          </w:tcPr>
          <w:p w:rsidR="00417301" w:rsidRDefault="00417301"/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232CBB">
            <w:r>
              <w:t>R/A</w:t>
            </w:r>
          </w:p>
        </w:tc>
        <w:tc>
          <w:tcPr>
            <w:tcW w:w="1934" w:type="dxa"/>
          </w:tcPr>
          <w:p w:rsidR="00417301" w:rsidRDefault="00232CBB">
            <w:r>
              <w:t>R</w:t>
            </w:r>
          </w:p>
        </w:tc>
        <w:tc>
          <w:tcPr>
            <w:tcW w:w="1070" w:type="dxa"/>
          </w:tcPr>
          <w:p w:rsidR="00417301" w:rsidRDefault="00417301"/>
        </w:tc>
        <w:tc>
          <w:tcPr>
            <w:tcW w:w="1407" w:type="dxa"/>
          </w:tcPr>
          <w:p w:rsidR="00417301" w:rsidRDefault="00417301"/>
        </w:tc>
      </w:tr>
      <w:tr w:rsidR="0090239A" w:rsidTr="0090239A">
        <w:tc>
          <w:tcPr>
            <w:tcW w:w="487" w:type="dxa"/>
          </w:tcPr>
          <w:p w:rsidR="00417301" w:rsidRDefault="00417301">
            <w:r>
              <w:t>2</w:t>
            </w:r>
          </w:p>
        </w:tc>
        <w:tc>
          <w:tcPr>
            <w:tcW w:w="2009" w:type="dxa"/>
          </w:tcPr>
          <w:p w:rsidR="00417301" w:rsidRPr="00787B4C" w:rsidRDefault="00232CBB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assessment</w:t>
            </w:r>
          </w:p>
        </w:tc>
        <w:tc>
          <w:tcPr>
            <w:tcW w:w="1089" w:type="dxa"/>
          </w:tcPr>
          <w:p w:rsidR="00417301" w:rsidRDefault="00232CBB">
            <w:r>
              <w:t>A</w:t>
            </w:r>
          </w:p>
        </w:tc>
        <w:tc>
          <w:tcPr>
            <w:tcW w:w="1316" w:type="dxa"/>
          </w:tcPr>
          <w:p w:rsidR="00417301" w:rsidRDefault="00232CBB">
            <w:r>
              <w:t>R</w:t>
            </w:r>
          </w:p>
        </w:tc>
        <w:tc>
          <w:tcPr>
            <w:tcW w:w="1248" w:type="dxa"/>
          </w:tcPr>
          <w:p w:rsidR="00417301" w:rsidRDefault="00417301"/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417301"/>
        </w:tc>
        <w:tc>
          <w:tcPr>
            <w:tcW w:w="1934" w:type="dxa"/>
          </w:tcPr>
          <w:p w:rsidR="00417301" w:rsidRDefault="00232CBB">
            <w:r>
              <w:t>I</w:t>
            </w:r>
          </w:p>
        </w:tc>
        <w:tc>
          <w:tcPr>
            <w:tcW w:w="1070" w:type="dxa"/>
          </w:tcPr>
          <w:p w:rsidR="00417301" w:rsidRDefault="00232CBB">
            <w:r>
              <w:t>C/I</w:t>
            </w:r>
          </w:p>
        </w:tc>
        <w:tc>
          <w:tcPr>
            <w:tcW w:w="1407" w:type="dxa"/>
          </w:tcPr>
          <w:p w:rsidR="00417301" w:rsidRDefault="00417301"/>
        </w:tc>
      </w:tr>
      <w:tr w:rsidR="0090239A" w:rsidTr="0090239A">
        <w:tc>
          <w:tcPr>
            <w:tcW w:w="487" w:type="dxa"/>
          </w:tcPr>
          <w:p w:rsidR="00417301" w:rsidRDefault="00417301">
            <w:r>
              <w:t>3</w:t>
            </w:r>
          </w:p>
        </w:tc>
        <w:tc>
          <w:tcPr>
            <w:tcW w:w="2009" w:type="dxa"/>
          </w:tcPr>
          <w:p w:rsidR="00417301" w:rsidRPr="00787B4C" w:rsidRDefault="00232CBB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Classification/ prioritization of change</w:t>
            </w:r>
          </w:p>
        </w:tc>
        <w:tc>
          <w:tcPr>
            <w:tcW w:w="1089" w:type="dxa"/>
          </w:tcPr>
          <w:p w:rsidR="00417301" w:rsidRDefault="0060089E">
            <w:r>
              <w:t>R/A</w:t>
            </w:r>
          </w:p>
        </w:tc>
        <w:tc>
          <w:tcPr>
            <w:tcW w:w="1316" w:type="dxa"/>
          </w:tcPr>
          <w:p w:rsidR="00417301" w:rsidRDefault="0060089E">
            <w:r>
              <w:t>R</w:t>
            </w:r>
          </w:p>
        </w:tc>
        <w:tc>
          <w:tcPr>
            <w:tcW w:w="1248" w:type="dxa"/>
          </w:tcPr>
          <w:p w:rsidR="00417301" w:rsidRDefault="0060089E">
            <w:r>
              <w:t>R</w:t>
            </w:r>
          </w:p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417301"/>
        </w:tc>
        <w:tc>
          <w:tcPr>
            <w:tcW w:w="1934" w:type="dxa"/>
          </w:tcPr>
          <w:p w:rsidR="00417301" w:rsidRDefault="0060089E">
            <w:r>
              <w:t>C/</w:t>
            </w:r>
            <w:r w:rsidR="00417301">
              <w:t>I</w:t>
            </w:r>
          </w:p>
        </w:tc>
        <w:tc>
          <w:tcPr>
            <w:tcW w:w="1070" w:type="dxa"/>
          </w:tcPr>
          <w:p w:rsidR="00417301" w:rsidRDefault="00417301"/>
        </w:tc>
        <w:tc>
          <w:tcPr>
            <w:tcW w:w="1407" w:type="dxa"/>
          </w:tcPr>
          <w:p w:rsidR="00417301" w:rsidRDefault="00417301"/>
        </w:tc>
      </w:tr>
      <w:tr w:rsidR="0090239A" w:rsidTr="0090239A">
        <w:tc>
          <w:tcPr>
            <w:tcW w:w="487" w:type="dxa"/>
          </w:tcPr>
          <w:p w:rsidR="00417301" w:rsidRDefault="007B42DA">
            <w:r>
              <w:t>4</w:t>
            </w:r>
          </w:p>
        </w:tc>
        <w:tc>
          <w:tcPr>
            <w:tcW w:w="2009" w:type="dxa"/>
          </w:tcPr>
          <w:p w:rsidR="00417301" w:rsidRPr="00787B4C" w:rsidRDefault="00232CBB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and schedule</w:t>
            </w:r>
            <w:r w:rsidR="007B42DA">
              <w:rPr>
                <w:sz w:val="20"/>
                <w:szCs w:val="20"/>
              </w:rPr>
              <w:t xml:space="preserve"> Normal</w:t>
            </w:r>
            <w:r>
              <w:rPr>
                <w:sz w:val="20"/>
                <w:szCs w:val="20"/>
              </w:rPr>
              <w:t xml:space="preserve"> change</w:t>
            </w:r>
            <w:r w:rsidR="004173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:rsidR="00417301" w:rsidRDefault="007B42DA">
            <w:r>
              <w:t>R/A</w:t>
            </w:r>
          </w:p>
        </w:tc>
        <w:tc>
          <w:tcPr>
            <w:tcW w:w="1316" w:type="dxa"/>
          </w:tcPr>
          <w:p w:rsidR="00417301" w:rsidRDefault="007B42DA">
            <w:r>
              <w:t>R</w:t>
            </w:r>
          </w:p>
        </w:tc>
        <w:tc>
          <w:tcPr>
            <w:tcW w:w="1248" w:type="dxa"/>
          </w:tcPr>
          <w:p w:rsidR="00417301" w:rsidRDefault="007B42DA">
            <w:r>
              <w:t>R</w:t>
            </w:r>
          </w:p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7B42DA">
            <w:r>
              <w:t>R</w:t>
            </w:r>
          </w:p>
        </w:tc>
        <w:tc>
          <w:tcPr>
            <w:tcW w:w="1934" w:type="dxa"/>
          </w:tcPr>
          <w:p w:rsidR="00417301" w:rsidRDefault="007B42DA">
            <w:r>
              <w:t>C/I</w:t>
            </w:r>
          </w:p>
        </w:tc>
        <w:tc>
          <w:tcPr>
            <w:tcW w:w="1070" w:type="dxa"/>
          </w:tcPr>
          <w:p w:rsidR="00417301" w:rsidRDefault="007B42DA">
            <w:r>
              <w:t>R</w:t>
            </w:r>
          </w:p>
        </w:tc>
        <w:tc>
          <w:tcPr>
            <w:tcW w:w="1407" w:type="dxa"/>
          </w:tcPr>
          <w:p w:rsidR="00417301" w:rsidRDefault="007B42DA">
            <w:r>
              <w:t>I</w:t>
            </w:r>
          </w:p>
        </w:tc>
      </w:tr>
      <w:tr w:rsidR="007B42DA" w:rsidTr="0090239A">
        <w:tc>
          <w:tcPr>
            <w:tcW w:w="487" w:type="dxa"/>
          </w:tcPr>
          <w:p w:rsidR="007B42DA" w:rsidRDefault="007B42DA">
            <w:r>
              <w:t>5</w:t>
            </w:r>
          </w:p>
        </w:tc>
        <w:tc>
          <w:tcPr>
            <w:tcW w:w="2009" w:type="dxa"/>
          </w:tcPr>
          <w:p w:rsidR="007B42DA" w:rsidRDefault="007B42DA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and schedule Standard change</w:t>
            </w:r>
          </w:p>
        </w:tc>
        <w:tc>
          <w:tcPr>
            <w:tcW w:w="1089" w:type="dxa"/>
          </w:tcPr>
          <w:p w:rsidR="007B42DA" w:rsidRDefault="007B42DA">
            <w:r>
              <w:t>R/A</w:t>
            </w:r>
          </w:p>
        </w:tc>
        <w:tc>
          <w:tcPr>
            <w:tcW w:w="1316" w:type="dxa"/>
          </w:tcPr>
          <w:p w:rsidR="007B42DA" w:rsidRDefault="007B42DA">
            <w:r>
              <w:t>R</w:t>
            </w:r>
          </w:p>
        </w:tc>
        <w:tc>
          <w:tcPr>
            <w:tcW w:w="1248" w:type="dxa"/>
          </w:tcPr>
          <w:p w:rsidR="007B42DA" w:rsidRDefault="007B42DA"/>
        </w:tc>
        <w:tc>
          <w:tcPr>
            <w:tcW w:w="1398" w:type="dxa"/>
          </w:tcPr>
          <w:p w:rsidR="007B42DA" w:rsidRDefault="007B42DA"/>
        </w:tc>
        <w:tc>
          <w:tcPr>
            <w:tcW w:w="992" w:type="dxa"/>
          </w:tcPr>
          <w:p w:rsidR="007B42DA" w:rsidRDefault="007B42DA">
            <w:r>
              <w:t>R</w:t>
            </w:r>
          </w:p>
        </w:tc>
        <w:tc>
          <w:tcPr>
            <w:tcW w:w="1934" w:type="dxa"/>
          </w:tcPr>
          <w:p w:rsidR="007B42DA" w:rsidRDefault="007B42DA">
            <w:r>
              <w:t>I</w:t>
            </w:r>
          </w:p>
        </w:tc>
        <w:tc>
          <w:tcPr>
            <w:tcW w:w="1070" w:type="dxa"/>
          </w:tcPr>
          <w:p w:rsidR="007B42DA" w:rsidRDefault="007B42DA"/>
        </w:tc>
        <w:tc>
          <w:tcPr>
            <w:tcW w:w="1407" w:type="dxa"/>
          </w:tcPr>
          <w:p w:rsidR="007B42DA" w:rsidRDefault="007B42DA">
            <w:r>
              <w:t>I</w:t>
            </w:r>
          </w:p>
        </w:tc>
      </w:tr>
      <w:tr w:rsidR="007B42DA" w:rsidTr="0090239A">
        <w:tc>
          <w:tcPr>
            <w:tcW w:w="487" w:type="dxa"/>
          </w:tcPr>
          <w:p w:rsidR="007B42DA" w:rsidRDefault="007B42DA">
            <w:r>
              <w:t>6</w:t>
            </w:r>
          </w:p>
        </w:tc>
        <w:tc>
          <w:tcPr>
            <w:tcW w:w="2009" w:type="dxa"/>
          </w:tcPr>
          <w:p w:rsidR="007B42DA" w:rsidRDefault="007B42DA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and schedule Emergency change</w:t>
            </w:r>
          </w:p>
        </w:tc>
        <w:tc>
          <w:tcPr>
            <w:tcW w:w="1089" w:type="dxa"/>
          </w:tcPr>
          <w:p w:rsidR="007B42DA" w:rsidRDefault="007B42DA">
            <w:r>
              <w:t>R/A</w:t>
            </w:r>
          </w:p>
        </w:tc>
        <w:tc>
          <w:tcPr>
            <w:tcW w:w="1316" w:type="dxa"/>
          </w:tcPr>
          <w:p w:rsidR="007B42DA" w:rsidRDefault="007B42DA"/>
        </w:tc>
        <w:tc>
          <w:tcPr>
            <w:tcW w:w="1248" w:type="dxa"/>
          </w:tcPr>
          <w:p w:rsidR="007B42DA" w:rsidRDefault="007B42DA"/>
        </w:tc>
        <w:tc>
          <w:tcPr>
            <w:tcW w:w="1398" w:type="dxa"/>
          </w:tcPr>
          <w:p w:rsidR="007B42DA" w:rsidRDefault="007B42DA">
            <w:r>
              <w:t>R</w:t>
            </w:r>
          </w:p>
        </w:tc>
        <w:tc>
          <w:tcPr>
            <w:tcW w:w="992" w:type="dxa"/>
          </w:tcPr>
          <w:p w:rsidR="007B42DA" w:rsidRDefault="007B42DA">
            <w:r>
              <w:t>R</w:t>
            </w:r>
          </w:p>
        </w:tc>
        <w:tc>
          <w:tcPr>
            <w:tcW w:w="1934" w:type="dxa"/>
          </w:tcPr>
          <w:p w:rsidR="007B42DA" w:rsidRDefault="007B42DA">
            <w:r>
              <w:t>C/I</w:t>
            </w:r>
          </w:p>
        </w:tc>
        <w:tc>
          <w:tcPr>
            <w:tcW w:w="1070" w:type="dxa"/>
          </w:tcPr>
          <w:p w:rsidR="007B42DA" w:rsidRDefault="007B42DA">
            <w:r>
              <w:t>R</w:t>
            </w:r>
          </w:p>
        </w:tc>
        <w:tc>
          <w:tcPr>
            <w:tcW w:w="1407" w:type="dxa"/>
          </w:tcPr>
          <w:p w:rsidR="007B42DA" w:rsidRDefault="007B42DA">
            <w:r>
              <w:t>I</w:t>
            </w:r>
          </w:p>
        </w:tc>
      </w:tr>
      <w:tr w:rsidR="0090239A" w:rsidTr="0090239A">
        <w:tc>
          <w:tcPr>
            <w:tcW w:w="487" w:type="dxa"/>
          </w:tcPr>
          <w:p w:rsidR="00417301" w:rsidRDefault="007B42DA">
            <w:r>
              <w:t>7</w:t>
            </w:r>
          </w:p>
        </w:tc>
        <w:tc>
          <w:tcPr>
            <w:tcW w:w="2009" w:type="dxa"/>
          </w:tcPr>
          <w:p w:rsidR="00417301" w:rsidRPr="00787B4C" w:rsidRDefault="00232CBB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Execute/implement</w:t>
            </w:r>
            <w:r w:rsidR="0090239A">
              <w:rPr>
                <w:sz w:val="20"/>
                <w:szCs w:val="20"/>
              </w:rPr>
              <w:t xml:space="preserve"> normal/Standard</w:t>
            </w:r>
            <w:r>
              <w:rPr>
                <w:sz w:val="20"/>
                <w:szCs w:val="20"/>
              </w:rPr>
              <w:t xml:space="preserve"> change</w:t>
            </w:r>
            <w:r w:rsidR="004173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:rsidR="00417301" w:rsidRDefault="007B42DA">
            <w:r>
              <w:t>A/C</w:t>
            </w:r>
          </w:p>
        </w:tc>
        <w:tc>
          <w:tcPr>
            <w:tcW w:w="1316" w:type="dxa"/>
          </w:tcPr>
          <w:p w:rsidR="00417301" w:rsidRDefault="00417301">
            <w:r>
              <w:t>R</w:t>
            </w:r>
          </w:p>
        </w:tc>
        <w:tc>
          <w:tcPr>
            <w:tcW w:w="1248" w:type="dxa"/>
          </w:tcPr>
          <w:p w:rsidR="00417301" w:rsidRDefault="00417301"/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417301">
            <w:r>
              <w:t>I</w:t>
            </w:r>
          </w:p>
        </w:tc>
        <w:tc>
          <w:tcPr>
            <w:tcW w:w="1934" w:type="dxa"/>
          </w:tcPr>
          <w:p w:rsidR="00417301" w:rsidRDefault="007B42DA">
            <w:r>
              <w:t>I</w:t>
            </w:r>
          </w:p>
        </w:tc>
        <w:tc>
          <w:tcPr>
            <w:tcW w:w="1070" w:type="dxa"/>
          </w:tcPr>
          <w:p w:rsidR="00417301" w:rsidRDefault="00417301"/>
        </w:tc>
        <w:tc>
          <w:tcPr>
            <w:tcW w:w="1407" w:type="dxa"/>
          </w:tcPr>
          <w:p w:rsidR="00417301" w:rsidRDefault="007B42DA">
            <w:r>
              <w:t>R</w:t>
            </w:r>
          </w:p>
        </w:tc>
      </w:tr>
      <w:tr w:rsidR="0090239A" w:rsidTr="0090239A">
        <w:tc>
          <w:tcPr>
            <w:tcW w:w="487" w:type="dxa"/>
          </w:tcPr>
          <w:p w:rsidR="00417301" w:rsidRDefault="007B42DA">
            <w:r>
              <w:t>8</w:t>
            </w:r>
          </w:p>
        </w:tc>
        <w:tc>
          <w:tcPr>
            <w:tcW w:w="2009" w:type="dxa"/>
          </w:tcPr>
          <w:p w:rsidR="00417301" w:rsidRPr="00787B4C" w:rsidRDefault="0090239A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Execute/implement Emergency change</w:t>
            </w:r>
          </w:p>
        </w:tc>
        <w:tc>
          <w:tcPr>
            <w:tcW w:w="1089" w:type="dxa"/>
          </w:tcPr>
          <w:p w:rsidR="00417301" w:rsidRDefault="007B42DA">
            <w:r>
              <w:t>A/C</w:t>
            </w:r>
          </w:p>
        </w:tc>
        <w:tc>
          <w:tcPr>
            <w:tcW w:w="1316" w:type="dxa"/>
          </w:tcPr>
          <w:p w:rsidR="00417301" w:rsidRDefault="00417301"/>
        </w:tc>
        <w:tc>
          <w:tcPr>
            <w:tcW w:w="1248" w:type="dxa"/>
          </w:tcPr>
          <w:p w:rsidR="00417301" w:rsidRDefault="00417301"/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7B42DA">
            <w:r>
              <w:t>I</w:t>
            </w:r>
          </w:p>
        </w:tc>
        <w:tc>
          <w:tcPr>
            <w:tcW w:w="1934" w:type="dxa"/>
          </w:tcPr>
          <w:p w:rsidR="00417301" w:rsidRDefault="007B42DA">
            <w:r>
              <w:t>I</w:t>
            </w:r>
          </w:p>
        </w:tc>
        <w:tc>
          <w:tcPr>
            <w:tcW w:w="1070" w:type="dxa"/>
          </w:tcPr>
          <w:p w:rsidR="00417301" w:rsidRDefault="00417301"/>
        </w:tc>
        <w:tc>
          <w:tcPr>
            <w:tcW w:w="1407" w:type="dxa"/>
          </w:tcPr>
          <w:p w:rsidR="00417301" w:rsidRDefault="007B42DA">
            <w:r>
              <w:t>R</w:t>
            </w:r>
          </w:p>
        </w:tc>
      </w:tr>
      <w:tr w:rsidR="0090239A" w:rsidTr="0090239A">
        <w:tc>
          <w:tcPr>
            <w:tcW w:w="487" w:type="dxa"/>
          </w:tcPr>
          <w:p w:rsidR="00417301" w:rsidRDefault="007B42DA">
            <w:r>
              <w:t>9</w:t>
            </w:r>
          </w:p>
        </w:tc>
        <w:tc>
          <w:tcPr>
            <w:tcW w:w="2009" w:type="dxa"/>
          </w:tcPr>
          <w:p w:rsidR="00417301" w:rsidRPr="00787B4C" w:rsidRDefault="0060089E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PIR</w:t>
            </w:r>
            <w:r w:rsidR="004173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:rsidR="00417301" w:rsidRDefault="0060089E">
            <w:r>
              <w:t>A</w:t>
            </w:r>
            <w:r w:rsidR="007B42DA">
              <w:t>/R</w:t>
            </w:r>
          </w:p>
        </w:tc>
        <w:tc>
          <w:tcPr>
            <w:tcW w:w="1316" w:type="dxa"/>
          </w:tcPr>
          <w:p w:rsidR="00417301" w:rsidRDefault="0060089E">
            <w:r>
              <w:t>R</w:t>
            </w:r>
          </w:p>
        </w:tc>
        <w:tc>
          <w:tcPr>
            <w:tcW w:w="1248" w:type="dxa"/>
          </w:tcPr>
          <w:p w:rsidR="00417301" w:rsidRDefault="00417301"/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60089E">
            <w:r>
              <w:t>R</w:t>
            </w:r>
          </w:p>
        </w:tc>
        <w:tc>
          <w:tcPr>
            <w:tcW w:w="1934" w:type="dxa"/>
          </w:tcPr>
          <w:p w:rsidR="00417301" w:rsidRDefault="00417301">
            <w:r>
              <w:t>C</w:t>
            </w:r>
            <w:r w:rsidR="0060089E">
              <w:t>/I</w:t>
            </w:r>
          </w:p>
        </w:tc>
        <w:tc>
          <w:tcPr>
            <w:tcW w:w="1070" w:type="dxa"/>
          </w:tcPr>
          <w:p w:rsidR="00417301" w:rsidRDefault="00417301"/>
        </w:tc>
        <w:tc>
          <w:tcPr>
            <w:tcW w:w="1407" w:type="dxa"/>
          </w:tcPr>
          <w:p w:rsidR="00417301" w:rsidRDefault="00B02401">
            <w:r>
              <w:t>R</w:t>
            </w:r>
          </w:p>
        </w:tc>
      </w:tr>
      <w:tr w:rsidR="0090239A" w:rsidTr="0090239A">
        <w:tc>
          <w:tcPr>
            <w:tcW w:w="487" w:type="dxa"/>
          </w:tcPr>
          <w:p w:rsidR="0090239A" w:rsidRDefault="007B42DA">
            <w:r>
              <w:t>10</w:t>
            </w:r>
          </w:p>
        </w:tc>
        <w:tc>
          <w:tcPr>
            <w:tcW w:w="2009" w:type="dxa"/>
          </w:tcPr>
          <w:p w:rsidR="0090239A" w:rsidRDefault="0090239A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requester of change results</w:t>
            </w:r>
          </w:p>
        </w:tc>
        <w:tc>
          <w:tcPr>
            <w:tcW w:w="1089" w:type="dxa"/>
          </w:tcPr>
          <w:p w:rsidR="0090239A" w:rsidRDefault="0060089E">
            <w:r>
              <w:t>A/C</w:t>
            </w:r>
          </w:p>
        </w:tc>
        <w:tc>
          <w:tcPr>
            <w:tcW w:w="1316" w:type="dxa"/>
          </w:tcPr>
          <w:p w:rsidR="0090239A" w:rsidRDefault="0060089E">
            <w:r>
              <w:t>R</w:t>
            </w:r>
          </w:p>
        </w:tc>
        <w:tc>
          <w:tcPr>
            <w:tcW w:w="1248" w:type="dxa"/>
          </w:tcPr>
          <w:p w:rsidR="0090239A" w:rsidRDefault="0090239A"/>
        </w:tc>
        <w:tc>
          <w:tcPr>
            <w:tcW w:w="1398" w:type="dxa"/>
          </w:tcPr>
          <w:p w:rsidR="0090239A" w:rsidRDefault="0090239A"/>
        </w:tc>
        <w:tc>
          <w:tcPr>
            <w:tcW w:w="992" w:type="dxa"/>
          </w:tcPr>
          <w:p w:rsidR="0090239A" w:rsidRDefault="0060089E">
            <w:r>
              <w:t>R</w:t>
            </w:r>
          </w:p>
        </w:tc>
        <w:tc>
          <w:tcPr>
            <w:tcW w:w="1934" w:type="dxa"/>
          </w:tcPr>
          <w:p w:rsidR="0090239A" w:rsidRDefault="0060089E">
            <w:r>
              <w:t>I</w:t>
            </w:r>
          </w:p>
        </w:tc>
        <w:tc>
          <w:tcPr>
            <w:tcW w:w="1070" w:type="dxa"/>
          </w:tcPr>
          <w:p w:rsidR="0090239A" w:rsidRDefault="0090239A"/>
        </w:tc>
        <w:tc>
          <w:tcPr>
            <w:tcW w:w="1407" w:type="dxa"/>
          </w:tcPr>
          <w:p w:rsidR="0090239A" w:rsidRDefault="00B02401">
            <w:r>
              <w:t>R</w:t>
            </w:r>
          </w:p>
        </w:tc>
      </w:tr>
      <w:tr w:rsidR="0090239A" w:rsidTr="0090239A">
        <w:tc>
          <w:tcPr>
            <w:tcW w:w="487" w:type="dxa"/>
          </w:tcPr>
          <w:p w:rsidR="00417301" w:rsidRDefault="007B42DA">
            <w:r>
              <w:t>11</w:t>
            </w:r>
          </w:p>
        </w:tc>
        <w:tc>
          <w:tcPr>
            <w:tcW w:w="2009" w:type="dxa"/>
          </w:tcPr>
          <w:p w:rsidR="00417301" w:rsidRPr="00787B4C" w:rsidRDefault="0060089E" w:rsidP="00787B4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change</w:t>
            </w:r>
            <w:r w:rsidR="004173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9" w:type="dxa"/>
          </w:tcPr>
          <w:p w:rsidR="00417301" w:rsidRDefault="0060089E">
            <w:r>
              <w:t>R/A</w:t>
            </w:r>
          </w:p>
        </w:tc>
        <w:tc>
          <w:tcPr>
            <w:tcW w:w="1316" w:type="dxa"/>
          </w:tcPr>
          <w:p w:rsidR="00417301" w:rsidRDefault="00417301">
            <w:r>
              <w:t>R</w:t>
            </w:r>
          </w:p>
        </w:tc>
        <w:tc>
          <w:tcPr>
            <w:tcW w:w="1248" w:type="dxa"/>
          </w:tcPr>
          <w:p w:rsidR="00417301" w:rsidRDefault="00417301"/>
        </w:tc>
        <w:tc>
          <w:tcPr>
            <w:tcW w:w="1398" w:type="dxa"/>
          </w:tcPr>
          <w:p w:rsidR="00417301" w:rsidRDefault="00417301"/>
        </w:tc>
        <w:tc>
          <w:tcPr>
            <w:tcW w:w="992" w:type="dxa"/>
          </w:tcPr>
          <w:p w:rsidR="00417301" w:rsidRDefault="0060089E">
            <w:r>
              <w:t>R</w:t>
            </w:r>
          </w:p>
        </w:tc>
        <w:tc>
          <w:tcPr>
            <w:tcW w:w="1934" w:type="dxa"/>
          </w:tcPr>
          <w:p w:rsidR="00417301" w:rsidRDefault="00417301">
            <w:r>
              <w:t>C</w:t>
            </w:r>
          </w:p>
        </w:tc>
        <w:tc>
          <w:tcPr>
            <w:tcW w:w="1070" w:type="dxa"/>
          </w:tcPr>
          <w:p w:rsidR="00417301" w:rsidRDefault="00417301"/>
        </w:tc>
        <w:tc>
          <w:tcPr>
            <w:tcW w:w="1407" w:type="dxa"/>
          </w:tcPr>
          <w:p w:rsidR="00417301" w:rsidRDefault="00B02401" w:rsidP="00B02401">
            <w:r>
              <w:t>R</w:t>
            </w:r>
          </w:p>
        </w:tc>
      </w:tr>
    </w:tbl>
    <w:p w:rsidR="00E03375" w:rsidRDefault="00E03375"/>
    <w:p w:rsidR="00E03375" w:rsidRDefault="00E03375">
      <w:pPr>
        <w:sectPr w:rsidR="00E03375" w:rsidSect="00F72B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03375" w:rsidRDefault="00F848D4">
      <w:r>
        <w:lastRenderedPageBreak/>
        <w:t>Change</w:t>
      </w:r>
      <w:r w:rsidR="00E03375">
        <w:t xml:space="preserve"> lifecycle example</w:t>
      </w:r>
    </w:p>
    <w:p w:rsidR="00122FB6" w:rsidRDefault="009A0666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0A39DF" wp14:editId="695B10A0">
                <wp:simplePos x="0" y="0"/>
                <wp:positionH relativeFrom="column">
                  <wp:posOffset>542925</wp:posOffset>
                </wp:positionH>
                <wp:positionV relativeFrom="paragraph">
                  <wp:posOffset>2924175</wp:posOffset>
                </wp:positionV>
                <wp:extent cx="1838325" cy="447675"/>
                <wp:effectExtent l="0" t="19050" r="28575" b="28575"/>
                <wp:wrapNone/>
                <wp:docPr id="18" name="Curved 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8325" cy="4476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021B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8" o:spid="_x0000_s1026" type="#_x0000_t104" style="position:absolute;margin-left:42.75pt;margin-top:230.25pt;width:144.75pt;height:35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" adj="18970,20943,54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2524124</wp:posOffset>
                </wp:positionH>
                <wp:positionV relativeFrom="paragraph">
                  <wp:posOffset>2867025</wp:posOffset>
                </wp:positionV>
                <wp:extent cx="1838325" cy="447675"/>
                <wp:effectExtent l="0" t="19050" r="28575" b="28575"/>
                <wp:wrapNone/>
                <wp:docPr id="17" name="Curved 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8325" cy="4476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6D56" id="Curved Up Arrow 17" o:spid="_x0000_s1026" type="#_x0000_t104" style="position:absolute;margin-left:198.75pt;margin-top:225.75pt;width:144.75pt;height:35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" adj="18970,20943,54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05C630" wp14:editId="7190F959">
                <wp:simplePos x="0" y="0"/>
                <wp:positionH relativeFrom="column">
                  <wp:posOffset>1876425</wp:posOffset>
                </wp:positionH>
                <wp:positionV relativeFrom="paragraph">
                  <wp:posOffset>2181225</wp:posOffset>
                </wp:positionV>
                <wp:extent cx="1200150" cy="4762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66" w:rsidRDefault="009A0666" w:rsidP="009A0666">
                            <w:pPr>
                              <w:jc w:val="center"/>
                            </w:pPr>
                            <w:r>
                              <w:t>Implement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05C630" id="Rounded Rectangle 9" o:spid="_x0000_s1026" style="position:absolute;margin-left:147.75pt;margin-top:171.75pt;width:94.5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A0666" w:rsidRDefault="009A0666" w:rsidP="009A0666">
                      <w:pPr>
                        <w:jc w:val="center"/>
                      </w:pPr>
                      <w:r>
                        <w:t>Implement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30CA3" wp14:editId="28B88E4D">
                <wp:simplePos x="0" y="0"/>
                <wp:positionH relativeFrom="column">
                  <wp:posOffset>123825</wp:posOffset>
                </wp:positionH>
                <wp:positionV relativeFrom="paragraph">
                  <wp:posOffset>2162175</wp:posOffset>
                </wp:positionV>
                <wp:extent cx="1200150" cy="4762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666" w:rsidRDefault="009A0666" w:rsidP="009A0666">
                            <w:pPr>
                              <w:jc w:val="center"/>
                            </w:pPr>
                            <w:r>
                              <w:t>Review and close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30CA3" id="Rounded Rectangle 12" o:spid="_x0000_s1027" style="position:absolute;margin-left:9.75pt;margin-top:170.25pt;width:94.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A0666" w:rsidRDefault="009A0666" w:rsidP="009A0666">
                      <w:pPr>
                        <w:jc w:val="center"/>
                      </w:pPr>
                      <w:r>
                        <w:t>Review and close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1123950</wp:posOffset>
                </wp:positionV>
                <wp:extent cx="419100" cy="1400175"/>
                <wp:effectExtent l="19050" t="0" r="19050" b="28575"/>
                <wp:wrapNone/>
                <wp:docPr id="16" name="Curved 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001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5FFEF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6" o:spid="_x0000_s1026" type="#_x0000_t103" style="position:absolute;margin-left:398.25pt;margin-top:88.5pt;width:33pt;height:11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" adj="18367,20792,54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2C180" wp14:editId="64360A5D">
                <wp:simplePos x="0" y="0"/>
                <wp:positionH relativeFrom="column">
                  <wp:posOffset>3724275</wp:posOffset>
                </wp:positionH>
                <wp:positionV relativeFrom="paragraph">
                  <wp:posOffset>2152650</wp:posOffset>
                </wp:positionV>
                <wp:extent cx="1200150" cy="4762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8D4" w:rsidRDefault="009A0666" w:rsidP="00F848D4">
                            <w:pPr>
                              <w:jc w:val="center"/>
                            </w:pPr>
                            <w:r>
                              <w:t>Approve and plan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2C180" id="Rounded Rectangle 7" o:spid="_x0000_s1028" style="position:absolute;margin-left:293.25pt;margin-top:169.5pt;width:94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848D4" w:rsidRDefault="009A0666" w:rsidP="00F848D4">
                      <w:pPr>
                        <w:jc w:val="center"/>
                      </w:pPr>
                      <w:r>
                        <w:t>Approve and plan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CEECEF" wp14:editId="38646564">
                <wp:simplePos x="0" y="0"/>
                <wp:positionH relativeFrom="column">
                  <wp:posOffset>2543175</wp:posOffset>
                </wp:positionH>
                <wp:positionV relativeFrom="paragraph">
                  <wp:posOffset>304800</wp:posOffset>
                </wp:positionV>
                <wp:extent cx="1771650" cy="485775"/>
                <wp:effectExtent l="0" t="0" r="19050" b="47625"/>
                <wp:wrapNone/>
                <wp:docPr id="15" name="Curved 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B677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5" o:spid="_x0000_s1026" type="#_x0000_t105" style="position:absolute;margin-left:200.25pt;margin-top:24pt;width:139.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" adj="18639,20860,162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295275</wp:posOffset>
                </wp:positionV>
                <wp:extent cx="1771650" cy="485775"/>
                <wp:effectExtent l="0" t="0" r="19050" b="47625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857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DC5B" id="Curved Down Arrow 14" o:spid="_x0000_s1026" type="#_x0000_t105" style="position:absolute;margin-left:51pt;margin-top:23.25pt;width:139.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" adj="18639,20860,16200" fillcolor="#5b9bd5 [3204]" strokecolor="#1f4d78 [1604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A88D3" wp14:editId="0F6FF64C">
                <wp:simplePos x="0" y="0"/>
                <wp:positionH relativeFrom="column">
                  <wp:posOffset>3657600</wp:posOffset>
                </wp:positionH>
                <wp:positionV relativeFrom="paragraph">
                  <wp:posOffset>952500</wp:posOffset>
                </wp:positionV>
                <wp:extent cx="1200150" cy="4762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8D4" w:rsidRDefault="00F848D4" w:rsidP="00F848D4">
                            <w:pPr>
                              <w:jc w:val="center"/>
                            </w:pPr>
                            <w:r>
                              <w:t>Prioritization of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A88D3" id="Rounded Rectangle 6" o:spid="_x0000_s1029" style="position:absolute;margin-left:4in;margin-top:75pt;width:94.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F848D4" w:rsidRDefault="00F848D4" w:rsidP="00F848D4">
                      <w:pPr>
                        <w:jc w:val="center"/>
                      </w:pPr>
                      <w:r>
                        <w:t>Prioritization of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DE164" wp14:editId="597C8A53">
                <wp:simplePos x="0" y="0"/>
                <wp:positionH relativeFrom="column">
                  <wp:posOffset>1809750</wp:posOffset>
                </wp:positionH>
                <wp:positionV relativeFrom="paragraph">
                  <wp:posOffset>942340</wp:posOffset>
                </wp:positionV>
                <wp:extent cx="1200150" cy="4762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8D4" w:rsidRDefault="00F848D4" w:rsidP="00F848D4">
                            <w:pPr>
                              <w:jc w:val="center"/>
                            </w:pPr>
                            <w:r>
                              <w:t>Assess &amp; evaluate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BDE164" id="Rounded Rectangle 4" o:spid="_x0000_s1030" style="position:absolute;margin-left:142.5pt;margin-top:74.2pt;width:94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F848D4" w:rsidRDefault="00F848D4" w:rsidP="00F848D4">
                      <w:pPr>
                        <w:jc w:val="center"/>
                      </w:pPr>
                      <w:r>
                        <w:t>Assess &amp; evaluate change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933450</wp:posOffset>
                </wp:positionV>
                <wp:extent cx="120015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48D4" w:rsidRDefault="00F848D4" w:rsidP="00F848D4">
                            <w:pPr>
                              <w:jc w:val="center"/>
                            </w:pPr>
                            <w:r>
                              <w:t>Request for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margin-left:10.5pt;margin-top:73.5pt;width:94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848D4" w:rsidRDefault="00F848D4" w:rsidP="00F848D4">
                      <w:pPr>
                        <w:jc w:val="center"/>
                      </w:pPr>
                      <w:r>
                        <w:t>Request for change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22FB6" w:rsidSect="00F72B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28C" w:rsidRDefault="0060128C" w:rsidP="003F5458">
      <w:pPr>
        <w:spacing w:after="0" w:line="240" w:lineRule="auto"/>
      </w:pPr>
      <w:r>
        <w:separator/>
      </w:r>
    </w:p>
  </w:endnote>
  <w:endnote w:type="continuationSeparator" w:id="0">
    <w:p w:rsidR="0060128C" w:rsidRDefault="0060128C" w:rsidP="003F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19" w:rsidRDefault="00C706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19" w:rsidRDefault="00C706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19" w:rsidRDefault="00C70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28C" w:rsidRDefault="0060128C" w:rsidP="003F5458">
      <w:pPr>
        <w:spacing w:after="0" w:line="240" w:lineRule="auto"/>
      </w:pPr>
      <w:r>
        <w:separator/>
      </w:r>
    </w:p>
  </w:footnote>
  <w:footnote w:type="continuationSeparator" w:id="0">
    <w:p w:rsidR="0060128C" w:rsidRDefault="0060128C" w:rsidP="003F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19" w:rsidRDefault="00C70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19" w:rsidRDefault="00C706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619" w:rsidRDefault="00C70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31EF"/>
    <w:multiLevelType w:val="hybridMultilevel"/>
    <w:tmpl w:val="02A24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B2"/>
    <w:rsid w:val="00026A8F"/>
    <w:rsid w:val="000A09CE"/>
    <w:rsid w:val="000A2259"/>
    <w:rsid w:val="000B6FCC"/>
    <w:rsid w:val="0010368E"/>
    <w:rsid w:val="00122750"/>
    <w:rsid w:val="00122FB6"/>
    <w:rsid w:val="00166EFD"/>
    <w:rsid w:val="001A6658"/>
    <w:rsid w:val="001B0108"/>
    <w:rsid w:val="001B44C1"/>
    <w:rsid w:val="00206F88"/>
    <w:rsid w:val="00211808"/>
    <w:rsid w:val="00232CBB"/>
    <w:rsid w:val="002334F6"/>
    <w:rsid w:val="00256042"/>
    <w:rsid w:val="0027603A"/>
    <w:rsid w:val="00314B4C"/>
    <w:rsid w:val="00357333"/>
    <w:rsid w:val="00372DB2"/>
    <w:rsid w:val="00382004"/>
    <w:rsid w:val="003B55D6"/>
    <w:rsid w:val="003B7B20"/>
    <w:rsid w:val="003F5458"/>
    <w:rsid w:val="00417301"/>
    <w:rsid w:val="0043496A"/>
    <w:rsid w:val="00453FD3"/>
    <w:rsid w:val="0046693E"/>
    <w:rsid w:val="00480279"/>
    <w:rsid w:val="00480901"/>
    <w:rsid w:val="0050114F"/>
    <w:rsid w:val="00502ACD"/>
    <w:rsid w:val="00524DC2"/>
    <w:rsid w:val="00525A13"/>
    <w:rsid w:val="00584B6D"/>
    <w:rsid w:val="005A5E83"/>
    <w:rsid w:val="005C1536"/>
    <w:rsid w:val="0060089E"/>
    <w:rsid w:val="0060128C"/>
    <w:rsid w:val="006B1459"/>
    <w:rsid w:val="007262EB"/>
    <w:rsid w:val="00746A42"/>
    <w:rsid w:val="007631DD"/>
    <w:rsid w:val="00772000"/>
    <w:rsid w:val="00787B4C"/>
    <w:rsid w:val="007B42DA"/>
    <w:rsid w:val="00804F76"/>
    <w:rsid w:val="008202B6"/>
    <w:rsid w:val="00835FE4"/>
    <w:rsid w:val="00860031"/>
    <w:rsid w:val="0086668D"/>
    <w:rsid w:val="00893801"/>
    <w:rsid w:val="008D1E9A"/>
    <w:rsid w:val="0090239A"/>
    <w:rsid w:val="00903486"/>
    <w:rsid w:val="00927524"/>
    <w:rsid w:val="00930FB9"/>
    <w:rsid w:val="0096407C"/>
    <w:rsid w:val="00975E6B"/>
    <w:rsid w:val="009A0666"/>
    <w:rsid w:val="009C0945"/>
    <w:rsid w:val="009D7ED1"/>
    <w:rsid w:val="009E17C4"/>
    <w:rsid w:val="00A037AC"/>
    <w:rsid w:val="00A579D5"/>
    <w:rsid w:val="00AC624C"/>
    <w:rsid w:val="00AF269E"/>
    <w:rsid w:val="00B02401"/>
    <w:rsid w:val="00B110EE"/>
    <w:rsid w:val="00BD22D5"/>
    <w:rsid w:val="00BF6555"/>
    <w:rsid w:val="00C550B4"/>
    <w:rsid w:val="00C70619"/>
    <w:rsid w:val="00D15CB7"/>
    <w:rsid w:val="00DC362E"/>
    <w:rsid w:val="00DF4391"/>
    <w:rsid w:val="00E03375"/>
    <w:rsid w:val="00E1049E"/>
    <w:rsid w:val="00E8755B"/>
    <w:rsid w:val="00EA79A1"/>
    <w:rsid w:val="00F26636"/>
    <w:rsid w:val="00F72BB2"/>
    <w:rsid w:val="00F80F81"/>
    <w:rsid w:val="00F8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C179A"/>
  <w15:chartTrackingRefBased/>
  <w15:docId w15:val="{6ED7D23C-2CEA-4CF5-9823-BCBB1F0A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4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A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38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619"/>
  </w:style>
  <w:style w:type="paragraph" w:styleId="Footer">
    <w:name w:val="footer"/>
    <w:basedOn w:val="Normal"/>
    <w:link w:val="FooterChar"/>
    <w:uiPriority w:val="99"/>
    <w:unhideWhenUsed/>
    <w:rsid w:val="00C70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619"/>
  </w:style>
  <w:style w:type="character" w:styleId="Hyperlink">
    <w:name w:val="Hyperlink"/>
    <w:basedOn w:val="DefaultParagraphFont"/>
    <w:uiPriority w:val="99"/>
    <w:unhideWhenUsed/>
    <w:rsid w:val="00480901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480901"/>
  </w:style>
  <w:style w:type="paragraph" w:styleId="ListParagraph">
    <w:name w:val="List Paragraph"/>
    <w:basedOn w:val="Normal"/>
    <w:uiPriority w:val="34"/>
    <w:qFormat/>
    <w:rsid w:val="0082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oogle.com/document/d/1A5Mq5YcB5Ftg-9DH9KrLzbfEau1lBTwqiBBhrI3bsNA/edi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amza.salah-mars@magellan-consulting.eu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elise.creniaut-ext@solvay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3B78D230DCD42ADC02495673E9785" ma:contentTypeVersion="6" ma:contentTypeDescription="Create a new document." ma:contentTypeScope="" ma:versionID="5305c541d2b3ef0025674a687f37b87f">
  <xsd:schema xmlns:xsd="http://www.w3.org/2001/XMLSchema" xmlns:xs="http://www.w3.org/2001/XMLSchema" xmlns:p="http://schemas.microsoft.com/office/2006/metadata/properties" xmlns:ns2="7ce930ab-14d1-40af-a2ca-2577ef1fb683" xmlns:ns3="ec0fc1dd-440d-4fb9-adb1-1691900f74f4" targetNamespace="http://schemas.microsoft.com/office/2006/metadata/properties" ma:root="true" ma:fieldsID="9ea4a100531ba82e2aed0bb7d6414944" ns2:_="" ns3:_="">
    <xsd:import namespace="7ce930ab-14d1-40af-a2ca-2577ef1fb683"/>
    <xsd:import namespace="ec0fc1dd-440d-4fb9-adb1-1691900f7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930ab-14d1-40af-a2ca-2577ef1fb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fc1dd-440d-4fb9-adb1-1691900f74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7A5525-3778-4A20-8B0B-9F6F61DA23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CC675-D581-40DA-934D-B5C79F8E3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69DE7B-EBFF-4756-9B6F-B2E2DEC3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930ab-14d1-40af-a2ca-2577ef1fb683"/>
    <ds:schemaRef ds:uri="ec0fc1dd-440d-4fb9-adb1-1691900f7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3682</TotalTime>
  <Pages>7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Znamenskiy</dc:creator>
  <cp:keywords/>
  <dc:description/>
  <cp:lastModifiedBy>Harsh Khandelwal</cp:lastModifiedBy>
  <cp:revision>65</cp:revision>
  <dcterms:created xsi:type="dcterms:W3CDTF">2020-11-23T06:43:00Z</dcterms:created>
  <dcterms:modified xsi:type="dcterms:W3CDTF">2020-11-29T15:45:00Z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sergey.znamenskiy@ad.infosys.com</vt:lpwstr>
  </property>
  <property fmtid="{D5CDD505-2E9C-101B-9397-08002B2CF9AE}" pid="5" name="MSIP_Label_be4b3411-284d-4d31-bd4f-bc13ef7f1fd6_SetDate">
    <vt:lpwstr>2020-11-23T07:59:12.6155468Z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625a7b93-6633-4ca2-a99b-f70d9e45b44f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sergey.znamenskiy@ad.infosys.com</vt:lpwstr>
  </property>
  <property fmtid="{D5CDD505-2E9C-101B-9397-08002B2CF9AE}" pid="13" name="MSIP_Label_a0819fa7-4367-4500-ba88-dd630d977609_SetDate">
    <vt:lpwstr>2020-11-23T07:59:12.6155468Z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625a7b93-6633-4ca2-a99b-f70d9e45b44f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0x0101009C63B78D230DCD42ADC02495673E9785</vt:lpwstr>
  </property>
</Properties>
</file>