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2111" w14:textId="308EC2B1" w:rsidR="00CC7C34" w:rsidRPr="005F0F59" w:rsidRDefault="005F0F59">
      <w:pPr>
        <w:rPr>
          <w:b/>
          <w:bCs/>
          <w:u w:val="single"/>
        </w:rPr>
      </w:pPr>
      <w:r w:rsidRPr="005F0F59">
        <w:rPr>
          <w:b/>
          <w:bCs/>
          <w:u w:val="single"/>
        </w:rPr>
        <w:t>MACC Section L and M Industry Feedback</w:t>
      </w:r>
    </w:p>
    <w:p w14:paraId="111089DC" w14:textId="77777777" w:rsidR="005F0F59" w:rsidRDefault="005F0F59"/>
    <w:p w14:paraId="32BF33FE" w14:textId="50A67C6D" w:rsidR="005F0F59" w:rsidRDefault="005F0F59">
      <w:pPr>
        <w:pBdr>
          <w:bottom w:val="single" w:sz="12" w:space="1" w:color="auto"/>
        </w:pBdr>
      </w:pPr>
      <w:r>
        <w:t>1. If the Government requires a Small Business plan at the IDIQ level, does your company have one that is easily accessible to be provided?</w:t>
      </w:r>
    </w:p>
    <w:p w14:paraId="60F78D14" w14:textId="77777777" w:rsidR="005F0F59" w:rsidRDefault="005F0F59"/>
    <w:p w14:paraId="6522E916" w14:textId="71FB48A6" w:rsidR="005F0F59" w:rsidRDefault="005F0F59">
      <w:pPr>
        <w:pBdr>
          <w:bottom w:val="single" w:sz="12" w:space="1" w:color="auto"/>
        </w:pBdr>
      </w:pPr>
      <w:r>
        <w:t>2. Do you have reach-back capability to perform multiple projects at one time?</w:t>
      </w:r>
    </w:p>
    <w:p w14:paraId="43689C96" w14:textId="77777777" w:rsidR="005F0F59" w:rsidRDefault="005F0F59"/>
    <w:p w14:paraId="43A9B80C" w14:textId="36A00019" w:rsidR="005F0F59" w:rsidRDefault="005F0F59">
      <w:pPr>
        <w:pBdr>
          <w:bottom w:val="single" w:sz="12" w:space="1" w:color="auto"/>
        </w:pBdr>
      </w:pPr>
      <w:r>
        <w:t>3. Please share some suggestions to increase the number of subcontractors in a specific trade to avoid overextending the limited number of subcontractors.</w:t>
      </w:r>
    </w:p>
    <w:p w14:paraId="79CF7FA5" w14:textId="77777777" w:rsidR="005F0F59" w:rsidRDefault="005F0F59"/>
    <w:p w14:paraId="6A2B0A1F" w14:textId="686B1619" w:rsidR="005F0F59" w:rsidRDefault="005F0F59">
      <w:pPr>
        <w:pBdr>
          <w:bottom w:val="single" w:sz="12" w:space="1" w:color="auto"/>
        </w:pBdr>
      </w:pPr>
      <w:r>
        <w:t>4. Are you interested in submitting a proposal as a prime contractor or performing future work as a subcontractor?  If you are planning to propose as a prime contractor, which pool/pools do you plan to submit a proposal for?</w:t>
      </w:r>
    </w:p>
    <w:p w14:paraId="64256ABD" w14:textId="77777777" w:rsidR="005F0F59" w:rsidRDefault="005F0F59"/>
    <w:p w14:paraId="5E2AA3FF" w14:textId="1B0488CE" w:rsidR="005F0F59" w:rsidRDefault="00973ABD">
      <w:pPr>
        <w:pBdr>
          <w:bottom w:val="single" w:sz="12" w:space="1" w:color="auto"/>
        </w:pBdr>
      </w:pPr>
      <w:r>
        <w:t xml:space="preserve">5. Please provide any additional information that you believe would be beneficial for the Government to know. </w:t>
      </w:r>
    </w:p>
    <w:p w14:paraId="782DE521" w14:textId="77777777" w:rsidR="00973ABD" w:rsidRDefault="00973ABD"/>
    <w:sectPr w:rsidR="0097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59"/>
    <w:rsid w:val="0002564E"/>
    <w:rsid w:val="00201645"/>
    <w:rsid w:val="0059756C"/>
    <w:rsid w:val="005F0F59"/>
    <w:rsid w:val="0097205C"/>
    <w:rsid w:val="00973ABD"/>
    <w:rsid w:val="00CC7C34"/>
    <w:rsid w:val="00DB5B03"/>
    <w:rsid w:val="00E0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15C"/>
  <w15:chartTrackingRefBased/>
  <w15:docId w15:val="{88BD4C15-7668-487B-8E73-2529D01A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642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HINDS, SARA M CIV USAF AFMC AFSC/PZIOC</dc:creator>
  <cp:keywords/>
  <dc:description/>
  <cp:lastModifiedBy>HINDS, SARA M CIV USAF AFMC AFSC/PZIOC</cp:lastModifiedBy>
  <cp:revision>1</cp:revision>
  <dcterms:created xsi:type="dcterms:W3CDTF">2026-05-04T22:49:00Z</dcterms:created>
  <dcterms:modified xsi:type="dcterms:W3CDTF">2026-05-04T22:55:00Z</dcterms:modified>
</cp:coreProperties>
</file>