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557-21-103 Correct Critical Roof and Exterior Wall</w:t>
            </w:r>
            <w:r>
              <w:rPr>
                <w:rStyle w:val="AAMSKBFill-InHighlight"/>
              </w:rPr>
              <w:t xml:space="preserve"> </w:t>
            </w:r>
            <w:r>
              <w:rPr>
                <w:rFonts w:asciiTheme="minorHAnsi" w:hAnsiTheme="minorHAnsi" w:cstheme="minorHAnsi"/>
              </w:rPr>
              <w:t>Deficiencies CONSTRUCTION (VA-26-00013643)</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29209-1639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36C24726R0030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7</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238160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Carl Vinson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1826 Veterans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Dublin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GA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31021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W.J.B. Dorn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6439 Garners Ferry Road</w:t>
            </w:r>
          </w:p>
          <w:p w:rsidR="00761C04" w:rsidRPr="00EE5B77" w:rsidP="00761C04">
            <w:pPr>
              <w:spacing w:before="0"/>
              <w:rPr>
                <w:rFonts w:asciiTheme="minorHAnsi" w:hAnsiTheme="minorHAnsi" w:cstheme="minorHAnsi"/>
              </w:rPr>
            </w:pPr>
            <w:r>
              <w:rPr>
                <w:rFonts w:asciiTheme="minorHAnsi" w:hAnsiTheme="minorHAnsi" w:cstheme="minorHAnsi"/>
              </w:rPr>
              <w:t>Columbia SC  29209-1639</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 Moffitt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Pamela.Moffitt@va.gov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803-979-7242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A35EF" w:rsidRPr="001B72B1" w:rsidP="00EA35EF">
      <w:pPr>
        <w:spacing w:after="0" w:line="240" w:lineRule="auto"/>
        <w:jc w:val="both"/>
        <w:rPr>
          <w:rFonts w:ascii="Times New Roman" w:eastAsia="Times New Roman" w:hAnsi="Times New Roman" w:cs="Times New Roman"/>
          <w:b/>
          <w:bCs/>
          <w:kern w:val="0"/>
          <w14:ligatures w14:val="none"/>
        </w:rPr>
      </w:pPr>
      <w:r w:rsidRPr="001B72B1">
        <w:rPr>
          <w:rFonts w:ascii="Times New Roman" w:eastAsia="Times New Roman" w:hAnsi="Times New Roman" w:cs="Times New Roman"/>
          <w:b/>
          <w:bCs/>
          <w:kern w:val="0"/>
          <w14:ligatures w14:val="none"/>
        </w:rPr>
        <w:t xml:space="preserve">THIS CONSTRUCTION SERVICES PRESOLICITATION NOTICE </w:t>
      </w:r>
      <w:r w:rsidRPr="001B72B1">
        <w:rPr>
          <w:rFonts w:ascii="Times New Roman" w:eastAsia="Times New Roman" w:hAnsi="Times New Roman" w:cs="Times New Roman"/>
          <w:b/>
          <w:bCs/>
          <w:i/>
          <w:iCs/>
          <w:kern w:val="0"/>
          <w:u w:val="single"/>
          <w14:ligatures w14:val="none"/>
        </w:rPr>
        <w:t>IS NOT</w:t>
      </w:r>
      <w:r w:rsidRPr="001B72B1">
        <w:rPr>
          <w:rFonts w:ascii="Times New Roman" w:eastAsia="Times New Roman" w:hAnsi="Times New Roman" w:cs="Times New Roman"/>
          <w:b/>
          <w:bCs/>
          <w:kern w:val="0"/>
          <w14:ligatures w14:val="none"/>
        </w:rPr>
        <w:t xml:space="preserve"> A REQUEST FOR PROPOSAL (RFP). CONTRACTORS SHOULD NOT SUBMIT FORMAL PROPOSALS UNTIL THE RFP IS POSTED TO THIS WEBSITE.</w:t>
      </w:r>
    </w:p>
    <w:p w:rsidR="00EA35EF" w:rsidRPr="001B72B1" w:rsidP="00EA35EF">
      <w:pPr>
        <w:spacing w:after="0" w:line="240" w:lineRule="auto"/>
        <w:jc w:val="both"/>
        <w:rPr>
          <w:rFonts w:ascii="Times New Roman" w:eastAsia="Times New Roman" w:hAnsi="Times New Roman" w:cs="Times New Roman"/>
          <w:b/>
          <w:bCs/>
          <w:kern w:val="0"/>
          <w14:ligatures w14:val="none"/>
        </w:rPr>
      </w:pPr>
    </w:p>
    <w:p w:rsidR="00EA35EF" w:rsidRPr="001B72B1" w:rsidP="00EA35EF">
      <w:pPr>
        <w:spacing w:after="0" w:line="240" w:lineRule="auto"/>
        <w:jc w:val="both"/>
        <w:rPr>
          <w:rFonts w:ascii="Times New Roman" w:eastAsia="Times New Roman" w:hAnsi="Times New Roman" w:cs="Times New Roman"/>
          <w:b/>
          <w:bCs/>
          <w:kern w:val="0"/>
          <w14:ligatures w14:val="none"/>
        </w:rPr>
      </w:pPr>
    </w:p>
    <w:p w:rsidR="00EA35EF" w:rsidRPr="001B72B1" w:rsidP="00EA35EF">
      <w:pPr>
        <w:spacing w:after="0" w:line="240" w:lineRule="auto"/>
        <w:jc w:val="both"/>
        <w:rPr>
          <w:rFonts w:ascii="Times New Roman" w:eastAsia="Times New Roman" w:hAnsi="Times New Roman" w:cs="Times New Roman"/>
          <w:b/>
          <w:bCs/>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r w:rsidRPr="001B72B1">
        <w:rPr>
          <w:rFonts w:ascii="Times New Roman" w:eastAsia="Times New Roman" w:hAnsi="Times New Roman" w:cs="Times New Roman"/>
          <w:b/>
          <w:bCs/>
          <w:kern w:val="0"/>
          <w14:ligatures w14:val="none"/>
        </w:rPr>
        <w:t>Project</w:t>
      </w:r>
      <w:r w:rsidRPr="001B72B1">
        <w:rPr>
          <w:rFonts w:ascii="Times New Roman" w:eastAsia="Times New Roman" w:hAnsi="Times New Roman" w:cs="Times New Roman"/>
          <w:kern w:val="0"/>
          <w14:ligatures w14:val="none"/>
        </w:rPr>
        <w:t xml:space="preserve">: 557-21-103 Correct Critical Roof and Exterior Wall Deficiencies </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r w:rsidRPr="001B72B1">
        <w:rPr>
          <w:rFonts w:ascii="Times New Roman" w:eastAsia="Times New Roman" w:hAnsi="Times New Roman" w:cs="Times New Roman"/>
          <w:b/>
          <w:bCs/>
          <w:kern w:val="0"/>
          <w14:ligatures w14:val="none"/>
        </w:rPr>
        <w:t xml:space="preserve">Work Location: </w:t>
      </w:r>
      <w:r w:rsidRPr="001B72B1">
        <w:rPr>
          <w:rFonts w:ascii="Times New Roman" w:eastAsia="Times New Roman" w:hAnsi="Times New Roman" w:cs="Times New Roman"/>
          <w:kern w:val="0"/>
          <w14:ligatures w14:val="none"/>
        </w:rPr>
        <w:t>Carl Vinson VA Medical Center, Dublin, GA 31021</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r w:rsidRPr="001B72B1">
        <w:rPr>
          <w:rFonts w:ascii="Times New Roman" w:eastAsia="Times New Roman" w:hAnsi="Times New Roman" w:cs="Times New Roman"/>
          <w:b/>
          <w:bCs/>
          <w:kern w:val="0"/>
          <w14:ligatures w14:val="none"/>
        </w:rPr>
        <w:t xml:space="preserve">Estimated/Target Completion Period: </w:t>
      </w:r>
      <w:r w:rsidRPr="001B72B1">
        <w:rPr>
          <w:rFonts w:ascii="Times New Roman" w:eastAsia="Times New Roman" w:hAnsi="Times New Roman" w:cs="Times New Roman"/>
          <w:kern w:val="0"/>
          <w14:ligatures w14:val="none"/>
        </w:rPr>
        <w:t>365 days after issuance of Notice to Proceed</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817AD" w:rsidRPr="001B72B1" w:rsidP="00E817AD">
      <w:pPr>
        <w:autoSpaceDE w:val="0"/>
        <w:autoSpaceDN w:val="0"/>
        <w:adjustRightInd w:val="0"/>
        <w:spacing w:after="0" w:line="240" w:lineRule="auto"/>
        <w:rPr>
          <w:rFonts w:ascii="Times New Roman" w:eastAsia="Times New Roman" w:hAnsi="Times New Roman" w:cs="Times New Roman"/>
          <w:kern w:val="0"/>
          <w14:ligatures w14:val="none"/>
        </w:rPr>
      </w:pPr>
      <w:r w:rsidRPr="001B72B1">
        <w:rPr>
          <w:rFonts w:ascii="Times New Roman" w:eastAsia="Times New Roman" w:hAnsi="Times New Roman" w:cs="Times New Roman"/>
          <w:b/>
          <w:bCs/>
          <w:kern w:val="0"/>
          <w14:ligatures w14:val="none"/>
        </w:rPr>
        <w:t>Construction Magnitude</w:t>
      </w:r>
      <w:r w:rsidRPr="001B72B1">
        <w:rPr>
          <w:rFonts w:ascii="Times New Roman" w:eastAsia="Times New Roman" w:hAnsi="Times New Roman" w:cs="Times New Roman"/>
          <w:kern w:val="0"/>
          <w14:ligatures w14:val="none"/>
        </w:rPr>
        <w:t xml:space="preserve">: </w:t>
      </w:r>
      <w:r w:rsidRPr="001B72B1">
        <w:rPr>
          <w:rFonts w:ascii="Times New Roman" w:eastAsia="Times New Roman" w:hAnsi="Times New Roman" w:cs="Times New Roman"/>
          <w:kern w:val="0"/>
          <w14:ligatures w14:val="none"/>
        </w:rPr>
        <w:t>Between $5,000,000 and $10,000,000</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r w:rsidRPr="001B72B1">
        <w:rPr>
          <w:rFonts w:ascii="Times New Roman" w:eastAsia="Times New Roman" w:hAnsi="Times New Roman" w:cs="Times New Roman"/>
          <w:b/>
          <w:bCs/>
          <w:kern w:val="0"/>
          <w14:ligatures w14:val="none"/>
        </w:rPr>
        <w:t>NAICS:</w:t>
      </w:r>
      <w:r w:rsidRPr="001B72B1">
        <w:rPr>
          <w:rFonts w:ascii="Times New Roman" w:eastAsia="Times New Roman" w:hAnsi="Times New Roman" w:cs="Times New Roman"/>
          <w:kern w:val="0"/>
          <w14:ligatures w14:val="none"/>
        </w:rPr>
        <w:t xml:space="preserve"> 238160</w:t>
      </w:r>
      <w:r w:rsidRPr="001B72B1" w:rsidR="00E817AD">
        <w:rPr>
          <w:rFonts w:ascii="Times New Roman" w:eastAsia="Times New Roman" w:hAnsi="Times New Roman" w:cs="Times New Roman"/>
          <w:kern w:val="0"/>
          <w14:ligatures w14:val="none"/>
        </w:rPr>
        <w:t>- Roofing Contractors</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r w:rsidRPr="001B72B1">
        <w:rPr>
          <w:rFonts w:ascii="Times New Roman" w:eastAsia="Times New Roman" w:hAnsi="Times New Roman" w:cs="Times New Roman"/>
          <w:b/>
          <w:bCs/>
          <w:kern w:val="0"/>
          <w14:ligatures w14:val="none"/>
        </w:rPr>
        <w:t>Small Business Standard</w:t>
      </w:r>
      <w:r w:rsidRPr="001B72B1">
        <w:rPr>
          <w:rFonts w:ascii="Times New Roman" w:eastAsia="Times New Roman" w:hAnsi="Times New Roman" w:cs="Times New Roman"/>
          <w:kern w:val="0"/>
          <w14:ligatures w14:val="none"/>
        </w:rPr>
        <w:t>: $19 Million</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r w:rsidRPr="001B72B1">
        <w:rPr>
          <w:rFonts w:ascii="Times New Roman" w:eastAsia="Times New Roman" w:hAnsi="Times New Roman" w:cs="Times New Roman"/>
          <w:b/>
          <w:bCs/>
          <w:kern w:val="0"/>
          <w14:ligatures w14:val="none"/>
        </w:rPr>
        <w:t>Set-Aside</w:t>
      </w:r>
      <w:r w:rsidRPr="001B72B1">
        <w:rPr>
          <w:rFonts w:ascii="Times New Roman" w:eastAsia="Times New Roman" w:hAnsi="Times New Roman" w:cs="Times New Roman"/>
          <w:kern w:val="0"/>
          <w14:ligatures w14:val="none"/>
        </w:rPr>
        <w:t>: 100% Service-Disabled Veteran-Owned Small Business (SDVOSB)</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r w:rsidRPr="001B72B1">
        <w:rPr>
          <w:rFonts w:ascii="Times New Roman" w:eastAsia="Times New Roman" w:hAnsi="Times New Roman" w:cs="Times New Roman"/>
          <w:b/>
          <w:bCs/>
          <w:kern w:val="0"/>
          <w14:ligatures w14:val="none"/>
        </w:rPr>
        <w:t>Contract Type:</w:t>
      </w:r>
      <w:r w:rsidRPr="001B72B1">
        <w:rPr>
          <w:rFonts w:ascii="Times New Roman" w:eastAsia="Times New Roman" w:hAnsi="Times New Roman" w:cs="Times New Roman"/>
          <w:kern w:val="0"/>
          <w14:ligatures w14:val="none"/>
        </w:rPr>
        <w:t xml:space="preserve"> Firm-Fixed-Price (FFP) Construction Contact</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b/>
          <w:bCs/>
          <w:kern w:val="0"/>
          <w14:ligatures w14:val="none"/>
        </w:rPr>
      </w:pPr>
      <w:r w:rsidRPr="001B72B1">
        <w:rPr>
          <w:rFonts w:ascii="Times New Roman" w:eastAsia="Times New Roman" w:hAnsi="Times New Roman" w:cs="Times New Roman"/>
          <w:b/>
          <w:bCs/>
          <w:kern w:val="0"/>
          <w14:ligatures w14:val="none"/>
        </w:rPr>
        <w:t xml:space="preserve">Site Visits </w:t>
      </w:r>
      <w:r w:rsidRPr="001B72B1">
        <w:rPr>
          <w:rFonts w:ascii="Times New Roman" w:eastAsia="Times New Roman" w:hAnsi="Times New Roman" w:cs="Times New Roman"/>
          <w:b/>
          <w:bCs/>
          <w:i/>
          <w:iCs/>
          <w:kern w:val="0"/>
          <w:u w:val="single"/>
          <w14:ligatures w14:val="none"/>
        </w:rPr>
        <w:t>will not</w:t>
      </w:r>
      <w:r w:rsidRPr="001B72B1">
        <w:rPr>
          <w:rFonts w:ascii="Times New Roman" w:eastAsia="Times New Roman" w:hAnsi="Times New Roman" w:cs="Times New Roman"/>
          <w:b/>
          <w:bCs/>
          <w:kern w:val="0"/>
          <w14:ligatures w14:val="none"/>
        </w:rPr>
        <w:t xml:space="preserve"> be arranged during this phase.</w:t>
      </w:r>
    </w:p>
    <w:p w:rsidR="00EA35EF" w:rsidRPr="001B72B1" w:rsidP="00EA35EF">
      <w:pPr>
        <w:autoSpaceDE w:val="0"/>
        <w:autoSpaceDN w:val="0"/>
        <w:adjustRightInd w:val="0"/>
        <w:spacing w:after="0" w:line="240" w:lineRule="auto"/>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rPr>
          <w:rFonts w:ascii="Times New Roman" w:eastAsia="Times New Roman" w:hAnsi="Times New Roman" w:cs="Times New Roman"/>
          <w:kern w:val="0"/>
          <w:highlight w:val="yellow"/>
          <w14:ligatures w14:val="none"/>
        </w:rPr>
      </w:pPr>
    </w:p>
    <w:p w:rsidR="00EA35EF" w:rsidRPr="001B72B1" w:rsidP="00EA35EF">
      <w:pPr>
        <w:autoSpaceDE w:val="0"/>
        <w:autoSpaceDN w:val="0"/>
        <w:adjustRightInd w:val="0"/>
        <w:spacing w:after="0" w:line="240" w:lineRule="auto"/>
        <w:jc w:val="both"/>
        <w:rPr>
          <w:rFonts w:ascii="Times New Roman" w:eastAsia="Times New Roman" w:hAnsi="Times New Roman" w:cs="Times New Roman"/>
          <w:kern w:val="0"/>
          <w14:ligatures w14:val="none"/>
        </w:rPr>
      </w:pPr>
      <w:r w:rsidRPr="001B72B1">
        <w:rPr>
          <w:rFonts w:ascii="Times New Roman" w:eastAsia="Times New Roman" w:hAnsi="Times New Roman" w:cs="Times New Roman"/>
          <w:kern w:val="0"/>
          <w14:ligatures w14:val="none"/>
        </w:rPr>
        <w:t xml:space="preserve">Submission Criteria/Requirements: Solicitation 36C24726R0030, (including any/all relevant documents, specifications, and drawings), will be posted on or about </w:t>
      </w:r>
      <w:r w:rsidRPr="001B72B1">
        <w:rPr>
          <w:rFonts w:ascii="Times New Roman" w:eastAsia="Times New Roman" w:hAnsi="Times New Roman" w:cs="Times New Roman"/>
          <w:b/>
          <w:bCs/>
          <w:kern w:val="0"/>
          <w14:ligatures w14:val="none"/>
        </w:rPr>
        <w:t xml:space="preserve">March </w:t>
      </w:r>
      <w:r w:rsidR="00BC3724">
        <w:rPr>
          <w:rFonts w:ascii="Times New Roman" w:eastAsia="Times New Roman" w:hAnsi="Times New Roman" w:cs="Times New Roman"/>
          <w:b/>
          <w:bCs/>
          <w:kern w:val="0"/>
          <w14:ligatures w14:val="none"/>
        </w:rPr>
        <w:t>13</w:t>
      </w:r>
      <w:r w:rsidRPr="001B72B1">
        <w:rPr>
          <w:rFonts w:ascii="Times New Roman" w:eastAsia="Times New Roman" w:hAnsi="Times New Roman" w:cs="Times New Roman"/>
          <w:b/>
          <w:bCs/>
          <w:kern w:val="0"/>
          <w14:ligatures w14:val="none"/>
        </w:rPr>
        <w:t>, 2026</w:t>
      </w:r>
      <w:r w:rsidRPr="001B72B1">
        <w:rPr>
          <w:rFonts w:ascii="Times New Roman" w:eastAsia="Times New Roman" w:hAnsi="Times New Roman" w:cs="Times New Roman"/>
          <w:kern w:val="0"/>
          <w14:ligatures w14:val="none"/>
        </w:rPr>
        <w:t>, to https://sam.gov/ under Contract Opportunities. Any amendments to the solicitation will be posted solely to this website. It will be the responsibility of the offeror to verify the number of amendments issued. This requirement will be procured utilizing the L</w:t>
      </w:r>
      <w:r w:rsidRPr="001B72B1" w:rsidR="00E817AD">
        <w:rPr>
          <w:rFonts w:ascii="Times New Roman" w:eastAsia="Times New Roman" w:hAnsi="Times New Roman" w:cs="Times New Roman"/>
          <w:kern w:val="0"/>
          <w14:ligatures w14:val="none"/>
        </w:rPr>
        <w:t xml:space="preserve">owest Price Technically Acceptable (LPTA). </w:t>
      </w:r>
    </w:p>
    <w:p w:rsidR="00EA35EF" w:rsidRPr="001B72B1" w:rsidP="00EA35EF">
      <w:pPr>
        <w:autoSpaceDE w:val="0"/>
        <w:autoSpaceDN w:val="0"/>
        <w:adjustRightInd w:val="0"/>
        <w:spacing w:after="0" w:line="240" w:lineRule="auto"/>
        <w:jc w:val="both"/>
        <w:rPr>
          <w:rFonts w:ascii="Times New Roman" w:eastAsia="Times New Roman" w:hAnsi="Times New Roman" w:cs="Times New Roman"/>
          <w:kern w:val="0"/>
          <w14:ligatures w14:val="none"/>
        </w:rPr>
      </w:pPr>
    </w:p>
    <w:p w:rsidR="00EA35EF" w:rsidRPr="001B72B1" w:rsidP="00EA35EF">
      <w:pPr>
        <w:autoSpaceDE w:val="0"/>
        <w:autoSpaceDN w:val="0"/>
        <w:adjustRightInd w:val="0"/>
        <w:spacing w:after="0" w:line="240" w:lineRule="auto"/>
        <w:jc w:val="both"/>
        <w:rPr>
          <w:rFonts w:ascii="Times New Roman" w:eastAsia="Times New Roman" w:hAnsi="Times New Roman" w:cs="Times New Roman"/>
          <w:b/>
          <w:bCs/>
          <w:kern w:val="0"/>
          <w14:ligatures w14:val="none"/>
        </w:rPr>
      </w:pPr>
      <w:r w:rsidRPr="001B72B1">
        <w:rPr>
          <w:rFonts w:ascii="Times New Roman" w:eastAsia="Times New Roman" w:hAnsi="Times New Roman" w:cs="Times New Roman"/>
          <w:kern w:val="0"/>
          <w14:ligatures w14:val="none"/>
        </w:rPr>
        <w:t xml:space="preserve">The anticipated award date of the proposed Construction Contract is on or before </w:t>
      </w:r>
      <w:r w:rsidRPr="001B72B1">
        <w:rPr>
          <w:rFonts w:ascii="Times New Roman" w:eastAsia="Times New Roman" w:hAnsi="Times New Roman" w:cs="Times New Roman"/>
          <w:b/>
          <w:bCs/>
          <w:kern w:val="0"/>
          <w14:ligatures w14:val="none"/>
        </w:rPr>
        <w:t>September 30, 2025.</w:t>
      </w:r>
    </w:p>
    <w:p w:rsidR="00EA35EF" w:rsidRPr="001B72B1" w:rsidP="00EA35EF">
      <w:pPr>
        <w:autoSpaceDE w:val="0"/>
        <w:autoSpaceDN w:val="0"/>
        <w:adjustRightInd w:val="0"/>
        <w:spacing w:after="0" w:line="240" w:lineRule="auto"/>
        <w:rPr>
          <w:rFonts w:ascii="Times New Roman" w:eastAsia="Times New Roman" w:hAnsi="Times New Roman" w:cs="Times New Roman"/>
          <w:kern w:val="0"/>
          <w:highlight w:val="yellow"/>
          <w14:ligatures w14:val="none"/>
        </w:rPr>
      </w:pPr>
    </w:p>
    <w:p w:rsidR="00EA35EF" w:rsidRPr="001B72B1" w:rsidP="00EA35EF">
      <w:pPr>
        <w:spacing w:after="0" w:line="240" w:lineRule="auto"/>
        <w:jc w:val="both"/>
        <w:rPr>
          <w:rFonts w:ascii="Times New Roman" w:eastAsia="Times New Roman" w:hAnsi="Times New Roman" w:cs="Times New Roman"/>
          <w:kern w:val="0"/>
          <w:highlight w:val="yellow"/>
          <w14:ligatures w14:val="none"/>
        </w:rPr>
      </w:pPr>
    </w:p>
    <w:p w:rsidR="00EA35EF" w:rsidRPr="001B72B1" w:rsidP="00EA35EF">
      <w:pPr>
        <w:numPr>
          <w:ilvl w:val="0"/>
          <w:numId w:val="1"/>
        </w:numPr>
        <w:spacing w:after="200" w:line="276" w:lineRule="auto"/>
        <w:contextualSpacing/>
        <w:rPr>
          <w:rFonts w:ascii="Times New Roman" w:eastAsia="Times New Roman" w:hAnsi="Times New Roman" w:cs="Times New Roman"/>
          <w:b/>
          <w:bCs/>
          <w:kern w:val="0"/>
          <w14:ligatures w14:val="none"/>
        </w:rPr>
      </w:pPr>
      <w:r w:rsidRPr="001B72B1">
        <w:rPr>
          <w:rFonts w:ascii="Times New Roman" w:eastAsia="Times New Roman" w:hAnsi="Times New Roman" w:cs="Times New Roman"/>
          <w:b/>
          <w:bCs/>
          <w:kern w:val="0"/>
          <w14:ligatures w14:val="none"/>
        </w:rPr>
        <w:t xml:space="preserve">This acquisition is a 100% Set Aside for Certified Service-Disabled Veteran-Owned Small Businesses (SDVOSBs).  </w:t>
      </w:r>
    </w:p>
    <w:p w:rsidR="001B72B1" w:rsidRPr="001B72B1" w:rsidP="001B72B1">
      <w:pPr>
        <w:pStyle w:val="ListParagraph"/>
        <w:spacing w:after="200" w:line="276" w:lineRule="auto"/>
        <w:jc w:val="both"/>
        <w:rPr>
          <w:rFonts w:ascii="Times New Roman" w:eastAsia="Times New Roman" w:hAnsi="Times New Roman" w:cs="Times New Roman"/>
          <w:kern w:val="0"/>
          <w14:ligatures w14:val="none"/>
        </w:rPr>
      </w:pPr>
    </w:p>
    <w:p w:rsidR="001B72B1" w:rsidRPr="001B72B1" w:rsidP="001B72B1">
      <w:pPr>
        <w:pStyle w:val="ListParagraph"/>
        <w:numPr>
          <w:ilvl w:val="0"/>
          <w:numId w:val="2"/>
        </w:numPr>
        <w:spacing w:after="200" w:line="276" w:lineRule="auto"/>
        <w:jc w:val="both"/>
        <w:rPr>
          <w:rFonts w:ascii="Times New Roman" w:eastAsia="Times New Roman" w:hAnsi="Times New Roman" w:cs="Times New Roman"/>
          <w:kern w:val="0"/>
          <w14:ligatures w14:val="none"/>
        </w:rPr>
      </w:pPr>
      <w:r w:rsidRPr="001B72B1">
        <w:rPr>
          <w:rFonts w:ascii="Times New Roman" w:eastAsia="Times New Roman" w:hAnsi="Times New Roman" w:cs="Times New Roman"/>
          <w:kern w:val="0"/>
          <w14:ligatures w14:val="none"/>
        </w:rPr>
        <w:t>Prospective Contractors are cautioned that a proposal submitted in response to this solicitation must meet the criteria identified in VAAR Clause 852.219-73,</w:t>
      </w:r>
      <w:r w:rsidRPr="001B72B1">
        <w:rPr>
          <w:rFonts w:ascii="Times New Roman" w:eastAsia="Times New Roman" w:hAnsi="Times New Roman" w:cs="Times New Roman"/>
          <w:b/>
          <w:bCs/>
          <w:kern w:val="0"/>
          <w:lang w:val="en"/>
          <w14:ligatures w14:val="none"/>
        </w:rPr>
        <w:t xml:space="preserve"> </w:t>
      </w:r>
      <w:r w:rsidRPr="001B72B1">
        <w:rPr>
          <w:rFonts w:ascii="Times New Roman" w:eastAsia="Times New Roman" w:hAnsi="Times New Roman" w:cs="Times New Roman"/>
          <w:i/>
          <w:iCs/>
          <w:kern w:val="0"/>
          <w14:ligatures w14:val="none"/>
        </w:rPr>
        <w:t xml:space="preserve">VA Notice of Total Set-Aside for Certified Service-Disabled Veteran-Owned Small Businesses </w:t>
      </w:r>
      <w:r w:rsidRPr="001B72B1">
        <w:rPr>
          <w:rFonts w:ascii="Times New Roman" w:eastAsia="Times New Roman" w:hAnsi="Times New Roman" w:cs="Times New Roman"/>
          <w:i/>
          <w:iCs/>
          <w:kern w:val="0"/>
          <w:lang w:val="en"/>
          <w14:ligatures w14:val="none"/>
        </w:rPr>
        <w:t>(JAN 2023) (DEVIATION).</w:t>
      </w:r>
      <w:r w:rsidRPr="001B72B1">
        <w:rPr>
          <w:rFonts w:ascii="Times New Roman" w:eastAsia="Times New Roman" w:hAnsi="Times New Roman" w:cs="Times New Roman"/>
          <w:kern w:val="0"/>
          <w:lang w:val="en"/>
          <w14:ligatures w14:val="none"/>
        </w:rPr>
        <w:t xml:space="preserve"> </w:t>
      </w:r>
    </w:p>
    <w:p w:rsidR="001B72B1" w:rsidRPr="001B72B1" w:rsidP="001B72B1">
      <w:pPr>
        <w:pStyle w:val="ListParagraph"/>
        <w:rPr>
          <w:rFonts w:ascii="Times New Roman" w:eastAsia="Times New Roman" w:hAnsi="Times New Roman" w:cs="Times New Roman"/>
          <w:kern w:val="0"/>
          <w14:ligatures w14:val="none"/>
        </w:rPr>
      </w:pPr>
    </w:p>
    <w:p w:rsidR="001B72B1" w:rsidRPr="001B72B1" w:rsidP="001B72B1">
      <w:pPr>
        <w:pStyle w:val="ListParagraph"/>
        <w:numPr>
          <w:ilvl w:val="0"/>
          <w:numId w:val="2"/>
        </w:numPr>
        <w:spacing w:after="200" w:line="276" w:lineRule="auto"/>
        <w:jc w:val="both"/>
        <w:rPr>
          <w:rFonts w:ascii="Times New Roman" w:eastAsia="Times New Roman" w:hAnsi="Times New Roman" w:cs="Times New Roman"/>
          <w:kern w:val="0"/>
          <w14:ligatures w14:val="none"/>
        </w:rPr>
      </w:pPr>
      <w:r w:rsidRPr="001B72B1">
        <w:rPr>
          <w:rFonts w:ascii="Times New Roman" w:eastAsia="Times New Roman" w:hAnsi="Times New Roman" w:cs="Times New Roman"/>
          <w:kern w:val="0"/>
          <w14:ligatures w14:val="none"/>
        </w:rPr>
        <w:t xml:space="preserve">Prospective Contractors must comply with VAAR Clause 852.219-75 </w:t>
      </w:r>
      <w:r w:rsidRPr="001B72B1">
        <w:rPr>
          <w:rFonts w:ascii="Times New Roman" w:eastAsia="Times New Roman" w:hAnsi="Times New Roman" w:cs="Times New Roman"/>
          <w:i/>
          <w:iCs/>
          <w:kern w:val="0"/>
          <w14:ligatures w14:val="none"/>
        </w:rPr>
        <w:t>VA Notice of Limitations on Subcontracting—Certificate of Compliance for Services and Construction (JAN 2023) (DEVIATION).</w:t>
      </w:r>
      <w:r w:rsidRPr="001B72B1">
        <w:rPr>
          <w:rFonts w:ascii="Times New Roman" w:eastAsia="Times New Roman" w:hAnsi="Times New Roman" w:cs="Times New Roman"/>
          <w:b/>
          <w:bCs/>
          <w:kern w:val="0"/>
          <w14:ligatures w14:val="none"/>
        </w:rPr>
        <w:t xml:space="preserve"> </w:t>
      </w:r>
      <w:r w:rsidRPr="001B72B1">
        <w:rPr>
          <w:rFonts w:ascii="Times New Roman" w:eastAsia="Times New Roman" w:hAnsi="Times New Roman" w:cs="Times New Roman"/>
          <w:kern w:val="0"/>
          <w14:ligatures w14:val="none"/>
        </w:rPr>
        <w:t xml:space="preserve">In the case of a contract for Specialty trade construction contractors, the contractor will not pay more than </w:t>
      </w:r>
      <w:r w:rsidRPr="001B72B1">
        <w:rPr>
          <w:rFonts w:ascii="Times New Roman" w:eastAsia="Times New Roman" w:hAnsi="Times New Roman" w:cs="Times New Roman"/>
          <w:b/>
          <w:bCs/>
          <w:kern w:val="0"/>
          <w14:ligatures w14:val="none"/>
        </w:rPr>
        <w:t>85%</w:t>
      </w:r>
      <w:r w:rsidRPr="001B72B1">
        <w:rPr>
          <w:rFonts w:ascii="Times New Roman" w:eastAsia="Times New Roman" w:hAnsi="Times New Roman" w:cs="Times New Roman"/>
          <w:kern w:val="0"/>
          <w14:ligatures w14:val="none"/>
        </w:rPr>
        <w:t xml:space="preserve"> of the amount paid by the government to it to firms that are not certified SDVOSBs listed in the SBA certification database as set forth in 852.219-73. Any work that a similarly situated subcontractor further subcontracts will count towards the 85% subcontract amount that cannot be exceeded. Cost of materials </w:t>
      </w:r>
      <w:r w:rsidRPr="001B72B1">
        <w:rPr>
          <w:rFonts w:ascii="Times New Roman" w:eastAsia="Times New Roman" w:hAnsi="Times New Roman" w:cs="Times New Roman"/>
          <w:kern w:val="0"/>
          <w14:ligatures w14:val="none"/>
        </w:rPr>
        <w:t>is</w:t>
      </w:r>
      <w:r w:rsidRPr="001B72B1">
        <w:rPr>
          <w:rFonts w:ascii="Times New Roman" w:eastAsia="Times New Roman" w:hAnsi="Times New Roman" w:cs="Times New Roman"/>
          <w:kern w:val="0"/>
          <w14:ligatures w14:val="none"/>
        </w:rPr>
        <w:t xml:space="preserve"> excluded and not considered to be subcontracted.</w:t>
      </w:r>
    </w:p>
    <w:p w:rsidR="001B72B1" w:rsidRPr="001B72B1" w:rsidP="001B72B1">
      <w:pPr>
        <w:pStyle w:val="ListParagraph"/>
        <w:rPr>
          <w:rFonts w:ascii="Times New Roman" w:eastAsia="Times New Roman" w:hAnsi="Times New Roman" w:cs="Times New Roman"/>
          <w:kern w:val="0"/>
          <w14:ligatures w14:val="none"/>
        </w:rPr>
      </w:pPr>
    </w:p>
    <w:p w:rsidR="00EA35EF" w:rsidRPr="001B72B1" w:rsidP="001B72B1">
      <w:pPr>
        <w:pStyle w:val="ListParagraph"/>
        <w:numPr>
          <w:ilvl w:val="0"/>
          <w:numId w:val="2"/>
        </w:numPr>
        <w:spacing w:after="200" w:line="276" w:lineRule="auto"/>
        <w:jc w:val="both"/>
        <w:rPr>
          <w:rFonts w:ascii="Times New Roman" w:eastAsia="Times New Roman" w:hAnsi="Times New Roman" w:cs="Times New Roman"/>
          <w:kern w:val="0"/>
          <w14:ligatures w14:val="none"/>
        </w:rPr>
      </w:pPr>
      <w:r w:rsidRPr="001B72B1">
        <w:rPr>
          <w:rFonts w:ascii="Times New Roman" w:eastAsia="Times New Roman" w:hAnsi="Times New Roman" w:cs="Times New Roman"/>
          <w:kern w:val="0"/>
          <w14:ligatures w14:val="none"/>
        </w:rPr>
        <w:t>For an SDVOSB to be considered as a prospective contractor, the firm must be certified and listed in the SBA certification database  (</w:t>
      </w:r>
      <w:r>
        <w:fldChar w:fldCharType="begin"/>
      </w:r>
      <w:r>
        <w:instrText xml:space="preserve"> HYPERLINK "https://veterans.certify.sba.gov/" </w:instrText>
      </w:r>
      <w:r>
        <w:fldChar w:fldCharType="separate"/>
      </w:r>
      <w:r w:rsidRPr="001B72B1">
        <w:rPr>
          <w:rFonts w:ascii="Times New Roman" w:eastAsia="Times New Roman" w:hAnsi="Times New Roman" w:cs="Times New Roman"/>
          <w:color w:val="0000FF"/>
          <w:kern w:val="0"/>
          <w:u w:val="single"/>
          <w14:ligatures w14:val="none"/>
        </w:rPr>
        <w:t>veterans.certify.sba.gov/</w:t>
      </w:r>
      <w:r>
        <w:fldChar w:fldCharType="end"/>
      </w:r>
      <w:r w:rsidRPr="001B72B1">
        <w:rPr>
          <w:rFonts w:ascii="Times New Roman" w:eastAsia="Times New Roman" w:hAnsi="Times New Roman" w:cs="Times New Roman"/>
          <w:kern w:val="0"/>
          <w14:ligatures w14:val="none"/>
        </w:rPr>
        <w:t>) and registered in the System for Award Management (SAM) database (</w:t>
      </w:r>
      <w:r>
        <w:fldChar w:fldCharType="begin"/>
      </w:r>
      <w:r>
        <w:instrText xml:space="preserve"> HYPERLINK "https://vaww.aams.ecms.va.gov/AAMS_Production/DAV/nyhvyybjyb8syv0y/www.sam.gov" </w:instrText>
      </w:r>
      <w:r>
        <w:fldChar w:fldCharType="separate"/>
      </w:r>
      <w:r w:rsidRPr="001B72B1">
        <w:rPr>
          <w:rFonts w:ascii="Times New Roman" w:eastAsia="Times New Roman" w:hAnsi="Times New Roman" w:cs="Times New Roman"/>
          <w:color w:val="0000FF"/>
          <w:kern w:val="0"/>
          <w:u w:val="single"/>
          <w14:ligatures w14:val="none"/>
        </w:rPr>
        <w:t>sam.gov</w:t>
      </w:r>
      <w:r>
        <w:fldChar w:fldCharType="end"/>
      </w:r>
      <w:r w:rsidRPr="001B72B1">
        <w:rPr>
          <w:rFonts w:ascii="Times New Roman" w:eastAsia="Times New Roman" w:hAnsi="Times New Roman" w:cs="Times New Roman"/>
          <w:kern w:val="0"/>
          <w14:ligatures w14:val="none"/>
        </w:rPr>
        <w:t xml:space="preserve">) at time of submission of their qualification. </w:t>
      </w:r>
      <w:r w:rsidRPr="001B72B1">
        <w:rPr>
          <w:rFonts w:ascii="Times New Roman" w:eastAsia="Times New Roman" w:hAnsi="Times New Roman" w:cs="Times New Roman"/>
          <w:color w:val="2E2E2E"/>
          <w:kern w:val="0"/>
          <w:shd w:val="clear" w:color="auto" w:fill="FFFFFF"/>
          <w14:ligatures w14:val="none"/>
        </w:rPr>
        <w:t>A joint venture may be considered eligible as an SDVOSB if the joint venture complies with the requirements in </w:t>
      </w:r>
      <w:r w:rsidRPr="001B72B1">
        <w:rPr>
          <w:rFonts w:ascii="Times New Roman" w:eastAsia="Times New Roman" w:hAnsi="Times New Roman" w:cs="Times New Roman"/>
          <w:color w:val="000000"/>
          <w:kern w:val="0"/>
          <w:shd w:val="clear" w:color="auto" w:fill="FFFFFF"/>
          <w14:ligatures w14:val="none"/>
        </w:rPr>
        <w:t>13 CFR 128.402 and the managing joint venture partner makes the representations under 852.219-73(c).</w:t>
      </w:r>
      <w:r w:rsidRPr="001B72B1">
        <w:rPr>
          <w:rFonts w:ascii="Times New Roman" w:eastAsia="Times New Roman" w:hAnsi="Times New Roman" w:cs="Times New Roman"/>
          <w:b/>
          <w:bCs/>
          <w:color w:val="4A50C4"/>
          <w:kern w:val="0"/>
          <w:shd w:val="clear" w:color="auto" w:fill="FFFFFF"/>
          <w14:ligatures w14:val="none"/>
        </w:rPr>
        <w:t xml:space="preserve"> </w:t>
      </w:r>
      <w:r w:rsidRPr="001B72B1">
        <w:rPr>
          <w:rFonts w:ascii="Times New Roman" w:eastAsia="Times New Roman" w:hAnsi="Times New Roman" w:cs="Times New Roman"/>
          <w:kern w:val="0"/>
          <w14:ligatures w14:val="none"/>
        </w:rPr>
        <w:t xml:space="preserve">A joint venture agrees that, in the performance of the contract, the applicable percentage specified in paragraph 852.219-73(d) of the clause will be performed by the aggregate of the joint venture participants. </w:t>
      </w:r>
      <w:r w:rsidRPr="001B72B1">
        <w:rPr>
          <w:rFonts w:ascii="Times New Roman" w:eastAsia="Times New Roman" w:hAnsi="Times New Roman" w:cs="Times New Roman"/>
          <w:b/>
          <w:bCs/>
          <w:kern w:val="0"/>
          <w14:ligatures w14:val="none"/>
        </w:rPr>
        <w:t xml:space="preserve">Failure of a prospective SDVOSB to meet these certification requirements by the SBA shall result in elimination from consideration. </w:t>
      </w:r>
      <w:r w:rsidRPr="001B72B1">
        <w:rPr>
          <w:rFonts w:ascii="Times New Roman" w:eastAsia="Times New Roman" w:hAnsi="Times New Roman" w:cs="Times New Roman"/>
          <w:kern w:val="0"/>
          <w14:ligatures w14:val="none"/>
        </w:rPr>
        <w:t xml:space="preserve"> The firm must also report to VETS-4212 Federal Contractor Reporting in accordance with FAR 52.222-37, Employment Reports on Veterans at </w:t>
      </w:r>
      <w:r>
        <w:fldChar w:fldCharType="begin"/>
      </w:r>
      <w:r>
        <w:instrText xml:space="preserve"> HYPERLINK "https://www.dol.gov/agencies/vets/programs/vets4212" </w:instrText>
      </w:r>
      <w:r>
        <w:fldChar w:fldCharType="separate"/>
      </w:r>
      <w:r w:rsidRPr="001B72B1">
        <w:rPr>
          <w:rFonts w:ascii="Times New Roman" w:eastAsia="Times New Roman" w:hAnsi="Times New Roman" w:cs="Times New Roman"/>
          <w:color w:val="0000FF"/>
          <w:kern w:val="0"/>
          <w:u w:val="single"/>
          <w14:ligatures w14:val="none"/>
        </w:rPr>
        <w:t>dol.gov/agencies/vets/programs/vets4212</w:t>
      </w:r>
      <w:r>
        <w:fldChar w:fldCharType="end"/>
      </w:r>
      <w:r w:rsidRPr="001B72B1">
        <w:rPr>
          <w:rFonts w:ascii="Times New Roman" w:eastAsia="Times New Roman" w:hAnsi="Times New Roman" w:cs="Times New Roman"/>
          <w:kern w:val="0"/>
          <w14:ligatures w14:val="none"/>
        </w:rPr>
        <w:t>.</w:t>
      </w:r>
    </w:p>
    <w:p w:rsidR="00EA35EF" w:rsidRPr="001B72B1" w:rsidP="00EA35EF">
      <w:pPr>
        <w:spacing w:after="200" w:line="276" w:lineRule="auto"/>
        <w:ind w:left="1440"/>
        <w:contextualSpacing/>
        <w:jc w:val="both"/>
        <w:rPr>
          <w:rFonts w:ascii="Times New Roman" w:eastAsia="Times New Roman" w:hAnsi="Times New Roman" w:cs="Times New Roman"/>
          <w:b/>
          <w:bCs/>
          <w:kern w:val="0"/>
          <w14:ligatures w14:val="none"/>
        </w:rPr>
      </w:pPr>
    </w:p>
    <w:p w:rsidR="00EA35EF" w:rsidRPr="001B72B1" w:rsidP="00EA35EF">
      <w:pPr>
        <w:spacing w:after="200" w:line="276" w:lineRule="auto"/>
        <w:ind w:left="360"/>
        <w:contextualSpacing/>
        <w:jc w:val="both"/>
        <w:rPr>
          <w:rFonts w:ascii="Times New Roman" w:eastAsia="Times New Roman" w:hAnsi="Times New Roman" w:cs="Times New Roman"/>
          <w:kern w:val="0"/>
          <w14:ligatures w14:val="none"/>
        </w:rPr>
      </w:pPr>
    </w:p>
    <w:p w:rsidR="00EA35EF" w:rsidRPr="001B72B1" w:rsidP="00EA35EF">
      <w:pPr>
        <w:numPr>
          <w:ilvl w:val="0"/>
          <w:numId w:val="1"/>
        </w:numPr>
        <w:spacing w:after="200" w:line="276" w:lineRule="auto"/>
        <w:contextualSpacing/>
        <w:jc w:val="both"/>
        <w:rPr>
          <w:rFonts w:ascii="Times New Roman" w:eastAsia="Times New Roman" w:hAnsi="Times New Roman" w:cs="Times New Roman"/>
          <w:kern w:val="0"/>
          <w14:ligatures w14:val="none"/>
        </w:rPr>
      </w:pPr>
      <w:r w:rsidRPr="001B72B1">
        <w:rPr>
          <w:rFonts w:ascii="Times New Roman" w:eastAsia="Times New Roman" w:hAnsi="Times New Roman" w:cs="Times New Roman"/>
          <w:kern w:val="0"/>
          <w14:ligatures w14:val="none"/>
        </w:rPr>
        <w:t xml:space="preserve"> </w:t>
      </w:r>
      <w:r w:rsidRPr="001B72B1">
        <w:rPr>
          <w:rFonts w:ascii="Times New Roman" w:eastAsia="Times New Roman" w:hAnsi="Times New Roman" w:cs="Times New Roman"/>
          <w:b/>
          <w:bCs/>
          <w:kern w:val="0"/>
          <w14:ligatures w14:val="none"/>
        </w:rPr>
        <w:t>PROJECT INFORMATION/STATEMENT OF TASK</w:t>
      </w:r>
      <w:r w:rsidRPr="001B72B1">
        <w:rPr>
          <w:rFonts w:ascii="Times New Roman" w:eastAsia="Times New Roman" w:hAnsi="Times New Roman" w:cs="Times New Roman"/>
          <w:kern w:val="0"/>
          <w14:ligatures w14:val="none"/>
        </w:rPr>
        <w:t xml:space="preserve">: The project encompasses roof replacement and minor exterior wall repairs for Buildings 1, 2, 3, 4, 25, 26, 27, 29, 41, and 62, approximately 57,130 square </w:t>
      </w:r>
      <w:r w:rsidRPr="001B72B1" w:rsidR="00E817AD">
        <w:rPr>
          <w:rFonts w:ascii="Times New Roman" w:eastAsia="Times New Roman" w:hAnsi="Times New Roman" w:cs="Times New Roman"/>
          <w:kern w:val="0"/>
          <w14:ligatures w14:val="none"/>
        </w:rPr>
        <w:t>feet, as</w:t>
      </w:r>
      <w:r w:rsidRPr="001B72B1">
        <w:rPr>
          <w:rFonts w:ascii="Times New Roman" w:eastAsia="Times New Roman" w:hAnsi="Times New Roman" w:cs="Times New Roman"/>
          <w:kern w:val="0"/>
          <w14:ligatures w14:val="none"/>
        </w:rPr>
        <w:t xml:space="preserve"> well as various corridors areas and basement walls repairs.  Specific tasks include full removal and replacement of existing roofs, plumbing and mechanical alterations for items protruding through the roof, and lightning protection installation, repair, or replacement at the Carl Vinson VA Medical Center located at 1826 Veterans Blvd in Dublin, GA 31021.</w:t>
      </w:r>
    </w:p>
    <w:p w:rsidR="00297F1B" w:rsidRPr="001B72B1">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5AC12D5"/>
    <w:multiLevelType w:val="hybridMultilevel"/>
    <w:tmpl w:val="71A895D8"/>
    <w:lvl w:ilvl="0">
      <w:start w:val="1"/>
      <w:numFmt w:val="decimal"/>
      <w:lvlText w:val="%1."/>
      <w:lvlJc w:val="left"/>
      <w:pPr>
        <w:ind w:left="360" w:hanging="360"/>
      </w:pPr>
      <w:rPr>
        <w:b w:val="0"/>
        <w:bCs w:val="0"/>
      </w:rPr>
    </w:lvl>
    <w:lvl w:ilvl="1">
      <w:start w:val="1"/>
      <w:numFmt w:val="lowerLetter"/>
      <w:lvlText w:val="%2."/>
      <w:lvlJc w:val="left"/>
      <w:pPr>
        <w:ind w:left="5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8CF117E"/>
    <w:multiLevelType w:val="hybridMultilevel"/>
    <w:tmpl w:val="6A98E222"/>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57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57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310"/>
    <w:rPr>
      <w:rFonts w:eastAsiaTheme="majorEastAsia" w:cstheme="majorBidi"/>
      <w:color w:val="272727" w:themeColor="text1" w:themeTint="D8"/>
    </w:rPr>
  </w:style>
  <w:style w:type="paragraph" w:styleId="Quote">
    <w:name w:val="Quote"/>
    <w:basedOn w:val="Normal"/>
    <w:next w:val="Normal"/>
    <w:link w:val="QuoteChar"/>
    <w:uiPriority w:val="29"/>
    <w:qFormat/>
    <w:rsid w:val="00B57310"/>
    <w:pPr>
      <w:spacing w:before="160"/>
      <w:jc w:val="center"/>
    </w:pPr>
    <w:rPr>
      <w:i/>
      <w:iCs/>
      <w:color w:val="404040" w:themeColor="text1" w:themeTint="BF"/>
    </w:rPr>
  </w:style>
  <w:style w:type="character" w:customStyle="1" w:styleId="QuoteChar">
    <w:name w:val="Quote Char"/>
    <w:basedOn w:val="DefaultParagraphFont"/>
    <w:link w:val="Quote"/>
    <w:uiPriority w:val="29"/>
    <w:rsid w:val="00B57310"/>
    <w:rPr>
      <w:i/>
      <w:iCs/>
      <w:color w:val="404040" w:themeColor="text1" w:themeTint="BF"/>
    </w:rPr>
  </w:style>
  <w:style w:type="paragraph" w:styleId="IntenseQuote">
    <w:name w:val="Intense Quote"/>
    <w:basedOn w:val="Normal"/>
    <w:next w:val="Normal"/>
    <w:link w:val="IntenseQuoteChar"/>
    <w:uiPriority w:val="30"/>
    <w:qFormat/>
    <w:rsid w:val="00B5731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57310"/>
    <w:rPr>
      <w:i/>
      <w:iCs/>
      <w:color w:val="366092" w:themeColor="accent1" w:themeShade="BF"/>
    </w:rPr>
  </w:style>
  <w:style w:type="character" w:styleId="IntenseReference">
    <w:name w:val="Intense Reference"/>
    <w:basedOn w:val="DefaultParagraphFont"/>
    <w:uiPriority w:val="32"/>
    <w:qFormat/>
    <w:rsid w:val="00B5731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2026-02-26T17:36:25Z</dcterms:created>
  <dcterms:modified xsi:type="dcterms:W3CDTF">2026-02-26T17:36:25Z</dcterms:modified>
</cp:coreProperties>
</file>