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1859C" w14:textId="77777777" w:rsidR="00782926" w:rsidRPr="004F36A7" w:rsidRDefault="00782926"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8"/>
        <w:gridCol w:w="8640"/>
      </w:tblGrid>
      <w:tr w:rsidR="00860ABF" w14:paraId="48E1859F" w14:textId="77777777" w:rsidTr="00231CE2">
        <w:trPr>
          <w:trHeight w:val="287"/>
        </w:trPr>
        <w:tc>
          <w:tcPr>
            <w:tcW w:w="1278" w:type="dxa"/>
          </w:tcPr>
          <w:p w14:paraId="48E1859D" w14:textId="77777777" w:rsidR="00782926" w:rsidRPr="005B0401" w:rsidRDefault="00782926">
            <w:pPr>
              <w:rPr>
                <w:rFonts w:cstheme="minorHAnsi"/>
                <w:b/>
                <w:szCs w:val="20"/>
              </w:rPr>
            </w:pPr>
            <w:r>
              <w:rPr>
                <w:rFonts w:cstheme="minorHAnsi"/>
                <w:b/>
                <w:szCs w:val="20"/>
              </w:rPr>
              <w:t>SUBJECT*</w:t>
            </w:r>
          </w:p>
        </w:tc>
        <w:tc>
          <w:tcPr>
            <w:tcW w:w="8640" w:type="dxa"/>
          </w:tcPr>
          <w:p w14:paraId="48E1859E" w14:textId="28639B81" w:rsidR="00782926" w:rsidRPr="00F43FAC" w:rsidRDefault="00782926" w:rsidP="00F43FAC">
            <w:pPr>
              <w:rPr>
                <w:rStyle w:val="AAMSKBFill-InHighlight"/>
                <w:color w:val="auto"/>
              </w:rPr>
            </w:pPr>
            <w:r>
              <w:rPr>
                <w:rStyle w:val="AAMSKBFill-InHighlight"/>
                <w:color w:val="auto"/>
              </w:rPr>
              <w:t>Local In-town STAT Medical Courier Services in the Grand</w:t>
            </w:r>
            <w:r w:rsidRPr="00F43FAC">
              <w:rPr>
                <w:rStyle w:val="AAMSKBFill-InHighlight"/>
                <w:color w:val="auto"/>
              </w:rPr>
              <w:t xml:space="preserve"> </w:t>
            </w:r>
            <w:r>
              <w:rPr>
                <w:rStyle w:val="AAMSKBFill-InHighlight"/>
                <w:color w:val="auto"/>
              </w:rPr>
              <w:t>Junction CO</w:t>
            </w:r>
            <w:r w:rsidR="00610E92">
              <w:rPr>
                <w:rStyle w:val="AAMSKBFill-InHighlight"/>
                <w:color w:val="auto"/>
              </w:rPr>
              <w:t xml:space="preserve"> and </w:t>
            </w:r>
            <w:r w:rsidR="00610E92" w:rsidRPr="00610E92">
              <w:rPr>
                <w:rStyle w:val="AAMSKBFill-InHighlight"/>
                <w:color w:val="auto"/>
              </w:rPr>
              <w:t>Fruita CO</w:t>
            </w:r>
            <w:r>
              <w:rPr>
                <w:rStyle w:val="AAMSKBFill-InHighlight"/>
                <w:color w:val="auto"/>
              </w:rPr>
              <w:t xml:space="preserve"> area supporting the VA Western Colorado Health</w:t>
            </w:r>
            <w:r w:rsidRPr="00F43FAC">
              <w:rPr>
                <w:rStyle w:val="AAMSKBFill-InHighlight"/>
                <w:color w:val="auto"/>
              </w:rPr>
              <w:t xml:space="preserve"> </w:t>
            </w:r>
            <w:r>
              <w:rPr>
                <w:rStyle w:val="AAMSKBFill-InHighlight"/>
                <w:color w:val="auto"/>
              </w:rPr>
              <w:t xml:space="preserve">Care System </w:t>
            </w:r>
          </w:p>
        </w:tc>
      </w:tr>
    </w:tbl>
    <w:p w14:paraId="48E185A0" w14:textId="77777777" w:rsidR="00782926" w:rsidRPr="004F36A7" w:rsidRDefault="00782926" w:rsidP="00D11D95">
      <w:pPr>
        <w:spacing w:after="160" w:line="254" w:lineRule="auto"/>
        <w:rPr>
          <w:rFonts w:eastAsia="Calibri" w:cstheme="minorHAnsi"/>
          <w:szCs w:val="20"/>
        </w:rPr>
      </w:pPr>
    </w:p>
    <w:p w14:paraId="48E185A1" w14:textId="77777777" w:rsidR="00782926" w:rsidRPr="004F36A7" w:rsidRDefault="00782926"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860ABF" w14:paraId="48E185A4" w14:textId="77777777" w:rsidTr="009738F0">
        <w:tc>
          <w:tcPr>
            <w:tcW w:w="4698" w:type="dxa"/>
            <w:hideMark/>
          </w:tcPr>
          <w:p w14:paraId="48E185A2" w14:textId="77777777" w:rsidR="00782926" w:rsidRPr="005B0401" w:rsidRDefault="00782926">
            <w:pPr>
              <w:rPr>
                <w:rFonts w:cstheme="minorHAnsi"/>
                <w:b/>
                <w:szCs w:val="20"/>
              </w:rPr>
            </w:pPr>
            <w:r w:rsidRPr="005B0401">
              <w:rPr>
                <w:rFonts w:cstheme="minorHAnsi"/>
                <w:b/>
                <w:szCs w:val="20"/>
              </w:rPr>
              <w:t>CONTRACTING OFFICE’S ZIP CODE*</w:t>
            </w:r>
          </w:p>
        </w:tc>
        <w:tc>
          <w:tcPr>
            <w:tcW w:w="5220" w:type="dxa"/>
            <w:hideMark/>
          </w:tcPr>
          <w:p w14:paraId="48E185A3" w14:textId="77777777" w:rsidR="00782926" w:rsidRPr="005B0401" w:rsidRDefault="00782926">
            <w:pPr>
              <w:rPr>
                <w:rFonts w:cstheme="minorHAnsi"/>
              </w:rPr>
            </w:pPr>
            <w:r>
              <w:rPr>
                <w:rFonts w:cstheme="minorHAnsi"/>
              </w:rPr>
              <w:t>80111</w:t>
            </w:r>
          </w:p>
        </w:tc>
      </w:tr>
      <w:tr w:rsidR="00860ABF" w14:paraId="48E185A7" w14:textId="77777777" w:rsidTr="009738F0">
        <w:tc>
          <w:tcPr>
            <w:tcW w:w="4698" w:type="dxa"/>
            <w:hideMark/>
          </w:tcPr>
          <w:p w14:paraId="48E185A5" w14:textId="77777777" w:rsidR="00782926" w:rsidRPr="005B0401" w:rsidRDefault="00782926">
            <w:pPr>
              <w:rPr>
                <w:rFonts w:cstheme="minorHAnsi"/>
                <w:b/>
                <w:szCs w:val="20"/>
              </w:rPr>
            </w:pPr>
            <w:r w:rsidRPr="005B0401">
              <w:rPr>
                <w:rFonts w:cstheme="minorHAnsi"/>
                <w:b/>
                <w:szCs w:val="20"/>
              </w:rPr>
              <w:t>SOLICITATION NUMBER*</w:t>
            </w:r>
          </w:p>
        </w:tc>
        <w:tc>
          <w:tcPr>
            <w:tcW w:w="5220" w:type="dxa"/>
            <w:hideMark/>
          </w:tcPr>
          <w:p w14:paraId="48E185A6" w14:textId="77777777" w:rsidR="00782926" w:rsidRPr="005B0401" w:rsidRDefault="00782926">
            <w:pPr>
              <w:rPr>
                <w:rFonts w:cstheme="minorHAnsi"/>
              </w:rPr>
            </w:pPr>
            <w:r>
              <w:rPr>
                <w:rFonts w:cstheme="minorHAnsi"/>
              </w:rPr>
              <w:t>36C25926Q0284</w:t>
            </w:r>
          </w:p>
        </w:tc>
      </w:tr>
      <w:tr w:rsidR="00860ABF" w14:paraId="48E185AA" w14:textId="77777777" w:rsidTr="009738F0">
        <w:tc>
          <w:tcPr>
            <w:tcW w:w="4698" w:type="dxa"/>
          </w:tcPr>
          <w:p w14:paraId="48E185A8" w14:textId="77777777" w:rsidR="00782926" w:rsidRPr="009738F0" w:rsidRDefault="00782926">
            <w:pPr>
              <w:rPr>
                <w:rFonts w:cstheme="minorHAnsi"/>
                <w:b/>
                <w:szCs w:val="20"/>
              </w:rPr>
            </w:pPr>
            <w:r w:rsidRPr="009738F0">
              <w:rPr>
                <w:rFonts w:cstheme="minorHAnsi"/>
                <w:b/>
                <w:szCs w:val="20"/>
              </w:rPr>
              <w:t>RESPONSE DATE/TIME/ZONE</w:t>
            </w:r>
          </w:p>
        </w:tc>
        <w:tc>
          <w:tcPr>
            <w:tcW w:w="5220" w:type="dxa"/>
          </w:tcPr>
          <w:p w14:paraId="48E185A9" w14:textId="77777777" w:rsidR="00782926" w:rsidRPr="00DD3F7D" w:rsidRDefault="00782926">
            <w:pPr>
              <w:rPr>
                <w:rStyle w:val="AAMSKBFill-InHighlight"/>
                <w:rFonts w:cstheme="minorHAnsi"/>
                <w:color w:val="auto"/>
              </w:rPr>
            </w:pPr>
            <w:r>
              <w:rPr>
                <w:rStyle w:val="AAMSKBFill-InHighlight"/>
                <w:rFonts w:cstheme="minorHAnsi"/>
                <w:color w:val="auto"/>
              </w:rPr>
              <w:t>03-02-2026</w:t>
            </w:r>
            <w:r w:rsidRPr="009738F0">
              <w:rPr>
                <w:rStyle w:val="AAMSKBFill-InHighlight"/>
                <w:rFonts w:cstheme="minorHAnsi"/>
                <w:color w:val="auto"/>
              </w:rPr>
              <w:t xml:space="preserve"> </w:t>
            </w:r>
            <w:r>
              <w:rPr>
                <w:rStyle w:val="AAMSKBFill-InHighlight"/>
                <w:rFonts w:cstheme="minorHAnsi"/>
                <w:color w:val="auto"/>
              </w:rPr>
              <w:t>12:00</w:t>
            </w:r>
            <w:r w:rsidRPr="009738F0">
              <w:rPr>
                <w:rStyle w:val="AAMSKBFill-InHighlight"/>
                <w:color w:val="auto"/>
              </w:rPr>
              <w:t xml:space="preserve"> </w:t>
            </w:r>
            <w:r>
              <w:rPr>
                <w:rStyle w:val="AAMSKBFill-InHighlight"/>
                <w:rFonts w:cstheme="minorHAnsi"/>
                <w:color w:val="auto"/>
              </w:rPr>
              <w:t>MOUNTAIN TIME, DENVER, USA</w:t>
            </w:r>
          </w:p>
        </w:tc>
      </w:tr>
      <w:tr w:rsidR="00860ABF" w14:paraId="48E185AD" w14:textId="77777777" w:rsidTr="009738F0">
        <w:tc>
          <w:tcPr>
            <w:tcW w:w="4698" w:type="dxa"/>
          </w:tcPr>
          <w:p w14:paraId="48E185AB" w14:textId="77777777" w:rsidR="00782926" w:rsidRPr="005B0401" w:rsidRDefault="00782926">
            <w:pPr>
              <w:rPr>
                <w:rFonts w:cstheme="minorHAnsi"/>
                <w:b/>
                <w:szCs w:val="20"/>
              </w:rPr>
            </w:pPr>
            <w:r w:rsidRPr="005B0401">
              <w:rPr>
                <w:rFonts w:cstheme="minorHAnsi"/>
                <w:b/>
                <w:szCs w:val="20"/>
              </w:rPr>
              <w:t>ARCHIVE</w:t>
            </w:r>
          </w:p>
        </w:tc>
        <w:tc>
          <w:tcPr>
            <w:tcW w:w="5220" w:type="dxa"/>
            <w:hideMark/>
          </w:tcPr>
          <w:p w14:paraId="48E185AC" w14:textId="77777777" w:rsidR="00782926" w:rsidRPr="004F36A7" w:rsidRDefault="00782926">
            <w:pPr>
              <w:rPr>
                <w:rFonts w:cstheme="minorHAnsi"/>
                <w:szCs w:val="20"/>
              </w:rPr>
            </w:pPr>
            <w:r>
              <w:rPr>
                <w:rFonts w:cstheme="minorHAnsi"/>
                <w:szCs w:val="20"/>
              </w:rPr>
              <w:t>30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860ABF" w14:paraId="48E185B0" w14:textId="77777777" w:rsidTr="009738F0">
        <w:tc>
          <w:tcPr>
            <w:tcW w:w="4698" w:type="dxa"/>
          </w:tcPr>
          <w:p w14:paraId="48E185AE" w14:textId="77777777" w:rsidR="00782926" w:rsidRPr="005B0401" w:rsidRDefault="00782926">
            <w:pPr>
              <w:rPr>
                <w:rFonts w:cstheme="minorHAnsi"/>
                <w:b/>
                <w:szCs w:val="20"/>
              </w:rPr>
            </w:pPr>
            <w:r w:rsidRPr="005B0401">
              <w:rPr>
                <w:rFonts w:cstheme="minorHAnsi"/>
                <w:b/>
                <w:szCs w:val="20"/>
              </w:rPr>
              <w:t>RECOVERY ACT FUNDS</w:t>
            </w:r>
          </w:p>
        </w:tc>
        <w:tc>
          <w:tcPr>
            <w:tcW w:w="5220" w:type="dxa"/>
            <w:hideMark/>
          </w:tcPr>
          <w:p w14:paraId="48E185AF" w14:textId="77777777" w:rsidR="00782926" w:rsidRPr="004F36A7" w:rsidRDefault="00782926">
            <w:pPr>
              <w:rPr>
                <w:rFonts w:cstheme="minorHAnsi"/>
                <w:szCs w:val="20"/>
              </w:rPr>
            </w:pPr>
            <w:r>
              <w:rPr>
                <w:rFonts w:cstheme="minorHAnsi"/>
                <w:szCs w:val="20"/>
              </w:rPr>
              <w:t>N</w:t>
            </w:r>
          </w:p>
        </w:tc>
      </w:tr>
      <w:tr w:rsidR="00860ABF" w14:paraId="48E185B3" w14:textId="77777777" w:rsidTr="009738F0">
        <w:tc>
          <w:tcPr>
            <w:tcW w:w="4698" w:type="dxa"/>
          </w:tcPr>
          <w:p w14:paraId="48E185B1" w14:textId="77777777" w:rsidR="00782926" w:rsidRPr="005B0401" w:rsidRDefault="00782926">
            <w:pPr>
              <w:rPr>
                <w:rFonts w:cstheme="minorHAnsi"/>
                <w:b/>
                <w:szCs w:val="20"/>
              </w:rPr>
            </w:pPr>
            <w:r w:rsidRPr="005B0401">
              <w:rPr>
                <w:rFonts w:cstheme="minorHAnsi"/>
                <w:b/>
                <w:szCs w:val="20"/>
              </w:rPr>
              <w:t>PRODUCT SERVICE CODE*</w:t>
            </w:r>
          </w:p>
        </w:tc>
        <w:tc>
          <w:tcPr>
            <w:tcW w:w="5220" w:type="dxa"/>
          </w:tcPr>
          <w:p w14:paraId="48E185B2" w14:textId="77777777" w:rsidR="00782926" w:rsidRPr="00DA1922" w:rsidRDefault="00782926" w:rsidP="00A91E71">
            <w:pPr>
              <w:rPr>
                <w:rStyle w:val="AAMSKBFill-InHighlight"/>
                <w:color w:val="auto"/>
              </w:rPr>
            </w:pPr>
            <w:r>
              <w:rPr>
                <w:rStyle w:val="AAMSKBFill-InHighlight"/>
                <w:color w:val="auto"/>
              </w:rPr>
              <w:t>R602</w:t>
            </w:r>
          </w:p>
        </w:tc>
      </w:tr>
      <w:tr w:rsidR="00860ABF" w14:paraId="48E185B6" w14:textId="77777777" w:rsidTr="009738F0">
        <w:tc>
          <w:tcPr>
            <w:tcW w:w="4698" w:type="dxa"/>
          </w:tcPr>
          <w:p w14:paraId="48E185B4" w14:textId="77777777" w:rsidR="00782926" w:rsidRPr="005B0401" w:rsidRDefault="00782926">
            <w:pPr>
              <w:rPr>
                <w:rFonts w:cstheme="minorHAnsi"/>
                <w:b/>
                <w:szCs w:val="20"/>
              </w:rPr>
            </w:pPr>
            <w:r w:rsidRPr="005B0401">
              <w:rPr>
                <w:rFonts w:cstheme="minorHAnsi"/>
                <w:b/>
                <w:szCs w:val="20"/>
              </w:rPr>
              <w:t>NAICS CODE*</w:t>
            </w:r>
          </w:p>
        </w:tc>
        <w:tc>
          <w:tcPr>
            <w:tcW w:w="5220" w:type="dxa"/>
            <w:hideMark/>
          </w:tcPr>
          <w:p w14:paraId="48E185B5" w14:textId="77777777" w:rsidR="00782926" w:rsidRPr="006E60E3" w:rsidRDefault="00782926" w:rsidP="00A91E71">
            <w:pPr>
              <w:rPr>
                <w:rFonts w:cstheme="minorHAnsi"/>
                <w:szCs w:val="20"/>
              </w:rPr>
            </w:pPr>
            <w:r>
              <w:rPr>
                <w:rFonts w:cstheme="minorHAnsi"/>
                <w:szCs w:val="20"/>
              </w:rPr>
              <w:t>492210</w:t>
            </w:r>
          </w:p>
        </w:tc>
      </w:tr>
      <w:tr w:rsidR="00860ABF" w14:paraId="48E185BE" w14:textId="77777777" w:rsidTr="009738F0">
        <w:tc>
          <w:tcPr>
            <w:tcW w:w="4698" w:type="dxa"/>
            <w:hideMark/>
          </w:tcPr>
          <w:p w14:paraId="48E185B7" w14:textId="77777777" w:rsidR="00782926" w:rsidRPr="005B0401" w:rsidRDefault="00782926">
            <w:pPr>
              <w:rPr>
                <w:rFonts w:cstheme="minorHAnsi"/>
                <w:b/>
                <w:szCs w:val="20"/>
              </w:rPr>
            </w:pPr>
            <w:r w:rsidRPr="005B0401">
              <w:rPr>
                <w:rFonts w:cstheme="minorHAnsi"/>
                <w:b/>
                <w:szCs w:val="20"/>
              </w:rPr>
              <w:t>CONTRACTING OFFICE ADDRESS</w:t>
            </w:r>
          </w:p>
        </w:tc>
        <w:tc>
          <w:tcPr>
            <w:tcW w:w="5220" w:type="dxa"/>
          </w:tcPr>
          <w:p w14:paraId="48E185B8" w14:textId="77777777" w:rsidR="00782926" w:rsidRPr="004F36A7" w:rsidRDefault="00782926">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48E185B9" w14:textId="77777777" w:rsidR="00782926" w:rsidRPr="004F36A7" w:rsidRDefault="00782926">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w:t>
            </w:r>
            <w:r w:rsidRPr="004F36A7">
              <w:rPr>
                <w:rStyle w:val="AAMSKBFill-InHighlight"/>
                <w:rFonts w:cstheme="minorHAnsi"/>
              </w:rPr>
              <w:t xml:space="preserve"> </w:t>
            </w:r>
          </w:p>
          <w:p w14:paraId="48E185BA" w14:textId="77777777" w:rsidR="00782926" w:rsidRPr="004F36A7" w:rsidRDefault="00782926">
            <w:pPr>
              <w:rPr>
                <w:rFonts w:eastAsiaTheme="minorHAnsi" w:cstheme="minorHAnsi"/>
                <w:szCs w:val="20"/>
                <w:bdr w:val="none" w:sz="0" w:space="0" w:color="auto" w:frame="1"/>
              </w:rPr>
            </w:pPr>
            <w:r>
              <w:rPr>
                <w:rFonts w:eastAsiaTheme="minorHAnsi" w:cstheme="minorHAnsi"/>
                <w:szCs w:val="20"/>
                <w:bdr w:val="none" w:sz="0" w:space="0" w:color="auto" w:frame="1"/>
              </w:rPr>
              <w:t>NCO 19</w:t>
            </w:r>
            <w:r w:rsidRPr="004F36A7">
              <w:rPr>
                <w:rStyle w:val="AAMSKBFill-InHighlight"/>
                <w:rFonts w:cstheme="minorHAnsi"/>
              </w:rPr>
              <w:t xml:space="preserve"> </w:t>
            </w:r>
          </w:p>
          <w:p w14:paraId="48E185BB" w14:textId="77777777" w:rsidR="00782926" w:rsidRPr="004F36A7" w:rsidRDefault="00782926">
            <w:pPr>
              <w:rPr>
                <w:rFonts w:eastAsiaTheme="minorHAnsi" w:cstheme="minorHAnsi"/>
                <w:szCs w:val="20"/>
                <w:bdr w:val="none" w:sz="0" w:space="0" w:color="auto" w:frame="1"/>
              </w:rPr>
            </w:pPr>
            <w:r>
              <w:rPr>
                <w:rFonts w:eastAsiaTheme="minorHAnsi" w:cstheme="minorHAnsi"/>
                <w:szCs w:val="20"/>
                <w:bdr w:val="none" w:sz="0" w:space="0" w:color="auto" w:frame="1"/>
              </w:rPr>
              <w:t>6162 South Willow Drive, Suite 300</w:t>
            </w:r>
          </w:p>
          <w:p w14:paraId="48E185BC" w14:textId="77777777" w:rsidR="00782926" w:rsidRPr="004F36A7" w:rsidRDefault="00782926">
            <w:pPr>
              <w:rPr>
                <w:rFonts w:eastAsiaTheme="minorHAnsi" w:cstheme="minorHAnsi"/>
                <w:szCs w:val="20"/>
                <w:bdr w:val="none" w:sz="0" w:space="0" w:color="auto" w:frame="1"/>
              </w:rPr>
            </w:pPr>
            <w:r>
              <w:rPr>
                <w:rFonts w:eastAsiaTheme="minorHAnsi" w:cstheme="minorHAnsi"/>
                <w:szCs w:val="20"/>
                <w:bdr w:val="none" w:sz="0" w:space="0" w:color="auto" w:frame="1"/>
              </w:rPr>
              <w:t>Greenwood Village CO  80111</w:t>
            </w:r>
            <w:r w:rsidRPr="004F36A7">
              <w:rPr>
                <w:rStyle w:val="AAMSKBFill-InHighlight"/>
                <w:rFonts w:cstheme="minorHAnsi"/>
              </w:rPr>
              <w:t xml:space="preserve"> </w:t>
            </w:r>
          </w:p>
          <w:p w14:paraId="48E185BD" w14:textId="77777777" w:rsidR="00782926" w:rsidRPr="004F36A7" w:rsidRDefault="00782926">
            <w:pPr>
              <w:rPr>
                <w:rFonts w:cstheme="minorHAnsi"/>
                <w:szCs w:val="20"/>
              </w:rPr>
            </w:pPr>
          </w:p>
        </w:tc>
      </w:tr>
      <w:tr w:rsidR="00860ABF" w14:paraId="48E185C8" w14:textId="77777777" w:rsidTr="009738F0">
        <w:tc>
          <w:tcPr>
            <w:tcW w:w="4698" w:type="dxa"/>
          </w:tcPr>
          <w:p w14:paraId="48E185BF" w14:textId="77777777" w:rsidR="00782926" w:rsidRPr="005B0401" w:rsidRDefault="00782926">
            <w:pPr>
              <w:rPr>
                <w:rFonts w:cstheme="minorHAnsi"/>
                <w:b/>
                <w:szCs w:val="20"/>
              </w:rPr>
            </w:pPr>
            <w:r w:rsidRPr="005B0401">
              <w:rPr>
                <w:rFonts w:cstheme="minorHAnsi"/>
                <w:b/>
                <w:szCs w:val="20"/>
              </w:rPr>
              <w:t>POINT OF CONTACT*</w:t>
            </w:r>
          </w:p>
          <w:p w14:paraId="48E185C0" w14:textId="77777777" w:rsidR="00782926" w:rsidRPr="005B0401" w:rsidRDefault="00782926">
            <w:pPr>
              <w:rPr>
                <w:rFonts w:cstheme="minorHAnsi"/>
                <w:b/>
                <w:szCs w:val="20"/>
              </w:rPr>
            </w:pPr>
          </w:p>
          <w:p w14:paraId="48E185C1" w14:textId="77777777" w:rsidR="00782926" w:rsidRPr="005B0401" w:rsidRDefault="00782926">
            <w:pPr>
              <w:rPr>
                <w:rFonts w:cstheme="minorHAnsi"/>
                <w:b/>
                <w:szCs w:val="20"/>
              </w:rPr>
            </w:pPr>
          </w:p>
        </w:tc>
        <w:tc>
          <w:tcPr>
            <w:tcW w:w="5220" w:type="dxa"/>
            <w:hideMark/>
          </w:tcPr>
          <w:p w14:paraId="48E185C2" w14:textId="77777777" w:rsidR="00782926" w:rsidRPr="004F36A7" w:rsidRDefault="00782926">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F36A7">
              <w:rPr>
                <w:rStyle w:val="AAMSKBFill-InHighlight"/>
                <w:rFonts w:cstheme="minorHAnsi"/>
              </w:rPr>
              <w:t xml:space="preserve"> </w:t>
            </w:r>
          </w:p>
          <w:p w14:paraId="48E185C3" w14:textId="77777777" w:rsidR="00782926" w:rsidRPr="004F36A7" w:rsidRDefault="00782926">
            <w:pPr>
              <w:rPr>
                <w:rFonts w:eastAsiaTheme="minorHAnsi" w:cstheme="minorHAnsi"/>
                <w:szCs w:val="20"/>
                <w:bdr w:val="none" w:sz="0" w:space="0" w:color="auto" w:frame="1"/>
              </w:rPr>
            </w:pPr>
            <w:r>
              <w:rPr>
                <w:rFonts w:eastAsiaTheme="minorHAnsi" w:cstheme="minorHAnsi"/>
                <w:szCs w:val="20"/>
                <w:bdr w:val="none" w:sz="0" w:space="0" w:color="auto" w:frame="1"/>
              </w:rPr>
              <w:t>John Cheng</w:t>
            </w:r>
          </w:p>
          <w:p w14:paraId="48E185C4" w14:textId="77777777" w:rsidR="00782926" w:rsidRPr="004F36A7" w:rsidRDefault="00782926">
            <w:pPr>
              <w:rPr>
                <w:rFonts w:eastAsiaTheme="minorHAnsi" w:cstheme="minorHAnsi"/>
                <w:szCs w:val="20"/>
                <w:bdr w:val="none" w:sz="0" w:space="0" w:color="auto" w:frame="1"/>
              </w:rPr>
            </w:pPr>
            <w:r>
              <w:rPr>
                <w:rFonts w:eastAsiaTheme="minorHAnsi" w:cstheme="minorHAnsi"/>
                <w:szCs w:val="20"/>
                <w:bdr w:val="none" w:sz="0" w:space="0" w:color="auto" w:frame="1"/>
              </w:rPr>
              <w:t>John.Cheng2@va.gov</w:t>
            </w:r>
          </w:p>
          <w:p w14:paraId="48E185C5" w14:textId="77777777" w:rsidR="00782926" w:rsidRPr="004F36A7" w:rsidRDefault="00782926">
            <w:pPr>
              <w:rPr>
                <w:rFonts w:eastAsiaTheme="minorHAnsi" w:cstheme="minorHAnsi"/>
                <w:szCs w:val="20"/>
                <w:bdr w:val="none" w:sz="0" w:space="0" w:color="auto" w:frame="1"/>
              </w:rPr>
            </w:pPr>
            <w:r>
              <w:rPr>
                <w:rFonts w:eastAsiaTheme="minorHAnsi" w:cstheme="minorHAnsi"/>
                <w:szCs w:val="20"/>
                <w:bdr w:val="none" w:sz="0" w:space="0" w:color="auto" w:frame="1"/>
              </w:rPr>
              <w:t>303-712-5776</w:t>
            </w:r>
          </w:p>
          <w:p w14:paraId="48E185C6" w14:textId="77777777" w:rsidR="00782926" w:rsidRPr="004F36A7" w:rsidRDefault="00782926">
            <w:pPr>
              <w:rPr>
                <w:rFonts w:eastAsiaTheme="minorHAnsi" w:cstheme="minorHAnsi"/>
                <w:szCs w:val="20"/>
                <w:bdr w:val="none" w:sz="0" w:space="0" w:color="auto" w:frame="1"/>
              </w:rPr>
            </w:pPr>
          </w:p>
          <w:p w14:paraId="48E185C7" w14:textId="77777777" w:rsidR="00782926" w:rsidRPr="004F36A7" w:rsidRDefault="00782926">
            <w:pPr>
              <w:rPr>
                <w:rFonts w:cstheme="minorHAnsi"/>
                <w:szCs w:val="20"/>
              </w:rPr>
            </w:pPr>
          </w:p>
        </w:tc>
      </w:tr>
    </w:tbl>
    <w:p w14:paraId="48E185C9" w14:textId="77777777" w:rsidR="00782926" w:rsidRPr="004F36A7" w:rsidRDefault="00782926" w:rsidP="00D11D95">
      <w:pPr>
        <w:rPr>
          <w:rFonts w:cstheme="minorHAnsi"/>
          <w:szCs w:val="20"/>
        </w:rPr>
      </w:pPr>
    </w:p>
    <w:p w14:paraId="48E185CA" w14:textId="77777777" w:rsidR="00782926" w:rsidRPr="004F36A7" w:rsidRDefault="00782926"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60ABF" w14:paraId="48E185CD" w14:textId="77777777" w:rsidTr="00057B35">
        <w:tc>
          <w:tcPr>
            <w:tcW w:w="4675" w:type="dxa"/>
            <w:hideMark/>
          </w:tcPr>
          <w:p w14:paraId="48E185CB" w14:textId="77777777" w:rsidR="00782926" w:rsidRPr="005B0401" w:rsidRDefault="00782926">
            <w:pPr>
              <w:rPr>
                <w:rFonts w:cstheme="minorHAnsi"/>
                <w:b/>
              </w:rPr>
            </w:pPr>
            <w:r w:rsidRPr="005B0401">
              <w:rPr>
                <w:rFonts w:cstheme="minorHAnsi"/>
                <w:b/>
              </w:rPr>
              <w:t>AGENCY’S URL</w:t>
            </w:r>
          </w:p>
        </w:tc>
        <w:tc>
          <w:tcPr>
            <w:tcW w:w="5243" w:type="dxa"/>
            <w:hideMark/>
          </w:tcPr>
          <w:p w14:paraId="48E185CC" w14:textId="77777777" w:rsidR="00782926" w:rsidRPr="004F36A7" w:rsidRDefault="00782926">
            <w:pPr>
              <w:rPr>
                <w:rFonts w:cstheme="minorHAnsi"/>
              </w:rPr>
            </w:pPr>
          </w:p>
        </w:tc>
      </w:tr>
      <w:tr w:rsidR="00860ABF" w14:paraId="48E185D0" w14:textId="77777777" w:rsidTr="00057B35">
        <w:tc>
          <w:tcPr>
            <w:tcW w:w="4675" w:type="dxa"/>
            <w:hideMark/>
          </w:tcPr>
          <w:p w14:paraId="48E185CE" w14:textId="77777777" w:rsidR="00782926" w:rsidRPr="005B0401" w:rsidRDefault="00782926">
            <w:pPr>
              <w:rPr>
                <w:rFonts w:cstheme="minorHAnsi"/>
                <w:b/>
              </w:rPr>
            </w:pPr>
            <w:r w:rsidRPr="005B0401">
              <w:rPr>
                <w:rFonts w:cstheme="minorHAnsi"/>
                <w:b/>
              </w:rPr>
              <w:t>URL DESCRIPTION</w:t>
            </w:r>
          </w:p>
        </w:tc>
        <w:tc>
          <w:tcPr>
            <w:tcW w:w="5243" w:type="dxa"/>
            <w:hideMark/>
          </w:tcPr>
          <w:p w14:paraId="48E185CF" w14:textId="77777777" w:rsidR="00782926" w:rsidRPr="004F36A7" w:rsidRDefault="00782926">
            <w:pPr>
              <w:rPr>
                <w:rFonts w:cstheme="minorHAnsi"/>
                <w:szCs w:val="20"/>
              </w:rPr>
            </w:pPr>
          </w:p>
        </w:tc>
      </w:tr>
      <w:tr w:rsidR="00860ABF" w14:paraId="48E185D3" w14:textId="77777777" w:rsidTr="00057B35">
        <w:tc>
          <w:tcPr>
            <w:tcW w:w="4675" w:type="dxa"/>
            <w:hideMark/>
          </w:tcPr>
          <w:p w14:paraId="48E185D1" w14:textId="77777777" w:rsidR="00782926" w:rsidRPr="005B0401" w:rsidRDefault="00782926">
            <w:pPr>
              <w:rPr>
                <w:rFonts w:cstheme="minorHAnsi"/>
                <w:b/>
              </w:rPr>
            </w:pPr>
            <w:r w:rsidRPr="005B0401">
              <w:rPr>
                <w:rFonts w:cstheme="minorHAnsi"/>
                <w:b/>
              </w:rPr>
              <w:t>AGENCY CONTACT’S EMAIL ADDRESS</w:t>
            </w:r>
          </w:p>
        </w:tc>
        <w:tc>
          <w:tcPr>
            <w:tcW w:w="5243" w:type="dxa"/>
            <w:hideMark/>
          </w:tcPr>
          <w:p w14:paraId="48E185D2" w14:textId="77777777" w:rsidR="00782926" w:rsidRPr="004F36A7" w:rsidRDefault="00782926">
            <w:pPr>
              <w:rPr>
                <w:rFonts w:cstheme="minorHAnsi"/>
                <w:szCs w:val="20"/>
              </w:rPr>
            </w:pPr>
            <w:r>
              <w:rPr>
                <w:rFonts w:cstheme="minorHAnsi"/>
                <w:szCs w:val="20"/>
              </w:rPr>
              <w:t>John.Cheng2@va.gov</w:t>
            </w:r>
          </w:p>
        </w:tc>
      </w:tr>
      <w:tr w:rsidR="00860ABF" w14:paraId="48E185D6" w14:textId="77777777" w:rsidTr="00057B35">
        <w:tc>
          <w:tcPr>
            <w:tcW w:w="4675" w:type="dxa"/>
            <w:hideMark/>
          </w:tcPr>
          <w:p w14:paraId="48E185D4" w14:textId="77777777" w:rsidR="00782926" w:rsidRPr="005B0401" w:rsidRDefault="00782926">
            <w:pPr>
              <w:rPr>
                <w:rFonts w:cstheme="minorHAnsi"/>
                <w:b/>
              </w:rPr>
            </w:pPr>
            <w:r w:rsidRPr="005B0401">
              <w:rPr>
                <w:rFonts w:cstheme="minorHAnsi"/>
                <w:b/>
              </w:rPr>
              <w:t>EMAIL DESCRIPTION</w:t>
            </w:r>
          </w:p>
        </w:tc>
        <w:tc>
          <w:tcPr>
            <w:tcW w:w="5243" w:type="dxa"/>
            <w:hideMark/>
          </w:tcPr>
          <w:p w14:paraId="48E185D5" w14:textId="77777777" w:rsidR="00782926" w:rsidRPr="004F36A7" w:rsidRDefault="00782926">
            <w:pPr>
              <w:rPr>
                <w:rFonts w:cstheme="minorHAnsi"/>
                <w:szCs w:val="20"/>
              </w:rPr>
            </w:pPr>
            <w:r>
              <w:rPr>
                <w:rFonts w:cstheme="minorHAnsi"/>
                <w:szCs w:val="20"/>
              </w:rPr>
              <w:t>John Cheng</w:t>
            </w:r>
          </w:p>
        </w:tc>
      </w:tr>
    </w:tbl>
    <w:p w14:paraId="48E185D8" w14:textId="77777777" w:rsidR="00782926" w:rsidRPr="00A3522F" w:rsidRDefault="00782926"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t>DESCRIPTION</w:t>
      </w:r>
    </w:p>
    <w:p w14:paraId="48E185D9" w14:textId="77777777" w:rsidR="00782926" w:rsidRPr="00881762" w:rsidRDefault="00782926" w:rsidP="00881762">
      <w:pPr>
        <w:rPr>
          <w:rFonts w:ascii="Arial" w:hAnsi="Arial" w:cs="Arial"/>
        </w:rPr>
      </w:pPr>
      <w:r w:rsidRPr="00881762">
        <w:rPr>
          <w:rFonts w:ascii="Arial" w:hAnsi="Arial" w:cs="Arial"/>
        </w:rPr>
        <w:t>In accordance with RFO 6.104, this Notice of Intent is to inform all parties the Department of Veterans Affairs (VA), Network Contracting Office (NCO) 19 located at 6162 South Willow Drive Suite 300, Greenwood Village, CO 80111 intends to award under a Firm Fixed Price contract as a sole source procurement for the following requirement to a Large Business, Citadel Security Group, LLC, 129 W Sherman WAY STE 101, Nixa, Missouri 65714:</w:t>
      </w:r>
    </w:p>
    <w:p w14:paraId="48E185DA" w14:textId="57CC5822" w:rsidR="00782926" w:rsidRPr="00881762" w:rsidRDefault="00782926" w:rsidP="00881762">
      <w:pPr>
        <w:rPr>
          <w:rFonts w:ascii="Arial" w:hAnsi="Arial" w:cs="Arial"/>
        </w:rPr>
      </w:pPr>
      <w:r w:rsidRPr="00881762">
        <w:rPr>
          <w:rFonts w:ascii="Arial" w:hAnsi="Arial" w:cs="Arial"/>
        </w:rPr>
        <w:t xml:space="preserve">Citadel Security Group, LLC is the only known courier service business concern that has the interest and capability to provide a price reasonable Base plus four Option Year quote for 24/7 Local In-Town STAT (Emergency) Medical Courier Services for the VA Western Colorado Health Care System (WCHCS) in Grand Junction to and from hospitals located in Grand Junction and Fruita CO based on the market research. In addition, the requirement was solicited via SAM.gov on two separate occasions under solicitation numbers: 36C25925Q0750 and 36C25925Q0791. Multiple quotes were received; however, all quotes were determined to be not fair and reasonable in price. Citadel Security Group, LLC provided the only quote that </w:t>
      </w:r>
      <w:r w:rsidRPr="00881762">
        <w:rPr>
          <w:rFonts w:ascii="Arial" w:hAnsi="Arial" w:cs="Arial"/>
        </w:rPr>
        <w:lastRenderedPageBreak/>
        <w:t>represents a fair and reasonable price based on the comparison to independent government cost estimate (IGCE). Moreover, Citadel Security Group, LLC’s proposed pricing is fair and reasonable is due to their established operational infrastructure. Leveraging their existing fleet, local couriers, and active medical customers in the Grand Junction</w:t>
      </w:r>
      <w:r>
        <w:rPr>
          <w:rFonts w:ascii="Arial" w:hAnsi="Arial" w:cs="Arial"/>
        </w:rPr>
        <w:t>, CO and Fruita</w:t>
      </w:r>
      <w:r w:rsidRPr="00881762">
        <w:rPr>
          <w:rFonts w:ascii="Arial" w:hAnsi="Arial" w:cs="Arial"/>
        </w:rPr>
        <w:t>, CO area</w:t>
      </w:r>
      <w:r>
        <w:rPr>
          <w:rFonts w:ascii="Arial" w:hAnsi="Arial" w:cs="Arial"/>
        </w:rPr>
        <w:t>,</w:t>
      </w:r>
      <w:r w:rsidRPr="00881762">
        <w:rPr>
          <w:rFonts w:ascii="Arial" w:hAnsi="Arial" w:cs="Arial"/>
        </w:rPr>
        <w:t xml:space="preserve"> which allows them to provide highly cost-effective services without the overhead of mobilizing new resources.</w:t>
      </w:r>
    </w:p>
    <w:p w14:paraId="48E185DB" w14:textId="77777777" w:rsidR="00782926" w:rsidRPr="00881762" w:rsidRDefault="00782926" w:rsidP="00881762">
      <w:pPr>
        <w:rPr>
          <w:rFonts w:ascii="Arial" w:hAnsi="Arial" w:cs="Arial"/>
        </w:rPr>
      </w:pPr>
      <w:r w:rsidRPr="00881762">
        <w:rPr>
          <w:rFonts w:ascii="Arial" w:hAnsi="Arial" w:cs="Arial"/>
        </w:rPr>
        <w:t>The following are the service requirements:</w:t>
      </w:r>
    </w:p>
    <w:p w14:paraId="48E185DC" w14:textId="77777777" w:rsidR="00782926" w:rsidRPr="00881762" w:rsidRDefault="00782926" w:rsidP="00881762">
      <w:pPr>
        <w:widowControl w:val="0"/>
        <w:numPr>
          <w:ilvl w:val="0"/>
          <w:numId w:val="1"/>
        </w:numPr>
        <w:tabs>
          <w:tab w:val="left" w:pos="90"/>
          <w:tab w:val="left" w:pos="180"/>
        </w:tabs>
        <w:kinsoku w:val="0"/>
        <w:overflowPunct w:val="0"/>
        <w:autoSpaceDE w:val="0"/>
        <w:autoSpaceDN w:val="0"/>
        <w:adjustRightInd w:val="0"/>
        <w:spacing w:after="0" w:line="257" w:lineRule="auto"/>
        <w:ind w:right="231"/>
        <w:rPr>
          <w:rFonts w:ascii="Arial" w:hAnsi="Arial" w:cs="Arial"/>
        </w:rPr>
      </w:pPr>
      <w:r w:rsidRPr="00881762">
        <w:rPr>
          <w:rFonts w:ascii="Arial" w:hAnsi="Arial" w:cs="Arial"/>
          <w:b/>
          <w:bCs/>
          <w:u w:val="single"/>
        </w:rPr>
        <w:t>STAT and Local Services</w:t>
      </w:r>
      <w:r w:rsidRPr="00881762">
        <w:rPr>
          <w:rFonts w:ascii="Arial" w:hAnsi="Arial" w:cs="Arial"/>
          <w:u w:val="single"/>
        </w:rPr>
        <w:t>:</w:t>
      </w:r>
      <w:r w:rsidRPr="00881762">
        <w:rPr>
          <w:rFonts w:ascii="Arial" w:hAnsi="Arial" w:cs="Arial"/>
        </w:rPr>
        <w:t xml:space="preserve"> Must be available 24 hours/day, 7 days/week, 52 weeks/year with an on-site response time of 30 minutes for delivery to the locations below or pickup at these locations and deliver to Grand Junction VA Laboratory or Pharmacy.  Estimated </w:t>
      </w:r>
      <w:r w:rsidRPr="00CA056D">
        <w:rPr>
          <w:rFonts w:ascii="Arial" w:hAnsi="Arial" w:cs="Arial"/>
          <w:u w:val="single"/>
        </w:rPr>
        <w:t>345</w:t>
      </w:r>
      <w:r w:rsidRPr="00881762">
        <w:rPr>
          <w:rFonts w:ascii="Arial" w:hAnsi="Arial" w:cs="Arial"/>
        </w:rPr>
        <w:t xml:space="preserve"> trips/year.  Due to the urgency of pickups and deliveries, the courier service should be located within the Grand Junction, CO area.  All </w:t>
      </w:r>
      <w:proofErr w:type="gramStart"/>
      <w:r w:rsidRPr="00881762">
        <w:rPr>
          <w:rFonts w:ascii="Arial" w:hAnsi="Arial" w:cs="Arial"/>
        </w:rPr>
        <w:t>pickups</w:t>
      </w:r>
      <w:proofErr w:type="gramEnd"/>
      <w:r w:rsidRPr="00881762">
        <w:rPr>
          <w:rFonts w:ascii="Arial" w:hAnsi="Arial" w:cs="Arial"/>
        </w:rPr>
        <w:t xml:space="preserve">/deliveries are as needed and </w:t>
      </w:r>
      <w:proofErr w:type="gramStart"/>
      <w:r w:rsidRPr="00881762">
        <w:rPr>
          <w:rFonts w:ascii="Arial" w:hAnsi="Arial" w:cs="Arial"/>
        </w:rPr>
        <w:t>has</w:t>
      </w:r>
      <w:proofErr w:type="gramEnd"/>
      <w:r w:rsidRPr="00881762">
        <w:rPr>
          <w:rFonts w:ascii="Arial" w:hAnsi="Arial" w:cs="Arial"/>
        </w:rPr>
        <w:t xml:space="preserve"> an estimate average of 3-6 trips per week, but there are no minimums or maximums guaranteed.  </w:t>
      </w:r>
    </w:p>
    <w:p w14:paraId="48E185DD" w14:textId="77777777" w:rsidR="00782926" w:rsidRPr="00881762" w:rsidRDefault="00782926" w:rsidP="00881762">
      <w:pPr>
        <w:widowControl w:val="0"/>
        <w:numPr>
          <w:ilvl w:val="1"/>
          <w:numId w:val="1"/>
        </w:numPr>
        <w:tabs>
          <w:tab w:val="left" w:pos="90"/>
        </w:tabs>
        <w:kinsoku w:val="0"/>
        <w:overflowPunct w:val="0"/>
        <w:autoSpaceDE w:val="0"/>
        <w:autoSpaceDN w:val="0"/>
        <w:adjustRightInd w:val="0"/>
        <w:spacing w:after="0" w:line="257" w:lineRule="auto"/>
        <w:ind w:right="231"/>
        <w:rPr>
          <w:rFonts w:ascii="Arial" w:hAnsi="Arial" w:cs="Arial"/>
        </w:rPr>
      </w:pPr>
      <w:r w:rsidRPr="00881762">
        <w:rPr>
          <w:rFonts w:ascii="Arial" w:hAnsi="Arial" w:cs="Arial"/>
          <w:w w:val="105"/>
        </w:rPr>
        <w:t>Types</w:t>
      </w:r>
      <w:r w:rsidRPr="00881762">
        <w:rPr>
          <w:rFonts w:ascii="Arial" w:hAnsi="Arial" w:cs="Arial"/>
          <w:spacing w:val="-10"/>
          <w:w w:val="105"/>
        </w:rPr>
        <w:t xml:space="preserve"> </w:t>
      </w:r>
      <w:r w:rsidRPr="00881762">
        <w:rPr>
          <w:rFonts w:ascii="Arial" w:hAnsi="Arial" w:cs="Arial"/>
          <w:w w:val="105"/>
        </w:rPr>
        <w:t>of</w:t>
      </w:r>
      <w:r w:rsidRPr="00881762">
        <w:rPr>
          <w:rFonts w:ascii="Arial" w:hAnsi="Arial" w:cs="Arial"/>
          <w:spacing w:val="-6"/>
          <w:w w:val="105"/>
        </w:rPr>
        <w:t xml:space="preserve"> </w:t>
      </w:r>
      <w:r w:rsidRPr="00881762">
        <w:rPr>
          <w:rFonts w:ascii="Arial" w:hAnsi="Arial" w:cs="Arial"/>
          <w:w w:val="105"/>
        </w:rPr>
        <w:t>pickups</w:t>
      </w:r>
      <w:r w:rsidRPr="00881762">
        <w:rPr>
          <w:rFonts w:ascii="Arial" w:hAnsi="Arial" w:cs="Arial"/>
          <w:spacing w:val="4"/>
          <w:w w:val="105"/>
        </w:rPr>
        <w:t xml:space="preserve"> </w:t>
      </w:r>
      <w:r w:rsidRPr="00881762">
        <w:rPr>
          <w:rFonts w:ascii="Arial" w:hAnsi="Arial" w:cs="Arial"/>
          <w:w w:val="105"/>
        </w:rPr>
        <w:t>are</w:t>
      </w:r>
      <w:r w:rsidRPr="00881762">
        <w:rPr>
          <w:rFonts w:ascii="Arial" w:hAnsi="Arial" w:cs="Arial"/>
          <w:spacing w:val="-22"/>
          <w:w w:val="105"/>
        </w:rPr>
        <w:t xml:space="preserve"> </w:t>
      </w:r>
      <w:r w:rsidRPr="00881762">
        <w:rPr>
          <w:rFonts w:ascii="Arial" w:hAnsi="Arial" w:cs="Arial"/>
          <w:w w:val="105"/>
        </w:rPr>
        <w:t>as</w:t>
      </w:r>
      <w:r w:rsidRPr="00881762">
        <w:rPr>
          <w:rFonts w:ascii="Arial" w:hAnsi="Arial" w:cs="Arial"/>
          <w:spacing w:val="-16"/>
          <w:w w:val="105"/>
        </w:rPr>
        <w:t xml:space="preserve"> </w:t>
      </w:r>
      <w:r w:rsidRPr="00881762">
        <w:rPr>
          <w:rFonts w:ascii="Arial" w:hAnsi="Arial" w:cs="Arial"/>
          <w:spacing w:val="1"/>
          <w:w w:val="105"/>
        </w:rPr>
        <w:t>follows</w:t>
      </w:r>
      <w:r w:rsidRPr="00881762">
        <w:rPr>
          <w:rFonts w:ascii="Arial" w:hAnsi="Arial" w:cs="Arial"/>
          <w:w w:val="105"/>
        </w:rPr>
        <w:t>:</w:t>
      </w:r>
    </w:p>
    <w:p w14:paraId="48E185DE" w14:textId="77777777" w:rsidR="00782926" w:rsidRPr="00881762" w:rsidRDefault="00782926" w:rsidP="00881762">
      <w:pPr>
        <w:widowControl w:val="0"/>
        <w:numPr>
          <w:ilvl w:val="2"/>
          <w:numId w:val="1"/>
        </w:numPr>
        <w:tabs>
          <w:tab w:val="left" w:pos="90"/>
        </w:tabs>
        <w:kinsoku w:val="0"/>
        <w:overflowPunct w:val="0"/>
        <w:autoSpaceDE w:val="0"/>
        <w:autoSpaceDN w:val="0"/>
        <w:adjustRightInd w:val="0"/>
        <w:spacing w:after="0" w:line="257" w:lineRule="auto"/>
        <w:ind w:right="231"/>
        <w:rPr>
          <w:rFonts w:ascii="Arial" w:hAnsi="Arial" w:cs="Arial"/>
          <w:u w:val="single"/>
        </w:rPr>
      </w:pPr>
      <w:r w:rsidRPr="00881762">
        <w:rPr>
          <w:rFonts w:ascii="Arial" w:hAnsi="Arial" w:cs="Arial"/>
          <w:w w:val="105"/>
          <w:u w:val="single"/>
        </w:rPr>
        <w:t>St. Mary’s Regional Hospital, 2635 N 7</w:t>
      </w:r>
      <w:r w:rsidRPr="00881762">
        <w:rPr>
          <w:rFonts w:ascii="Arial" w:hAnsi="Arial" w:cs="Arial"/>
          <w:w w:val="105"/>
          <w:u w:val="single"/>
          <w:vertAlign w:val="superscript"/>
        </w:rPr>
        <w:t>th</w:t>
      </w:r>
      <w:r w:rsidRPr="00881762">
        <w:rPr>
          <w:rFonts w:ascii="Arial" w:hAnsi="Arial" w:cs="Arial"/>
          <w:w w:val="105"/>
          <w:u w:val="single"/>
        </w:rPr>
        <w:t xml:space="preserve"> St, Grand Junction, CO</w:t>
      </w:r>
    </w:p>
    <w:p w14:paraId="48E185DF" w14:textId="77777777" w:rsidR="00782926" w:rsidRPr="00881762" w:rsidRDefault="00782926" w:rsidP="00881762">
      <w:pPr>
        <w:widowControl w:val="0"/>
        <w:numPr>
          <w:ilvl w:val="3"/>
          <w:numId w:val="1"/>
        </w:numPr>
        <w:tabs>
          <w:tab w:val="left" w:pos="90"/>
        </w:tabs>
        <w:kinsoku w:val="0"/>
        <w:overflowPunct w:val="0"/>
        <w:autoSpaceDE w:val="0"/>
        <w:autoSpaceDN w:val="0"/>
        <w:adjustRightInd w:val="0"/>
        <w:spacing w:after="0" w:line="257" w:lineRule="auto"/>
        <w:ind w:right="231"/>
        <w:rPr>
          <w:rFonts w:ascii="Arial" w:hAnsi="Arial" w:cs="Arial"/>
        </w:rPr>
      </w:pPr>
      <w:r w:rsidRPr="00881762">
        <w:rPr>
          <w:rFonts w:ascii="Arial" w:hAnsi="Arial" w:cs="Arial"/>
          <w:w w:val="105"/>
        </w:rPr>
        <w:t>Blood</w:t>
      </w:r>
      <w:r w:rsidRPr="00881762">
        <w:rPr>
          <w:rFonts w:ascii="Arial" w:hAnsi="Arial" w:cs="Arial"/>
          <w:spacing w:val="-2"/>
          <w:w w:val="105"/>
        </w:rPr>
        <w:t xml:space="preserve"> </w:t>
      </w:r>
      <w:r w:rsidRPr="00881762">
        <w:rPr>
          <w:rFonts w:ascii="Arial" w:hAnsi="Arial" w:cs="Arial"/>
          <w:w w:val="105"/>
        </w:rPr>
        <w:t xml:space="preserve">products (estimated 20/year) </w:t>
      </w:r>
    </w:p>
    <w:p w14:paraId="48E185E0" w14:textId="77777777" w:rsidR="00782926" w:rsidRPr="00881762" w:rsidRDefault="00782926" w:rsidP="00881762">
      <w:pPr>
        <w:widowControl w:val="0"/>
        <w:numPr>
          <w:ilvl w:val="3"/>
          <w:numId w:val="1"/>
        </w:numPr>
        <w:tabs>
          <w:tab w:val="left" w:pos="90"/>
        </w:tabs>
        <w:kinsoku w:val="0"/>
        <w:overflowPunct w:val="0"/>
        <w:autoSpaceDE w:val="0"/>
        <w:autoSpaceDN w:val="0"/>
        <w:adjustRightInd w:val="0"/>
        <w:spacing w:after="0" w:line="257" w:lineRule="auto"/>
        <w:ind w:right="231"/>
        <w:rPr>
          <w:rFonts w:ascii="Arial" w:hAnsi="Arial" w:cs="Arial"/>
        </w:rPr>
      </w:pPr>
      <w:r w:rsidRPr="00881762">
        <w:rPr>
          <w:rFonts w:ascii="Arial" w:hAnsi="Arial" w:cs="Arial"/>
          <w:w w:val="105"/>
        </w:rPr>
        <w:t>Laboratory specimens (estimated 180/year)</w:t>
      </w:r>
    </w:p>
    <w:p w14:paraId="48E185E1" w14:textId="77777777" w:rsidR="00782926" w:rsidRPr="00881762" w:rsidRDefault="00782926" w:rsidP="00881762">
      <w:pPr>
        <w:widowControl w:val="0"/>
        <w:numPr>
          <w:ilvl w:val="3"/>
          <w:numId w:val="1"/>
        </w:numPr>
        <w:tabs>
          <w:tab w:val="left" w:pos="90"/>
        </w:tabs>
        <w:kinsoku w:val="0"/>
        <w:overflowPunct w:val="0"/>
        <w:autoSpaceDE w:val="0"/>
        <w:autoSpaceDN w:val="0"/>
        <w:adjustRightInd w:val="0"/>
        <w:spacing w:after="0" w:line="257" w:lineRule="auto"/>
        <w:ind w:right="231"/>
        <w:rPr>
          <w:rFonts w:ascii="Arial" w:hAnsi="Arial" w:cs="Arial"/>
        </w:rPr>
      </w:pPr>
      <w:r w:rsidRPr="00881762">
        <w:rPr>
          <w:rFonts w:ascii="Arial" w:hAnsi="Arial" w:cs="Arial"/>
          <w:w w:val="105"/>
        </w:rPr>
        <w:t>Pharmaceutical medications and supplies (estimated 45/year)</w:t>
      </w:r>
    </w:p>
    <w:p w14:paraId="48E185E2" w14:textId="77777777" w:rsidR="00782926" w:rsidRPr="00881762" w:rsidRDefault="00782926" w:rsidP="00881762">
      <w:pPr>
        <w:widowControl w:val="0"/>
        <w:numPr>
          <w:ilvl w:val="2"/>
          <w:numId w:val="1"/>
        </w:numPr>
        <w:tabs>
          <w:tab w:val="left" w:pos="90"/>
        </w:tabs>
        <w:kinsoku w:val="0"/>
        <w:overflowPunct w:val="0"/>
        <w:autoSpaceDE w:val="0"/>
        <w:autoSpaceDN w:val="0"/>
        <w:adjustRightInd w:val="0"/>
        <w:spacing w:after="0" w:line="257" w:lineRule="auto"/>
        <w:ind w:right="231"/>
        <w:rPr>
          <w:rFonts w:ascii="Arial" w:hAnsi="Arial" w:cs="Arial"/>
          <w:u w:val="single"/>
        </w:rPr>
      </w:pPr>
      <w:r w:rsidRPr="00881762">
        <w:rPr>
          <w:rFonts w:ascii="Arial" w:hAnsi="Arial" w:cs="Arial"/>
          <w:u w:val="single"/>
        </w:rPr>
        <w:t xml:space="preserve">Community Hospital, </w:t>
      </w:r>
      <w:r w:rsidRPr="00881762">
        <w:rPr>
          <w:rFonts w:ascii="Arial" w:hAnsi="Arial" w:cs="Arial"/>
          <w:w w:val="105"/>
          <w:u w:val="single"/>
        </w:rPr>
        <w:t>2351 G. Rd, Grand Junction, CO</w:t>
      </w:r>
    </w:p>
    <w:p w14:paraId="48E185E3" w14:textId="77777777" w:rsidR="00782926" w:rsidRPr="00881762" w:rsidRDefault="00782926" w:rsidP="00881762">
      <w:pPr>
        <w:widowControl w:val="0"/>
        <w:numPr>
          <w:ilvl w:val="3"/>
          <w:numId w:val="1"/>
        </w:numPr>
        <w:tabs>
          <w:tab w:val="left" w:pos="90"/>
        </w:tabs>
        <w:kinsoku w:val="0"/>
        <w:overflowPunct w:val="0"/>
        <w:autoSpaceDE w:val="0"/>
        <w:autoSpaceDN w:val="0"/>
        <w:adjustRightInd w:val="0"/>
        <w:spacing w:after="0" w:line="257" w:lineRule="auto"/>
        <w:ind w:right="231"/>
        <w:rPr>
          <w:rFonts w:ascii="Arial" w:hAnsi="Arial" w:cs="Arial"/>
        </w:rPr>
      </w:pPr>
      <w:proofErr w:type="gramStart"/>
      <w:r w:rsidRPr="00881762">
        <w:rPr>
          <w:rFonts w:ascii="Arial" w:hAnsi="Arial" w:cs="Arial"/>
          <w:w w:val="105"/>
        </w:rPr>
        <w:t>Fresh-sections</w:t>
      </w:r>
      <w:proofErr w:type="gramEnd"/>
      <w:r w:rsidRPr="00881762">
        <w:rPr>
          <w:rFonts w:ascii="Arial" w:hAnsi="Arial" w:cs="Arial"/>
          <w:w w:val="105"/>
        </w:rPr>
        <w:t xml:space="preserve"> (estimated</w:t>
      </w:r>
      <w:r w:rsidRPr="00881762">
        <w:rPr>
          <w:rFonts w:ascii="Arial" w:hAnsi="Arial" w:cs="Arial"/>
          <w:spacing w:val="2"/>
          <w:w w:val="105"/>
        </w:rPr>
        <w:t xml:space="preserve"> </w:t>
      </w:r>
      <w:r w:rsidRPr="00881762">
        <w:rPr>
          <w:rFonts w:ascii="Arial" w:hAnsi="Arial" w:cs="Arial"/>
          <w:w w:val="105"/>
        </w:rPr>
        <w:t xml:space="preserve">30/year) </w:t>
      </w:r>
    </w:p>
    <w:p w14:paraId="48E185E4" w14:textId="77777777" w:rsidR="00782926" w:rsidRPr="00881762" w:rsidRDefault="00782926" w:rsidP="00881762">
      <w:pPr>
        <w:widowControl w:val="0"/>
        <w:numPr>
          <w:ilvl w:val="3"/>
          <w:numId w:val="1"/>
        </w:numPr>
        <w:tabs>
          <w:tab w:val="left" w:pos="90"/>
        </w:tabs>
        <w:kinsoku w:val="0"/>
        <w:overflowPunct w:val="0"/>
        <w:autoSpaceDE w:val="0"/>
        <w:autoSpaceDN w:val="0"/>
        <w:adjustRightInd w:val="0"/>
        <w:spacing w:after="0" w:line="257" w:lineRule="auto"/>
        <w:ind w:right="231"/>
        <w:rPr>
          <w:rFonts w:ascii="Arial" w:hAnsi="Arial" w:cs="Arial"/>
        </w:rPr>
      </w:pPr>
      <w:r w:rsidRPr="00881762">
        <w:rPr>
          <w:rFonts w:ascii="Arial" w:hAnsi="Arial" w:cs="Arial"/>
          <w:w w:val="105"/>
        </w:rPr>
        <w:t>Fresh sections will be in protected containers.</w:t>
      </w:r>
    </w:p>
    <w:p w14:paraId="48E185E5" w14:textId="77777777" w:rsidR="00782926" w:rsidRPr="00881762" w:rsidRDefault="00782926" w:rsidP="00881762">
      <w:pPr>
        <w:widowControl w:val="0"/>
        <w:numPr>
          <w:ilvl w:val="3"/>
          <w:numId w:val="1"/>
        </w:numPr>
        <w:tabs>
          <w:tab w:val="left" w:pos="90"/>
        </w:tabs>
        <w:kinsoku w:val="0"/>
        <w:overflowPunct w:val="0"/>
        <w:autoSpaceDE w:val="0"/>
        <w:autoSpaceDN w:val="0"/>
        <w:adjustRightInd w:val="0"/>
        <w:spacing w:after="0" w:line="257" w:lineRule="auto"/>
        <w:ind w:right="231"/>
        <w:rPr>
          <w:rFonts w:ascii="Arial" w:hAnsi="Arial" w:cs="Arial"/>
        </w:rPr>
      </w:pPr>
      <w:r w:rsidRPr="00881762">
        <w:rPr>
          <w:rFonts w:ascii="Arial" w:hAnsi="Arial" w:cs="Arial"/>
          <w:w w:val="105"/>
        </w:rPr>
        <w:t>May have up to 60-minute wait time or more with return to origination point.</w:t>
      </w:r>
    </w:p>
    <w:p w14:paraId="48E185E6" w14:textId="77777777" w:rsidR="00782926" w:rsidRPr="00881762" w:rsidRDefault="00782926" w:rsidP="00881762">
      <w:pPr>
        <w:widowControl w:val="0"/>
        <w:numPr>
          <w:ilvl w:val="3"/>
          <w:numId w:val="1"/>
        </w:numPr>
        <w:tabs>
          <w:tab w:val="left" w:pos="90"/>
        </w:tabs>
        <w:kinsoku w:val="0"/>
        <w:overflowPunct w:val="0"/>
        <w:autoSpaceDE w:val="0"/>
        <w:autoSpaceDN w:val="0"/>
        <w:adjustRightInd w:val="0"/>
        <w:spacing w:after="0" w:line="257" w:lineRule="auto"/>
        <w:ind w:right="231"/>
        <w:rPr>
          <w:rFonts w:ascii="Arial" w:hAnsi="Arial" w:cs="Arial"/>
        </w:rPr>
      </w:pPr>
      <w:r w:rsidRPr="00881762">
        <w:rPr>
          <w:rFonts w:ascii="Arial" w:hAnsi="Arial" w:cs="Arial"/>
          <w:w w:val="105"/>
        </w:rPr>
        <w:t>Other Laboratory specimens (estimated 19/year)</w:t>
      </w:r>
    </w:p>
    <w:p w14:paraId="48E185E7" w14:textId="77777777" w:rsidR="00782926" w:rsidRPr="00881762" w:rsidRDefault="00782926" w:rsidP="00881762">
      <w:pPr>
        <w:widowControl w:val="0"/>
        <w:numPr>
          <w:ilvl w:val="3"/>
          <w:numId w:val="1"/>
        </w:numPr>
        <w:tabs>
          <w:tab w:val="left" w:pos="90"/>
        </w:tabs>
        <w:kinsoku w:val="0"/>
        <w:overflowPunct w:val="0"/>
        <w:autoSpaceDE w:val="0"/>
        <w:autoSpaceDN w:val="0"/>
        <w:adjustRightInd w:val="0"/>
        <w:spacing w:after="0" w:line="257" w:lineRule="auto"/>
        <w:ind w:right="231"/>
        <w:rPr>
          <w:rFonts w:ascii="Arial" w:hAnsi="Arial" w:cs="Arial"/>
        </w:rPr>
      </w:pPr>
      <w:r w:rsidRPr="00881762">
        <w:rPr>
          <w:rFonts w:ascii="Arial" w:hAnsi="Arial" w:cs="Arial"/>
          <w:w w:val="105"/>
        </w:rPr>
        <w:t>Pharmaceutical medications and supplies (estimated 19/year)</w:t>
      </w:r>
    </w:p>
    <w:p w14:paraId="48E185E8" w14:textId="77777777" w:rsidR="00782926" w:rsidRPr="00881762" w:rsidRDefault="00782926" w:rsidP="00881762">
      <w:pPr>
        <w:widowControl w:val="0"/>
        <w:numPr>
          <w:ilvl w:val="2"/>
          <w:numId w:val="1"/>
        </w:numPr>
        <w:tabs>
          <w:tab w:val="left" w:pos="90"/>
        </w:tabs>
        <w:kinsoku w:val="0"/>
        <w:overflowPunct w:val="0"/>
        <w:autoSpaceDE w:val="0"/>
        <w:autoSpaceDN w:val="0"/>
        <w:adjustRightInd w:val="0"/>
        <w:spacing w:after="0" w:line="257" w:lineRule="auto"/>
        <w:ind w:right="231"/>
        <w:rPr>
          <w:rFonts w:ascii="Arial" w:hAnsi="Arial" w:cs="Arial"/>
          <w:u w:val="single"/>
        </w:rPr>
      </w:pPr>
      <w:r w:rsidRPr="00881762">
        <w:rPr>
          <w:rFonts w:ascii="Arial" w:hAnsi="Arial" w:cs="Arial"/>
          <w:w w:val="105"/>
          <w:u w:val="single"/>
        </w:rPr>
        <w:t>Family Health West, 300 W Ottley Ave, Fruita, CO 81521</w:t>
      </w:r>
    </w:p>
    <w:p w14:paraId="48E185E9" w14:textId="77777777" w:rsidR="00782926" w:rsidRPr="00881762" w:rsidRDefault="00782926" w:rsidP="00881762">
      <w:pPr>
        <w:widowControl w:val="0"/>
        <w:numPr>
          <w:ilvl w:val="3"/>
          <w:numId w:val="1"/>
        </w:numPr>
        <w:tabs>
          <w:tab w:val="left" w:pos="90"/>
        </w:tabs>
        <w:kinsoku w:val="0"/>
        <w:overflowPunct w:val="0"/>
        <w:autoSpaceDE w:val="0"/>
        <w:autoSpaceDN w:val="0"/>
        <w:adjustRightInd w:val="0"/>
        <w:spacing w:after="0" w:line="257" w:lineRule="auto"/>
        <w:ind w:right="231"/>
        <w:rPr>
          <w:rFonts w:ascii="Arial" w:hAnsi="Arial" w:cs="Arial"/>
        </w:rPr>
      </w:pPr>
      <w:r w:rsidRPr="00881762">
        <w:rPr>
          <w:rFonts w:ascii="Arial" w:hAnsi="Arial" w:cs="Arial"/>
          <w:w w:val="105"/>
        </w:rPr>
        <w:t>Other Laboratory specimens (estimated 13/year)</w:t>
      </w:r>
    </w:p>
    <w:p w14:paraId="48E185EA" w14:textId="77777777" w:rsidR="00782926" w:rsidRPr="00881762" w:rsidRDefault="00782926" w:rsidP="00881762">
      <w:pPr>
        <w:widowControl w:val="0"/>
        <w:numPr>
          <w:ilvl w:val="3"/>
          <w:numId w:val="1"/>
        </w:numPr>
        <w:tabs>
          <w:tab w:val="left" w:pos="90"/>
        </w:tabs>
        <w:kinsoku w:val="0"/>
        <w:overflowPunct w:val="0"/>
        <w:autoSpaceDE w:val="0"/>
        <w:autoSpaceDN w:val="0"/>
        <w:adjustRightInd w:val="0"/>
        <w:spacing w:after="0" w:line="257" w:lineRule="auto"/>
        <w:ind w:right="231"/>
        <w:rPr>
          <w:rFonts w:ascii="Arial" w:hAnsi="Arial" w:cs="Arial"/>
        </w:rPr>
      </w:pPr>
      <w:r w:rsidRPr="00881762">
        <w:rPr>
          <w:rFonts w:ascii="Arial" w:hAnsi="Arial" w:cs="Arial"/>
          <w:w w:val="105"/>
        </w:rPr>
        <w:t>Pharmaceutical medications and supplies (estimated 19/year)</w:t>
      </w:r>
    </w:p>
    <w:p w14:paraId="48E185EB" w14:textId="77777777" w:rsidR="00782926" w:rsidRPr="00881762" w:rsidRDefault="00782926" w:rsidP="00881762">
      <w:pPr>
        <w:widowControl w:val="0"/>
        <w:tabs>
          <w:tab w:val="left" w:pos="90"/>
        </w:tabs>
        <w:kinsoku w:val="0"/>
        <w:overflowPunct w:val="0"/>
        <w:autoSpaceDE w:val="0"/>
        <w:autoSpaceDN w:val="0"/>
        <w:adjustRightInd w:val="0"/>
        <w:spacing w:after="0" w:line="257" w:lineRule="auto"/>
        <w:ind w:left="2520" w:right="231"/>
        <w:rPr>
          <w:rFonts w:ascii="Arial" w:hAnsi="Arial" w:cs="Arial"/>
        </w:rPr>
      </w:pPr>
    </w:p>
    <w:p w14:paraId="48E185EC" w14:textId="77777777" w:rsidR="00782926" w:rsidRPr="00881762" w:rsidRDefault="00782926" w:rsidP="00881762">
      <w:pPr>
        <w:widowControl w:val="0"/>
        <w:numPr>
          <w:ilvl w:val="0"/>
          <w:numId w:val="1"/>
        </w:numPr>
        <w:tabs>
          <w:tab w:val="left" w:pos="90"/>
        </w:tabs>
        <w:kinsoku w:val="0"/>
        <w:overflowPunct w:val="0"/>
        <w:autoSpaceDE w:val="0"/>
        <w:autoSpaceDN w:val="0"/>
        <w:adjustRightInd w:val="0"/>
        <w:spacing w:after="0" w:line="257" w:lineRule="auto"/>
        <w:ind w:right="231"/>
        <w:rPr>
          <w:rFonts w:ascii="Arial" w:hAnsi="Arial" w:cs="Arial"/>
          <w:iCs/>
        </w:rPr>
      </w:pPr>
      <w:r w:rsidRPr="00881762">
        <w:rPr>
          <w:rFonts w:ascii="Arial" w:hAnsi="Arial" w:cs="Arial"/>
          <w:b/>
          <w:iCs/>
          <w:u w:val="single"/>
        </w:rPr>
        <w:t>Contractor Responsibilities:</w:t>
      </w:r>
    </w:p>
    <w:p w14:paraId="48E185ED" w14:textId="77777777" w:rsidR="00782926" w:rsidRPr="00881762" w:rsidRDefault="00782926" w:rsidP="00881762">
      <w:pPr>
        <w:widowControl w:val="0"/>
        <w:numPr>
          <w:ilvl w:val="1"/>
          <w:numId w:val="1"/>
        </w:numPr>
        <w:tabs>
          <w:tab w:val="left" w:pos="90"/>
        </w:tabs>
        <w:kinsoku w:val="0"/>
        <w:overflowPunct w:val="0"/>
        <w:autoSpaceDE w:val="0"/>
        <w:autoSpaceDN w:val="0"/>
        <w:adjustRightInd w:val="0"/>
        <w:spacing w:after="0" w:line="257" w:lineRule="auto"/>
        <w:ind w:right="231"/>
        <w:rPr>
          <w:rFonts w:ascii="Arial" w:hAnsi="Arial" w:cs="Arial"/>
        </w:rPr>
      </w:pPr>
      <w:r w:rsidRPr="00881762">
        <w:rPr>
          <w:rFonts w:ascii="Arial" w:hAnsi="Arial" w:cs="Arial"/>
        </w:rPr>
        <w:t>The Service Contract Act (SCA) applies to this requirement and the appropriate SCA Wage Determination is attached.  All applicable employees performing under this contract shall be paid in accordance with SCA.</w:t>
      </w:r>
    </w:p>
    <w:p w14:paraId="48E185EE" w14:textId="77777777" w:rsidR="00782926" w:rsidRPr="00881762" w:rsidRDefault="00782926" w:rsidP="00881762">
      <w:pPr>
        <w:widowControl w:val="0"/>
        <w:tabs>
          <w:tab w:val="left" w:pos="90"/>
        </w:tabs>
        <w:kinsoku w:val="0"/>
        <w:overflowPunct w:val="0"/>
        <w:autoSpaceDE w:val="0"/>
        <w:autoSpaceDN w:val="0"/>
        <w:adjustRightInd w:val="0"/>
        <w:spacing w:after="0" w:line="257" w:lineRule="auto"/>
        <w:ind w:left="1080" w:right="231"/>
        <w:rPr>
          <w:rFonts w:ascii="Arial" w:hAnsi="Arial" w:cs="Arial"/>
        </w:rPr>
      </w:pPr>
    </w:p>
    <w:p w14:paraId="48E185EF" w14:textId="77777777" w:rsidR="00782926" w:rsidRPr="00881762" w:rsidRDefault="00782926" w:rsidP="00881762">
      <w:pPr>
        <w:widowControl w:val="0"/>
        <w:numPr>
          <w:ilvl w:val="1"/>
          <w:numId w:val="1"/>
        </w:numPr>
        <w:tabs>
          <w:tab w:val="left" w:pos="90"/>
        </w:tabs>
        <w:kinsoku w:val="0"/>
        <w:overflowPunct w:val="0"/>
        <w:autoSpaceDE w:val="0"/>
        <w:autoSpaceDN w:val="0"/>
        <w:adjustRightInd w:val="0"/>
        <w:spacing w:after="0" w:line="257" w:lineRule="auto"/>
        <w:ind w:right="231"/>
        <w:rPr>
          <w:rFonts w:ascii="Arial" w:hAnsi="Arial" w:cs="Arial"/>
        </w:rPr>
      </w:pPr>
      <w:r w:rsidRPr="00881762">
        <w:rPr>
          <w:rFonts w:ascii="Arial" w:hAnsi="Arial" w:cs="Arial"/>
        </w:rPr>
        <w:t>Transportation</w:t>
      </w:r>
    </w:p>
    <w:p w14:paraId="48E185F0" w14:textId="77777777" w:rsidR="00782926" w:rsidRPr="00881762" w:rsidRDefault="00782926" w:rsidP="00881762">
      <w:pPr>
        <w:widowControl w:val="0"/>
        <w:numPr>
          <w:ilvl w:val="2"/>
          <w:numId w:val="1"/>
        </w:numPr>
        <w:tabs>
          <w:tab w:val="left" w:pos="90"/>
        </w:tabs>
        <w:kinsoku w:val="0"/>
        <w:overflowPunct w:val="0"/>
        <w:autoSpaceDE w:val="0"/>
        <w:autoSpaceDN w:val="0"/>
        <w:adjustRightInd w:val="0"/>
        <w:spacing w:after="0" w:line="257" w:lineRule="auto"/>
        <w:ind w:right="231"/>
        <w:rPr>
          <w:rFonts w:ascii="Arial" w:hAnsi="Arial" w:cs="Arial"/>
        </w:rPr>
      </w:pPr>
      <w:r w:rsidRPr="00881762">
        <w:rPr>
          <w:rFonts w:ascii="Arial" w:hAnsi="Arial" w:cs="Arial"/>
        </w:rPr>
        <w:t xml:space="preserve">Contractor shall be a courier company licensed for interstate transport of </w:t>
      </w:r>
      <w:r w:rsidRPr="00881762">
        <w:rPr>
          <w:rFonts w:ascii="Arial" w:hAnsi="Arial" w:cs="Arial"/>
          <w:b/>
        </w:rPr>
        <w:t xml:space="preserve">bio-hazardous medical </w:t>
      </w:r>
      <w:r w:rsidRPr="00881762">
        <w:rPr>
          <w:rFonts w:ascii="Arial" w:hAnsi="Arial" w:cs="Arial"/>
        </w:rPr>
        <w:t>specimens</w:t>
      </w:r>
      <w:r w:rsidRPr="00881762">
        <w:rPr>
          <w:rFonts w:ascii="Arial" w:hAnsi="Arial" w:cs="Arial"/>
          <w:b/>
        </w:rPr>
        <w:t xml:space="preserve"> and materials</w:t>
      </w:r>
      <w:r w:rsidRPr="00881762">
        <w:rPr>
          <w:rFonts w:ascii="Arial" w:hAnsi="Arial" w:cs="Arial"/>
        </w:rPr>
        <w:t xml:space="preserve"> carrying a minimum of $1,000,000 liability insurance.  </w:t>
      </w:r>
    </w:p>
    <w:p w14:paraId="48E185F1" w14:textId="77777777" w:rsidR="00782926" w:rsidRPr="00881762" w:rsidRDefault="00782926" w:rsidP="00881762">
      <w:pPr>
        <w:widowControl w:val="0"/>
        <w:numPr>
          <w:ilvl w:val="2"/>
          <w:numId w:val="1"/>
        </w:numPr>
        <w:tabs>
          <w:tab w:val="left" w:pos="90"/>
        </w:tabs>
        <w:kinsoku w:val="0"/>
        <w:overflowPunct w:val="0"/>
        <w:autoSpaceDE w:val="0"/>
        <w:autoSpaceDN w:val="0"/>
        <w:adjustRightInd w:val="0"/>
        <w:spacing w:after="0" w:line="257" w:lineRule="auto"/>
        <w:ind w:right="231"/>
        <w:rPr>
          <w:rFonts w:ascii="Arial" w:hAnsi="Arial" w:cs="Arial"/>
        </w:rPr>
      </w:pPr>
      <w:r w:rsidRPr="00881762">
        <w:rPr>
          <w:rFonts w:ascii="Arial" w:hAnsi="Arial" w:cs="Arial"/>
        </w:rPr>
        <w:t xml:space="preserve">This contract requires no special logos on the vehicles; however, the Contractor shall display appropriate logos when and where it is required by applicable state laws.  </w:t>
      </w:r>
    </w:p>
    <w:p w14:paraId="48E185F2" w14:textId="77777777" w:rsidR="00782926" w:rsidRPr="00881762" w:rsidRDefault="00782926" w:rsidP="00881762">
      <w:pPr>
        <w:widowControl w:val="0"/>
        <w:numPr>
          <w:ilvl w:val="2"/>
          <w:numId w:val="1"/>
        </w:numPr>
        <w:tabs>
          <w:tab w:val="left" w:pos="90"/>
        </w:tabs>
        <w:kinsoku w:val="0"/>
        <w:overflowPunct w:val="0"/>
        <w:autoSpaceDE w:val="0"/>
        <w:autoSpaceDN w:val="0"/>
        <w:adjustRightInd w:val="0"/>
        <w:spacing w:after="0" w:line="257" w:lineRule="auto"/>
        <w:ind w:right="231"/>
        <w:rPr>
          <w:rFonts w:ascii="Arial" w:hAnsi="Arial" w:cs="Arial"/>
        </w:rPr>
      </w:pPr>
      <w:r w:rsidRPr="00881762">
        <w:rPr>
          <w:rFonts w:ascii="Arial" w:hAnsi="Arial" w:cs="Arial"/>
        </w:rPr>
        <w:t>The Contractor shall provide all vehicles and courier drivers needed to perform this effort.  Each vehicle shall be adequately stocked with at least one up-to-date complete “SPILL KIT”, MFR part no: 553001 or equivalent, for a bio-hazard cleanup in case of leakage or accidental discharge.</w:t>
      </w:r>
    </w:p>
    <w:p w14:paraId="48E185F3" w14:textId="77777777" w:rsidR="00782926" w:rsidRPr="00881762" w:rsidRDefault="00782926" w:rsidP="00881762">
      <w:pPr>
        <w:widowControl w:val="0"/>
        <w:numPr>
          <w:ilvl w:val="2"/>
          <w:numId w:val="1"/>
        </w:numPr>
        <w:tabs>
          <w:tab w:val="left" w:pos="90"/>
        </w:tabs>
        <w:kinsoku w:val="0"/>
        <w:overflowPunct w:val="0"/>
        <w:autoSpaceDE w:val="0"/>
        <w:autoSpaceDN w:val="0"/>
        <w:adjustRightInd w:val="0"/>
        <w:spacing w:after="0" w:line="257" w:lineRule="auto"/>
        <w:ind w:right="231"/>
        <w:rPr>
          <w:rFonts w:ascii="Arial" w:hAnsi="Arial" w:cs="Arial"/>
        </w:rPr>
      </w:pPr>
      <w:r w:rsidRPr="00881762">
        <w:rPr>
          <w:rFonts w:ascii="Arial" w:hAnsi="Arial" w:cs="Arial"/>
        </w:rPr>
        <w:t xml:space="preserve">The Contractor shall maintain vehicle insurance and current registration </w:t>
      </w:r>
      <w:r w:rsidRPr="00881762">
        <w:rPr>
          <w:rFonts w:ascii="Arial" w:hAnsi="Arial" w:cs="Arial"/>
        </w:rPr>
        <w:lastRenderedPageBreak/>
        <w:t xml:space="preserve">throughout the term of the contract.  </w:t>
      </w:r>
    </w:p>
    <w:p w14:paraId="48E185F4" w14:textId="77777777" w:rsidR="00782926" w:rsidRPr="00881762" w:rsidRDefault="00782926" w:rsidP="00881762">
      <w:pPr>
        <w:widowControl w:val="0"/>
        <w:numPr>
          <w:ilvl w:val="2"/>
          <w:numId w:val="1"/>
        </w:numPr>
        <w:tabs>
          <w:tab w:val="left" w:pos="90"/>
        </w:tabs>
        <w:kinsoku w:val="0"/>
        <w:overflowPunct w:val="0"/>
        <w:autoSpaceDE w:val="0"/>
        <w:autoSpaceDN w:val="0"/>
        <w:adjustRightInd w:val="0"/>
        <w:spacing w:after="0" w:line="257" w:lineRule="auto"/>
        <w:ind w:right="231"/>
        <w:rPr>
          <w:rFonts w:ascii="Arial" w:hAnsi="Arial" w:cs="Arial"/>
        </w:rPr>
      </w:pPr>
      <w:r w:rsidRPr="00881762">
        <w:rPr>
          <w:rFonts w:ascii="Arial" w:hAnsi="Arial" w:cs="Arial"/>
        </w:rPr>
        <w:t xml:space="preserve">The Contractor will keep specimen </w:t>
      </w:r>
      <w:proofErr w:type="gramStart"/>
      <w:r w:rsidRPr="00881762">
        <w:rPr>
          <w:rFonts w:ascii="Arial" w:hAnsi="Arial" w:cs="Arial"/>
        </w:rPr>
        <w:t>totes</w:t>
      </w:r>
      <w:proofErr w:type="gramEnd"/>
      <w:r w:rsidRPr="00881762">
        <w:rPr>
          <w:rFonts w:ascii="Arial" w:hAnsi="Arial" w:cs="Arial"/>
        </w:rPr>
        <w:t xml:space="preserve"> and boxes in good condition and replace any that are missing or damaged.</w:t>
      </w:r>
    </w:p>
    <w:p w14:paraId="48E185F5" w14:textId="77777777" w:rsidR="00782926" w:rsidRPr="00881762" w:rsidRDefault="00782926" w:rsidP="00881762">
      <w:pPr>
        <w:widowControl w:val="0"/>
        <w:numPr>
          <w:ilvl w:val="2"/>
          <w:numId w:val="1"/>
        </w:numPr>
        <w:tabs>
          <w:tab w:val="left" w:pos="90"/>
        </w:tabs>
        <w:kinsoku w:val="0"/>
        <w:overflowPunct w:val="0"/>
        <w:autoSpaceDE w:val="0"/>
        <w:autoSpaceDN w:val="0"/>
        <w:adjustRightInd w:val="0"/>
        <w:spacing w:after="0" w:line="257" w:lineRule="auto"/>
        <w:ind w:right="231"/>
        <w:rPr>
          <w:rFonts w:ascii="Arial" w:hAnsi="Arial" w:cs="Arial"/>
        </w:rPr>
      </w:pPr>
      <w:r w:rsidRPr="00881762">
        <w:rPr>
          <w:rFonts w:ascii="Arial" w:hAnsi="Arial" w:cs="Arial"/>
        </w:rPr>
        <w:t>Each vehicle should be of sufficient size to carry a minimum of four 2’x2’x2’ boxes or coolers and meet all state and local safety requirements.</w:t>
      </w:r>
    </w:p>
    <w:p w14:paraId="48E185F6" w14:textId="77777777" w:rsidR="00782926" w:rsidRPr="00881762" w:rsidRDefault="00782926" w:rsidP="00881762">
      <w:pPr>
        <w:widowControl w:val="0"/>
        <w:numPr>
          <w:ilvl w:val="2"/>
          <w:numId w:val="1"/>
        </w:numPr>
        <w:tabs>
          <w:tab w:val="left" w:pos="90"/>
        </w:tabs>
        <w:kinsoku w:val="0"/>
        <w:overflowPunct w:val="0"/>
        <w:autoSpaceDE w:val="0"/>
        <w:autoSpaceDN w:val="0"/>
        <w:adjustRightInd w:val="0"/>
        <w:spacing w:after="0" w:line="257" w:lineRule="auto"/>
        <w:ind w:right="231"/>
        <w:rPr>
          <w:rFonts w:ascii="Arial" w:hAnsi="Arial" w:cs="Arial"/>
        </w:rPr>
      </w:pPr>
      <w:r w:rsidRPr="00881762">
        <w:rPr>
          <w:rFonts w:ascii="Arial" w:hAnsi="Arial" w:cs="Arial"/>
        </w:rPr>
        <w:t>Contractor shall ensure the confidentiality of all patient information and records being transported and will be held liable in the event of a breach of confidentiality.  The Contractor shall comply with the provisions of Federal Privacy Act of 1974 (Public Law 93-579).</w:t>
      </w:r>
    </w:p>
    <w:p w14:paraId="48E185F7" w14:textId="77777777" w:rsidR="00782926" w:rsidRPr="00881762" w:rsidRDefault="00782926" w:rsidP="00881762">
      <w:pPr>
        <w:widowControl w:val="0"/>
        <w:tabs>
          <w:tab w:val="left" w:pos="90"/>
        </w:tabs>
        <w:kinsoku w:val="0"/>
        <w:overflowPunct w:val="0"/>
        <w:autoSpaceDE w:val="0"/>
        <w:autoSpaceDN w:val="0"/>
        <w:adjustRightInd w:val="0"/>
        <w:spacing w:after="0" w:line="257" w:lineRule="auto"/>
        <w:ind w:left="1800" w:right="231"/>
        <w:rPr>
          <w:rFonts w:ascii="Arial" w:hAnsi="Arial" w:cs="Arial"/>
        </w:rPr>
      </w:pPr>
    </w:p>
    <w:p w14:paraId="48E185F8" w14:textId="77777777" w:rsidR="00782926" w:rsidRPr="00881762" w:rsidRDefault="00782926" w:rsidP="00881762">
      <w:pPr>
        <w:widowControl w:val="0"/>
        <w:numPr>
          <w:ilvl w:val="1"/>
          <w:numId w:val="1"/>
        </w:numPr>
        <w:tabs>
          <w:tab w:val="left" w:pos="90"/>
        </w:tabs>
        <w:kinsoku w:val="0"/>
        <w:overflowPunct w:val="0"/>
        <w:autoSpaceDE w:val="0"/>
        <w:autoSpaceDN w:val="0"/>
        <w:adjustRightInd w:val="0"/>
        <w:spacing w:after="0" w:line="257" w:lineRule="auto"/>
        <w:ind w:right="231"/>
        <w:rPr>
          <w:rFonts w:ascii="Arial" w:hAnsi="Arial" w:cs="Arial"/>
        </w:rPr>
      </w:pPr>
      <w:r w:rsidRPr="00881762">
        <w:rPr>
          <w:rFonts w:ascii="Arial" w:hAnsi="Arial" w:cs="Arial"/>
        </w:rPr>
        <w:t>Couriers</w:t>
      </w:r>
    </w:p>
    <w:p w14:paraId="48E185F9" w14:textId="77777777" w:rsidR="00782926" w:rsidRPr="00881762" w:rsidRDefault="00782926" w:rsidP="00881762">
      <w:pPr>
        <w:widowControl w:val="0"/>
        <w:numPr>
          <w:ilvl w:val="2"/>
          <w:numId w:val="1"/>
        </w:numPr>
        <w:tabs>
          <w:tab w:val="left" w:pos="90"/>
        </w:tabs>
        <w:kinsoku w:val="0"/>
        <w:overflowPunct w:val="0"/>
        <w:autoSpaceDE w:val="0"/>
        <w:autoSpaceDN w:val="0"/>
        <w:adjustRightInd w:val="0"/>
        <w:spacing w:after="0" w:line="257" w:lineRule="auto"/>
        <w:ind w:right="231"/>
        <w:rPr>
          <w:rFonts w:ascii="Arial" w:hAnsi="Arial" w:cs="Arial"/>
        </w:rPr>
      </w:pPr>
      <w:r w:rsidRPr="00881762">
        <w:rPr>
          <w:rFonts w:ascii="Arial" w:hAnsi="Arial" w:cs="Arial"/>
        </w:rPr>
        <w:t>Each driver transporting specimens under this contract must be neat, clean, have a professional appearance, and carry/display identification at all times.  Each driver must not be under the influence of alcohol or drugs and must follow all applicable state posted traffic signs and other traffic regulations.</w:t>
      </w:r>
    </w:p>
    <w:p w14:paraId="48E185FA" w14:textId="77777777" w:rsidR="00782926" w:rsidRPr="00881762" w:rsidRDefault="00782926" w:rsidP="00881762">
      <w:pPr>
        <w:widowControl w:val="0"/>
        <w:numPr>
          <w:ilvl w:val="2"/>
          <w:numId w:val="1"/>
        </w:numPr>
        <w:tabs>
          <w:tab w:val="left" w:pos="90"/>
        </w:tabs>
        <w:kinsoku w:val="0"/>
        <w:overflowPunct w:val="0"/>
        <w:autoSpaceDE w:val="0"/>
        <w:autoSpaceDN w:val="0"/>
        <w:adjustRightInd w:val="0"/>
        <w:spacing w:after="0" w:line="257" w:lineRule="auto"/>
        <w:ind w:right="231"/>
        <w:rPr>
          <w:rFonts w:ascii="Arial" w:hAnsi="Arial" w:cs="Arial"/>
        </w:rPr>
      </w:pPr>
      <w:r w:rsidRPr="00881762">
        <w:rPr>
          <w:rFonts w:ascii="Arial" w:hAnsi="Arial" w:cs="Arial"/>
        </w:rPr>
        <w:t xml:space="preserve">All courier drivers transporting specimens under this contract shall possess a valid driver’s license.  </w:t>
      </w:r>
      <w:bookmarkStart w:id="0" w:name="_Hlk190172775"/>
    </w:p>
    <w:p w14:paraId="48E185FB" w14:textId="77777777" w:rsidR="00782926" w:rsidRPr="00881762" w:rsidRDefault="00782926" w:rsidP="00881762">
      <w:pPr>
        <w:widowControl w:val="0"/>
        <w:numPr>
          <w:ilvl w:val="2"/>
          <w:numId w:val="1"/>
        </w:numPr>
        <w:tabs>
          <w:tab w:val="left" w:pos="90"/>
        </w:tabs>
        <w:kinsoku w:val="0"/>
        <w:overflowPunct w:val="0"/>
        <w:autoSpaceDE w:val="0"/>
        <w:autoSpaceDN w:val="0"/>
        <w:adjustRightInd w:val="0"/>
        <w:spacing w:after="0" w:line="257" w:lineRule="auto"/>
        <w:ind w:right="231"/>
        <w:rPr>
          <w:rFonts w:ascii="Arial" w:hAnsi="Arial" w:cs="Arial"/>
        </w:rPr>
      </w:pPr>
      <w:r w:rsidRPr="00881762">
        <w:rPr>
          <w:rFonts w:ascii="Arial" w:hAnsi="Arial" w:cs="Arial"/>
        </w:rPr>
        <w:t>All couriers must complete a specimen log accepting responsibility for all specimens being transported.</w:t>
      </w:r>
      <w:bookmarkEnd w:id="0"/>
    </w:p>
    <w:p w14:paraId="48E185FC" w14:textId="77777777" w:rsidR="00782926" w:rsidRPr="00881762" w:rsidRDefault="00782926" w:rsidP="00881762">
      <w:pPr>
        <w:widowControl w:val="0"/>
        <w:numPr>
          <w:ilvl w:val="2"/>
          <w:numId w:val="1"/>
        </w:numPr>
        <w:tabs>
          <w:tab w:val="left" w:pos="90"/>
        </w:tabs>
        <w:kinsoku w:val="0"/>
        <w:overflowPunct w:val="0"/>
        <w:autoSpaceDE w:val="0"/>
        <w:autoSpaceDN w:val="0"/>
        <w:adjustRightInd w:val="0"/>
        <w:spacing w:after="0" w:line="257" w:lineRule="auto"/>
        <w:ind w:right="231"/>
        <w:rPr>
          <w:rFonts w:ascii="Arial" w:hAnsi="Arial" w:cs="Arial"/>
        </w:rPr>
      </w:pPr>
      <w:r w:rsidRPr="00881762">
        <w:rPr>
          <w:rFonts w:ascii="Arial" w:hAnsi="Arial" w:cs="Arial"/>
        </w:rPr>
        <w:t xml:space="preserve">When transporting specimens under this contract, the courier drivers must have in their possession a means for two-way communications while enroute between destinations (i.e., two-way radios, cell phones) for communication purposes.  </w:t>
      </w:r>
    </w:p>
    <w:p w14:paraId="48E185FD" w14:textId="77777777" w:rsidR="00782926" w:rsidRPr="00881762" w:rsidRDefault="00782926" w:rsidP="00881762">
      <w:pPr>
        <w:widowControl w:val="0"/>
        <w:numPr>
          <w:ilvl w:val="2"/>
          <w:numId w:val="1"/>
        </w:numPr>
        <w:tabs>
          <w:tab w:val="left" w:pos="90"/>
        </w:tabs>
        <w:kinsoku w:val="0"/>
        <w:overflowPunct w:val="0"/>
        <w:autoSpaceDE w:val="0"/>
        <w:autoSpaceDN w:val="0"/>
        <w:adjustRightInd w:val="0"/>
        <w:spacing w:after="0" w:line="257" w:lineRule="auto"/>
        <w:ind w:right="231"/>
        <w:rPr>
          <w:rFonts w:ascii="Arial" w:hAnsi="Arial" w:cs="Arial"/>
        </w:rPr>
      </w:pPr>
      <w:r w:rsidRPr="00881762">
        <w:rPr>
          <w:rFonts w:ascii="Arial" w:hAnsi="Arial" w:cs="Arial"/>
        </w:rPr>
        <w:t xml:space="preserve">The cargo may contain </w:t>
      </w:r>
      <w:r w:rsidRPr="00881762">
        <w:rPr>
          <w:rFonts w:ascii="Arial" w:hAnsi="Arial" w:cs="Arial"/>
          <w:b/>
        </w:rPr>
        <w:t xml:space="preserve">bio-hazardous medical </w:t>
      </w:r>
      <w:r w:rsidRPr="00881762">
        <w:rPr>
          <w:rFonts w:ascii="Arial" w:hAnsi="Arial" w:cs="Arial"/>
        </w:rPr>
        <w:t>materials. The Contractor shall certify and provide written documentation that all individuals involved in transporting clinical specimens are trained, tested, and experienced in handling Category A and Category B infectious substances as specified in the training requirements of 49 CFR Part 172, Subpart H. The Contractor shall certify and provide written documentation that all individuals involved in transporting clinical specimens are trained in the compliance of the Health Insurance portability and Accountability Act of 1996 (HIPAA).</w:t>
      </w:r>
    </w:p>
    <w:p w14:paraId="48E185FE" w14:textId="77777777" w:rsidR="00782926" w:rsidRPr="00881762" w:rsidRDefault="00782926" w:rsidP="00881762">
      <w:pPr>
        <w:widowControl w:val="0"/>
        <w:numPr>
          <w:ilvl w:val="2"/>
          <w:numId w:val="1"/>
        </w:numPr>
        <w:tabs>
          <w:tab w:val="left" w:pos="90"/>
        </w:tabs>
        <w:kinsoku w:val="0"/>
        <w:overflowPunct w:val="0"/>
        <w:autoSpaceDE w:val="0"/>
        <w:autoSpaceDN w:val="0"/>
        <w:adjustRightInd w:val="0"/>
        <w:spacing w:after="0" w:line="257" w:lineRule="auto"/>
        <w:ind w:right="231"/>
        <w:rPr>
          <w:rFonts w:ascii="Arial" w:hAnsi="Arial" w:cs="Arial"/>
        </w:rPr>
      </w:pPr>
      <w:r w:rsidRPr="00881762">
        <w:rPr>
          <w:rFonts w:ascii="Arial" w:hAnsi="Arial" w:cs="Arial"/>
        </w:rPr>
        <w:t>The Contractor shall maintain proper temperature in vehicles to preserve medical supplies and specimens.  Vehicles shall not be left in extreme heat or cold while specimens are being transported.</w:t>
      </w:r>
    </w:p>
    <w:p w14:paraId="48E185FF" w14:textId="77777777" w:rsidR="00782926" w:rsidRPr="00881762" w:rsidRDefault="00782926" w:rsidP="00881762">
      <w:pPr>
        <w:widowControl w:val="0"/>
        <w:tabs>
          <w:tab w:val="left" w:pos="90"/>
        </w:tabs>
        <w:kinsoku w:val="0"/>
        <w:overflowPunct w:val="0"/>
        <w:autoSpaceDE w:val="0"/>
        <w:autoSpaceDN w:val="0"/>
        <w:adjustRightInd w:val="0"/>
        <w:spacing w:after="0" w:line="257" w:lineRule="auto"/>
        <w:ind w:left="1800" w:right="231"/>
        <w:rPr>
          <w:rFonts w:ascii="Arial" w:hAnsi="Arial" w:cs="Arial"/>
        </w:rPr>
      </w:pPr>
    </w:p>
    <w:p w14:paraId="48E18600" w14:textId="12D39E9A" w:rsidR="00782926" w:rsidRPr="00881762" w:rsidRDefault="00782926" w:rsidP="00881762">
      <w:pPr>
        <w:spacing w:line="360" w:lineRule="auto"/>
        <w:ind w:left="720"/>
        <w:rPr>
          <w:rFonts w:ascii="Arial" w:hAnsi="Arial" w:cs="Arial"/>
        </w:rPr>
      </w:pPr>
      <w:r w:rsidRPr="00881762">
        <w:rPr>
          <w:rFonts w:ascii="Arial" w:hAnsi="Arial" w:cs="Arial"/>
          <w:b/>
          <w:u w:val="single"/>
        </w:rPr>
        <w:t>The Contractor shall give prior notification to each clinic if the scheduled pick-up time cannot be met for any reason.</w:t>
      </w:r>
    </w:p>
    <w:p w14:paraId="48E18602" w14:textId="5B782268" w:rsidR="00782926" w:rsidRPr="00881762" w:rsidRDefault="00782926" w:rsidP="00881762">
      <w:pPr>
        <w:ind w:left="720"/>
        <w:rPr>
          <w:rFonts w:ascii="Arial" w:hAnsi="Arial" w:cs="Arial"/>
          <w:b/>
          <w:u w:val="single"/>
        </w:rPr>
      </w:pPr>
      <w:r w:rsidRPr="00881762">
        <w:rPr>
          <w:rFonts w:ascii="Arial" w:hAnsi="Arial" w:cs="Arial"/>
          <w:b/>
          <w:u w:val="single"/>
        </w:rPr>
        <w:t>Any delays in deliveries shall be reported to Clinic Point of Contact</w:t>
      </w:r>
      <w:r>
        <w:rPr>
          <w:rFonts w:ascii="Arial" w:hAnsi="Arial" w:cs="Arial"/>
          <w:b/>
          <w:u w:val="single"/>
        </w:rPr>
        <w:t>.</w:t>
      </w:r>
    </w:p>
    <w:p w14:paraId="48E18603" w14:textId="77777777" w:rsidR="00782926" w:rsidRPr="00881762" w:rsidRDefault="00782926" w:rsidP="00881762">
      <w:pPr>
        <w:numPr>
          <w:ilvl w:val="0"/>
          <w:numId w:val="1"/>
        </w:numPr>
        <w:contextualSpacing/>
        <w:rPr>
          <w:rFonts w:ascii="Arial" w:hAnsi="Arial" w:cs="Arial"/>
          <w:b/>
          <w:bCs/>
          <w:u w:val="single"/>
        </w:rPr>
      </w:pPr>
      <w:r w:rsidRPr="00881762">
        <w:rPr>
          <w:rFonts w:ascii="Arial" w:hAnsi="Arial" w:cs="Arial"/>
          <w:b/>
          <w:bCs/>
          <w:u w:val="single"/>
        </w:rPr>
        <w:t xml:space="preserve">Limitations: </w:t>
      </w:r>
    </w:p>
    <w:p w14:paraId="48E18604" w14:textId="77777777" w:rsidR="00782926" w:rsidRPr="00881762" w:rsidRDefault="00782926" w:rsidP="00881762">
      <w:pPr>
        <w:numPr>
          <w:ilvl w:val="1"/>
          <w:numId w:val="1"/>
        </w:numPr>
        <w:contextualSpacing/>
        <w:rPr>
          <w:rFonts w:ascii="Arial" w:hAnsi="Arial" w:cs="Arial"/>
          <w:b/>
          <w:bCs/>
          <w:u w:val="single"/>
        </w:rPr>
      </w:pPr>
      <w:r w:rsidRPr="00881762">
        <w:rPr>
          <w:rFonts w:ascii="Arial" w:hAnsi="Arial" w:cs="Arial"/>
        </w:rPr>
        <w:t>The drivers shall not transport illegal or controlled substances.</w:t>
      </w:r>
    </w:p>
    <w:p w14:paraId="48E18605" w14:textId="77777777" w:rsidR="00782926" w:rsidRPr="00881762" w:rsidRDefault="00782926" w:rsidP="00881762">
      <w:pPr>
        <w:numPr>
          <w:ilvl w:val="1"/>
          <w:numId w:val="1"/>
        </w:numPr>
        <w:contextualSpacing/>
        <w:rPr>
          <w:rFonts w:ascii="Arial" w:hAnsi="Arial" w:cs="Arial"/>
          <w:b/>
          <w:bCs/>
          <w:u w:val="single"/>
        </w:rPr>
      </w:pPr>
      <w:r w:rsidRPr="00881762">
        <w:rPr>
          <w:rFonts w:ascii="Arial" w:hAnsi="Arial" w:cs="Arial"/>
        </w:rPr>
        <w:t xml:space="preserve">If a driver is involved in an accident or has mechanical problems, while enroute between pick-up and/or drop-off destinations, he/she must immediately notify the “Contractor” of the incident immediately.  In turn, the Contractor shall notify the applicable Clinics’ POCs and WCHCS with his/her alternate plan(s) for remaining pick-ups, if any, and delivering of the items in transport.  All deliveries to WCHCS, </w:t>
      </w:r>
      <w:r w:rsidRPr="00881762">
        <w:rPr>
          <w:rFonts w:ascii="Arial" w:hAnsi="Arial" w:cs="Arial"/>
        </w:rPr>
        <w:lastRenderedPageBreak/>
        <w:t>must be made on the same business day, any delays that result in next day delivery or next day pick-up are not acceptable.</w:t>
      </w:r>
    </w:p>
    <w:p w14:paraId="48E18606" w14:textId="77777777" w:rsidR="00782926" w:rsidRPr="00881762" w:rsidRDefault="00782926" w:rsidP="00881762">
      <w:pPr>
        <w:numPr>
          <w:ilvl w:val="1"/>
          <w:numId w:val="1"/>
        </w:numPr>
        <w:contextualSpacing/>
        <w:rPr>
          <w:rFonts w:ascii="Arial" w:hAnsi="Arial" w:cs="Arial"/>
          <w:b/>
          <w:bCs/>
          <w:u w:val="single"/>
        </w:rPr>
      </w:pPr>
      <w:r w:rsidRPr="00881762">
        <w:rPr>
          <w:rFonts w:ascii="Arial" w:hAnsi="Arial" w:cs="Arial"/>
        </w:rPr>
        <w:t>The Contractor shall insure that unattended vehicles enroute are secure when transporting cargo (</w:t>
      </w:r>
      <w:proofErr w:type="spellStart"/>
      <w:r w:rsidRPr="00881762">
        <w:rPr>
          <w:rFonts w:ascii="Arial" w:hAnsi="Arial" w:cs="Arial"/>
        </w:rPr>
        <w:t>i,e</w:t>
      </w:r>
      <w:proofErr w:type="spellEnd"/>
      <w:r w:rsidRPr="00881762">
        <w:rPr>
          <w:rFonts w:ascii="Arial" w:hAnsi="Arial" w:cs="Arial"/>
        </w:rPr>
        <w:t>., turned off and locked) and that all specimens/cargo are secured with no patient information visible.</w:t>
      </w:r>
    </w:p>
    <w:p w14:paraId="48E18607" w14:textId="77777777" w:rsidR="00782926" w:rsidRPr="00881762" w:rsidRDefault="00782926" w:rsidP="00881762">
      <w:pPr>
        <w:numPr>
          <w:ilvl w:val="1"/>
          <w:numId w:val="1"/>
        </w:numPr>
        <w:contextualSpacing/>
        <w:rPr>
          <w:rFonts w:ascii="Arial" w:hAnsi="Arial" w:cs="Arial"/>
          <w:b/>
          <w:bCs/>
          <w:u w:val="single"/>
        </w:rPr>
      </w:pPr>
      <w:r w:rsidRPr="00881762">
        <w:rPr>
          <w:rFonts w:ascii="Arial" w:hAnsi="Arial" w:cs="Arial"/>
        </w:rPr>
        <w:t xml:space="preserve">The driver must contact the Clinic and/or WCHCS immediately if pick up or delivery is delayed for any reason.   </w:t>
      </w:r>
    </w:p>
    <w:p w14:paraId="48E18608" w14:textId="77777777" w:rsidR="00782926" w:rsidRPr="00881762" w:rsidRDefault="00782926" w:rsidP="00881762">
      <w:pPr>
        <w:numPr>
          <w:ilvl w:val="1"/>
          <w:numId w:val="1"/>
        </w:numPr>
        <w:contextualSpacing/>
        <w:rPr>
          <w:rFonts w:ascii="Arial" w:hAnsi="Arial" w:cs="Arial"/>
          <w:b/>
          <w:bCs/>
          <w:u w:val="single"/>
        </w:rPr>
      </w:pPr>
      <w:r w:rsidRPr="00881762">
        <w:rPr>
          <w:rFonts w:ascii="Arial" w:hAnsi="Arial" w:cs="Arial"/>
        </w:rPr>
        <w:t>The contractor will be legally and financially responsible for any breach of confidentiality.</w:t>
      </w:r>
    </w:p>
    <w:p w14:paraId="48E18609" w14:textId="77777777" w:rsidR="00782926" w:rsidRPr="00881762" w:rsidRDefault="00782926" w:rsidP="00881762">
      <w:pPr>
        <w:ind w:left="1080"/>
        <w:contextualSpacing/>
        <w:rPr>
          <w:rFonts w:ascii="Arial" w:hAnsi="Arial" w:cs="Arial"/>
          <w:b/>
          <w:bCs/>
          <w:u w:val="single"/>
        </w:rPr>
      </w:pPr>
    </w:p>
    <w:p w14:paraId="48E1860A" w14:textId="77777777" w:rsidR="00782926" w:rsidRPr="00881762" w:rsidRDefault="00782926" w:rsidP="00881762">
      <w:pPr>
        <w:numPr>
          <w:ilvl w:val="0"/>
          <w:numId w:val="1"/>
        </w:numPr>
        <w:contextualSpacing/>
        <w:rPr>
          <w:rFonts w:ascii="Arial" w:hAnsi="Arial" w:cs="Arial"/>
          <w:b/>
          <w:bCs/>
          <w:u w:val="single"/>
        </w:rPr>
      </w:pPr>
      <w:r w:rsidRPr="00881762">
        <w:rPr>
          <w:rFonts w:ascii="Arial" w:hAnsi="Arial" w:cs="Arial"/>
          <w:b/>
          <w:bCs/>
          <w:u w:val="single"/>
        </w:rPr>
        <w:t>Attachments</w:t>
      </w:r>
    </w:p>
    <w:p w14:paraId="48E1860B" w14:textId="77777777" w:rsidR="00782926" w:rsidRPr="00881762" w:rsidRDefault="00782926" w:rsidP="00881762">
      <w:pPr>
        <w:numPr>
          <w:ilvl w:val="1"/>
          <w:numId w:val="1"/>
        </w:numPr>
        <w:contextualSpacing/>
        <w:rPr>
          <w:rFonts w:ascii="Arial" w:hAnsi="Arial" w:cs="Arial"/>
          <w:b/>
          <w:bCs/>
          <w:u w:val="single"/>
        </w:rPr>
      </w:pPr>
      <w:r w:rsidRPr="00881762">
        <w:rPr>
          <w:rFonts w:ascii="Arial" w:eastAsia="Times New Roman" w:hAnsi="Arial" w:cs="Arial"/>
        </w:rPr>
        <w:t>MSDS</w:t>
      </w:r>
      <w:r w:rsidRPr="00881762">
        <w:rPr>
          <w:rFonts w:ascii="Arial" w:eastAsia="Times New Roman" w:hAnsi="Arial" w:cs="Arial"/>
          <w:spacing w:val="35"/>
        </w:rPr>
        <w:t xml:space="preserve"> </w:t>
      </w:r>
      <w:r w:rsidRPr="00881762">
        <w:rPr>
          <w:rFonts w:ascii="Arial" w:eastAsia="Times New Roman" w:hAnsi="Arial" w:cs="Arial"/>
          <w:spacing w:val="-3"/>
        </w:rPr>
        <w:t>(Mater</w:t>
      </w:r>
      <w:r w:rsidRPr="00881762">
        <w:rPr>
          <w:rFonts w:ascii="Arial" w:eastAsia="Times New Roman" w:hAnsi="Arial" w:cs="Arial"/>
          <w:spacing w:val="-4"/>
        </w:rPr>
        <w:t>i</w:t>
      </w:r>
      <w:r w:rsidRPr="00881762">
        <w:rPr>
          <w:rFonts w:ascii="Arial" w:eastAsia="Times New Roman" w:hAnsi="Arial" w:cs="Arial"/>
          <w:spacing w:val="-3"/>
        </w:rPr>
        <w:t>al</w:t>
      </w:r>
      <w:r w:rsidRPr="00881762">
        <w:rPr>
          <w:rFonts w:ascii="Arial" w:eastAsia="Times New Roman" w:hAnsi="Arial" w:cs="Arial"/>
          <w:spacing w:val="18"/>
        </w:rPr>
        <w:t xml:space="preserve"> </w:t>
      </w:r>
      <w:r w:rsidRPr="00881762">
        <w:rPr>
          <w:rFonts w:ascii="Arial" w:eastAsia="Times New Roman" w:hAnsi="Arial" w:cs="Arial"/>
        </w:rPr>
        <w:t>Safety</w:t>
      </w:r>
      <w:r w:rsidRPr="00881762">
        <w:rPr>
          <w:rFonts w:ascii="Arial" w:eastAsia="Times New Roman" w:hAnsi="Arial" w:cs="Arial"/>
          <w:spacing w:val="-1"/>
        </w:rPr>
        <w:t xml:space="preserve"> </w:t>
      </w:r>
      <w:r w:rsidRPr="00881762">
        <w:rPr>
          <w:rFonts w:ascii="Arial" w:eastAsia="Times New Roman" w:hAnsi="Arial" w:cs="Arial"/>
        </w:rPr>
        <w:t>Data</w:t>
      </w:r>
      <w:r w:rsidRPr="00881762">
        <w:rPr>
          <w:rFonts w:ascii="Arial" w:eastAsia="Times New Roman" w:hAnsi="Arial" w:cs="Arial"/>
          <w:spacing w:val="34"/>
        </w:rPr>
        <w:t xml:space="preserve"> </w:t>
      </w:r>
      <w:r w:rsidRPr="00881762">
        <w:rPr>
          <w:rFonts w:ascii="Arial" w:eastAsia="Times New Roman" w:hAnsi="Arial" w:cs="Arial"/>
        </w:rPr>
        <w:t>Sheet)</w:t>
      </w:r>
      <w:r w:rsidRPr="00881762">
        <w:rPr>
          <w:rFonts w:ascii="Arial" w:eastAsia="Times New Roman" w:hAnsi="Arial" w:cs="Arial"/>
          <w:spacing w:val="11"/>
        </w:rPr>
        <w:t xml:space="preserve"> </w:t>
      </w:r>
      <w:r w:rsidRPr="00881762">
        <w:rPr>
          <w:rFonts w:ascii="Arial" w:eastAsia="Times New Roman" w:hAnsi="Arial" w:cs="Arial"/>
        </w:rPr>
        <w:t>for</w:t>
      </w:r>
      <w:r w:rsidRPr="00881762">
        <w:rPr>
          <w:rFonts w:ascii="Arial" w:eastAsia="Times New Roman" w:hAnsi="Arial" w:cs="Arial"/>
          <w:spacing w:val="13"/>
        </w:rPr>
        <w:t xml:space="preserve"> 10% neutral buffered </w:t>
      </w:r>
      <w:r w:rsidRPr="00881762">
        <w:rPr>
          <w:rFonts w:ascii="Arial" w:eastAsia="Times New Roman" w:hAnsi="Arial" w:cs="Arial"/>
        </w:rPr>
        <w:t>formalin</w:t>
      </w:r>
      <w:r w:rsidRPr="00881762">
        <w:rPr>
          <w:rFonts w:ascii="Arial" w:eastAsia="Times New Roman" w:hAnsi="Arial" w:cs="Arial"/>
          <w:spacing w:val="23"/>
        </w:rPr>
        <w:t xml:space="preserve"> </w:t>
      </w:r>
      <w:r w:rsidRPr="00881762">
        <w:rPr>
          <w:rFonts w:ascii="Arial" w:eastAsia="Times New Roman" w:hAnsi="Arial" w:cs="Arial"/>
        </w:rPr>
        <w:t>which</w:t>
      </w:r>
      <w:r w:rsidRPr="00881762">
        <w:rPr>
          <w:rFonts w:ascii="Arial" w:eastAsia="Times New Roman" w:hAnsi="Arial" w:cs="Arial"/>
          <w:spacing w:val="40"/>
        </w:rPr>
        <w:t xml:space="preserve"> </w:t>
      </w:r>
      <w:r w:rsidRPr="00881762">
        <w:rPr>
          <w:rFonts w:ascii="Arial" w:eastAsia="Times New Roman" w:hAnsi="Arial" w:cs="Arial"/>
        </w:rPr>
        <w:t>tissue samples may be</w:t>
      </w:r>
      <w:r w:rsidRPr="00881762">
        <w:rPr>
          <w:rFonts w:ascii="Arial" w:eastAsia="Times New Roman" w:hAnsi="Arial" w:cs="Arial"/>
          <w:spacing w:val="24"/>
        </w:rPr>
        <w:t xml:space="preserve"> </w:t>
      </w:r>
      <w:r w:rsidRPr="00881762">
        <w:rPr>
          <w:rFonts w:ascii="Arial" w:eastAsia="Times New Roman" w:hAnsi="Arial" w:cs="Arial"/>
        </w:rPr>
        <w:t>transported</w:t>
      </w:r>
      <w:r w:rsidRPr="00881762">
        <w:rPr>
          <w:rFonts w:ascii="Arial" w:eastAsia="Times New Roman" w:hAnsi="Arial" w:cs="Arial"/>
          <w:spacing w:val="34"/>
        </w:rPr>
        <w:t xml:space="preserve"> </w:t>
      </w:r>
      <w:r w:rsidRPr="00881762">
        <w:rPr>
          <w:rFonts w:ascii="Arial" w:eastAsia="Times New Roman" w:hAnsi="Arial" w:cs="Arial"/>
        </w:rPr>
        <w:t xml:space="preserve">in. </w:t>
      </w:r>
      <w:r w:rsidRPr="00881762">
        <w:rPr>
          <w:rFonts w:ascii="Arial" w:eastAsia="Times New Roman" w:hAnsi="Arial" w:cs="Arial"/>
          <w:spacing w:val="8"/>
        </w:rPr>
        <w:t> </w:t>
      </w:r>
      <w:r w:rsidRPr="00881762">
        <w:rPr>
          <w:rFonts w:ascii="Arial" w:eastAsia="Times New Roman" w:hAnsi="Arial" w:cs="Arial"/>
        </w:rPr>
        <w:t>This</w:t>
      </w:r>
      <w:r w:rsidRPr="00881762">
        <w:rPr>
          <w:rFonts w:ascii="Arial" w:eastAsia="Times New Roman" w:hAnsi="Arial" w:cs="Arial"/>
          <w:spacing w:val="4"/>
        </w:rPr>
        <w:t xml:space="preserve"> </w:t>
      </w:r>
      <w:r w:rsidRPr="00881762">
        <w:rPr>
          <w:rFonts w:ascii="Arial" w:eastAsia="Times New Roman" w:hAnsi="Arial" w:cs="Arial"/>
        </w:rPr>
        <w:t>MSDS</w:t>
      </w:r>
      <w:r w:rsidRPr="00881762">
        <w:rPr>
          <w:rFonts w:ascii="Arial" w:eastAsia="Times New Roman" w:hAnsi="Arial" w:cs="Arial"/>
          <w:spacing w:val="10"/>
        </w:rPr>
        <w:t xml:space="preserve"> </w:t>
      </w:r>
      <w:r w:rsidRPr="00881762">
        <w:rPr>
          <w:rFonts w:ascii="Arial" w:eastAsia="Times New Roman" w:hAnsi="Arial" w:cs="Arial"/>
          <w:spacing w:val="1"/>
        </w:rPr>
        <w:t>shou</w:t>
      </w:r>
      <w:r w:rsidRPr="00881762">
        <w:rPr>
          <w:rFonts w:ascii="Arial" w:eastAsia="Times New Roman" w:hAnsi="Arial" w:cs="Arial"/>
          <w:spacing w:val="2"/>
        </w:rPr>
        <w:t>ld</w:t>
      </w:r>
      <w:r w:rsidRPr="00881762">
        <w:rPr>
          <w:rFonts w:ascii="Arial" w:eastAsia="Times New Roman" w:hAnsi="Arial" w:cs="Arial"/>
          <w:spacing w:val="21"/>
        </w:rPr>
        <w:t xml:space="preserve"> </w:t>
      </w:r>
      <w:r w:rsidRPr="00881762">
        <w:rPr>
          <w:rFonts w:ascii="Arial" w:eastAsia="Times New Roman" w:hAnsi="Arial" w:cs="Arial"/>
        </w:rPr>
        <w:t>be</w:t>
      </w:r>
      <w:r w:rsidRPr="00881762">
        <w:rPr>
          <w:rFonts w:ascii="Arial" w:eastAsia="Times New Roman" w:hAnsi="Arial" w:cs="Arial"/>
          <w:spacing w:val="2"/>
        </w:rPr>
        <w:t xml:space="preserve"> </w:t>
      </w:r>
      <w:r w:rsidRPr="00881762">
        <w:rPr>
          <w:rFonts w:ascii="Arial" w:eastAsia="Times New Roman" w:hAnsi="Arial" w:cs="Arial"/>
        </w:rPr>
        <w:t>reviewed</w:t>
      </w:r>
      <w:r w:rsidRPr="00881762">
        <w:rPr>
          <w:rFonts w:ascii="Arial" w:eastAsia="Times New Roman" w:hAnsi="Arial" w:cs="Arial"/>
          <w:spacing w:val="32"/>
        </w:rPr>
        <w:t xml:space="preserve"> </w:t>
      </w:r>
      <w:r w:rsidRPr="00881762">
        <w:rPr>
          <w:rFonts w:ascii="Arial" w:eastAsia="Times New Roman" w:hAnsi="Arial" w:cs="Arial"/>
        </w:rPr>
        <w:t>with</w:t>
      </w:r>
      <w:r w:rsidRPr="00881762">
        <w:rPr>
          <w:rFonts w:ascii="Arial" w:eastAsia="Times New Roman" w:hAnsi="Arial" w:cs="Arial"/>
          <w:spacing w:val="10"/>
        </w:rPr>
        <w:t xml:space="preserve"> </w:t>
      </w:r>
      <w:r w:rsidRPr="00881762">
        <w:rPr>
          <w:rFonts w:ascii="Arial" w:eastAsia="Times New Roman" w:hAnsi="Arial" w:cs="Arial"/>
        </w:rPr>
        <w:t>all</w:t>
      </w:r>
      <w:r w:rsidRPr="00881762">
        <w:rPr>
          <w:rFonts w:ascii="Arial" w:eastAsia="Times New Roman" w:hAnsi="Arial" w:cs="Arial"/>
          <w:spacing w:val="-6"/>
        </w:rPr>
        <w:t xml:space="preserve"> </w:t>
      </w:r>
      <w:r w:rsidRPr="00881762">
        <w:rPr>
          <w:rFonts w:ascii="Arial" w:eastAsia="Times New Roman" w:hAnsi="Arial" w:cs="Arial"/>
          <w:spacing w:val="-2"/>
        </w:rPr>
        <w:t>d</w:t>
      </w:r>
      <w:r w:rsidRPr="00881762">
        <w:rPr>
          <w:rFonts w:ascii="Arial" w:eastAsia="Times New Roman" w:hAnsi="Arial" w:cs="Arial"/>
          <w:spacing w:val="-3"/>
        </w:rPr>
        <w:t>ri</w:t>
      </w:r>
      <w:r w:rsidRPr="00881762">
        <w:rPr>
          <w:rFonts w:ascii="Arial" w:eastAsia="Times New Roman" w:hAnsi="Arial" w:cs="Arial"/>
          <w:spacing w:val="-2"/>
        </w:rPr>
        <w:t>vers</w:t>
      </w:r>
      <w:r w:rsidRPr="00881762">
        <w:rPr>
          <w:rFonts w:ascii="Arial" w:eastAsia="Times New Roman" w:hAnsi="Arial" w:cs="Arial"/>
          <w:spacing w:val="22"/>
        </w:rPr>
        <w:t xml:space="preserve"> </w:t>
      </w:r>
      <w:r w:rsidRPr="00881762">
        <w:rPr>
          <w:rFonts w:ascii="Arial" w:eastAsia="Times New Roman" w:hAnsi="Arial" w:cs="Arial"/>
          <w:spacing w:val="12"/>
        </w:rPr>
        <w:t>i</w:t>
      </w:r>
      <w:r w:rsidRPr="00881762">
        <w:rPr>
          <w:rFonts w:ascii="Arial" w:eastAsia="Times New Roman" w:hAnsi="Arial" w:cs="Arial"/>
          <w:spacing w:val="11"/>
        </w:rPr>
        <w:t>n</w:t>
      </w:r>
      <w:r w:rsidRPr="00881762">
        <w:rPr>
          <w:rFonts w:ascii="Arial" w:eastAsia="Times New Roman" w:hAnsi="Arial" w:cs="Arial"/>
          <w:spacing w:val="15"/>
        </w:rPr>
        <w:t xml:space="preserve"> </w:t>
      </w:r>
      <w:r w:rsidRPr="00881762">
        <w:rPr>
          <w:rFonts w:ascii="Arial" w:eastAsia="Times New Roman" w:hAnsi="Arial" w:cs="Arial"/>
          <w:spacing w:val="-1"/>
        </w:rPr>
        <w:t>case</w:t>
      </w:r>
      <w:r w:rsidRPr="00881762">
        <w:rPr>
          <w:rFonts w:ascii="Arial" w:eastAsia="Times New Roman" w:hAnsi="Arial" w:cs="Arial"/>
          <w:spacing w:val="-6"/>
        </w:rPr>
        <w:t xml:space="preserve"> </w:t>
      </w:r>
      <w:r w:rsidRPr="00881762">
        <w:rPr>
          <w:rFonts w:ascii="Arial" w:eastAsia="Times New Roman" w:hAnsi="Arial" w:cs="Arial"/>
        </w:rPr>
        <w:t>of</w:t>
      </w:r>
      <w:r w:rsidRPr="00881762">
        <w:rPr>
          <w:rFonts w:ascii="Arial" w:eastAsia="Times New Roman" w:hAnsi="Arial" w:cs="Arial"/>
          <w:spacing w:val="2"/>
        </w:rPr>
        <w:t xml:space="preserve"> </w:t>
      </w:r>
      <w:r w:rsidRPr="00881762">
        <w:rPr>
          <w:rFonts w:ascii="Arial" w:eastAsia="Times New Roman" w:hAnsi="Arial" w:cs="Arial"/>
        </w:rPr>
        <w:t>a</w:t>
      </w:r>
      <w:r w:rsidRPr="00881762">
        <w:rPr>
          <w:rFonts w:ascii="Arial" w:eastAsia="Times New Roman" w:hAnsi="Arial" w:cs="Arial"/>
          <w:spacing w:val="7"/>
        </w:rPr>
        <w:t xml:space="preserve"> </w:t>
      </w:r>
      <w:r w:rsidRPr="00881762">
        <w:rPr>
          <w:rFonts w:ascii="Arial" w:eastAsia="Times New Roman" w:hAnsi="Arial" w:cs="Arial"/>
        </w:rPr>
        <w:t>spill.</w:t>
      </w:r>
    </w:p>
    <w:p w14:paraId="48E1860C" w14:textId="77777777" w:rsidR="00782926" w:rsidRPr="00881762" w:rsidRDefault="00782926" w:rsidP="00881762">
      <w:pPr>
        <w:ind w:left="1080"/>
        <w:contextualSpacing/>
      </w:pPr>
      <w:r>
        <w:object w:dxaOrig="1590" w:dyaOrig="1005" w14:anchorId="48E18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2pt;height:50.4pt" o:ole="" o:oleicon="t">
            <v:imagedata r:id="rId7" o:title=""/>
          </v:shape>
          <o:OLEObject Type="Embed" ProgID="Acrobat.Document.DC" ShapeID="_x0000_i1025" DrawAspect="Icon" ObjectID="_1833612082" r:id="rId8"/>
        </w:object>
      </w:r>
    </w:p>
    <w:p w14:paraId="48E1860D" w14:textId="77777777" w:rsidR="00782926" w:rsidRPr="00881762" w:rsidRDefault="00782926" w:rsidP="00881762">
      <w:pPr>
        <w:rPr>
          <w:rFonts w:ascii="Arial" w:hAnsi="Arial" w:cs="Arial"/>
        </w:rPr>
      </w:pPr>
      <w:r w:rsidRPr="00881762">
        <w:rPr>
          <w:rFonts w:ascii="Arial" w:hAnsi="Arial" w:cs="Arial"/>
        </w:rPr>
        <w:t>The associated North America Classification Systems (NAICS) Code is 492210 and the Business Size Standard is $34 Million.</w:t>
      </w:r>
    </w:p>
    <w:p w14:paraId="48E1860E" w14:textId="77777777" w:rsidR="00782926" w:rsidRPr="00881762" w:rsidRDefault="00782926" w:rsidP="00881762">
      <w:pPr>
        <w:rPr>
          <w:rFonts w:ascii="Arial" w:hAnsi="Arial" w:cs="Arial"/>
        </w:rPr>
      </w:pPr>
      <w:r w:rsidRPr="00881762">
        <w:rPr>
          <w:rFonts w:ascii="Arial" w:hAnsi="Arial" w:cs="Arial"/>
        </w:rPr>
        <w:t xml:space="preserve">THIS NOTICE OF INTENT IS NOT A REQUEST FOR COMPETITIVE QUOTES.  Interested parties may identify their interest and capability to respond to this requirement no later than </w:t>
      </w:r>
      <w:r w:rsidRPr="00881762">
        <w:rPr>
          <w:rFonts w:ascii="Arial" w:hAnsi="Arial" w:cs="Arial"/>
          <w:b/>
          <w:bCs/>
        </w:rPr>
        <w:t xml:space="preserve">12:00 PM Mountain Standard Time, </w:t>
      </w:r>
      <w:r>
        <w:rPr>
          <w:rFonts w:ascii="Arial" w:hAnsi="Arial" w:cs="Arial"/>
          <w:b/>
          <w:bCs/>
        </w:rPr>
        <w:t>Monday</w:t>
      </w:r>
      <w:r w:rsidRPr="00881762">
        <w:rPr>
          <w:rFonts w:ascii="Arial" w:hAnsi="Arial" w:cs="Arial"/>
          <w:b/>
          <w:bCs/>
        </w:rPr>
        <w:t xml:space="preserve">, </w:t>
      </w:r>
      <w:r>
        <w:rPr>
          <w:rFonts w:ascii="Arial" w:hAnsi="Arial" w:cs="Arial"/>
          <w:b/>
          <w:bCs/>
        </w:rPr>
        <w:t>March</w:t>
      </w:r>
      <w:r w:rsidRPr="00881762">
        <w:rPr>
          <w:rFonts w:ascii="Arial" w:hAnsi="Arial" w:cs="Arial"/>
          <w:b/>
          <w:bCs/>
        </w:rPr>
        <w:t xml:space="preserve"> 2, 2026</w:t>
      </w:r>
      <w:r w:rsidRPr="00881762">
        <w:rPr>
          <w:rFonts w:ascii="Arial" w:hAnsi="Arial" w:cs="Arial"/>
        </w:rPr>
        <w:t>.  Information received in response to this notice must clearly demonstrate the capability of meeting the Government’s need and price reasonableness as stated above.  Include any relevant information (capability statement</w:t>
      </w:r>
      <w:r>
        <w:rPr>
          <w:rFonts w:ascii="Arial" w:hAnsi="Arial" w:cs="Arial"/>
        </w:rPr>
        <w:t xml:space="preserve"> with </w:t>
      </w:r>
      <w:r w:rsidRPr="00881762">
        <w:rPr>
          <w:rFonts w:ascii="Arial" w:hAnsi="Arial" w:cs="Arial"/>
        </w:rPr>
        <w:t xml:space="preserve">existing courier routes in the </w:t>
      </w:r>
      <w:r>
        <w:rPr>
          <w:rFonts w:ascii="Arial" w:hAnsi="Arial" w:cs="Arial"/>
        </w:rPr>
        <w:t>Grand Junction and Fruita Colorado area, along with customer references from that area,</w:t>
      </w:r>
      <w:r w:rsidRPr="00881762">
        <w:rPr>
          <w:rFonts w:ascii="Arial" w:hAnsi="Arial" w:cs="Arial"/>
        </w:rPr>
        <w:t xml:space="preserve"> etc.) confirming the ability to provide any services that would be price </w:t>
      </w:r>
      <w:proofErr w:type="gramStart"/>
      <w:r w:rsidRPr="00881762">
        <w:rPr>
          <w:rFonts w:ascii="Arial" w:hAnsi="Arial" w:cs="Arial"/>
        </w:rPr>
        <w:t>reasonable</w:t>
      </w:r>
      <w:proofErr w:type="gramEnd"/>
      <w:r w:rsidRPr="00881762">
        <w:rPr>
          <w:rFonts w:ascii="Arial" w:hAnsi="Arial" w:cs="Arial"/>
        </w:rPr>
        <w:t xml:space="preserve"> outlined in this notice. Responses to this notice are to be sent to </w:t>
      </w:r>
      <w:hyperlink r:id="rId9" w:history="1">
        <w:r w:rsidRPr="00881762">
          <w:rPr>
            <w:rFonts w:ascii="Arial" w:hAnsi="Arial" w:cs="Arial"/>
            <w:b/>
            <w:bCs/>
            <w:color w:val="0000FF" w:themeColor="hyperlink"/>
            <w:u w:val="single"/>
          </w:rPr>
          <w:t>John.Cheng2@va.gov</w:t>
        </w:r>
      </w:hyperlink>
      <w:r w:rsidRPr="00881762">
        <w:rPr>
          <w:rFonts w:ascii="Arial" w:hAnsi="Arial" w:cs="Arial"/>
        </w:rPr>
        <w:t>.</w:t>
      </w:r>
    </w:p>
    <w:p w14:paraId="48E1860F" w14:textId="77777777" w:rsidR="00782926" w:rsidRPr="00881762" w:rsidRDefault="00782926" w:rsidP="00881762">
      <w:pPr>
        <w:rPr>
          <w:rFonts w:ascii="Arial" w:hAnsi="Arial" w:cs="Arial"/>
        </w:rPr>
      </w:pPr>
      <w:r w:rsidRPr="00881762">
        <w:rPr>
          <w:rFonts w:ascii="Arial" w:hAnsi="Arial" w:cs="Arial"/>
        </w:rPr>
        <w:t>A determination not to compete this requirement, based upon responses to this notice, is solely within the discretion of the Government.  The Government is not responsible for any potential costs incurred from interested parties desiring to respond to this notice.</w:t>
      </w:r>
    </w:p>
    <w:sectPr w:rsidR="00782926" w:rsidRPr="00881762">
      <w:headerReference w:type="default"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18621" w14:textId="77777777" w:rsidR="00782926" w:rsidRDefault="00782926">
      <w:pPr>
        <w:spacing w:after="0" w:line="240" w:lineRule="auto"/>
      </w:pPr>
      <w:r>
        <w:separator/>
      </w:r>
    </w:p>
  </w:endnote>
  <w:endnote w:type="continuationSeparator" w:id="0">
    <w:p w14:paraId="48E18623" w14:textId="77777777" w:rsidR="00782926" w:rsidRDefault="007829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60ABF" w14:paraId="48E18614" w14:textId="77777777" w:rsidTr="009A409F">
      <w:tc>
        <w:tcPr>
          <w:tcW w:w="4788" w:type="dxa"/>
        </w:tcPr>
        <w:p w14:paraId="48E18612" w14:textId="77777777" w:rsidR="00782926" w:rsidRDefault="00782926" w:rsidP="009A409F">
          <w:pPr>
            <w:pStyle w:val="Footer"/>
            <w:rPr>
              <w:rFonts w:cstheme="minorHAnsi"/>
            </w:rPr>
          </w:pPr>
        </w:p>
      </w:tc>
      <w:tc>
        <w:tcPr>
          <w:tcW w:w="4788" w:type="dxa"/>
        </w:tcPr>
        <w:p w14:paraId="48E18613" w14:textId="77777777" w:rsidR="00782926" w:rsidRDefault="00782926" w:rsidP="009A409F">
          <w:pPr>
            <w:pStyle w:val="Footer"/>
            <w:jc w:val="right"/>
            <w:rPr>
              <w:rFonts w:cstheme="minorHAnsi"/>
            </w:rPr>
          </w:pPr>
          <w:r>
            <w:rPr>
              <w:rFonts w:cstheme="minorHAnsi"/>
            </w:rPr>
            <w:t>Special Notice</w:t>
          </w:r>
        </w:p>
      </w:tc>
    </w:tr>
  </w:tbl>
  <w:p w14:paraId="48E18615" w14:textId="77777777" w:rsidR="00782926" w:rsidRPr="00975C97" w:rsidRDefault="00782926" w:rsidP="009A409F">
    <w:pPr>
      <w:pStyle w:val="Footer"/>
      <w:rPr>
        <w:rFonts w:cstheme="minorHAnsi"/>
      </w:rPr>
    </w:pPr>
  </w:p>
  <w:p w14:paraId="48E18616" w14:textId="77777777" w:rsidR="00860ABF" w:rsidRDefault="00782926">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fldSimple w:instr=" NUMPAGES   \* MERGEFORMAT ">
      <w:r>
        <w:t>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60ABF" w14:paraId="48E1861A" w14:textId="77777777" w:rsidTr="009A409F">
      <w:tc>
        <w:tcPr>
          <w:tcW w:w="4788" w:type="dxa"/>
        </w:tcPr>
        <w:p w14:paraId="48E18618" w14:textId="77777777" w:rsidR="00782926" w:rsidRDefault="00782926" w:rsidP="009A409F">
          <w:pPr>
            <w:pStyle w:val="Footer"/>
            <w:rPr>
              <w:rFonts w:cstheme="minorHAnsi"/>
            </w:rPr>
          </w:pPr>
          <w:r w:rsidRPr="009A409F">
            <w:rPr>
              <w:rFonts w:cstheme="minorHAnsi"/>
            </w:rPr>
            <w:t>*= Required Field</w:t>
          </w:r>
        </w:p>
      </w:tc>
      <w:tc>
        <w:tcPr>
          <w:tcW w:w="4788" w:type="dxa"/>
        </w:tcPr>
        <w:p w14:paraId="48E18619" w14:textId="77777777" w:rsidR="00782926" w:rsidRDefault="00782926" w:rsidP="00637F97">
          <w:pPr>
            <w:pStyle w:val="Footer"/>
            <w:jc w:val="right"/>
            <w:rPr>
              <w:rFonts w:cstheme="minorHAnsi"/>
            </w:rPr>
          </w:pPr>
          <w:r>
            <w:rPr>
              <w:rFonts w:cstheme="minorHAnsi"/>
            </w:rPr>
            <w:t>Special Notice</w:t>
          </w:r>
        </w:p>
      </w:tc>
    </w:tr>
  </w:tbl>
  <w:p w14:paraId="48E1861B" w14:textId="77777777" w:rsidR="00782926" w:rsidRPr="00E52D1F" w:rsidRDefault="00782926" w:rsidP="00637F97">
    <w:pPr>
      <w:pStyle w:val="Footer"/>
      <w:jc w:val="right"/>
      <w:rPr>
        <w:rFonts w:cstheme="minorHAnsi"/>
      </w:rPr>
    </w:pPr>
  </w:p>
  <w:p w14:paraId="48E1861C" w14:textId="77777777" w:rsidR="00860ABF" w:rsidRDefault="0078292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1861D" w14:textId="77777777" w:rsidR="00782926" w:rsidRDefault="00782926">
      <w:pPr>
        <w:spacing w:after="0" w:line="240" w:lineRule="auto"/>
      </w:pPr>
      <w:r>
        <w:separator/>
      </w:r>
    </w:p>
  </w:footnote>
  <w:footnote w:type="continuationSeparator" w:id="0">
    <w:p w14:paraId="48E1861F" w14:textId="77777777" w:rsidR="00782926" w:rsidRDefault="007829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18611" w14:textId="77777777" w:rsidR="00782926" w:rsidRPr="00C326BA" w:rsidRDefault="00782926"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18617" w14:textId="77777777" w:rsidR="00782926" w:rsidRPr="00C326BA" w:rsidRDefault="00782926"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B41E1"/>
    <w:multiLevelType w:val="hybridMultilevel"/>
    <w:tmpl w:val="3B06C44A"/>
    <w:lvl w:ilvl="0" w:tplc="6E3C5B00">
      <w:start w:val="1"/>
      <w:numFmt w:val="decimal"/>
      <w:lvlText w:val="%1."/>
      <w:lvlJc w:val="left"/>
      <w:pPr>
        <w:ind w:left="360" w:hanging="360"/>
      </w:pPr>
      <w:rPr>
        <w:rFonts w:hint="default"/>
        <w:b/>
        <w:bCs/>
        <w:u w:val="none"/>
      </w:rPr>
    </w:lvl>
    <w:lvl w:ilvl="1" w:tplc="7F2E7B3E">
      <w:start w:val="1"/>
      <w:numFmt w:val="lowerLetter"/>
      <w:lvlText w:val="%2."/>
      <w:lvlJc w:val="left"/>
      <w:pPr>
        <w:ind w:left="1080" w:hanging="360"/>
      </w:pPr>
      <w:rPr>
        <w:b w:val="0"/>
        <w:bCs w:val="0"/>
      </w:rPr>
    </w:lvl>
    <w:lvl w:ilvl="2" w:tplc="63ECDC2A">
      <w:start w:val="1"/>
      <w:numFmt w:val="lowerRoman"/>
      <w:lvlText w:val="%3."/>
      <w:lvlJc w:val="right"/>
      <w:pPr>
        <w:ind w:left="1800" w:hanging="180"/>
      </w:pPr>
    </w:lvl>
    <w:lvl w:ilvl="3" w:tplc="CAFE302E">
      <w:start w:val="1"/>
      <w:numFmt w:val="bullet"/>
      <w:lvlText w:val=""/>
      <w:lvlJc w:val="left"/>
      <w:pPr>
        <w:ind w:left="2520" w:hanging="360"/>
      </w:pPr>
      <w:rPr>
        <w:rFonts w:ascii="Symbol" w:hAnsi="Symbol" w:hint="default"/>
      </w:rPr>
    </w:lvl>
    <w:lvl w:ilvl="4" w:tplc="B17EC600" w:tentative="1">
      <w:start w:val="1"/>
      <w:numFmt w:val="lowerLetter"/>
      <w:lvlText w:val="%5."/>
      <w:lvlJc w:val="left"/>
      <w:pPr>
        <w:ind w:left="3240" w:hanging="360"/>
      </w:pPr>
    </w:lvl>
    <w:lvl w:ilvl="5" w:tplc="7C543CAE" w:tentative="1">
      <w:start w:val="1"/>
      <w:numFmt w:val="lowerRoman"/>
      <w:lvlText w:val="%6."/>
      <w:lvlJc w:val="right"/>
      <w:pPr>
        <w:ind w:left="3960" w:hanging="180"/>
      </w:pPr>
    </w:lvl>
    <w:lvl w:ilvl="6" w:tplc="412CBDCA" w:tentative="1">
      <w:start w:val="1"/>
      <w:numFmt w:val="decimal"/>
      <w:lvlText w:val="%7."/>
      <w:lvlJc w:val="left"/>
      <w:pPr>
        <w:ind w:left="4680" w:hanging="360"/>
      </w:pPr>
    </w:lvl>
    <w:lvl w:ilvl="7" w:tplc="A24498C8" w:tentative="1">
      <w:start w:val="1"/>
      <w:numFmt w:val="lowerLetter"/>
      <w:lvlText w:val="%8."/>
      <w:lvlJc w:val="left"/>
      <w:pPr>
        <w:ind w:left="5400" w:hanging="360"/>
      </w:pPr>
    </w:lvl>
    <w:lvl w:ilvl="8" w:tplc="D89C6492" w:tentative="1">
      <w:start w:val="1"/>
      <w:numFmt w:val="lowerRoman"/>
      <w:lvlText w:val="%9."/>
      <w:lvlJc w:val="right"/>
      <w:pPr>
        <w:ind w:left="6120" w:hanging="180"/>
      </w:pPr>
    </w:lvl>
  </w:abstractNum>
  <w:num w:numId="1" w16cid:durableId="1343318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ABF"/>
    <w:rsid w:val="00610E92"/>
    <w:rsid w:val="00782926"/>
    <w:rsid w:val="00860ABF"/>
    <w:rsid w:val="00A10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8E1859C"/>
  <w15:docId w15:val="{855A7A15-2B22-48F6-BB24-340481CF79DC}"/>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82B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2B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2B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2B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82B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B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B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BFB"/>
    <w:rPr>
      <w:rFonts w:eastAsiaTheme="majorEastAsia" w:cstheme="majorBidi"/>
      <w:color w:val="272727" w:themeColor="text1" w:themeTint="D8"/>
    </w:rPr>
  </w:style>
  <w:style w:type="paragraph" w:styleId="Quote">
    <w:name w:val="Quote"/>
    <w:basedOn w:val="Normal"/>
    <w:next w:val="Normal"/>
    <w:link w:val="QuoteChar"/>
    <w:uiPriority w:val="29"/>
    <w:qFormat/>
    <w:rsid w:val="00A82BFB"/>
    <w:pPr>
      <w:spacing w:before="160"/>
      <w:jc w:val="center"/>
    </w:pPr>
    <w:rPr>
      <w:i/>
      <w:iCs/>
      <w:color w:val="404040" w:themeColor="text1" w:themeTint="BF"/>
    </w:rPr>
  </w:style>
  <w:style w:type="character" w:customStyle="1" w:styleId="QuoteChar">
    <w:name w:val="Quote Char"/>
    <w:basedOn w:val="DefaultParagraphFont"/>
    <w:link w:val="Quote"/>
    <w:uiPriority w:val="29"/>
    <w:rsid w:val="00A82BFB"/>
    <w:rPr>
      <w:i/>
      <w:iCs/>
      <w:color w:val="404040" w:themeColor="text1" w:themeTint="BF"/>
    </w:rPr>
  </w:style>
  <w:style w:type="paragraph" w:styleId="IntenseQuote">
    <w:name w:val="Intense Quote"/>
    <w:basedOn w:val="Normal"/>
    <w:next w:val="Normal"/>
    <w:link w:val="IntenseQuoteChar"/>
    <w:uiPriority w:val="30"/>
    <w:qFormat/>
    <w:rsid w:val="00A82BF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82BFB"/>
    <w:rPr>
      <w:i/>
      <w:iCs/>
      <w:color w:val="365F91" w:themeColor="accent1" w:themeShade="BF"/>
    </w:rPr>
  </w:style>
  <w:style w:type="character" w:styleId="IntenseReference">
    <w:name w:val="Intense Reference"/>
    <w:basedOn w:val="DefaultParagraphFont"/>
    <w:uiPriority w:val="32"/>
    <w:qFormat/>
    <w:rsid w:val="00A82BF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John.Cheng2@va.gov"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4</Pages>
  <Words>1415</Words>
  <Characters>8039</Characters>
  <Application>Microsoft Office Word</Application>
  <DocSecurity>0</DocSecurity>
  <Lines>186</Lines>
  <Paragraphs>98</Paragraphs>
  <ScaleCrop>false</ScaleCrop>
  <Company/>
  <LinksUpToDate>false</LinksUpToDate>
  <CharactersWithSpaces>9356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Cheng, John K. (SAO)</cp:lastModifiedBy>
  <cp:revision>3</cp:revision>
  <dcterms:created xsi:type="dcterms:W3CDTF">2026-02-26T18:49:00Z</dcterms:created>
  <dcterms:modified xsi:type="dcterms:W3CDTF">2026-02-26T18:52:00Z</dcterms:modified>
</cp:coreProperties>
</file>