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6A11" w14:textId="58C4802C" w:rsidR="001074A1" w:rsidRPr="001074A1" w:rsidRDefault="001074A1" w:rsidP="797EED3C">
      <w:pPr>
        <w:spacing w:after="0" w:line="240" w:lineRule="auto"/>
        <w:jc w:val="center"/>
        <w:textAlignment w:val="baseline"/>
        <w:rPr>
          <w:rFonts w:ascii="Arial" w:eastAsia="Arial" w:hAnsi="Arial" w:cs="Arial"/>
          <w:kern w:val="0"/>
          <w14:ligatures w14:val="none"/>
        </w:rPr>
      </w:pPr>
      <w:r w:rsidRPr="797EED3C">
        <w:rPr>
          <w:rFonts w:ascii="Arial" w:eastAsia="Arial" w:hAnsi="Arial" w:cs="Arial"/>
          <w:b/>
          <w:bCs/>
          <w:kern w:val="0"/>
          <w14:ligatures w14:val="none"/>
        </w:rPr>
        <w:t>STATEMENT OF WORK</w:t>
      </w:r>
    </w:p>
    <w:p w14:paraId="5853C801" w14:textId="12C51D89" w:rsidR="001074A1" w:rsidRPr="001074A1" w:rsidRDefault="001074A1" w:rsidP="797EED3C">
      <w:pPr>
        <w:spacing w:after="0" w:line="240" w:lineRule="auto"/>
        <w:jc w:val="center"/>
        <w:textAlignment w:val="baseline"/>
        <w:rPr>
          <w:rFonts w:ascii="Arial" w:eastAsia="Arial" w:hAnsi="Arial" w:cs="Arial"/>
          <w:kern w:val="0"/>
          <w14:ligatures w14:val="none"/>
        </w:rPr>
      </w:pPr>
      <w:r w:rsidRPr="797EED3C">
        <w:rPr>
          <w:rFonts w:ascii="Arial" w:eastAsia="Arial" w:hAnsi="Arial" w:cs="Arial"/>
          <w:b/>
          <w:bCs/>
          <w:kern w:val="0"/>
          <w14:ligatures w14:val="none"/>
        </w:rPr>
        <w:t>Title:</w:t>
      </w:r>
      <w:r w:rsidR="002C30C0">
        <w:rPr>
          <w:rFonts w:ascii="Arial" w:eastAsia="Arial" w:hAnsi="Arial" w:cs="Arial"/>
          <w:b/>
          <w:bCs/>
          <w:kern w:val="0"/>
          <w14:ligatures w14:val="none"/>
        </w:rPr>
        <w:t xml:space="preserve"> </w:t>
      </w:r>
      <w:r w:rsidR="007C265B">
        <w:rPr>
          <w:rFonts w:ascii="Arial" w:eastAsia="Arial" w:hAnsi="Arial" w:cs="Arial"/>
          <w:b/>
          <w:bCs/>
          <w:kern w:val="0"/>
          <w14:ligatures w14:val="none"/>
        </w:rPr>
        <w:t xml:space="preserve">Building 26 Hot Water Recirculation Line </w:t>
      </w:r>
    </w:p>
    <w:p w14:paraId="212CB35E"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E9F14B" w14:textId="347E802B" w:rsidR="001074A1"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 xml:space="preserve">I. </w:t>
      </w:r>
      <w:r w:rsidR="001074A1" w:rsidRPr="797EED3C">
        <w:rPr>
          <w:rFonts w:ascii="Arial" w:eastAsia="Arial" w:hAnsi="Arial" w:cs="Arial"/>
          <w:b/>
          <w:bCs/>
          <w:kern w:val="0"/>
          <w14:ligatures w14:val="none"/>
        </w:rPr>
        <w:t>BACKGROUND INFORMATION</w:t>
      </w:r>
      <w:r w:rsidR="001074A1" w:rsidRPr="797EED3C">
        <w:rPr>
          <w:rFonts w:ascii="Arial" w:eastAsia="Arial" w:hAnsi="Arial" w:cs="Arial"/>
          <w:kern w:val="0"/>
          <w14:ligatures w14:val="none"/>
        </w:rPr>
        <w:t> </w:t>
      </w:r>
    </w:p>
    <w:p w14:paraId="151E59D7" w14:textId="2F3758CA" w:rsidR="00A73BF5" w:rsidRDefault="003F1207" w:rsidP="797EED3C">
      <w:pPr>
        <w:spacing w:after="0" w:line="240" w:lineRule="auto"/>
        <w:textAlignment w:val="baseline"/>
        <w:rPr>
          <w:rFonts w:ascii="Arial" w:eastAsia="Arial" w:hAnsi="Arial" w:cs="Arial"/>
        </w:rPr>
      </w:pPr>
      <w:r>
        <w:rPr>
          <w:rFonts w:ascii="Arial" w:eastAsia="Arial" w:hAnsi="Arial" w:cs="Arial"/>
        </w:rPr>
        <w:t xml:space="preserve">The Department of Commerce (DOC) campus is a research and development complex located at 325 Broadway in Boulder, Colorado. The National Institute of Standards and Technology </w:t>
      </w:r>
      <w:r w:rsidR="00A73BF5">
        <w:rPr>
          <w:rFonts w:ascii="Arial" w:eastAsia="Arial" w:hAnsi="Arial" w:cs="Arial"/>
        </w:rPr>
        <w:t xml:space="preserve">(NIST) </w:t>
      </w:r>
      <w:r>
        <w:rPr>
          <w:rFonts w:ascii="Arial" w:eastAsia="Arial" w:hAnsi="Arial" w:cs="Arial"/>
        </w:rPr>
        <w:t xml:space="preserve">is the primary </w:t>
      </w:r>
      <w:r w:rsidR="00A73BF5">
        <w:rPr>
          <w:rFonts w:ascii="Arial" w:eastAsia="Arial" w:hAnsi="Arial" w:cs="Arial"/>
        </w:rPr>
        <w:t xml:space="preserve">occupant, </w:t>
      </w:r>
      <w:r w:rsidR="00A73BF5" w:rsidRPr="00A73BF5">
        <w:rPr>
          <w:rFonts w:ascii="Arial" w:eastAsia="Arial" w:hAnsi="Arial" w:cs="Arial"/>
        </w:rPr>
        <w:t>National Oceanic Atmospheric Administration (NOAA) and National Telecommunications and Information Administration (NTIA)</w:t>
      </w:r>
      <w:r w:rsidR="00A73BF5">
        <w:rPr>
          <w:rFonts w:ascii="Arial" w:eastAsia="Arial" w:hAnsi="Arial" w:cs="Arial"/>
        </w:rPr>
        <w:t xml:space="preserve"> also have a presence on campus. </w:t>
      </w:r>
      <w:r w:rsidR="003E45DD">
        <w:rPr>
          <w:rFonts w:ascii="Arial" w:eastAsia="Arial" w:hAnsi="Arial" w:cs="Arial"/>
        </w:rPr>
        <w:t>NIST’s</w:t>
      </w:r>
      <w:r w:rsidR="00A73BF5" w:rsidRPr="00A73BF5">
        <w:rPr>
          <w:rFonts w:ascii="Arial" w:eastAsia="Arial" w:hAnsi="Arial" w:cs="Arial"/>
        </w:rPr>
        <w:t xml:space="preserve"> Office of Facilities and Property Management (OFPM) is responsible for maintaining and renovation of spaces which consist of laboratories, office space and facilities maintenance areas </w:t>
      </w:r>
      <w:r w:rsidR="00A73BF5">
        <w:rPr>
          <w:rFonts w:ascii="Arial" w:eastAsia="Arial" w:hAnsi="Arial" w:cs="Arial"/>
        </w:rPr>
        <w:t xml:space="preserve">throughout the campus. </w:t>
      </w:r>
    </w:p>
    <w:p w14:paraId="0958205F" w14:textId="77777777" w:rsidR="00A73BF5" w:rsidRDefault="00A73BF5" w:rsidP="797EED3C">
      <w:pPr>
        <w:spacing w:after="0" w:line="240" w:lineRule="auto"/>
        <w:textAlignment w:val="baseline"/>
        <w:rPr>
          <w:rFonts w:ascii="Arial" w:eastAsia="Arial" w:hAnsi="Arial" w:cs="Arial"/>
        </w:rPr>
      </w:pPr>
    </w:p>
    <w:p w14:paraId="5ABF610A" w14:textId="57E28D59" w:rsidR="00FB23CC" w:rsidRPr="005A2C53" w:rsidRDefault="002F0367" w:rsidP="797EED3C">
      <w:pPr>
        <w:spacing w:after="0" w:line="240" w:lineRule="auto"/>
        <w:textAlignment w:val="baseline"/>
        <w:rPr>
          <w:rFonts w:ascii="Arial" w:eastAsia="Arial" w:hAnsi="Arial" w:cs="Arial"/>
          <w:kern w:val="0"/>
          <w14:ligatures w14:val="none"/>
        </w:rPr>
      </w:pPr>
      <w:r w:rsidRPr="005A2C53">
        <w:rPr>
          <w:rFonts w:ascii="Arial" w:eastAsia="Arial" w:hAnsi="Arial" w:cs="Arial"/>
          <w:b/>
          <w:bCs/>
          <w:kern w:val="0"/>
          <w14:ligatures w14:val="none"/>
        </w:rPr>
        <w:t xml:space="preserve">II. </w:t>
      </w:r>
      <w:r w:rsidR="001074A1" w:rsidRPr="005A2C53">
        <w:rPr>
          <w:rFonts w:ascii="Arial" w:eastAsia="Arial" w:hAnsi="Arial" w:cs="Arial"/>
          <w:b/>
          <w:bCs/>
          <w:kern w:val="0"/>
          <w14:ligatures w14:val="none"/>
        </w:rPr>
        <w:t>PURPOSE</w:t>
      </w:r>
    </w:p>
    <w:p w14:paraId="38BD12A7" w14:textId="3D14722A" w:rsidR="0006767D" w:rsidRDefault="007C265B" w:rsidP="0006767D">
      <w:pPr>
        <w:spacing w:after="0" w:line="240" w:lineRule="auto"/>
        <w:textAlignment w:val="baseline"/>
        <w:rPr>
          <w:rFonts w:ascii="Arial" w:eastAsia="Arial" w:hAnsi="Arial" w:cs="Arial"/>
          <w:kern w:val="0"/>
          <w14:ligatures w14:val="none"/>
        </w:rPr>
      </w:pPr>
      <w:r w:rsidRPr="007C265B">
        <w:rPr>
          <w:rFonts w:ascii="Arial" w:eastAsia="Arial" w:hAnsi="Arial" w:cs="Arial"/>
          <w:kern w:val="0"/>
          <w14:ligatures w14:val="none"/>
        </w:rPr>
        <w:t>Provide all labor, equipment, and materials for the following requirement: Install</w:t>
      </w:r>
      <w:r w:rsidR="00994379">
        <w:rPr>
          <w:rFonts w:ascii="Arial" w:eastAsia="Arial" w:hAnsi="Arial" w:cs="Arial"/>
          <w:kern w:val="0"/>
          <w14:ligatures w14:val="none"/>
        </w:rPr>
        <w:t>ation</w:t>
      </w:r>
      <w:r w:rsidRPr="007C265B">
        <w:rPr>
          <w:rFonts w:ascii="Arial" w:eastAsia="Arial" w:hAnsi="Arial" w:cs="Arial"/>
          <w:kern w:val="0"/>
          <w14:ligatures w14:val="none"/>
        </w:rPr>
        <w:t xml:space="preserve"> of a hot water recirculation line and pump in Building 26 (Daycare Center).</w:t>
      </w:r>
    </w:p>
    <w:p w14:paraId="5EF3E9E9" w14:textId="77777777" w:rsidR="007C265B" w:rsidRPr="005A2C53" w:rsidRDefault="007C265B" w:rsidP="0006767D">
      <w:pPr>
        <w:spacing w:after="0" w:line="240" w:lineRule="auto"/>
        <w:textAlignment w:val="baseline"/>
        <w:rPr>
          <w:rFonts w:ascii="Arial" w:eastAsia="Arial" w:hAnsi="Arial" w:cs="Arial"/>
          <w:kern w:val="0"/>
          <w14:ligatures w14:val="none"/>
        </w:rPr>
      </w:pPr>
    </w:p>
    <w:p w14:paraId="0A16CE35" w14:textId="650E528D" w:rsidR="001074A1" w:rsidRPr="00FB23CC" w:rsidRDefault="00DE01ED" w:rsidP="0006767D">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Th</w:t>
      </w:r>
      <w:r w:rsidR="00415D60">
        <w:rPr>
          <w:rFonts w:ascii="Arial" w:eastAsia="Arial" w:hAnsi="Arial" w:cs="Arial"/>
          <w:kern w:val="0"/>
          <w14:ligatures w14:val="none"/>
        </w:rPr>
        <w:t xml:space="preserve">e intent is to procure a Design-Build Entity (DBE) for this project that will furnish the necessary personnel, material, equipment, and </w:t>
      </w:r>
      <w:r w:rsidR="002D72BF">
        <w:rPr>
          <w:rFonts w:ascii="Arial" w:eastAsia="Arial" w:hAnsi="Arial" w:cs="Arial"/>
          <w:kern w:val="0"/>
          <w14:ligatures w14:val="none"/>
        </w:rPr>
        <w:t>design/construction services</w:t>
      </w:r>
      <w:r w:rsidR="00415D60">
        <w:rPr>
          <w:rFonts w:ascii="Arial" w:eastAsia="Arial" w:hAnsi="Arial" w:cs="Arial"/>
          <w:kern w:val="0"/>
          <w14:ligatures w14:val="none"/>
        </w:rPr>
        <w:t>.</w:t>
      </w:r>
    </w:p>
    <w:p w14:paraId="1F54071A"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75A12ABD" w14:textId="77777777" w:rsidR="00FB23CC" w:rsidRDefault="00FB23CC" w:rsidP="797EED3C">
      <w:pPr>
        <w:spacing w:after="0" w:line="240" w:lineRule="auto"/>
        <w:textAlignment w:val="baseline"/>
        <w:rPr>
          <w:rFonts w:ascii="Arial" w:eastAsia="Arial" w:hAnsi="Arial" w:cs="Arial"/>
          <w:b/>
          <w:bCs/>
          <w:kern w:val="0"/>
          <w14:ligatures w14:val="none"/>
        </w:rPr>
      </w:pPr>
      <w:r w:rsidRPr="797EED3C">
        <w:rPr>
          <w:rFonts w:ascii="Arial" w:eastAsia="Arial" w:hAnsi="Arial" w:cs="Arial"/>
          <w:b/>
          <w:bCs/>
          <w:kern w:val="0"/>
          <w14:ligatures w14:val="none"/>
        </w:rPr>
        <w:t>PLACE OF PERFORMANCE</w:t>
      </w:r>
    </w:p>
    <w:p w14:paraId="4296A35C" w14:textId="21C91723" w:rsidR="00350A5F" w:rsidRPr="00350A5F" w:rsidRDefault="00350A5F" w:rsidP="00350A5F">
      <w:pPr>
        <w:spacing w:after="0" w:line="240" w:lineRule="auto"/>
        <w:textAlignment w:val="baseline"/>
        <w:rPr>
          <w:rFonts w:ascii="Arial" w:eastAsia="Arial" w:hAnsi="Arial" w:cs="Arial"/>
          <w:kern w:val="0"/>
          <w14:ligatures w14:val="none"/>
        </w:rPr>
      </w:pPr>
      <w:r w:rsidRPr="00350A5F">
        <w:rPr>
          <w:rFonts w:ascii="Arial" w:eastAsia="Arial" w:hAnsi="Arial" w:cs="Arial"/>
          <w:kern w:val="0"/>
          <w14:ligatures w14:val="none"/>
        </w:rPr>
        <w:t>NIST Boulder Campus</w:t>
      </w:r>
    </w:p>
    <w:p w14:paraId="2805DA1D" w14:textId="77777777" w:rsidR="00350A5F" w:rsidRPr="00350A5F" w:rsidRDefault="00350A5F" w:rsidP="00350A5F">
      <w:pPr>
        <w:spacing w:after="0" w:line="240" w:lineRule="auto"/>
        <w:textAlignment w:val="baseline"/>
        <w:rPr>
          <w:rFonts w:ascii="Arial" w:eastAsia="Arial" w:hAnsi="Arial" w:cs="Arial"/>
          <w:kern w:val="0"/>
          <w14:ligatures w14:val="none"/>
        </w:rPr>
      </w:pPr>
      <w:r w:rsidRPr="00350A5F">
        <w:rPr>
          <w:rFonts w:ascii="Arial" w:eastAsia="Arial" w:hAnsi="Arial" w:cs="Arial"/>
          <w:kern w:val="0"/>
          <w14:ligatures w14:val="none"/>
        </w:rPr>
        <w:t>325 Broadway</w:t>
      </w:r>
    </w:p>
    <w:p w14:paraId="44FAA14C" w14:textId="4662EF28" w:rsidR="00FB23CC" w:rsidRDefault="00350A5F" w:rsidP="797EED3C">
      <w:pPr>
        <w:spacing w:after="0" w:line="240" w:lineRule="auto"/>
        <w:textAlignment w:val="baseline"/>
        <w:rPr>
          <w:rFonts w:ascii="Arial" w:eastAsia="Arial" w:hAnsi="Arial" w:cs="Arial"/>
          <w:kern w:val="0"/>
          <w14:ligatures w14:val="none"/>
        </w:rPr>
      </w:pPr>
      <w:r w:rsidRPr="00350A5F">
        <w:rPr>
          <w:rFonts w:ascii="Arial" w:eastAsia="Arial" w:hAnsi="Arial" w:cs="Arial"/>
          <w:kern w:val="0"/>
          <w14:ligatures w14:val="none"/>
        </w:rPr>
        <w:t>Boulder, CO 80305</w:t>
      </w:r>
      <w:r w:rsidR="00FB23CC" w:rsidRPr="797EED3C">
        <w:rPr>
          <w:rFonts w:ascii="Arial" w:eastAsia="Arial" w:hAnsi="Arial" w:cs="Arial"/>
          <w:kern w:val="0"/>
          <w14:ligatures w14:val="none"/>
        </w:rPr>
        <w:t> </w:t>
      </w:r>
    </w:p>
    <w:p w14:paraId="0E57D0A2" w14:textId="77777777" w:rsidR="00FB23CC" w:rsidRDefault="00FB23CC" w:rsidP="797EED3C">
      <w:pPr>
        <w:spacing w:after="0" w:line="240" w:lineRule="auto"/>
        <w:textAlignment w:val="baseline"/>
        <w:rPr>
          <w:rFonts w:ascii="Arial" w:eastAsia="Arial" w:hAnsi="Arial" w:cs="Arial"/>
          <w:kern w:val="0"/>
          <w14:ligatures w14:val="none"/>
        </w:rPr>
      </w:pPr>
    </w:p>
    <w:p w14:paraId="1ACDEF4E" w14:textId="5C7D9C62" w:rsidR="00FB23CC" w:rsidRPr="001074A1" w:rsidRDefault="00FB23CC" w:rsidP="797EED3C">
      <w:pPr>
        <w:spacing w:after="0" w:line="240" w:lineRule="auto"/>
        <w:textAlignment w:val="baseline"/>
        <w:rPr>
          <w:rFonts w:ascii="Arial" w:eastAsia="Arial" w:hAnsi="Arial" w:cs="Arial"/>
          <w:b/>
          <w:bCs/>
          <w:color w:val="FF0000"/>
        </w:rPr>
      </w:pPr>
      <w:r w:rsidRPr="797EED3C">
        <w:rPr>
          <w:rFonts w:ascii="Arial" w:eastAsia="Arial" w:hAnsi="Arial" w:cs="Arial"/>
          <w:b/>
          <w:bCs/>
          <w:kern w:val="0"/>
          <w14:ligatures w14:val="none"/>
        </w:rPr>
        <w:t>Regular Business Hours</w:t>
      </w:r>
    </w:p>
    <w:p w14:paraId="2D24245D" w14:textId="77777777" w:rsidR="00350A5F" w:rsidRPr="00350A5F" w:rsidRDefault="00350A5F" w:rsidP="00350A5F">
      <w:pPr>
        <w:spacing w:after="0" w:line="240" w:lineRule="auto"/>
        <w:textAlignment w:val="baseline"/>
        <w:rPr>
          <w:rFonts w:ascii="Arial" w:eastAsia="Arial" w:hAnsi="Arial" w:cs="Arial"/>
          <w:kern w:val="0"/>
          <w14:ligatures w14:val="none"/>
        </w:rPr>
      </w:pPr>
      <w:r w:rsidRPr="00350A5F">
        <w:rPr>
          <w:rFonts w:ascii="Arial" w:eastAsia="Arial" w:hAnsi="Arial" w:cs="Arial"/>
          <w:kern w:val="0"/>
          <w14:ligatures w14:val="none"/>
        </w:rPr>
        <w:t xml:space="preserve">Regular business hours are Monday through Friday 7:00 AM to 5:00 PM Mountain Time, excluding Federal holidays and NIST closures. </w:t>
      </w:r>
    </w:p>
    <w:p w14:paraId="1C8A8C1D" w14:textId="77777777" w:rsidR="00FB23CC" w:rsidRPr="001074A1" w:rsidRDefault="00FB23CC" w:rsidP="797EED3C">
      <w:pPr>
        <w:spacing w:after="0" w:line="240" w:lineRule="auto"/>
        <w:textAlignment w:val="baseline"/>
        <w:rPr>
          <w:rFonts w:ascii="Arial" w:eastAsia="Arial" w:hAnsi="Arial" w:cs="Arial"/>
          <w:kern w:val="0"/>
          <w14:ligatures w14:val="none"/>
        </w:rPr>
      </w:pPr>
    </w:p>
    <w:p w14:paraId="5B498ED6" w14:textId="77777777" w:rsidR="00FB23CC" w:rsidRPr="001074A1" w:rsidRDefault="00FB23CC"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PERIOD OF PERFORMANCE </w:t>
      </w:r>
      <w:r w:rsidRPr="797EED3C">
        <w:rPr>
          <w:rFonts w:ascii="Arial" w:eastAsia="Arial" w:hAnsi="Arial" w:cs="Arial"/>
          <w:kern w:val="0"/>
          <w14:ligatures w14:val="none"/>
        </w:rPr>
        <w:t> </w:t>
      </w:r>
    </w:p>
    <w:p w14:paraId="65E604BD" w14:textId="2CD627F4" w:rsidR="006F4AA5" w:rsidRDefault="008A57BE" w:rsidP="006F4AA5">
      <w:pPr>
        <w:spacing w:after="0" w:line="240" w:lineRule="auto"/>
        <w:textAlignment w:val="baseline"/>
        <w:rPr>
          <w:rFonts w:ascii="Arial" w:eastAsia="Arial" w:hAnsi="Arial" w:cs="Arial"/>
          <w:kern w:val="0"/>
          <w14:ligatures w14:val="none"/>
        </w:rPr>
      </w:pPr>
      <w:r w:rsidRPr="00655516">
        <w:rPr>
          <w:rFonts w:ascii="Arial" w:eastAsia="Arial" w:hAnsi="Arial" w:cs="Arial"/>
          <w:kern w:val="0"/>
          <w14:ligatures w14:val="none"/>
        </w:rPr>
        <w:t>See FAR 52.211-10, Commencement, Prosecution, and Completion of Work.</w:t>
      </w:r>
    </w:p>
    <w:p w14:paraId="41CE1ADB" w14:textId="77777777" w:rsidR="006F4AA5" w:rsidRDefault="006F4AA5" w:rsidP="006F4AA5">
      <w:pPr>
        <w:spacing w:after="0" w:line="240" w:lineRule="auto"/>
        <w:textAlignment w:val="baseline"/>
        <w:rPr>
          <w:rFonts w:ascii="Arial" w:eastAsia="Arial" w:hAnsi="Arial" w:cs="Arial"/>
          <w:kern w:val="0"/>
          <w14:ligatures w14:val="none"/>
        </w:rPr>
      </w:pPr>
    </w:p>
    <w:p w14:paraId="1C20BA4D" w14:textId="0EFFCF10" w:rsidR="001074A1" w:rsidRPr="006F4AA5" w:rsidRDefault="006F4AA5" w:rsidP="006F4AA5">
      <w:pPr>
        <w:spacing w:after="0" w:line="240" w:lineRule="auto"/>
        <w:textAlignment w:val="baseline"/>
        <w:rPr>
          <w:rFonts w:ascii="Arial" w:eastAsia="Arial" w:hAnsi="Arial" w:cs="Arial"/>
          <w:b/>
          <w:bCs/>
          <w:kern w:val="0"/>
          <w14:ligatures w14:val="none"/>
        </w:rPr>
      </w:pPr>
      <w:r>
        <w:rPr>
          <w:rFonts w:ascii="Arial" w:eastAsia="Arial" w:hAnsi="Arial" w:cs="Arial"/>
          <w:b/>
          <w:bCs/>
          <w:kern w:val="0"/>
          <w14:ligatures w14:val="none"/>
        </w:rPr>
        <w:t xml:space="preserve">III. </w:t>
      </w:r>
      <w:r w:rsidR="0061308A" w:rsidRPr="006F4AA5">
        <w:rPr>
          <w:rFonts w:ascii="Arial" w:eastAsia="Arial" w:hAnsi="Arial" w:cs="Arial"/>
          <w:b/>
          <w:bCs/>
          <w:kern w:val="0"/>
          <w14:ligatures w14:val="none"/>
        </w:rPr>
        <w:t>SPECIFIC REQUIREMENTS</w:t>
      </w:r>
    </w:p>
    <w:p w14:paraId="7285DBF3" w14:textId="77777777" w:rsidR="00AC3CA2" w:rsidRDefault="00AC3CA2" w:rsidP="00AC3CA2">
      <w:pPr>
        <w:pStyle w:val="Heading1"/>
        <w:tabs>
          <w:tab w:val="left" w:pos="1174"/>
        </w:tabs>
        <w:ind w:left="0"/>
        <w:rPr>
          <w:sz w:val="22"/>
          <w:szCs w:val="22"/>
        </w:rPr>
      </w:pPr>
    </w:p>
    <w:p w14:paraId="0C6C9DE9" w14:textId="451A93CB" w:rsidR="00AC3CA2" w:rsidRPr="00655516" w:rsidRDefault="00AC3CA2" w:rsidP="00AC3CA2">
      <w:pPr>
        <w:pStyle w:val="Heading1"/>
        <w:tabs>
          <w:tab w:val="left" w:pos="1174"/>
        </w:tabs>
        <w:ind w:left="0"/>
        <w:jc w:val="both"/>
        <w:rPr>
          <w:sz w:val="22"/>
          <w:szCs w:val="22"/>
        </w:rPr>
      </w:pPr>
      <w:r>
        <w:rPr>
          <w:sz w:val="22"/>
          <w:szCs w:val="22"/>
        </w:rPr>
        <w:t>WORKING AT NIST</w:t>
      </w:r>
    </w:p>
    <w:p w14:paraId="3DF2B223" w14:textId="39CD9C57" w:rsidR="00AC3CA2" w:rsidRPr="00AC3CA2" w:rsidRDefault="00AC3CA2" w:rsidP="00AC3CA2">
      <w:pPr>
        <w:pStyle w:val="ListParagraph"/>
        <w:widowControl w:val="0"/>
        <w:numPr>
          <w:ilvl w:val="0"/>
          <w:numId w:val="23"/>
        </w:numPr>
        <w:tabs>
          <w:tab w:val="left" w:pos="835"/>
        </w:tabs>
        <w:autoSpaceDE w:val="0"/>
        <w:autoSpaceDN w:val="0"/>
        <w:spacing w:before="240" w:after="0" w:line="240" w:lineRule="auto"/>
        <w:ind w:left="835" w:hanging="357"/>
        <w:contextualSpacing w:val="0"/>
        <w:jc w:val="both"/>
        <w:rPr>
          <w:rFonts w:ascii="Arial" w:hAnsi="Arial" w:cs="Arial"/>
        </w:rPr>
      </w:pPr>
      <w:r>
        <w:rPr>
          <w:rFonts w:ascii="Arial" w:hAnsi="Arial" w:cs="Arial"/>
        </w:rPr>
        <w:t xml:space="preserve">Contractor shall adhere to all requirements in the attached specifications and documents detailing requirements for construction at NIST. </w:t>
      </w:r>
    </w:p>
    <w:p w14:paraId="22A8AEED" w14:textId="088336B3" w:rsidR="00AC3CA2" w:rsidRDefault="00AC3CA2" w:rsidP="00AC3CA2">
      <w:pPr>
        <w:pStyle w:val="ListParagraph"/>
        <w:widowControl w:val="0"/>
        <w:numPr>
          <w:ilvl w:val="1"/>
          <w:numId w:val="23"/>
        </w:numPr>
        <w:tabs>
          <w:tab w:val="left" w:pos="1555"/>
          <w:tab w:val="left" w:pos="1559"/>
        </w:tabs>
        <w:autoSpaceDE w:val="0"/>
        <w:autoSpaceDN w:val="0"/>
        <w:spacing w:before="42" w:after="0" w:line="276" w:lineRule="auto"/>
        <w:ind w:left="1559" w:right="234" w:hanging="360"/>
        <w:contextualSpacing w:val="0"/>
        <w:jc w:val="both"/>
        <w:rPr>
          <w:rFonts w:ascii="Arial" w:hAnsi="Arial" w:cs="Arial"/>
        </w:rPr>
      </w:pPr>
      <w:r>
        <w:rPr>
          <w:rFonts w:ascii="Arial" w:hAnsi="Arial" w:cs="Arial"/>
        </w:rPr>
        <w:t xml:space="preserve">General Instructions for Conducting Work at the NIST Boulder Campus </w:t>
      </w:r>
      <w:r w:rsidR="002513BA">
        <w:rPr>
          <w:rFonts w:ascii="Arial" w:hAnsi="Arial" w:cs="Arial"/>
        </w:rPr>
        <w:t>contains</w:t>
      </w:r>
      <w:r>
        <w:rPr>
          <w:rFonts w:ascii="Arial" w:hAnsi="Arial" w:cs="Arial"/>
        </w:rPr>
        <w:t xml:space="preserve"> valuable information pertaining to unique requirements </w:t>
      </w:r>
      <w:r w:rsidR="004A44DA">
        <w:rPr>
          <w:rFonts w:ascii="Arial" w:hAnsi="Arial" w:cs="Arial"/>
        </w:rPr>
        <w:t xml:space="preserve">which </w:t>
      </w:r>
      <w:r>
        <w:rPr>
          <w:rFonts w:ascii="Arial" w:hAnsi="Arial" w:cs="Arial"/>
        </w:rPr>
        <w:t>can impact project schedule and budget if not accounted for</w:t>
      </w:r>
      <w:r w:rsidR="004A44DA">
        <w:rPr>
          <w:rFonts w:ascii="Arial" w:hAnsi="Arial" w:cs="Arial"/>
        </w:rPr>
        <w:t>, a few key areas are listed below</w:t>
      </w:r>
      <w:r>
        <w:rPr>
          <w:rFonts w:ascii="Arial" w:hAnsi="Arial" w:cs="Arial"/>
        </w:rPr>
        <w:t xml:space="preserve">. It is recommended that contractors become familiar with </w:t>
      </w:r>
      <w:r w:rsidR="004A44DA">
        <w:rPr>
          <w:rFonts w:ascii="Arial" w:hAnsi="Arial" w:cs="Arial"/>
        </w:rPr>
        <w:t xml:space="preserve">all </w:t>
      </w:r>
      <w:r>
        <w:rPr>
          <w:rFonts w:ascii="Arial" w:hAnsi="Arial" w:cs="Arial"/>
        </w:rPr>
        <w:t xml:space="preserve">the requirements and ask clarifying questions during the proposal phase. </w:t>
      </w:r>
    </w:p>
    <w:p w14:paraId="3C4B7524" w14:textId="4DBDF4A1" w:rsidR="00AC3CA2" w:rsidRDefault="004A44DA" w:rsidP="00AC3CA2">
      <w:pPr>
        <w:pStyle w:val="ListParagraph"/>
        <w:widowControl w:val="0"/>
        <w:numPr>
          <w:ilvl w:val="2"/>
          <w:numId w:val="24"/>
        </w:numPr>
        <w:tabs>
          <w:tab w:val="left" w:pos="1555"/>
          <w:tab w:val="left" w:pos="1559"/>
        </w:tabs>
        <w:autoSpaceDE w:val="0"/>
        <w:autoSpaceDN w:val="0"/>
        <w:spacing w:before="42" w:after="0" w:line="276" w:lineRule="auto"/>
        <w:ind w:right="234"/>
        <w:jc w:val="both"/>
        <w:rPr>
          <w:rFonts w:ascii="Arial" w:hAnsi="Arial" w:cs="Arial"/>
        </w:rPr>
      </w:pPr>
      <w:r>
        <w:rPr>
          <w:rFonts w:ascii="Arial" w:hAnsi="Arial" w:cs="Arial"/>
        </w:rPr>
        <w:t>Site access and badging requirements</w:t>
      </w:r>
    </w:p>
    <w:p w14:paraId="2C216700" w14:textId="381B3B45" w:rsidR="004A44DA" w:rsidRPr="00712734" w:rsidRDefault="004A44DA" w:rsidP="00AC3CA2">
      <w:pPr>
        <w:pStyle w:val="ListParagraph"/>
        <w:widowControl w:val="0"/>
        <w:numPr>
          <w:ilvl w:val="2"/>
          <w:numId w:val="24"/>
        </w:numPr>
        <w:tabs>
          <w:tab w:val="left" w:pos="1555"/>
          <w:tab w:val="left" w:pos="1559"/>
        </w:tabs>
        <w:autoSpaceDE w:val="0"/>
        <w:autoSpaceDN w:val="0"/>
        <w:spacing w:before="42" w:after="0" w:line="276" w:lineRule="auto"/>
        <w:ind w:right="234"/>
        <w:jc w:val="both"/>
        <w:rPr>
          <w:rFonts w:ascii="Arial" w:hAnsi="Arial" w:cs="Arial"/>
        </w:rPr>
      </w:pPr>
      <w:r>
        <w:rPr>
          <w:rFonts w:ascii="Arial" w:hAnsi="Arial" w:cs="Arial"/>
        </w:rPr>
        <w:t>Permitting requirements for a variety of activities</w:t>
      </w:r>
    </w:p>
    <w:p w14:paraId="35D9C503" w14:textId="14F8313C" w:rsidR="00AC3CA2" w:rsidRDefault="004A44DA" w:rsidP="00AC3CA2">
      <w:pPr>
        <w:pStyle w:val="ListParagraph"/>
        <w:widowControl w:val="0"/>
        <w:numPr>
          <w:ilvl w:val="2"/>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Safety</w:t>
      </w:r>
    </w:p>
    <w:p w14:paraId="6C9D7159" w14:textId="1FDA812A" w:rsidR="004A44DA" w:rsidRDefault="004A44DA" w:rsidP="00AC3CA2">
      <w:pPr>
        <w:pStyle w:val="ListParagraph"/>
        <w:widowControl w:val="0"/>
        <w:numPr>
          <w:ilvl w:val="2"/>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 xml:space="preserve">Work </w:t>
      </w:r>
      <w:r w:rsidR="002513BA">
        <w:rPr>
          <w:rFonts w:ascii="Arial" w:hAnsi="Arial" w:cs="Arial"/>
        </w:rPr>
        <w:t xml:space="preserve">requiring </w:t>
      </w:r>
      <w:r>
        <w:rPr>
          <w:rFonts w:ascii="Arial" w:hAnsi="Arial" w:cs="Arial"/>
        </w:rPr>
        <w:t>advance notice and coordination</w:t>
      </w:r>
    </w:p>
    <w:p w14:paraId="3A87C3F8" w14:textId="2E5E61E0" w:rsidR="004A44DA" w:rsidRDefault="004A44DA" w:rsidP="004A44DA">
      <w:pPr>
        <w:pStyle w:val="ListParagraph"/>
        <w:widowControl w:val="0"/>
        <w:numPr>
          <w:ilvl w:val="0"/>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 xml:space="preserve">Contractor team shall refer to existing facility documentation and obtain clarification from </w:t>
      </w:r>
      <w:r w:rsidR="00DA19AC">
        <w:rPr>
          <w:rFonts w:ascii="Arial" w:hAnsi="Arial" w:cs="Arial"/>
        </w:rPr>
        <w:t>the Contracting Officer’s Representative (</w:t>
      </w:r>
      <w:r>
        <w:rPr>
          <w:rFonts w:ascii="Arial" w:hAnsi="Arial" w:cs="Arial"/>
        </w:rPr>
        <w:t>COR</w:t>
      </w:r>
      <w:r w:rsidR="00DA19AC">
        <w:rPr>
          <w:rFonts w:ascii="Arial" w:hAnsi="Arial" w:cs="Arial"/>
        </w:rPr>
        <w:t>)</w:t>
      </w:r>
      <w:r>
        <w:rPr>
          <w:rFonts w:ascii="Arial" w:hAnsi="Arial" w:cs="Arial"/>
        </w:rPr>
        <w:t xml:space="preserve"> if discrepancies are noted.</w:t>
      </w:r>
    </w:p>
    <w:p w14:paraId="1AC17248" w14:textId="4FD63B21" w:rsidR="004A44DA" w:rsidRDefault="004A44DA" w:rsidP="004A44DA">
      <w:pPr>
        <w:pStyle w:val="ListParagraph"/>
        <w:widowControl w:val="0"/>
        <w:numPr>
          <w:ilvl w:val="0"/>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lastRenderedPageBreak/>
        <w:t>Contractor team shall be responsible for field verification of all measurements and equipment data presented on existing documentation and project construction documents.</w:t>
      </w:r>
    </w:p>
    <w:p w14:paraId="511B8DC6" w14:textId="32090195" w:rsidR="004A44DA" w:rsidRDefault="00DA19AC" w:rsidP="004A44DA">
      <w:pPr>
        <w:pStyle w:val="ListParagraph"/>
        <w:widowControl w:val="0"/>
        <w:numPr>
          <w:ilvl w:val="0"/>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Contractor team shall coordinate all construction activities with the COR for the duration of this project.</w:t>
      </w:r>
    </w:p>
    <w:p w14:paraId="597C8B8C" w14:textId="0188C451" w:rsidR="00DA19AC" w:rsidRDefault="00DA19AC" w:rsidP="004A44DA">
      <w:pPr>
        <w:pStyle w:val="ListParagraph"/>
        <w:widowControl w:val="0"/>
        <w:numPr>
          <w:ilvl w:val="0"/>
          <w:numId w:val="24"/>
        </w:numPr>
        <w:tabs>
          <w:tab w:val="left" w:pos="1555"/>
          <w:tab w:val="left" w:pos="1559"/>
        </w:tabs>
        <w:autoSpaceDE w:val="0"/>
        <w:autoSpaceDN w:val="0"/>
        <w:spacing w:before="42" w:after="0" w:line="276" w:lineRule="auto"/>
        <w:ind w:right="234"/>
        <w:contextualSpacing w:val="0"/>
        <w:jc w:val="both"/>
        <w:rPr>
          <w:rFonts w:ascii="Arial" w:hAnsi="Arial" w:cs="Arial"/>
        </w:rPr>
      </w:pPr>
      <w:r>
        <w:rPr>
          <w:rFonts w:ascii="Arial" w:hAnsi="Arial" w:cs="Arial"/>
        </w:rPr>
        <w:t>Contractor team shall communicate with the COR and Contracting Officer (CO) on all contractual matters for the duration of this project.</w:t>
      </w:r>
    </w:p>
    <w:p w14:paraId="4B3AD3BA" w14:textId="77777777" w:rsidR="00AB372F" w:rsidRDefault="00AB372F" w:rsidP="797EED3C">
      <w:pPr>
        <w:spacing w:after="0" w:line="240" w:lineRule="auto"/>
        <w:textAlignment w:val="baseline"/>
        <w:rPr>
          <w:rFonts w:ascii="Arial" w:eastAsia="Arial" w:hAnsi="Arial" w:cs="Arial"/>
          <w:b/>
          <w:bCs/>
          <w:kern w:val="0"/>
          <w14:ligatures w14:val="none"/>
        </w:rPr>
      </w:pPr>
    </w:p>
    <w:p w14:paraId="4A4BE7E3" w14:textId="77777777" w:rsidR="00AB637F" w:rsidRDefault="00AB637F" w:rsidP="797EED3C">
      <w:pPr>
        <w:spacing w:after="0" w:line="240" w:lineRule="auto"/>
        <w:textAlignment w:val="baseline"/>
        <w:rPr>
          <w:rFonts w:ascii="Arial" w:eastAsia="Arial" w:hAnsi="Arial" w:cs="Arial"/>
          <w:b/>
          <w:bCs/>
          <w:kern w:val="0"/>
          <w14:ligatures w14:val="none"/>
        </w:rPr>
      </w:pPr>
    </w:p>
    <w:p w14:paraId="6AE71CA4" w14:textId="72A5F512" w:rsidR="00AB372F" w:rsidRPr="00122CA4" w:rsidRDefault="00AB372F" w:rsidP="00AB372F">
      <w:pPr>
        <w:tabs>
          <w:tab w:val="left" w:pos="-720"/>
          <w:tab w:val="left" w:pos="0"/>
          <w:tab w:val="left" w:pos="720"/>
        </w:tabs>
        <w:suppressAutoHyphens/>
        <w:spacing w:line="320" w:lineRule="atLeast"/>
        <w:jc w:val="both"/>
        <w:rPr>
          <w:rFonts w:ascii="Arial" w:hAnsi="Arial" w:cs="Arial"/>
          <w:b/>
        </w:rPr>
      </w:pPr>
      <w:r>
        <w:rPr>
          <w:rFonts w:ascii="Arial" w:hAnsi="Arial" w:cs="Arial"/>
          <w:b/>
        </w:rPr>
        <w:t>ELECTRICAL</w:t>
      </w:r>
      <w:r w:rsidRPr="00122CA4">
        <w:rPr>
          <w:rFonts w:ascii="Arial" w:hAnsi="Arial" w:cs="Arial"/>
          <w:b/>
        </w:rPr>
        <w:t xml:space="preserve"> SHUTDOWNS</w:t>
      </w:r>
    </w:p>
    <w:p w14:paraId="04C0624A" w14:textId="237C51F8" w:rsidR="00323DCC" w:rsidRPr="007C265B" w:rsidRDefault="007A6260" w:rsidP="00323DCC">
      <w:pPr>
        <w:tabs>
          <w:tab w:val="left" w:pos="-720"/>
          <w:tab w:val="left" w:pos="0"/>
          <w:tab w:val="left" w:pos="720"/>
        </w:tabs>
        <w:suppressAutoHyphens/>
        <w:spacing w:before="240" w:line="320" w:lineRule="atLeast"/>
        <w:jc w:val="both"/>
        <w:rPr>
          <w:rFonts w:ascii="Arial" w:hAnsi="Arial" w:cs="Arial"/>
        </w:rPr>
      </w:pPr>
      <w:r w:rsidRPr="007C265B">
        <w:rPr>
          <w:rFonts w:ascii="Arial" w:hAnsi="Arial" w:cs="Arial"/>
        </w:rPr>
        <w:t>The shutdown of branch circuit panelboards will be required in order to connect new line-voltage circuits for the new pole luminaires.</w:t>
      </w:r>
      <w:r w:rsidR="00323DCC" w:rsidRPr="007C265B">
        <w:rPr>
          <w:rFonts w:ascii="Arial" w:hAnsi="Arial" w:cs="Arial"/>
        </w:rPr>
        <w:t xml:space="preserve">  Shutdowns shall be coordinated with </w:t>
      </w:r>
      <w:r w:rsidR="00AB331B" w:rsidRPr="007C265B">
        <w:rPr>
          <w:rFonts w:ascii="Arial" w:hAnsi="Arial" w:cs="Arial"/>
        </w:rPr>
        <w:t>NIST,</w:t>
      </w:r>
      <w:r w:rsidR="00323DCC" w:rsidRPr="007C265B">
        <w:rPr>
          <w:rFonts w:ascii="Arial" w:hAnsi="Arial" w:cs="Arial"/>
        </w:rPr>
        <w:t xml:space="preserve"> and an 8-week notice for each shutdown shall be provided. Shutdowns include any outages that cause loss of control of HVAC systems, power, lighting, water, or any other building utilities for any length of time.  It is crucial that power shutdown activities are closely coordinated with the NIST COR and internal customers. Work schedules/milestone plans will be required to ensure NIST internal customers can work around the work schedule.</w:t>
      </w:r>
    </w:p>
    <w:p w14:paraId="6FB6FBB2" w14:textId="40E905BE" w:rsidR="00323DCC" w:rsidRPr="007C265B" w:rsidRDefault="00BD39C6" w:rsidP="00AB372F">
      <w:pPr>
        <w:tabs>
          <w:tab w:val="left" w:pos="-720"/>
          <w:tab w:val="left" w:pos="0"/>
          <w:tab w:val="left" w:pos="720"/>
        </w:tabs>
        <w:suppressAutoHyphens/>
        <w:spacing w:before="240" w:line="320" w:lineRule="atLeast"/>
        <w:jc w:val="both"/>
        <w:rPr>
          <w:rFonts w:ascii="Arial" w:hAnsi="Arial" w:cs="Arial"/>
        </w:rPr>
      </w:pPr>
      <w:r w:rsidRPr="007C265B">
        <w:rPr>
          <w:rFonts w:ascii="Arial" w:hAnsi="Arial" w:cs="Arial"/>
        </w:rPr>
        <w:t>Semi-annual full site shutdowns are tentatively scheduled to occur on:</w:t>
      </w:r>
    </w:p>
    <w:p w14:paraId="57225BCB" w14:textId="4B0DEFF2" w:rsidR="00BD39C6" w:rsidRPr="007C265B" w:rsidRDefault="00BD39C6" w:rsidP="00BD39C6">
      <w:pPr>
        <w:pStyle w:val="ListParagraph"/>
        <w:numPr>
          <w:ilvl w:val="0"/>
          <w:numId w:val="26"/>
        </w:numPr>
        <w:tabs>
          <w:tab w:val="left" w:pos="-720"/>
          <w:tab w:val="left" w:pos="0"/>
          <w:tab w:val="left" w:pos="720"/>
        </w:tabs>
        <w:suppressAutoHyphens/>
        <w:spacing w:before="240" w:line="320" w:lineRule="atLeast"/>
        <w:jc w:val="both"/>
        <w:rPr>
          <w:rFonts w:ascii="Arial" w:hAnsi="Arial" w:cs="Arial"/>
        </w:rPr>
      </w:pPr>
      <w:r w:rsidRPr="007C265B">
        <w:rPr>
          <w:rFonts w:ascii="Arial" w:hAnsi="Arial" w:cs="Arial"/>
        </w:rPr>
        <w:t>May 16, 17 2026</w:t>
      </w:r>
    </w:p>
    <w:p w14:paraId="735BEAD2" w14:textId="33AC91BF" w:rsidR="007A6260" w:rsidRPr="007C265B" w:rsidRDefault="00BD39C6" w:rsidP="00AB372F">
      <w:pPr>
        <w:pStyle w:val="ListParagraph"/>
        <w:numPr>
          <w:ilvl w:val="0"/>
          <w:numId w:val="26"/>
        </w:numPr>
        <w:tabs>
          <w:tab w:val="left" w:pos="-720"/>
          <w:tab w:val="left" w:pos="0"/>
          <w:tab w:val="left" w:pos="720"/>
        </w:tabs>
        <w:suppressAutoHyphens/>
        <w:spacing w:before="240" w:line="320" w:lineRule="atLeast"/>
        <w:jc w:val="both"/>
        <w:rPr>
          <w:rFonts w:ascii="Arial" w:hAnsi="Arial" w:cs="Arial"/>
        </w:rPr>
      </w:pPr>
      <w:r w:rsidRPr="007C265B">
        <w:rPr>
          <w:rFonts w:ascii="Arial" w:hAnsi="Arial" w:cs="Arial"/>
        </w:rPr>
        <w:t>September 19, 20 2026</w:t>
      </w:r>
    </w:p>
    <w:p w14:paraId="02B05AA1" w14:textId="2054D84F" w:rsidR="0044761B" w:rsidRPr="007C265B" w:rsidRDefault="0044761B" w:rsidP="00AB372F">
      <w:pPr>
        <w:pStyle w:val="ListParagraph"/>
        <w:numPr>
          <w:ilvl w:val="0"/>
          <w:numId w:val="26"/>
        </w:numPr>
        <w:tabs>
          <w:tab w:val="left" w:pos="-720"/>
          <w:tab w:val="left" w:pos="0"/>
          <w:tab w:val="left" w:pos="720"/>
        </w:tabs>
        <w:suppressAutoHyphens/>
        <w:spacing w:before="240" w:line="320" w:lineRule="atLeast"/>
        <w:jc w:val="both"/>
        <w:rPr>
          <w:rFonts w:ascii="Arial" w:hAnsi="Arial" w:cs="Arial"/>
        </w:rPr>
      </w:pPr>
      <w:r w:rsidRPr="007C265B">
        <w:rPr>
          <w:rFonts w:ascii="Arial" w:hAnsi="Arial" w:cs="Arial"/>
        </w:rPr>
        <w:t>May 22, 23 2027</w:t>
      </w:r>
    </w:p>
    <w:p w14:paraId="46D13B89" w14:textId="770982D0" w:rsidR="0044761B" w:rsidRPr="007C265B" w:rsidRDefault="0044761B" w:rsidP="00AB372F">
      <w:pPr>
        <w:pStyle w:val="ListParagraph"/>
        <w:numPr>
          <w:ilvl w:val="0"/>
          <w:numId w:val="26"/>
        </w:numPr>
        <w:tabs>
          <w:tab w:val="left" w:pos="-720"/>
          <w:tab w:val="left" w:pos="0"/>
          <w:tab w:val="left" w:pos="720"/>
        </w:tabs>
        <w:suppressAutoHyphens/>
        <w:spacing w:before="240" w:line="320" w:lineRule="atLeast"/>
        <w:jc w:val="both"/>
        <w:rPr>
          <w:rFonts w:ascii="Arial" w:hAnsi="Arial" w:cs="Arial"/>
        </w:rPr>
      </w:pPr>
      <w:r w:rsidRPr="007C265B">
        <w:rPr>
          <w:rFonts w:ascii="Arial" w:hAnsi="Arial" w:cs="Arial"/>
        </w:rPr>
        <w:t>September 18, 19 2027</w:t>
      </w:r>
    </w:p>
    <w:p w14:paraId="1CA4B238" w14:textId="77777777" w:rsidR="00EA0842" w:rsidRDefault="00EA0842" w:rsidP="00AB372F">
      <w:pPr>
        <w:spacing w:after="0" w:line="240" w:lineRule="auto"/>
        <w:textAlignment w:val="baseline"/>
        <w:rPr>
          <w:rFonts w:ascii="Arial" w:eastAsia="Arial" w:hAnsi="Arial" w:cs="Arial"/>
          <w:b/>
          <w:bCs/>
          <w:kern w:val="0"/>
          <w14:ligatures w14:val="none"/>
        </w:rPr>
      </w:pPr>
    </w:p>
    <w:p w14:paraId="271CD3AF" w14:textId="77777777" w:rsidR="00AB637F" w:rsidRDefault="00AB637F" w:rsidP="00AB372F">
      <w:pPr>
        <w:spacing w:after="0" w:line="240" w:lineRule="auto"/>
        <w:textAlignment w:val="baseline"/>
        <w:rPr>
          <w:rFonts w:ascii="Arial" w:eastAsia="Arial" w:hAnsi="Arial" w:cs="Arial"/>
          <w:b/>
          <w:bCs/>
          <w:kern w:val="0"/>
          <w14:ligatures w14:val="none"/>
        </w:rPr>
      </w:pPr>
    </w:p>
    <w:p w14:paraId="69B1AFE5" w14:textId="62710BCE" w:rsidR="00A64418" w:rsidRDefault="00453202" w:rsidP="00A64418">
      <w:pPr>
        <w:pStyle w:val="Heading1"/>
        <w:tabs>
          <w:tab w:val="left" w:pos="1174"/>
        </w:tabs>
        <w:ind w:left="118"/>
        <w:rPr>
          <w:spacing w:val="-4"/>
          <w:sz w:val="22"/>
          <w:szCs w:val="22"/>
        </w:rPr>
      </w:pPr>
      <w:r w:rsidRPr="00655516">
        <w:rPr>
          <w:sz w:val="22"/>
          <w:szCs w:val="22"/>
        </w:rPr>
        <w:t>SCOPE</w:t>
      </w:r>
      <w:r w:rsidRPr="00655516">
        <w:rPr>
          <w:spacing w:val="-6"/>
          <w:sz w:val="22"/>
          <w:szCs w:val="22"/>
        </w:rPr>
        <w:t xml:space="preserve"> </w:t>
      </w:r>
      <w:r w:rsidRPr="00655516">
        <w:rPr>
          <w:sz w:val="22"/>
          <w:szCs w:val="22"/>
        </w:rPr>
        <w:t>OF</w:t>
      </w:r>
      <w:r w:rsidRPr="00655516">
        <w:rPr>
          <w:spacing w:val="-2"/>
          <w:sz w:val="22"/>
          <w:szCs w:val="22"/>
        </w:rPr>
        <w:t xml:space="preserve"> </w:t>
      </w:r>
      <w:r w:rsidRPr="00655516">
        <w:rPr>
          <w:spacing w:val="-4"/>
          <w:sz w:val="22"/>
          <w:szCs w:val="22"/>
        </w:rPr>
        <w:t>WORK</w:t>
      </w:r>
    </w:p>
    <w:p w14:paraId="25174CF8" w14:textId="5CE84DDB" w:rsidR="00A64418" w:rsidRDefault="000A5AE5" w:rsidP="00A64418">
      <w:pPr>
        <w:pStyle w:val="Heading1"/>
        <w:ind w:left="119"/>
        <w:rPr>
          <w:spacing w:val="-2"/>
          <w:sz w:val="22"/>
          <w:szCs w:val="22"/>
        </w:rPr>
      </w:pPr>
      <w:r>
        <w:rPr>
          <w:spacing w:val="-2"/>
          <w:sz w:val="22"/>
          <w:szCs w:val="22"/>
        </w:rPr>
        <w:t>MECHANICAL:</w:t>
      </w:r>
    </w:p>
    <w:p w14:paraId="2D44F1D2" w14:textId="77777777" w:rsidR="00730979" w:rsidRPr="00655516" w:rsidRDefault="00730979" w:rsidP="00A64418">
      <w:pPr>
        <w:pStyle w:val="Heading1"/>
        <w:ind w:left="119"/>
        <w:rPr>
          <w:spacing w:val="-2"/>
          <w:sz w:val="22"/>
          <w:szCs w:val="22"/>
        </w:rPr>
      </w:pPr>
    </w:p>
    <w:p w14:paraId="778229F6" w14:textId="2F7544CE" w:rsidR="00730979" w:rsidRPr="00730979" w:rsidRDefault="00730979" w:rsidP="00730979">
      <w:pPr>
        <w:pStyle w:val="Heading1"/>
        <w:numPr>
          <w:ilvl w:val="0"/>
          <w:numId w:val="42"/>
        </w:numPr>
        <w:rPr>
          <w:b w:val="0"/>
          <w:bCs w:val="0"/>
          <w:sz w:val="22"/>
          <w:szCs w:val="22"/>
          <w:u w:val="single"/>
        </w:rPr>
      </w:pPr>
      <w:bookmarkStart w:id="0" w:name="_Hlk222402849"/>
      <w:r w:rsidRPr="00730979">
        <w:rPr>
          <w:b w:val="0"/>
          <w:bCs w:val="0"/>
          <w:sz w:val="22"/>
          <w:szCs w:val="22"/>
          <w:u w:val="single"/>
        </w:rPr>
        <w:t>Building 26 Hot Water Recirculation Line</w:t>
      </w:r>
      <w:r w:rsidR="00A17251">
        <w:rPr>
          <w:b w:val="0"/>
          <w:bCs w:val="0"/>
          <w:sz w:val="22"/>
          <w:szCs w:val="22"/>
          <w:u w:val="single"/>
        </w:rPr>
        <w:t xml:space="preserve"> (</w:t>
      </w:r>
      <w:r w:rsidRPr="00730979">
        <w:rPr>
          <w:b w:val="0"/>
          <w:bCs w:val="0"/>
          <w:sz w:val="22"/>
          <w:szCs w:val="22"/>
          <w:u w:val="single"/>
        </w:rPr>
        <w:t>Base Scope – CLIN 0001):</w:t>
      </w:r>
    </w:p>
    <w:bookmarkEnd w:id="0"/>
    <w:p w14:paraId="6E45D03A" w14:textId="7898CEBC" w:rsidR="00A64418" w:rsidRDefault="00A64418" w:rsidP="00A64418">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sidRPr="00A64418">
        <w:rPr>
          <w:rFonts w:ascii="Arial" w:hAnsi="Arial" w:cs="Arial"/>
        </w:rPr>
        <w:t>Provide two new recirculation pumps with associated piping. See attached drawing for additional information and requirements.</w:t>
      </w:r>
    </w:p>
    <w:p w14:paraId="490B6A78" w14:textId="77EBE86B" w:rsidR="00A64418" w:rsidRDefault="00A64418" w:rsidP="00A64418">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bookmarkStart w:id="1" w:name="_Hlk222403004"/>
      <w:r>
        <w:rPr>
          <w:rFonts w:ascii="Arial" w:hAnsi="Arial" w:cs="Arial"/>
        </w:rPr>
        <w:t xml:space="preserve">Refer to NIST mechanical site standards for additional information and requirements </w:t>
      </w:r>
      <w:bookmarkEnd w:id="1"/>
    </w:p>
    <w:p w14:paraId="2D7EC2B8" w14:textId="58853AAF" w:rsidR="00A64418" w:rsidRDefault="00A64418" w:rsidP="00A64418">
      <w:pPr>
        <w:pStyle w:val="ListParagraph"/>
        <w:widowControl w:val="0"/>
        <w:numPr>
          <w:ilvl w:val="0"/>
          <w:numId w:val="25"/>
        </w:numPr>
        <w:tabs>
          <w:tab w:val="left" w:pos="835"/>
          <w:tab w:val="left" w:pos="839"/>
        </w:tabs>
        <w:autoSpaceDE w:val="0"/>
        <w:autoSpaceDN w:val="0"/>
        <w:spacing w:after="0" w:line="276" w:lineRule="auto"/>
        <w:ind w:left="839" w:right="1643" w:hanging="360"/>
        <w:contextualSpacing w:val="0"/>
        <w:rPr>
          <w:rFonts w:ascii="Arial" w:hAnsi="Arial" w:cs="Arial"/>
        </w:rPr>
      </w:pPr>
      <w:r>
        <w:rPr>
          <w:rFonts w:ascii="Arial" w:hAnsi="Arial" w:cs="Arial"/>
        </w:rPr>
        <w:t xml:space="preserve">As this is a Daycare facility, any work within the building will need to be closely coordinated with NIST. </w:t>
      </w:r>
      <w:r w:rsidR="002513BA">
        <w:rPr>
          <w:rFonts w:ascii="Arial" w:hAnsi="Arial" w:cs="Arial"/>
        </w:rPr>
        <w:t>Off-hour</w:t>
      </w:r>
      <w:r>
        <w:rPr>
          <w:rFonts w:ascii="Arial" w:hAnsi="Arial" w:cs="Arial"/>
        </w:rPr>
        <w:t xml:space="preserve"> work will be necessary for some activities.</w:t>
      </w:r>
    </w:p>
    <w:p w14:paraId="749E215C" w14:textId="72956909" w:rsidR="00730979" w:rsidRPr="00730979" w:rsidRDefault="00456761" w:rsidP="00730979">
      <w:pPr>
        <w:pStyle w:val="Heading1"/>
        <w:numPr>
          <w:ilvl w:val="0"/>
          <w:numId w:val="42"/>
        </w:numPr>
        <w:rPr>
          <w:b w:val="0"/>
          <w:bCs w:val="0"/>
          <w:sz w:val="22"/>
          <w:szCs w:val="22"/>
          <w:u w:val="single"/>
        </w:rPr>
      </w:pPr>
      <w:r>
        <w:rPr>
          <w:b w:val="0"/>
          <w:bCs w:val="0"/>
          <w:sz w:val="22"/>
          <w:szCs w:val="22"/>
          <w:u w:val="single"/>
        </w:rPr>
        <w:t xml:space="preserve">Building 111 </w:t>
      </w:r>
      <w:r w:rsidR="009B044A">
        <w:rPr>
          <w:b w:val="0"/>
          <w:bCs w:val="0"/>
          <w:sz w:val="22"/>
          <w:szCs w:val="22"/>
          <w:u w:val="single"/>
        </w:rPr>
        <w:t>Water Heater</w:t>
      </w:r>
      <w:r w:rsidR="00730979" w:rsidRPr="00730979">
        <w:rPr>
          <w:b w:val="0"/>
          <w:bCs w:val="0"/>
          <w:sz w:val="22"/>
          <w:szCs w:val="22"/>
          <w:u w:val="single"/>
        </w:rPr>
        <w:t xml:space="preserve"> (</w:t>
      </w:r>
      <w:r w:rsidR="00730979">
        <w:rPr>
          <w:b w:val="0"/>
          <w:bCs w:val="0"/>
          <w:sz w:val="22"/>
          <w:szCs w:val="22"/>
          <w:u w:val="single"/>
        </w:rPr>
        <w:t>Option 1</w:t>
      </w:r>
      <w:r w:rsidR="00730979" w:rsidRPr="00730979">
        <w:rPr>
          <w:b w:val="0"/>
          <w:bCs w:val="0"/>
          <w:sz w:val="22"/>
          <w:szCs w:val="22"/>
          <w:u w:val="single"/>
        </w:rPr>
        <w:t xml:space="preserve"> – CLIN 000</w:t>
      </w:r>
      <w:r w:rsidR="00730979">
        <w:rPr>
          <w:b w:val="0"/>
          <w:bCs w:val="0"/>
          <w:sz w:val="22"/>
          <w:szCs w:val="22"/>
          <w:u w:val="single"/>
        </w:rPr>
        <w:t>2</w:t>
      </w:r>
      <w:r w:rsidR="00730979" w:rsidRPr="00730979">
        <w:rPr>
          <w:b w:val="0"/>
          <w:bCs w:val="0"/>
          <w:sz w:val="22"/>
          <w:szCs w:val="22"/>
          <w:u w:val="single"/>
        </w:rPr>
        <w:t>):</w:t>
      </w:r>
    </w:p>
    <w:p w14:paraId="62ECB253" w14:textId="44EF8536" w:rsidR="00730979" w:rsidRDefault="00730979" w:rsidP="00730979">
      <w:pPr>
        <w:pStyle w:val="ListParagraph"/>
        <w:widowControl w:val="0"/>
        <w:numPr>
          <w:ilvl w:val="0"/>
          <w:numId w:val="43"/>
        </w:numPr>
        <w:tabs>
          <w:tab w:val="left" w:pos="835"/>
          <w:tab w:val="left" w:pos="839"/>
        </w:tabs>
        <w:autoSpaceDE w:val="0"/>
        <w:autoSpaceDN w:val="0"/>
        <w:spacing w:after="0" w:line="276" w:lineRule="auto"/>
        <w:ind w:right="1643"/>
        <w:rPr>
          <w:rFonts w:ascii="Arial" w:hAnsi="Arial" w:cs="Arial"/>
        </w:rPr>
      </w:pPr>
      <w:r>
        <w:rPr>
          <w:rFonts w:ascii="Arial" w:hAnsi="Arial" w:cs="Arial"/>
        </w:rPr>
        <w:t>Provide new water heater in bathroom of building 111 with associated piping.</w:t>
      </w:r>
    </w:p>
    <w:p w14:paraId="3B75EE8F" w14:textId="4CD29798" w:rsidR="00730979" w:rsidRPr="00730979" w:rsidRDefault="00730979" w:rsidP="00730979">
      <w:pPr>
        <w:pStyle w:val="ListParagraph"/>
        <w:widowControl w:val="0"/>
        <w:numPr>
          <w:ilvl w:val="0"/>
          <w:numId w:val="43"/>
        </w:numPr>
        <w:tabs>
          <w:tab w:val="left" w:pos="835"/>
          <w:tab w:val="left" w:pos="839"/>
        </w:tabs>
        <w:autoSpaceDE w:val="0"/>
        <w:autoSpaceDN w:val="0"/>
        <w:spacing w:after="0" w:line="276" w:lineRule="auto"/>
        <w:ind w:right="1643"/>
        <w:rPr>
          <w:rFonts w:ascii="Arial" w:hAnsi="Arial" w:cs="Arial"/>
        </w:rPr>
      </w:pPr>
      <w:r w:rsidRPr="00730979">
        <w:rPr>
          <w:rFonts w:ascii="Arial" w:hAnsi="Arial" w:cs="Arial"/>
        </w:rPr>
        <w:t>Refer to NIST mechanical site standards for additional information and requirements</w:t>
      </w:r>
    </w:p>
    <w:p w14:paraId="5C08998B" w14:textId="77777777" w:rsidR="00A64418" w:rsidRPr="00A64418" w:rsidRDefault="00A64418" w:rsidP="00A64418">
      <w:pPr>
        <w:widowControl w:val="0"/>
        <w:tabs>
          <w:tab w:val="left" w:pos="1555"/>
          <w:tab w:val="left" w:pos="1559"/>
        </w:tabs>
        <w:autoSpaceDE w:val="0"/>
        <w:autoSpaceDN w:val="0"/>
        <w:spacing w:before="42" w:after="0" w:line="276" w:lineRule="auto"/>
        <w:ind w:right="234"/>
        <w:jc w:val="both"/>
        <w:rPr>
          <w:rFonts w:ascii="Arial" w:hAnsi="Arial" w:cs="Arial"/>
        </w:rPr>
      </w:pPr>
    </w:p>
    <w:p w14:paraId="271A9278" w14:textId="66614393" w:rsidR="0009214C" w:rsidRPr="00655516" w:rsidRDefault="000A5AE5" w:rsidP="0009214C">
      <w:pPr>
        <w:pStyle w:val="Heading1"/>
        <w:ind w:left="119"/>
        <w:rPr>
          <w:spacing w:val="-2"/>
          <w:sz w:val="22"/>
          <w:szCs w:val="22"/>
        </w:rPr>
      </w:pPr>
      <w:bookmarkStart w:id="2" w:name="_Hlk222290879"/>
      <w:r>
        <w:rPr>
          <w:spacing w:val="-2"/>
          <w:sz w:val="22"/>
          <w:szCs w:val="22"/>
        </w:rPr>
        <w:t>ELECTRICAL:</w:t>
      </w:r>
    </w:p>
    <w:p w14:paraId="4171D94A" w14:textId="77777777" w:rsidR="0009214C" w:rsidRPr="00655516" w:rsidRDefault="0009214C" w:rsidP="0009214C">
      <w:pPr>
        <w:pStyle w:val="Heading1"/>
        <w:ind w:left="119"/>
        <w:rPr>
          <w:sz w:val="22"/>
          <w:szCs w:val="22"/>
        </w:rPr>
      </w:pPr>
    </w:p>
    <w:bookmarkEnd w:id="2"/>
    <w:p w14:paraId="68B828CD" w14:textId="3E551089" w:rsidR="008C7BBA" w:rsidRDefault="000A5AE5" w:rsidP="000A5AE5">
      <w:pPr>
        <w:pStyle w:val="ListParagraph"/>
        <w:widowControl w:val="0"/>
        <w:numPr>
          <w:ilvl w:val="0"/>
          <w:numId w:val="41"/>
        </w:numPr>
        <w:tabs>
          <w:tab w:val="left" w:pos="835"/>
          <w:tab w:val="left" w:pos="839"/>
        </w:tabs>
        <w:autoSpaceDE w:val="0"/>
        <w:autoSpaceDN w:val="0"/>
        <w:spacing w:after="0" w:line="276" w:lineRule="auto"/>
        <w:ind w:right="1643"/>
        <w:contextualSpacing w:val="0"/>
        <w:rPr>
          <w:rFonts w:ascii="Arial" w:hAnsi="Arial" w:cs="Arial"/>
        </w:rPr>
      </w:pPr>
      <w:r>
        <w:rPr>
          <w:rFonts w:ascii="Arial" w:hAnsi="Arial" w:cs="Arial"/>
        </w:rPr>
        <w:t>Provide circuits for the two new recirculation pumps.  Circuit to nearest existing panelboard and provide new circuit breakers as necessary.</w:t>
      </w:r>
    </w:p>
    <w:p w14:paraId="0F564C28" w14:textId="3541F0C4" w:rsidR="000A5AE5" w:rsidRDefault="000A5AE5" w:rsidP="000A5AE5">
      <w:pPr>
        <w:pStyle w:val="ListParagraph"/>
        <w:widowControl w:val="0"/>
        <w:numPr>
          <w:ilvl w:val="0"/>
          <w:numId w:val="41"/>
        </w:numPr>
        <w:tabs>
          <w:tab w:val="left" w:pos="835"/>
          <w:tab w:val="left" w:pos="839"/>
        </w:tabs>
        <w:autoSpaceDE w:val="0"/>
        <w:autoSpaceDN w:val="0"/>
        <w:spacing w:after="0" w:line="276" w:lineRule="auto"/>
        <w:ind w:right="1643"/>
        <w:contextualSpacing w:val="0"/>
        <w:rPr>
          <w:rFonts w:ascii="Arial" w:hAnsi="Arial" w:cs="Arial"/>
        </w:rPr>
      </w:pPr>
      <w:r>
        <w:rPr>
          <w:rFonts w:ascii="Arial" w:hAnsi="Arial" w:cs="Arial"/>
        </w:rPr>
        <w:t>Provide new disconnecting means for pumps.  Labeling shall meet NIST’s site standards.</w:t>
      </w:r>
    </w:p>
    <w:p w14:paraId="193E1418" w14:textId="4D41584A" w:rsidR="000A5AE5" w:rsidRPr="000A5AE5" w:rsidRDefault="000A5AE5" w:rsidP="000A5AE5">
      <w:pPr>
        <w:pStyle w:val="ListParagraph"/>
        <w:widowControl w:val="0"/>
        <w:numPr>
          <w:ilvl w:val="0"/>
          <w:numId w:val="41"/>
        </w:numPr>
        <w:tabs>
          <w:tab w:val="left" w:pos="835"/>
          <w:tab w:val="left" w:pos="839"/>
        </w:tabs>
        <w:autoSpaceDE w:val="0"/>
        <w:autoSpaceDN w:val="0"/>
        <w:spacing w:after="0" w:line="276" w:lineRule="auto"/>
        <w:ind w:right="1643"/>
        <w:contextualSpacing w:val="0"/>
        <w:rPr>
          <w:rFonts w:ascii="Arial" w:hAnsi="Arial" w:cs="Arial"/>
        </w:rPr>
      </w:pPr>
      <w:r>
        <w:rPr>
          <w:rFonts w:ascii="Arial" w:hAnsi="Arial" w:cs="Arial"/>
        </w:rPr>
        <w:t>Contractor shall confirm that existing panelboard(s) are not loaded beyond their capacity.</w:t>
      </w:r>
    </w:p>
    <w:p w14:paraId="6ED50576" w14:textId="4888E113" w:rsidR="00C05348" w:rsidRPr="000A5AE5" w:rsidRDefault="00C05348" w:rsidP="00A64418">
      <w:pPr>
        <w:pStyle w:val="ListParagraph"/>
        <w:widowControl w:val="0"/>
        <w:numPr>
          <w:ilvl w:val="0"/>
          <w:numId w:val="41"/>
        </w:numPr>
        <w:tabs>
          <w:tab w:val="left" w:pos="835"/>
          <w:tab w:val="left" w:pos="839"/>
        </w:tabs>
        <w:autoSpaceDE w:val="0"/>
        <w:autoSpaceDN w:val="0"/>
        <w:spacing w:after="0" w:line="276" w:lineRule="auto"/>
        <w:ind w:left="839" w:right="1643" w:hanging="360"/>
        <w:contextualSpacing w:val="0"/>
        <w:rPr>
          <w:rFonts w:ascii="Arial" w:hAnsi="Arial" w:cs="Arial"/>
        </w:rPr>
      </w:pPr>
      <w:r w:rsidRPr="000A5AE5">
        <w:rPr>
          <w:rFonts w:ascii="Arial" w:hAnsi="Arial" w:cs="Arial"/>
        </w:rPr>
        <w:t>All electrical installations shall meet current NEC.</w:t>
      </w:r>
    </w:p>
    <w:p w14:paraId="615FFD37" w14:textId="1DC6E9AF" w:rsidR="00D52AD7" w:rsidRPr="000F3B57" w:rsidRDefault="0009214C" w:rsidP="000A5AE5">
      <w:pPr>
        <w:pStyle w:val="ListParagraph"/>
        <w:widowControl w:val="0"/>
        <w:numPr>
          <w:ilvl w:val="0"/>
          <w:numId w:val="41"/>
        </w:numPr>
        <w:tabs>
          <w:tab w:val="left" w:pos="835"/>
          <w:tab w:val="left" w:pos="839"/>
        </w:tabs>
        <w:autoSpaceDE w:val="0"/>
        <w:autoSpaceDN w:val="0"/>
        <w:spacing w:after="0" w:line="276" w:lineRule="auto"/>
        <w:ind w:left="839" w:right="1643" w:hanging="360"/>
        <w:contextualSpacing w:val="0"/>
        <w:rPr>
          <w:rFonts w:ascii="Arial" w:hAnsi="Arial" w:cs="Arial"/>
        </w:rPr>
      </w:pPr>
      <w:r w:rsidRPr="000A5AE5">
        <w:rPr>
          <w:rFonts w:ascii="Arial" w:hAnsi="Arial" w:cs="Arial"/>
          <w:spacing w:val="-2"/>
        </w:rPr>
        <w:t>Refer</w:t>
      </w:r>
      <w:r w:rsidRPr="000A5AE5">
        <w:rPr>
          <w:rFonts w:ascii="Arial" w:hAnsi="Arial" w:cs="Arial"/>
          <w:spacing w:val="-11"/>
        </w:rPr>
        <w:t xml:space="preserve"> </w:t>
      </w:r>
      <w:r w:rsidRPr="000A5AE5">
        <w:rPr>
          <w:rFonts w:ascii="Arial" w:hAnsi="Arial" w:cs="Arial"/>
          <w:spacing w:val="-2"/>
        </w:rPr>
        <w:t>to</w:t>
      </w:r>
      <w:r w:rsidRPr="000A5AE5">
        <w:rPr>
          <w:rFonts w:ascii="Arial" w:hAnsi="Arial" w:cs="Arial"/>
          <w:spacing w:val="-11"/>
        </w:rPr>
        <w:t xml:space="preserve"> </w:t>
      </w:r>
      <w:r w:rsidRPr="000A5AE5">
        <w:rPr>
          <w:rFonts w:ascii="Arial" w:hAnsi="Arial" w:cs="Arial"/>
          <w:spacing w:val="-2"/>
        </w:rPr>
        <w:t>NIST’s</w:t>
      </w:r>
      <w:r w:rsidRPr="000A5AE5">
        <w:rPr>
          <w:rFonts w:ascii="Arial" w:hAnsi="Arial" w:cs="Arial"/>
          <w:spacing w:val="-8"/>
        </w:rPr>
        <w:t xml:space="preserve"> </w:t>
      </w:r>
      <w:r w:rsidRPr="000A5AE5">
        <w:rPr>
          <w:rFonts w:ascii="Arial" w:hAnsi="Arial" w:cs="Arial"/>
          <w:spacing w:val="-2"/>
        </w:rPr>
        <w:t>Site</w:t>
      </w:r>
      <w:r w:rsidRPr="000A5AE5">
        <w:rPr>
          <w:rFonts w:ascii="Arial" w:hAnsi="Arial" w:cs="Arial"/>
          <w:spacing w:val="-17"/>
        </w:rPr>
        <w:t xml:space="preserve"> </w:t>
      </w:r>
      <w:r w:rsidRPr="000A5AE5">
        <w:rPr>
          <w:rFonts w:ascii="Arial" w:hAnsi="Arial" w:cs="Arial"/>
          <w:spacing w:val="-2"/>
        </w:rPr>
        <w:t>Standard</w:t>
      </w:r>
      <w:r w:rsidRPr="000A5AE5">
        <w:rPr>
          <w:rFonts w:ascii="Arial" w:hAnsi="Arial" w:cs="Arial"/>
          <w:spacing w:val="-6"/>
        </w:rPr>
        <w:t xml:space="preserve"> </w:t>
      </w:r>
      <w:r w:rsidRPr="000A5AE5">
        <w:rPr>
          <w:rFonts w:ascii="Arial" w:hAnsi="Arial" w:cs="Arial"/>
          <w:spacing w:val="-2"/>
        </w:rPr>
        <w:t>Specifications attachment</w:t>
      </w:r>
      <w:r w:rsidRPr="000A5AE5">
        <w:rPr>
          <w:rFonts w:ascii="Arial" w:hAnsi="Arial" w:cs="Arial"/>
          <w:spacing w:val="-8"/>
        </w:rPr>
        <w:t xml:space="preserve"> </w:t>
      </w:r>
      <w:r w:rsidRPr="000A5AE5">
        <w:rPr>
          <w:rFonts w:ascii="Arial" w:hAnsi="Arial" w:cs="Arial"/>
          <w:spacing w:val="-2"/>
        </w:rPr>
        <w:t>for</w:t>
      </w:r>
      <w:r w:rsidRPr="000A5AE5">
        <w:rPr>
          <w:rFonts w:ascii="Arial" w:hAnsi="Arial" w:cs="Arial"/>
          <w:spacing w:val="-9"/>
        </w:rPr>
        <w:t xml:space="preserve"> </w:t>
      </w:r>
      <w:r w:rsidR="00545CC6" w:rsidRPr="000A5AE5">
        <w:rPr>
          <w:rFonts w:ascii="Arial" w:hAnsi="Arial" w:cs="Arial"/>
          <w:spacing w:val="-9"/>
        </w:rPr>
        <w:t xml:space="preserve">additional </w:t>
      </w:r>
      <w:r w:rsidRPr="000A5AE5">
        <w:rPr>
          <w:rFonts w:ascii="Arial" w:hAnsi="Arial" w:cs="Arial"/>
          <w:spacing w:val="-2"/>
        </w:rPr>
        <w:t>information and requirements.</w:t>
      </w:r>
    </w:p>
    <w:p w14:paraId="7083E15C" w14:textId="152BB1F5" w:rsidR="000F3B57" w:rsidRPr="000F3B57" w:rsidRDefault="000F3B57" w:rsidP="000F3B57">
      <w:pPr>
        <w:pStyle w:val="ListParagraph"/>
        <w:widowControl w:val="0"/>
        <w:numPr>
          <w:ilvl w:val="0"/>
          <w:numId w:val="41"/>
        </w:numPr>
        <w:tabs>
          <w:tab w:val="left" w:pos="835"/>
          <w:tab w:val="left" w:pos="839"/>
        </w:tabs>
        <w:autoSpaceDE w:val="0"/>
        <w:autoSpaceDN w:val="0"/>
        <w:spacing w:after="0" w:line="276" w:lineRule="auto"/>
        <w:ind w:right="1643"/>
        <w:contextualSpacing w:val="0"/>
        <w:rPr>
          <w:rFonts w:ascii="Arial" w:hAnsi="Arial" w:cs="Arial"/>
        </w:rPr>
      </w:pPr>
      <w:r>
        <w:rPr>
          <w:rFonts w:ascii="Arial" w:hAnsi="Arial" w:cs="Arial"/>
        </w:rPr>
        <w:t>As this is a Daycare facility, any work within the building will need to be closely coordinated with NIST. Off-hour work will be necessary for some activities.</w:t>
      </w:r>
    </w:p>
    <w:p w14:paraId="3D59FC02" w14:textId="77777777" w:rsidR="0009214C" w:rsidRPr="00AA0A5A" w:rsidRDefault="0009214C" w:rsidP="00AA0A5A">
      <w:pPr>
        <w:widowControl w:val="0"/>
        <w:tabs>
          <w:tab w:val="left" w:pos="835"/>
          <w:tab w:val="left" w:pos="839"/>
        </w:tabs>
        <w:autoSpaceDE w:val="0"/>
        <w:autoSpaceDN w:val="0"/>
        <w:spacing w:after="0" w:line="276" w:lineRule="auto"/>
        <w:ind w:right="1643"/>
        <w:rPr>
          <w:rFonts w:ascii="Arial" w:hAnsi="Arial" w:cs="Arial"/>
        </w:rPr>
      </w:pPr>
    </w:p>
    <w:p w14:paraId="48AA3E5A" w14:textId="77777777" w:rsidR="00E3376F" w:rsidRDefault="00E3376F" w:rsidP="797EED3C">
      <w:pPr>
        <w:spacing w:after="0" w:line="240" w:lineRule="auto"/>
        <w:textAlignment w:val="baseline"/>
        <w:rPr>
          <w:rFonts w:ascii="Arial" w:eastAsia="Arial" w:hAnsi="Arial" w:cs="Arial"/>
          <w:kern w:val="0"/>
          <w14:ligatures w14:val="none"/>
        </w:rPr>
      </w:pPr>
    </w:p>
    <w:p w14:paraId="18F2DEBF" w14:textId="1F5585C2" w:rsidR="00E3376F" w:rsidRPr="00E3376F" w:rsidRDefault="00E3376F" w:rsidP="797EED3C">
      <w:pPr>
        <w:spacing w:after="0" w:line="240" w:lineRule="auto"/>
        <w:textAlignment w:val="baseline"/>
        <w:rPr>
          <w:rFonts w:ascii="Arial" w:eastAsia="Arial" w:hAnsi="Arial" w:cs="Arial"/>
          <w:b/>
          <w:bCs/>
          <w:kern w:val="0"/>
          <w14:ligatures w14:val="none"/>
        </w:rPr>
      </w:pPr>
      <w:r w:rsidRPr="00E3376F">
        <w:rPr>
          <w:rFonts w:ascii="Arial" w:eastAsia="Arial" w:hAnsi="Arial" w:cs="Arial"/>
          <w:b/>
          <w:bCs/>
          <w:kern w:val="0"/>
          <w14:ligatures w14:val="none"/>
        </w:rPr>
        <w:t>OTHER PROJECT REQUIREMENTS</w:t>
      </w:r>
    </w:p>
    <w:p w14:paraId="696E3810" w14:textId="44D0BD16" w:rsidR="05A21DF7" w:rsidRPr="00E3376F" w:rsidRDefault="05A21DF7" w:rsidP="00E3376F">
      <w:pPr>
        <w:spacing w:after="0" w:line="240" w:lineRule="auto"/>
        <w:textAlignment w:val="baseline"/>
        <w:rPr>
          <w:rFonts w:ascii="Arial" w:eastAsia="Arial" w:hAnsi="Arial" w:cs="Arial"/>
          <w:kern w:val="0"/>
          <w14:ligatures w14:val="none"/>
        </w:rPr>
      </w:pPr>
    </w:p>
    <w:p w14:paraId="6255344C" w14:textId="3F7BB37B" w:rsidR="0F646458" w:rsidRPr="001E654E" w:rsidRDefault="0F646458" w:rsidP="05A21DF7">
      <w:pPr>
        <w:spacing w:after="0"/>
      </w:pPr>
      <w:r w:rsidRPr="001E654E">
        <w:rPr>
          <w:rFonts w:ascii="Arial" w:eastAsia="Arial" w:hAnsi="Arial" w:cs="Arial"/>
          <w:u w:val="single"/>
        </w:rPr>
        <w:t>Safety on the NIST Campus</w:t>
      </w:r>
      <w:r w:rsidR="00C5164B" w:rsidRPr="001E654E">
        <w:rPr>
          <w:rFonts w:ascii="Arial" w:eastAsia="Arial" w:hAnsi="Arial" w:cs="Arial"/>
          <w:u w:val="single"/>
        </w:rPr>
        <w:t xml:space="preserve"> </w:t>
      </w:r>
    </w:p>
    <w:p w14:paraId="078DB6EB" w14:textId="4D08816B" w:rsidR="0F646458" w:rsidRDefault="0F646458" w:rsidP="05A21DF7">
      <w:pPr>
        <w:spacing w:after="0" w:line="240" w:lineRule="auto"/>
        <w:rPr>
          <w:rFonts w:ascii="Arial" w:eastAsia="Arial" w:hAnsi="Arial" w:cs="Arial"/>
        </w:rPr>
      </w:pPr>
      <w:r w:rsidRPr="05A21DF7">
        <w:rPr>
          <w:rFonts w:ascii="Arial" w:eastAsia="Arial" w:hAnsi="Arial" w:cs="Arial"/>
        </w:rPr>
        <w:t>NIST is committed to maintaining a work environment that safeguards the public and the environment, as well as personnel and property.</w:t>
      </w:r>
    </w:p>
    <w:p w14:paraId="3F6BD639" w14:textId="39850754" w:rsidR="0F646458" w:rsidRDefault="0F646458" w:rsidP="05A21DF7">
      <w:pPr>
        <w:spacing w:after="0"/>
      </w:pPr>
      <w:r w:rsidRPr="05A21DF7">
        <w:rPr>
          <w:rFonts w:ascii="Arial" w:eastAsia="Arial" w:hAnsi="Arial" w:cs="Arial"/>
          <w:sz w:val="24"/>
          <w:szCs w:val="24"/>
        </w:rPr>
        <w:t xml:space="preserve"> </w:t>
      </w:r>
    </w:p>
    <w:p w14:paraId="305D3131" w14:textId="7AC69C12" w:rsidR="0F646458" w:rsidRPr="00D0571A" w:rsidRDefault="001E654E" w:rsidP="05A21DF7">
      <w:pPr>
        <w:spacing w:after="0"/>
      </w:pPr>
      <w:r>
        <w:rPr>
          <w:rFonts w:ascii="Arial" w:eastAsia="Arial" w:hAnsi="Arial" w:cs="Arial"/>
        </w:rPr>
        <w:t>C</w:t>
      </w:r>
      <w:r w:rsidR="0F646458" w:rsidRPr="00D0571A">
        <w:rPr>
          <w:rFonts w:ascii="Arial" w:eastAsia="Arial" w:hAnsi="Arial" w:cs="Arial"/>
        </w:rPr>
        <w:t>ontractor shall</w:t>
      </w:r>
      <w:r w:rsidR="00E67DCD">
        <w:rPr>
          <w:rFonts w:ascii="Arial" w:eastAsia="Arial" w:hAnsi="Arial" w:cs="Arial"/>
        </w:rPr>
        <w:t xml:space="preserve"> p</w:t>
      </w:r>
      <w:r w:rsidR="0F646458" w:rsidRPr="00D0571A">
        <w:rPr>
          <w:rFonts w:ascii="Arial" w:eastAsia="Arial" w:hAnsi="Arial" w:cs="Arial"/>
        </w:rPr>
        <w:t xml:space="preserve">rovide a detailed, site-specific Safety Plan to the contracting officer within 7 days after award that describes how the contractor will maintain a safe work environment and comply with applicable Occupational Safety and Health Administration (OSHA) standards, as well as with applicable state and local laws, standards, and codes. </w:t>
      </w:r>
    </w:p>
    <w:p w14:paraId="6200F8BE" w14:textId="0A966DBD" w:rsidR="0F646458" w:rsidRPr="00D0571A" w:rsidRDefault="0F646458" w:rsidP="05A21DF7">
      <w:pPr>
        <w:spacing w:after="0"/>
      </w:pPr>
      <w:r w:rsidRPr="00D0571A">
        <w:rPr>
          <w:rFonts w:ascii="Arial" w:eastAsia="Arial" w:hAnsi="Arial" w:cs="Arial"/>
        </w:rPr>
        <w:t xml:space="preserve"> </w:t>
      </w:r>
    </w:p>
    <w:p w14:paraId="0AADAB9A" w14:textId="1A18CB52" w:rsidR="0F646458" w:rsidRPr="00D0571A" w:rsidRDefault="0F646458" w:rsidP="05A21DF7">
      <w:pPr>
        <w:spacing w:after="0"/>
      </w:pPr>
      <w:r w:rsidRPr="00D0571A">
        <w:rPr>
          <w:rFonts w:ascii="Arial" w:eastAsia="Arial" w:hAnsi="Arial" w:cs="Arial"/>
        </w:rPr>
        <w:t xml:space="preserve">The Safety Plan shall specify how the company’s policies and practices will comply with each of the applicable standards, laws, and codes. </w:t>
      </w:r>
    </w:p>
    <w:p w14:paraId="3B5E3713" w14:textId="7E725B2E" w:rsidR="0F646458" w:rsidRPr="00D0571A" w:rsidRDefault="0F646458" w:rsidP="05A21DF7">
      <w:pPr>
        <w:spacing w:after="0"/>
      </w:pPr>
      <w:r w:rsidRPr="00D0571A">
        <w:rPr>
          <w:rFonts w:ascii="Arial" w:eastAsia="Arial" w:hAnsi="Arial" w:cs="Arial"/>
        </w:rPr>
        <w:t xml:space="preserve"> </w:t>
      </w:r>
    </w:p>
    <w:p w14:paraId="4F679C1F" w14:textId="648B4573" w:rsidR="0F646458" w:rsidRPr="00D0571A" w:rsidRDefault="0F646458" w:rsidP="05A21DF7">
      <w:pPr>
        <w:spacing w:after="0"/>
      </w:pPr>
      <w:r w:rsidRPr="00D0571A">
        <w:rPr>
          <w:rFonts w:ascii="Arial" w:eastAsia="Arial" w:hAnsi="Arial" w:cs="Arial"/>
        </w:rPr>
        <w:t xml:space="preserve">The contracting officer will provide written comments regarding the plan to the contractor within seven (7) days of receipt and will require the contractor to submit a revised safety plan within seven (7) days after that to the contracting officer for their review. This cycle may be repeated, if necessary, until the contracting officer determines the safety plan to be acceptable. </w:t>
      </w:r>
    </w:p>
    <w:p w14:paraId="563D7EB3" w14:textId="239560F6" w:rsidR="0F646458" w:rsidRPr="00D0571A" w:rsidRDefault="0F646458" w:rsidP="05A21DF7">
      <w:pPr>
        <w:spacing w:after="0"/>
      </w:pPr>
      <w:r w:rsidRPr="00D0571A">
        <w:rPr>
          <w:rFonts w:ascii="Arial" w:eastAsia="Arial" w:hAnsi="Arial" w:cs="Arial"/>
        </w:rPr>
        <w:t xml:space="preserve"> </w:t>
      </w:r>
    </w:p>
    <w:p w14:paraId="53DFFC30" w14:textId="472F0476" w:rsidR="0F646458" w:rsidRPr="00222B5A" w:rsidRDefault="0F646458" w:rsidP="05A21DF7">
      <w:pPr>
        <w:spacing w:after="0"/>
      </w:pPr>
      <w:r w:rsidRPr="00222B5A">
        <w:rPr>
          <w:rFonts w:ascii="Arial" w:eastAsia="Arial" w:hAnsi="Arial" w:cs="Arial"/>
          <w:i/>
          <w:iCs/>
        </w:rPr>
        <w:t xml:space="preserve">Reference:  </w:t>
      </w:r>
    </w:p>
    <w:p w14:paraId="663E4BD7" w14:textId="240A5531" w:rsidR="0F646458" w:rsidRPr="00D0571A" w:rsidRDefault="0F646458" w:rsidP="05A21DF7">
      <w:pPr>
        <w:spacing w:after="0"/>
      </w:pPr>
      <w:r w:rsidRPr="00222B5A">
        <w:rPr>
          <w:rFonts w:ascii="Arial" w:eastAsia="Arial" w:hAnsi="Arial" w:cs="Arial"/>
        </w:rPr>
        <w:t>See NIST’s Contractor Safety Program for required elements of Contractor Safety Plans.</w:t>
      </w:r>
      <w:r w:rsidRPr="00D0571A">
        <w:rPr>
          <w:rFonts w:ascii="Arial" w:eastAsia="Arial" w:hAnsi="Arial" w:cs="Arial"/>
        </w:rPr>
        <w:t xml:space="preserve">  </w:t>
      </w:r>
    </w:p>
    <w:p w14:paraId="1AD53847" w14:textId="50C6B1F0" w:rsidR="0F646458" w:rsidRDefault="0F646458" w:rsidP="05A21DF7">
      <w:pPr>
        <w:spacing w:after="0"/>
      </w:pPr>
      <w:r w:rsidRPr="05A21DF7">
        <w:rPr>
          <w:rFonts w:ascii="Arial" w:eastAsia="Arial" w:hAnsi="Arial" w:cs="Arial"/>
          <w:sz w:val="24"/>
          <w:szCs w:val="24"/>
        </w:rPr>
        <w:t xml:space="preserve"> </w:t>
      </w:r>
    </w:p>
    <w:p w14:paraId="3BF97FB6" w14:textId="77777777" w:rsidR="00A64418" w:rsidRDefault="00A64418" w:rsidP="05A21DF7">
      <w:pPr>
        <w:spacing w:after="0"/>
        <w:rPr>
          <w:rFonts w:ascii="Arial" w:eastAsia="Arial" w:hAnsi="Arial" w:cs="Arial"/>
          <w:u w:val="single"/>
        </w:rPr>
      </w:pPr>
    </w:p>
    <w:p w14:paraId="66C0F0CC" w14:textId="6F0F6097" w:rsidR="0F646458" w:rsidRPr="001E654E" w:rsidRDefault="0F646458" w:rsidP="05A21DF7">
      <w:pPr>
        <w:spacing w:after="0"/>
      </w:pPr>
      <w:r w:rsidRPr="001E654E">
        <w:rPr>
          <w:rFonts w:ascii="Arial" w:eastAsia="Arial" w:hAnsi="Arial" w:cs="Arial"/>
          <w:u w:val="single"/>
        </w:rPr>
        <w:t xml:space="preserve">Safety-Related Equipment </w:t>
      </w:r>
    </w:p>
    <w:p w14:paraId="485C2061" w14:textId="174938A9" w:rsidR="007C265B" w:rsidRDefault="0F646458" w:rsidP="05A21DF7">
      <w:pPr>
        <w:spacing w:after="0"/>
        <w:rPr>
          <w:rFonts w:ascii="Arial" w:eastAsia="Arial" w:hAnsi="Arial" w:cs="Arial"/>
          <w:u w:val="single"/>
        </w:rPr>
      </w:pPr>
      <w:r w:rsidRPr="001E654E">
        <w:rPr>
          <w:rFonts w:ascii="Arial" w:eastAsia="Arial" w:hAnsi="Arial" w:cs="Arial"/>
        </w:rPr>
        <w:t>The Contractor shall</w:t>
      </w:r>
      <w:r w:rsidR="00E67DCD">
        <w:rPr>
          <w:rFonts w:ascii="Arial" w:eastAsia="Arial" w:hAnsi="Arial" w:cs="Arial"/>
        </w:rPr>
        <w:t xml:space="preserve"> p</w:t>
      </w:r>
      <w:r w:rsidRPr="001E654E">
        <w:rPr>
          <w:rFonts w:ascii="Arial" w:eastAsia="Arial" w:hAnsi="Arial" w:cs="Arial"/>
        </w:rPr>
        <w:t xml:space="preserve">rovide all safety-related equipment required to perform the work under this award, including personal protective equipment (PPE) and other equipment that is required or appropriate to protect contractor personnel and other personnel on the NIST campus. Contractor-provided personal protective equipment shall include, at a minimum, hard hats, safety shoes, safety glasses (prescription or standard), respiratory protection (powered air </w:t>
      </w:r>
      <w:r w:rsidRPr="001E654E">
        <w:rPr>
          <w:rFonts w:ascii="Arial" w:eastAsia="Arial" w:hAnsi="Arial" w:cs="Arial"/>
        </w:rPr>
        <w:lastRenderedPageBreak/>
        <w:t xml:space="preserve">purifying respirator or full-face mask respirator), high visibility clothing and gloves that meet applicable OSHA standards for PPE. </w:t>
      </w:r>
    </w:p>
    <w:p w14:paraId="390303EE" w14:textId="77777777" w:rsidR="007C265B" w:rsidRDefault="007C265B" w:rsidP="05A21DF7">
      <w:pPr>
        <w:spacing w:after="0"/>
        <w:rPr>
          <w:rFonts w:ascii="Arial" w:eastAsia="Arial" w:hAnsi="Arial" w:cs="Arial"/>
          <w:u w:val="single"/>
        </w:rPr>
      </w:pPr>
    </w:p>
    <w:p w14:paraId="0C8338FB" w14:textId="11530567" w:rsidR="0F646458" w:rsidRPr="00E67DCD" w:rsidRDefault="0F646458" w:rsidP="05A21DF7">
      <w:pPr>
        <w:spacing w:after="0"/>
      </w:pPr>
      <w:r w:rsidRPr="00E67DCD">
        <w:rPr>
          <w:rFonts w:ascii="Arial" w:eastAsia="Arial" w:hAnsi="Arial" w:cs="Arial"/>
          <w:u w:val="single"/>
        </w:rPr>
        <w:t>Training</w:t>
      </w:r>
    </w:p>
    <w:p w14:paraId="07E40AAC" w14:textId="6658D8AC" w:rsidR="0F646458" w:rsidRPr="001E654E" w:rsidRDefault="0F646458" w:rsidP="05A21DF7">
      <w:pPr>
        <w:spacing w:after="0"/>
      </w:pPr>
      <w:r w:rsidRPr="001E654E">
        <w:rPr>
          <w:rFonts w:ascii="Arial" w:eastAsia="Arial" w:hAnsi="Arial" w:cs="Arial"/>
        </w:rPr>
        <w:t>The Contractor shall</w:t>
      </w:r>
      <w:r w:rsidR="00E67DCD">
        <w:rPr>
          <w:rFonts w:ascii="Arial" w:eastAsia="Arial" w:hAnsi="Arial" w:cs="Arial"/>
        </w:rPr>
        <w:t xml:space="preserve"> p</w:t>
      </w:r>
      <w:r w:rsidRPr="001E654E">
        <w:rPr>
          <w:rFonts w:ascii="Arial" w:eastAsia="Arial" w:hAnsi="Arial" w:cs="Arial"/>
        </w:rPr>
        <w:t>rovide safety-related training required by applicable OSHA, state and local regulations or standards to affected contractor personnel (including subcontractor personnel) that perform work under this award. Such training may include, for example, training for proper use of PPE, respirator use, fall protection, crane operation, forklift operation; electrical safety, or other safety-related topics.</w:t>
      </w:r>
    </w:p>
    <w:p w14:paraId="36ED0454" w14:textId="09D315DB" w:rsidR="0F646458" w:rsidRPr="001E654E" w:rsidRDefault="0F646458" w:rsidP="05A21DF7">
      <w:pPr>
        <w:spacing w:after="0"/>
      </w:pPr>
      <w:r w:rsidRPr="001E654E">
        <w:rPr>
          <w:rFonts w:ascii="Arial" w:eastAsia="Arial" w:hAnsi="Arial" w:cs="Arial"/>
        </w:rPr>
        <w:t xml:space="preserve"> </w:t>
      </w:r>
    </w:p>
    <w:p w14:paraId="498E7A0E" w14:textId="0DA18D22" w:rsidR="0F646458" w:rsidRPr="001E654E" w:rsidRDefault="0F646458" w:rsidP="05A21DF7">
      <w:pPr>
        <w:spacing w:after="0"/>
      </w:pPr>
      <w:r w:rsidRPr="001E654E">
        <w:rPr>
          <w:rFonts w:ascii="Arial" w:eastAsia="Arial" w:hAnsi="Arial" w:cs="Arial"/>
        </w:rPr>
        <w:t>Maintain records of safety training provided to contractor personnel (including subcontractor personnel) that perform work on this award. The contractor shall make those records available to the contracting officer, contracting officer’s representative for the award, or other authorized personnel within 7 days of receipt of their written request, and annually thereafter or upon request.</w:t>
      </w:r>
    </w:p>
    <w:p w14:paraId="77246A58" w14:textId="47BE4475" w:rsidR="0F646458" w:rsidRPr="001E654E" w:rsidRDefault="0F646458" w:rsidP="05A21DF7">
      <w:pPr>
        <w:spacing w:after="0"/>
      </w:pPr>
      <w:r w:rsidRPr="001E654E">
        <w:rPr>
          <w:rFonts w:ascii="Arial" w:eastAsia="Arial" w:hAnsi="Arial" w:cs="Arial"/>
        </w:rPr>
        <w:t xml:space="preserve"> </w:t>
      </w:r>
    </w:p>
    <w:p w14:paraId="3923C84D" w14:textId="40F997D2" w:rsidR="0F646458" w:rsidRPr="001E654E" w:rsidRDefault="0F646458" w:rsidP="05A21DF7">
      <w:pPr>
        <w:spacing w:after="0"/>
      </w:pPr>
      <w:r w:rsidRPr="001E654E">
        <w:rPr>
          <w:rFonts w:ascii="Arial" w:eastAsia="Arial" w:hAnsi="Arial" w:cs="Arial"/>
        </w:rPr>
        <w:t>Require contractor personnel (including subcontractors) to attend</w:t>
      </w:r>
      <w:r w:rsidR="00E67DCD">
        <w:rPr>
          <w:rFonts w:ascii="Arial" w:eastAsia="Arial" w:hAnsi="Arial" w:cs="Arial"/>
        </w:rPr>
        <w:t xml:space="preserve"> </w:t>
      </w:r>
      <w:r w:rsidRPr="001E654E">
        <w:rPr>
          <w:rFonts w:ascii="Arial" w:eastAsia="Arial" w:hAnsi="Arial" w:cs="Arial"/>
        </w:rPr>
        <w:t>required NIST-specific health or safety training that is required by the award.</w:t>
      </w:r>
    </w:p>
    <w:p w14:paraId="46DC0F71" w14:textId="1AF0385C" w:rsidR="0F646458" w:rsidRPr="001E654E" w:rsidRDefault="0F646458" w:rsidP="05A21DF7">
      <w:pPr>
        <w:spacing w:after="0"/>
      </w:pPr>
      <w:r w:rsidRPr="001E654E">
        <w:rPr>
          <w:rFonts w:ascii="Arial" w:eastAsia="Arial" w:hAnsi="Arial" w:cs="Arial"/>
        </w:rPr>
        <w:t xml:space="preserve"> </w:t>
      </w:r>
    </w:p>
    <w:p w14:paraId="67D2AA84" w14:textId="4F3C00E3" w:rsidR="0F646458" w:rsidRPr="00E67DCD" w:rsidRDefault="0F646458" w:rsidP="05A21DF7">
      <w:pPr>
        <w:spacing w:after="0"/>
      </w:pPr>
      <w:r w:rsidRPr="00E67DCD">
        <w:rPr>
          <w:rFonts w:ascii="Arial" w:eastAsia="Arial" w:hAnsi="Arial" w:cs="Arial"/>
          <w:u w:val="single"/>
        </w:rPr>
        <w:t>Health Hazard Assessments and Medical Evaluations</w:t>
      </w:r>
    </w:p>
    <w:p w14:paraId="66A3DE55" w14:textId="78E2862A" w:rsidR="0F646458" w:rsidRPr="001E654E" w:rsidRDefault="0F646458" w:rsidP="05A21DF7">
      <w:pPr>
        <w:spacing w:after="0"/>
      </w:pPr>
      <w:r w:rsidRPr="001E654E">
        <w:rPr>
          <w:rFonts w:ascii="Arial" w:eastAsia="Arial" w:hAnsi="Arial" w:cs="Arial"/>
        </w:rPr>
        <w:t>The Contractor shall</w:t>
      </w:r>
      <w:r w:rsidR="00E67DCD">
        <w:rPr>
          <w:rFonts w:ascii="Arial" w:eastAsia="Arial" w:hAnsi="Arial" w:cs="Arial"/>
        </w:rPr>
        <w:t xml:space="preserve"> p</w:t>
      </w:r>
      <w:r w:rsidRPr="001E654E">
        <w:rPr>
          <w:rFonts w:ascii="Arial" w:eastAsia="Arial" w:hAnsi="Arial" w:cs="Arial"/>
        </w:rPr>
        <w:t>rovide required health hazard exposure assessments, medical evaluations and screenings, and exposure monitoring required by applicable OSHA requirements.</w:t>
      </w:r>
    </w:p>
    <w:p w14:paraId="000EC8E2" w14:textId="155630B3" w:rsidR="0F646458" w:rsidRPr="001E654E" w:rsidRDefault="0F646458" w:rsidP="05A21DF7">
      <w:pPr>
        <w:spacing w:after="0"/>
      </w:pPr>
      <w:r w:rsidRPr="001E654E">
        <w:rPr>
          <w:rFonts w:ascii="Arial" w:eastAsia="Arial" w:hAnsi="Arial" w:cs="Arial"/>
        </w:rPr>
        <w:t>Ensure PII information is protected.</w:t>
      </w:r>
    </w:p>
    <w:p w14:paraId="262EF6B0" w14:textId="16374E27" w:rsidR="0F646458" w:rsidRPr="001E654E" w:rsidRDefault="0F646458" w:rsidP="05A21DF7">
      <w:pPr>
        <w:spacing w:after="0"/>
      </w:pPr>
      <w:r w:rsidRPr="001E654E">
        <w:rPr>
          <w:rFonts w:ascii="Arial" w:eastAsia="Arial" w:hAnsi="Arial" w:cs="Arial"/>
        </w:rPr>
        <w:t xml:space="preserve"> </w:t>
      </w:r>
    </w:p>
    <w:p w14:paraId="5A5DD0DA" w14:textId="240363EA" w:rsidR="0F646458" w:rsidRPr="00E67DCD" w:rsidRDefault="0F646458" w:rsidP="05A21DF7">
      <w:pPr>
        <w:spacing w:after="42"/>
      </w:pPr>
      <w:r w:rsidRPr="00E67DCD">
        <w:rPr>
          <w:rFonts w:ascii="Arial" w:eastAsia="Arial" w:hAnsi="Arial" w:cs="Arial"/>
          <w:color w:val="1C1D1F"/>
          <w:u w:val="single"/>
        </w:rPr>
        <w:t xml:space="preserve">Homeland Security Presidential Directive (HSPD)-12 </w:t>
      </w:r>
    </w:p>
    <w:p w14:paraId="42043F71" w14:textId="311CCA19" w:rsidR="0F646458" w:rsidRPr="00E67DCD" w:rsidRDefault="0F646458" w:rsidP="05A21DF7">
      <w:pPr>
        <w:spacing w:after="42"/>
      </w:pPr>
      <w:r w:rsidRPr="001E654E">
        <w:rPr>
          <w:rFonts w:ascii="Arial" w:eastAsia="Arial" w:hAnsi="Arial" w:cs="Arial"/>
          <w:b/>
          <w:bCs/>
          <w:color w:val="1C1D1F"/>
        </w:rPr>
        <w:t xml:space="preserve"> </w:t>
      </w:r>
      <w:r w:rsidRPr="001E654E">
        <w:rPr>
          <w:rFonts w:ascii="Arial" w:eastAsia="Arial" w:hAnsi="Arial" w:cs="Arial"/>
          <w:color w:val="1C1D1F"/>
        </w:rPr>
        <w:t xml:space="preserve">The Contractor (and/or any subcontractor) and its employees who require physical access to NIST facilities or logical access to NIST IT networks or systems must comply with Homeland Security Presidential Directive (HSPD)-12, </w:t>
      </w:r>
      <w:r w:rsidRPr="001E654E">
        <w:rPr>
          <w:rFonts w:ascii="Arial" w:eastAsia="Arial" w:hAnsi="Arial" w:cs="Arial"/>
          <w:i/>
          <w:iCs/>
          <w:color w:val="1C1D1F"/>
        </w:rPr>
        <w:t>Policy for a Common Identification Standard for Federal Employees and Contractors</w:t>
      </w:r>
      <w:r w:rsidRPr="001E654E">
        <w:rPr>
          <w:rFonts w:ascii="Arial" w:eastAsia="Arial" w:hAnsi="Arial" w:cs="Arial"/>
          <w:color w:val="1C1D1F"/>
        </w:rPr>
        <w:t xml:space="preserve">; OMB M-05-24; OMB M-19-17; FIPS 201, </w:t>
      </w:r>
      <w:r w:rsidRPr="001E654E">
        <w:rPr>
          <w:rFonts w:ascii="Arial" w:eastAsia="Arial" w:hAnsi="Arial" w:cs="Arial"/>
          <w:i/>
          <w:iCs/>
          <w:color w:val="1C1D1F"/>
        </w:rPr>
        <w:t>Personal Identity Verification (PIV) of Federal Employees and Contractors</w:t>
      </w:r>
      <w:r w:rsidRPr="001E654E">
        <w:rPr>
          <w:rFonts w:ascii="Arial" w:eastAsia="Arial" w:hAnsi="Arial" w:cs="Arial"/>
          <w:color w:val="1C1D1F"/>
        </w:rPr>
        <w:t xml:space="preserve">; NIST HSPD-12 policy; and </w:t>
      </w:r>
      <w:r w:rsidRPr="001E654E">
        <w:rPr>
          <w:rFonts w:ascii="Arial" w:eastAsia="Arial" w:hAnsi="Arial" w:cs="Arial"/>
          <w:i/>
          <w:iCs/>
          <w:color w:val="1C1D1F"/>
        </w:rPr>
        <w:t xml:space="preserve">Executive Order 13467, Part 1 §1.2. </w:t>
      </w:r>
    </w:p>
    <w:p w14:paraId="70553647" w14:textId="24BA974F" w:rsidR="0F646458" w:rsidRPr="001E654E" w:rsidRDefault="0F646458" w:rsidP="05A21DF7">
      <w:pPr>
        <w:spacing w:after="0"/>
      </w:pPr>
      <w:r w:rsidRPr="001E654E">
        <w:rPr>
          <w:rFonts w:ascii="Arial" w:eastAsia="Arial" w:hAnsi="Arial" w:cs="Arial"/>
          <w:color w:val="1C1D1F"/>
        </w:rPr>
        <w:t xml:space="preserve">5. Roster </w:t>
      </w:r>
    </w:p>
    <w:p w14:paraId="0D1FB2CC" w14:textId="3265A4DC" w:rsidR="0F646458" w:rsidRPr="001E654E" w:rsidRDefault="0F646458" w:rsidP="05A21DF7">
      <w:pPr>
        <w:spacing w:after="0"/>
      </w:pPr>
      <w:r w:rsidRPr="001E654E">
        <w:rPr>
          <w:rFonts w:ascii="Arial" w:eastAsia="Arial" w:hAnsi="Arial" w:cs="Arial"/>
          <w:color w:val="1C1D1F"/>
        </w:rPr>
        <w:t xml:space="preserve"> </w:t>
      </w:r>
    </w:p>
    <w:p w14:paraId="50579616" w14:textId="49B7F5CB" w:rsidR="0F646458" w:rsidRPr="001E654E" w:rsidRDefault="0F646458" w:rsidP="05A21DF7">
      <w:pPr>
        <w:spacing w:after="0"/>
      </w:pPr>
      <w:r w:rsidRPr="001E654E">
        <w:rPr>
          <w:rFonts w:ascii="Arial" w:eastAsia="Arial" w:hAnsi="Arial" w:cs="Arial"/>
          <w:color w:val="1C1D1F"/>
        </w:rPr>
        <w:t xml:space="preserve">The Contractor (and/or any subcontractor) must submit a roster by name, position, e-mail address, phone number and responsibility, of all staff working under this acquisition where the Contractor will develop, have the ability to access, or host and/or maintain a government information system(s). </w:t>
      </w:r>
    </w:p>
    <w:p w14:paraId="65BA8CC5" w14:textId="63C6704F" w:rsidR="0F646458" w:rsidRPr="001E654E" w:rsidRDefault="0F646458" w:rsidP="05A21DF7">
      <w:pPr>
        <w:spacing w:after="0"/>
      </w:pPr>
      <w:r w:rsidRPr="001E654E">
        <w:rPr>
          <w:rFonts w:ascii="Arial" w:eastAsia="Arial" w:hAnsi="Arial" w:cs="Arial"/>
          <w:color w:val="1C1D1F"/>
        </w:rPr>
        <w:t xml:space="preserve"> </w:t>
      </w:r>
    </w:p>
    <w:p w14:paraId="4D72989F" w14:textId="24FB76D1" w:rsidR="007C265B" w:rsidRDefault="0F646458" w:rsidP="05A21DF7">
      <w:pPr>
        <w:spacing w:after="0"/>
        <w:rPr>
          <w:rFonts w:ascii="Arial" w:eastAsia="Arial" w:hAnsi="Arial" w:cs="Arial"/>
          <w:color w:val="1C1D1F"/>
          <w:u w:val="single"/>
        </w:rPr>
      </w:pPr>
      <w:r w:rsidRPr="001E654E">
        <w:rPr>
          <w:rFonts w:ascii="Arial" w:eastAsia="Arial" w:hAnsi="Arial" w:cs="Arial"/>
          <w:color w:val="1C1D1F"/>
        </w:rPr>
        <w:t xml:space="preserve">The roster must be submitted to the COR and/or CO within 14 days of the effective date of this contract. Any revisions to the roster as a result of staffing changes must be submitted within 14 days of the change. The COR will notify the Contractor of the appropriate level of investigation required for each staff member. If the employee is filling a new position, the Contractor must provide a position </w:t>
      </w:r>
      <w:r w:rsidR="00AB331B" w:rsidRPr="001E654E">
        <w:rPr>
          <w:rFonts w:ascii="Arial" w:eastAsia="Arial" w:hAnsi="Arial" w:cs="Arial"/>
          <w:color w:val="1C1D1F"/>
        </w:rPr>
        <w:t>description,</w:t>
      </w:r>
      <w:r w:rsidRPr="001E654E">
        <w:rPr>
          <w:rFonts w:ascii="Arial" w:eastAsia="Arial" w:hAnsi="Arial" w:cs="Arial"/>
          <w:color w:val="1C1D1F"/>
        </w:rPr>
        <w:t xml:space="preserve"> and the Government will determine the appropriate suitability level. </w:t>
      </w:r>
    </w:p>
    <w:p w14:paraId="38988AAA" w14:textId="77777777" w:rsidR="007C265B" w:rsidRDefault="007C265B" w:rsidP="05A21DF7">
      <w:pPr>
        <w:spacing w:after="0"/>
        <w:rPr>
          <w:rFonts w:ascii="Arial" w:eastAsia="Arial" w:hAnsi="Arial" w:cs="Arial"/>
          <w:color w:val="1C1D1F"/>
          <w:u w:val="single"/>
        </w:rPr>
      </w:pPr>
    </w:p>
    <w:p w14:paraId="117B27D6" w14:textId="4055D9FD" w:rsidR="0F646458" w:rsidRPr="00E67DCD" w:rsidRDefault="0F646458" w:rsidP="05A21DF7">
      <w:pPr>
        <w:spacing w:after="0"/>
      </w:pPr>
      <w:r w:rsidRPr="00E67DCD">
        <w:rPr>
          <w:rFonts w:ascii="Arial" w:eastAsia="Arial" w:hAnsi="Arial" w:cs="Arial"/>
          <w:color w:val="1C1D1F"/>
          <w:u w:val="single"/>
        </w:rPr>
        <w:lastRenderedPageBreak/>
        <w:t>Position Sensitivity Designations Requirement</w:t>
      </w:r>
    </w:p>
    <w:p w14:paraId="31364B25" w14:textId="17AE0FD2" w:rsidR="0F646458" w:rsidRPr="001E654E" w:rsidRDefault="0F646458" w:rsidP="05A21DF7">
      <w:pPr>
        <w:spacing w:after="0"/>
      </w:pPr>
      <w:r w:rsidRPr="001E654E">
        <w:rPr>
          <w:rFonts w:ascii="Arial" w:eastAsia="Arial" w:hAnsi="Arial" w:cs="Arial"/>
          <w:color w:val="1C1D1F"/>
        </w:rPr>
        <w:t xml:space="preserve">All Contractor (and/or any subcontractor) employees must obtain a background investigation commensurate with their position sensitivity designation that complies with Parts 1400 and 731 of Title 5, Code of Federal Regulations (CFR). </w:t>
      </w:r>
    </w:p>
    <w:p w14:paraId="3AA4D866" w14:textId="243C51EE" w:rsidR="002F0367" w:rsidRDefault="002F0367" w:rsidP="797EED3C">
      <w:pPr>
        <w:spacing w:after="0" w:line="240" w:lineRule="auto"/>
        <w:textAlignment w:val="baseline"/>
        <w:rPr>
          <w:rFonts w:ascii="Arial" w:eastAsia="Arial" w:hAnsi="Arial" w:cs="Arial"/>
          <w:kern w:val="0"/>
          <w14:ligatures w14:val="none"/>
        </w:rPr>
      </w:pPr>
    </w:p>
    <w:p w14:paraId="4C99C312" w14:textId="77777777" w:rsidR="002F0367" w:rsidRPr="00AA0A5A" w:rsidRDefault="002F0367" w:rsidP="797EED3C">
      <w:pPr>
        <w:spacing w:after="0" w:line="240" w:lineRule="auto"/>
        <w:textAlignment w:val="baseline"/>
        <w:rPr>
          <w:rFonts w:ascii="Arial" w:eastAsia="Arial" w:hAnsi="Arial" w:cs="Arial"/>
          <w:kern w:val="0"/>
          <w:u w:val="single"/>
          <w14:ligatures w14:val="none"/>
        </w:rPr>
      </w:pPr>
      <w:r w:rsidRPr="00AA0A5A">
        <w:rPr>
          <w:rFonts w:ascii="Arial" w:eastAsia="Arial" w:hAnsi="Arial" w:cs="Arial"/>
          <w:kern w:val="0"/>
          <w:u w:val="single"/>
          <w14:ligatures w14:val="none"/>
        </w:rPr>
        <w:t>Inspection &amp; Acceptance </w:t>
      </w:r>
    </w:p>
    <w:p w14:paraId="41DD5824" w14:textId="32CB04D7" w:rsidR="002F0367" w:rsidRPr="001074A1" w:rsidRDefault="65ABFE2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I</w:t>
      </w:r>
      <w:r w:rsidR="002F0367" w:rsidRPr="797EED3C">
        <w:rPr>
          <w:rFonts w:ascii="Arial" w:eastAsia="Arial" w:hAnsi="Arial" w:cs="Arial"/>
          <w:kern w:val="0"/>
          <w14:ligatures w14:val="none"/>
        </w:rPr>
        <w:t xml:space="preserve">n addition to the inspection and acceptance terms articulated in </w:t>
      </w:r>
      <w:r w:rsidR="00FC18CD">
        <w:rPr>
          <w:rFonts w:ascii="Arial" w:eastAsia="Arial" w:hAnsi="Arial" w:cs="Arial"/>
          <w:kern w:val="0"/>
          <w14:ligatures w14:val="none"/>
        </w:rPr>
        <w:t>the specific FAR clause</w:t>
      </w:r>
      <w:r w:rsidR="00D72F34">
        <w:rPr>
          <w:rFonts w:ascii="Arial" w:eastAsia="Arial" w:hAnsi="Arial" w:cs="Arial"/>
          <w:kern w:val="0"/>
          <w14:ligatures w14:val="none"/>
        </w:rPr>
        <w:t xml:space="preserve"> that allows </w:t>
      </w:r>
      <w:r w:rsidR="001240F6">
        <w:rPr>
          <w:rFonts w:ascii="Arial" w:eastAsia="Arial" w:hAnsi="Arial" w:cs="Arial"/>
          <w:kern w:val="0"/>
          <w14:ligatures w14:val="none"/>
        </w:rPr>
        <w:t xml:space="preserve">the </w:t>
      </w:r>
      <w:r w:rsidR="001240F6" w:rsidRPr="797EED3C">
        <w:rPr>
          <w:rFonts w:ascii="Arial" w:eastAsia="Arial" w:hAnsi="Arial" w:cs="Arial"/>
          <w:kern w:val="0"/>
          <w14:ligatures w14:val="none"/>
        </w:rPr>
        <w:t>Government</w:t>
      </w:r>
      <w:r w:rsidR="002F0367" w:rsidRPr="797EED3C">
        <w:rPr>
          <w:rFonts w:ascii="Arial" w:eastAsia="Arial" w:hAnsi="Arial" w:cs="Arial"/>
          <w:kern w:val="0"/>
          <w14:ligatures w14:val="none"/>
        </w:rPr>
        <w:t xml:space="preserve"> reserves the right to perform such performance tests and evaluations as defined below to verify</w:t>
      </w:r>
      <w:r w:rsidR="002F0367" w:rsidRPr="797EED3C">
        <w:rPr>
          <w:rFonts w:ascii="Arial" w:eastAsia="Arial" w:hAnsi="Arial" w:cs="Arial"/>
          <w:color w:val="FF0000"/>
          <w:kern w:val="0"/>
          <w14:ligatures w14:val="none"/>
        </w:rPr>
        <w:t xml:space="preserve"> </w:t>
      </w:r>
      <w:r w:rsidR="002F0367" w:rsidRPr="797EED3C">
        <w:rPr>
          <w:rFonts w:ascii="Arial" w:eastAsia="Arial" w:hAnsi="Arial" w:cs="Arial"/>
          <w:kern w:val="0"/>
          <w14:ligatures w14:val="none"/>
        </w:rPr>
        <w:t>specified system performance. Such tests and evaluations, if performed, shall be conducted within the environment that the system is to be operated. The Contractor has the right to be present during the tests and evaluations, if performed, at the Contractor’s expense.  </w:t>
      </w:r>
    </w:p>
    <w:p w14:paraId="086287A1" w14:textId="69A9700B" w:rsidR="002F0367"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EFB971C" w14:textId="77777777" w:rsidR="00280720" w:rsidRPr="001074A1" w:rsidRDefault="00280720" w:rsidP="797EED3C">
      <w:pPr>
        <w:spacing w:after="0" w:line="240" w:lineRule="auto"/>
        <w:textAlignment w:val="baseline"/>
        <w:rPr>
          <w:rFonts w:ascii="Arial" w:eastAsia="Arial" w:hAnsi="Arial" w:cs="Arial"/>
          <w:kern w:val="0"/>
          <w14:ligatures w14:val="none"/>
        </w:rPr>
      </w:pPr>
    </w:p>
    <w:p w14:paraId="30B8D731" w14:textId="58E74DE4" w:rsidR="002F0367" w:rsidRPr="0071357B" w:rsidRDefault="002F0367" w:rsidP="797EED3C">
      <w:pPr>
        <w:spacing w:after="0" w:line="240" w:lineRule="auto"/>
        <w:textAlignment w:val="baseline"/>
        <w:rPr>
          <w:rFonts w:ascii="Arial" w:eastAsia="Arial" w:hAnsi="Arial" w:cs="Arial"/>
          <w:kern w:val="0"/>
          <w:u w:val="single"/>
          <w14:ligatures w14:val="none"/>
        </w:rPr>
      </w:pPr>
      <w:r w:rsidRPr="0071357B">
        <w:rPr>
          <w:rFonts w:ascii="Arial" w:eastAsia="Arial" w:hAnsi="Arial" w:cs="Arial"/>
          <w:kern w:val="0"/>
          <w:u w:val="single"/>
          <w14:ligatures w14:val="none"/>
        </w:rPr>
        <w:t>R</w:t>
      </w:r>
      <w:r w:rsidR="0071357B">
        <w:rPr>
          <w:rFonts w:ascii="Arial" w:eastAsia="Arial" w:hAnsi="Arial" w:cs="Arial"/>
          <w:kern w:val="0"/>
          <w:u w:val="single"/>
          <w14:ligatures w14:val="none"/>
        </w:rPr>
        <w:t>equirements</w:t>
      </w:r>
      <w:r w:rsidRPr="0071357B">
        <w:rPr>
          <w:rFonts w:ascii="Arial" w:eastAsia="Arial" w:hAnsi="Arial" w:cs="Arial"/>
          <w:kern w:val="0"/>
          <w:u w:val="single"/>
          <w14:ligatures w14:val="none"/>
        </w:rPr>
        <w:t xml:space="preserve"> </w:t>
      </w:r>
      <w:r w:rsidR="0071357B">
        <w:rPr>
          <w:rFonts w:ascii="Arial" w:eastAsia="Arial" w:hAnsi="Arial" w:cs="Arial"/>
          <w:kern w:val="0"/>
          <w:u w:val="single"/>
          <w14:ligatures w14:val="none"/>
        </w:rPr>
        <w:t>for</w:t>
      </w:r>
      <w:r w:rsidR="29127525" w:rsidRPr="0071357B">
        <w:rPr>
          <w:rFonts w:ascii="Arial" w:eastAsia="Arial" w:hAnsi="Arial" w:cs="Arial"/>
          <w:kern w:val="0"/>
          <w:u w:val="single"/>
          <w14:ligatures w14:val="none"/>
        </w:rPr>
        <w:t xml:space="preserve"> </w:t>
      </w:r>
      <w:r w:rsidR="0071357B">
        <w:rPr>
          <w:rFonts w:ascii="Arial" w:eastAsia="Arial" w:hAnsi="Arial" w:cs="Arial"/>
          <w:kern w:val="0"/>
          <w:u w:val="single"/>
          <w14:ligatures w14:val="none"/>
        </w:rPr>
        <w:t>Contractor</w:t>
      </w:r>
      <w:r w:rsidRPr="0071357B">
        <w:rPr>
          <w:rFonts w:ascii="Arial" w:eastAsia="Arial" w:hAnsi="Arial" w:cs="Arial"/>
          <w:kern w:val="0"/>
          <w:u w:val="single"/>
          <w14:ligatures w14:val="none"/>
        </w:rPr>
        <w:t xml:space="preserve"> P</w:t>
      </w:r>
      <w:r w:rsidR="0071357B">
        <w:rPr>
          <w:rFonts w:ascii="Arial" w:eastAsia="Arial" w:hAnsi="Arial" w:cs="Arial"/>
          <w:kern w:val="0"/>
          <w:u w:val="single"/>
          <w14:ligatures w14:val="none"/>
        </w:rPr>
        <w:t>ersonnel</w:t>
      </w:r>
    </w:p>
    <w:p w14:paraId="3E242D52" w14:textId="77777777" w:rsidR="002F0367" w:rsidRPr="002F0367"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xml:space="preserve">Identify all qualifications that the Contractor and/or their personnel working on this contract must possess. </w:t>
      </w:r>
    </w:p>
    <w:p w14:paraId="0CEB7750" w14:textId="77777777" w:rsidR="002F0367" w:rsidRDefault="002F0367" w:rsidP="797EED3C">
      <w:pPr>
        <w:spacing w:after="0" w:line="240" w:lineRule="auto"/>
        <w:textAlignment w:val="baseline"/>
        <w:rPr>
          <w:rFonts w:ascii="Arial" w:eastAsia="Arial" w:hAnsi="Arial" w:cs="Arial"/>
          <w:kern w:val="0"/>
          <w14:ligatures w14:val="none"/>
        </w:rPr>
      </w:pPr>
    </w:p>
    <w:p w14:paraId="0EA7A0B4" w14:textId="01036BDB" w:rsidR="002F0367" w:rsidRPr="001074A1" w:rsidRDefault="002F0367" w:rsidP="797EED3C">
      <w:pPr>
        <w:spacing w:after="0" w:line="240" w:lineRule="auto"/>
        <w:textAlignment w:val="baseline"/>
        <w:rPr>
          <w:rFonts w:ascii="Arial" w:eastAsia="Arial" w:hAnsi="Arial" w:cs="Arial"/>
          <w:kern w:val="0"/>
          <w14:ligatures w14:val="none"/>
        </w:rPr>
      </w:pPr>
      <w:r w:rsidRPr="0071357B">
        <w:rPr>
          <w:rFonts w:ascii="Arial" w:eastAsia="Arial" w:hAnsi="Arial" w:cs="Arial"/>
          <w:kern w:val="0"/>
          <w14:ligatures w14:val="none"/>
        </w:rPr>
        <w:t>Safety:</w:t>
      </w:r>
      <w:r w:rsidR="0071357B">
        <w:rPr>
          <w:rFonts w:ascii="Arial" w:eastAsia="Arial" w:hAnsi="Arial" w:cs="Arial"/>
          <w:b/>
          <w:bCs/>
          <w:kern w:val="0"/>
          <w14:ligatures w14:val="none"/>
        </w:rPr>
        <w:t xml:space="preserve"> </w:t>
      </w:r>
      <w:r w:rsidRPr="797EED3C">
        <w:rPr>
          <w:rFonts w:ascii="Arial" w:eastAsia="Arial" w:hAnsi="Arial" w:cs="Arial"/>
          <w:kern w:val="0"/>
          <w14:ligatures w14:val="none"/>
        </w:rPr>
        <w:t>The Contractor employee must be responsible for knowing and complying with all installation safety prevention regulations.  Such regulations include, but are not limited to, general safety, fire prevention, and waste disposal.  </w:t>
      </w:r>
    </w:p>
    <w:p w14:paraId="4FCCDE8C"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018293CE" w14:textId="71FEB5FF" w:rsidR="002F0367" w:rsidRPr="001074A1" w:rsidRDefault="002F0367" w:rsidP="797EED3C">
      <w:pPr>
        <w:spacing w:after="0" w:line="240" w:lineRule="auto"/>
        <w:textAlignment w:val="baseline"/>
        <w:rPr>
          <w:rFonts w:ascii="Arial" w:eastAsia="Arial" w:hAnsi="Arial" w:cs="Arial"/>
          <w:kern w:val="0"/>
          <w14:ligatures w14:val="none"/>
        </w:rPr>
      </w:pPr>
      <w:r w:rsidRPr="0071357B">
        <w:rPr>
          <w:rFonts w:ascii="Arial" w:eastAsia="Arial" w:hAnsi="Arial" w:cs="Arial"/>
          <w:kern w:val="0"/>
          <w14:ligatures w14:val="none"/>
        </w:rPr>
        <w:t>Security:</w:t>
      </w:r>
      <w:r w:rsidR="0071357B">
        <w:rPr>
          <w:rFonts w:ascii="Arial" w:eastAsia="Arial" w:hAnsi="Arial" w:cs="Arial"/>
          <w:b/>
          <w:bCs/>
          <w:kern w:val="0"/>
          <w14:ligatures w14:val="none"/>
        </w:rPr>
        <w:t xml:space="preserve"> </w:t>
      </w:r>
      <w:r w:rsidRPr="797EED3C">
        <w:rPr>
          <w:rFonts w:ascii="Arial" w:eastAsia="Arial" w:hAnsi="Arial" w:cs="Arial"/>
          <w:kern w:val="0"/>
          <w14:ligatures w14:val="none"/>
        </w:rPr>
        <w:t>NIST is a restricted campus.  An identification badge is required for access for entry into buildings and is shown to the armed Security Police when entering the campus.    </w:t>
      </w:r>
    </w:p>
    <w:p w14:paraId="096CEB61" w14:textId="77777777" w:rsidR="002F0367" w:rsidRPr="001074A1" w:rsidRDefault="002F0367"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328E9BCB" w14:textId="7B4D715E" w:rsidR="002F0367" w:rsidRPr="001074A1" w:rsidRDefault="002F0367" w:rsidP="797EED3C">
      <w:pPr>
        <w:spacing w:after="0" w:line="240" w:lineRule="auto"/>
        <w:textAlignment w:val="baseline"/>
        <w:rPr>
          <w:rFonts w:ascii="Arial" w:eastAsia="Arial" w:hAnsi="Arial" w:cs="Arial"/>
          <w:kern w:val="0"/>
          <w14:ligatures w14:val="none"/>
        </w:rPr>
      </w:pPr>
      <w:r w:rsidRPr="0071357B">
        <w:rPr>
          <w:rFonts w:ascii="Arial" w:eastAsia="Arial" w:hAnsi="Arial" w:cs="Arial"/>
          <w:kern w:val="0"/>
          <w14:ligatures w14:val="none"/>
        </w:rPr>
        <w:t>Identification Badges:</w:t>
      </w:r>
      <w:r w:rsidRPr="797EED3C">
        <w:rPr>
          <w:rFonts w:ascii="Arial" w:eastAsia="Arial" w:hAnsi="Arial" w:cs="Arial"/>
          <w:b/>
          <w:bCs/>
          <w:kern w:val="0"/>
          <w14:ligatures w14:val="none"/>
        </w:rPr>
        <w:t xml:space="preserve"> </w:t>
      </w:r>
      <w:r w:rsidRPr="797EED3C">
        <w:rPr>
          <w:rFonts w:ascii="Arial" w:eastAsia="Arial" w:hAnsi="Arial" w:cs="Arial"/>
          <w:kern w:val="0"/>
          <w14:ligatures w14:val="none"/>
        </w:rPr>
        <w:t>Contractor employees must comply with NIST identification and access requirements.  Each Contractor employee must wear a visible identification badge provided by the NIST Security Office.  </w:t>
      </w:r>
    </w:p>
    <w:p w14:paraId="23FB7887" w14:textId="77777777" w:rsidR="002F0367" w:rsidRDefault="002F0367" w:rsidP="797EED3C">
      <w:pPr>
        <w:spacing w:after="0" w:line="240" w:lineRule="auto"/>
        <w:rPr>
          <w:rFonts w:ascii="Arial" w:eastAsia="Arial" w:hAnsi="Arial" w:cs="Arial"/>
        </w:rPr>
      </w:pPr>
    </w:p>
    <w:p w14:paraId="454A35E1" w14:textId="77777777" w:rsidR="00F64C8A" w:rsidRDefault="00F64C8A" w:rsidP="797EED3C">
      <w:pPr>
        <w:spacing w:after="0" w:line="240" w:lineRule="auto"/>
        <w:rPr>
          <w:rFonts w:ascii="Arial" w:eastAsia="Arial" w:hAnsi="Arial" w:cs="Arial"/>
        </w:rPr>
      </w:pPr>
    </w:p>
    <w:p w14:paraId="2ECC1F7E" w14:textId="11026B91" w:rsid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kern w:val="0"/>
          <w14:ligatures w14:val="none"/>
        </w:rPr>
        <w:t>SCHEDULE OF DELIVERABLES</w:t>
      </w:r>
      <w:r w:rsidRPr="797EED3C">
        <w:rPr>
          <w:rFonts w:ascii="Arial" w:eastAsia="Arial" w:hAnsi="Arial" w:cs="Arial"/>
          <w:kern w:val="0"/>
          <w14:ligatures w14:val="none"/>
        </w:rPr>
        <w:t> </w:t>
      </w:r>
    </w:p>
    <w:p w14:paraId="5D0115ED" w14:textId="3165A9F4" w:rsidR="001074A1" w:rsidRPr="000953D5" w:rsidRDefault="001074A1" w:rsidP="797EED3C">
      <w:pPr>
        <w:spacing w:after="0" w:line="240" w:lineRule="auto"/>
        <w:textAlignment w:val="baseline"/>
        <w:rPr>
          <w:rFonts w:ascii="Arial" w:eastAsia="Arial" w:hAnsi="Arial" w:cs="Arial"/>
          <w:kern w:val="0"/>
          <w14:ligatures w14:val="none"/>
        </w:rPr>
      </w:pPr>
    </w:p>
    <w:tbl>
      <w:tblPr>
        <w:tblW w:w="89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1890"/>
        <w:gridCol w:w="1800"/>
        <w:gridCol w:w="1800"/>
        <w:gridCol w:w="1980"/>
      </w:tblGrid>
      <w:tr w:rsidR="00F64C8A" w:rsidRPr="001074A1" w14:paraId="1A65F203" w14:textId="77777777" w:rsidTr="0010181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0DB3010A"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Deliverable Number</w:t>
            </w:r>
            <w:r w:rsidRPr="797EED3C">
              <w:rPr>
                <w:rFonts w:ascii="Arial" w:eastAsia="Arial" w:hAnsi="Arial" w:cs="Arial"/>
                <w:kern w:val="0"/>
                <w14:ligatures w14:val="none"/>
              </w:rPr>
              <w:t> </w:t>
            </w:r>
          </w:p>
        </w:tc>
        <w:tc>
          <w:tcPr>
            <w:tcW w:w="189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73B8B3D"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Description</w:t>
            </w: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32597C40"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Format</w:t>
            </w: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2E007B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Due Date</w:t>
            </w:r>
            <w:r w:rsidRPr="797EED3C">
              <w:rPr>
                <w:rFonts w:ascii="Arial" w:eastAsia="Arial" w:hAnsi="Arial" w:cs="Arial"/>
                <w:kern w:val="0"/>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63A08EF7"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21998A93"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b/>
                <w:bCs/>
                <w:i/>
                <w:iCs/>
                <w:kern w:val="0"/>
                <w14:ligatures w14:val="none"/>
              </w:rPr>
              <w:t>Quantity</w:t>
            </w:r>
            <w:r w:rsidRPr="797EED3C">
              <w:rPr>
                <w:rFonts w:ascii="Arial" w:eastAsia="Arial" w:hAnsi="Arial" w:cs="Arial"/>
                <w:kern w:val="0"/>
                <w14:ligatures w14:val="none"/>
              </w:rPr>
              <w:t> </w:t>
            </w:r>
          </w:p>
        </w:tc>
      </w:tr>
      <w:tr w:rsidR="00F64C8A" w:rsidRPr="001074A1" w14:paraId="674857A7" w14:textId="77777777" w:rsidTr="00101813">
        <w:trPr>
          <w:trHeight w:val="735"/>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540210F0"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1 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6E50BBB3" w14:textId="119490C4" w:rsidR="001074A1" w:rsidRPr="001074A1" w:rsidRDefault="00A64418"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Any plans required by contract</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1B296799" w14:textId="742CD6FE" w:rsidR="001074A1" w:rsidRPr="001074A1" w:rsidRDefault="00A37234"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PDF</w:t>
            </w:r>
            <w:r w:rsidR="001074A1" w:rsidRPr="797EED3C">
              <w:rPr>
                <w:rFonts w:ascii="Arial" w:eastAsia="Arial" w:hAnsi="Arial" w:cs="Arial"/>
                <w:kern w:val="0"/>
                <w14:ligatures w14:val="none"/>
              </w:rPr>
              <w:t xml:space="preserve"> </w:t>
            </w:r>
          </w:p>
          <w:p w14:paraId="1E7820AA"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0189E990" w14:textId="4958A9D2"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F64C8A">
              <w:rPr>
                <w:rFonts w:ascii="Arial" w:eastAsia="Arial" w:hAnsi="Arial" w:cs="Arial"/>
                <w:kern w:val="0"/>
                <w14:ligatures w14:val="none"/>
              </w:rPr>
              <w:t>Contractor to determined based on their project schedule</w:t>
            </w:r>
            <w:r w:rsidRPr="797EED3C">
              <w:rPr>
                <w:rFonts w:ascii="Arial" w:eastAsia="Arial" w:hAnsi="Arial" w:cs="Arial"/>
                <w:kern w:val="0"/>
                <w14:ligatures w14:val="none"/>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22D1D796" w14:textId="5A4B047A" w:rsidR="001074A1" w:rsidRPr="001074A1" w:rsidRDefault="00F64C8A" w:rsidP="797EED3C">
            <w:pPr>
              <w:spacing w:after="0" w:line="240" w:lineRule="auto"/>
              <w:textAlignment w:val="baseline"/>
              <w:rPr>
                <w:rFonts w:ascii="Arial" w:eastAsia="Arial" w:hAnsi="Arial" w:cs="Arial"/>
                <w:kern w:val="0"/>
                <w14:ligatures w14:val="none"/>
              </w:rPr>
            </w:pPr>
            <w:r>
              <w:rPr>
                <w:rFonts w:ascii="Arial" w:eastAsia="Arial" w:hAnsi="Arial" w:cs="Arial"/>
                <w:kern w:val="0"/>
                <w14:ligatures w14:val="none"/>
              </w:rPr>
              <w:t>One electronic copy</w:t>
            </w:r>
            <w:r w:rsidR="001074A1" w:rsidRPr="797EED3C">
              <w:rPr>
                <w:rFonts w:ascii="Arial" w:eastAsia="Arial" w:hAnsi="Arial" w:cs="Arial"/>
                <w:kern w:val="0"/>
                <w14:ligatures w14:val="none"/>
              </w:rPr>
              <w:t> </w:t>
            </w:r>
          </w:p>
        </w:tc>
      </w:tr>
      <w:tr w:rsidR="00F64C8A" w:rsidRPr="001074A1" w14:paraId="27E77945" w14:textId="77777777" w:rsidTr="00101813">
        <w:trPr>
          <w:trHeight w:val="300"/>
        </w:trPr>
        <w:tc>
          <w:tcPr>
            <w:tcW w:w="1515" w:type="dxa"/>
            <w:tcBorders>
              <w:top w:val="single" w:sz="6" w:space="0" w:color="auto"/>
              <w:left w:val="single" w:sz="6" w:space="0" w:color="auto"/>
              <w:bottom w:val="single" w:sz="6" w:space="0" w:color="auto"/>
              <w:right w:val="single" w:sz="6" w:space="0" w:color="auto"/>
            </w:tcBorders>
            <w:shd w:val="clear" w:color="auto" w:fill="auto"/>
            <w:hideMark/>
          </w:tcPr>
          <w:p w14:paraId="5D5795EB"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2 </w:t>
            </w:r>
          </w:p>
        </w:tc>
        <w:tc>
          <w:tcPr>
            <w:tcW w:w="1890" w:type="dxa"/>
            <w:tcBorders>
              <w:top w:val="single" w:sz="6" w:space="0" w:color="auto"/>
              <w:left w:val="single" w:sz="6" w:space="0" w:color="auto"/>
              <w:bottom w:val="single" w:sz="6" w:space="0" w:color="auto"/>
              <w:right w:val="single" w:sz="6" w:space="0" w:color="auto"/>
            </w:tcBorders>
            <w:shd w:val="clear" w:color="auto" w:fill="auto"/>
            <w:hideMark/>
          </w:tcPr>
          <w:p w14:paraId="041F3E47" w14:textId="4B697D50" w:rsidR="001074A1" w:rsidRPr="001074A1" w:rsidRDefault="00A64418" w:rsidP="797EED3C">
            <w:pPr>
              <w:spacing w:after="0" w:line="240" w:lineRule="auto"/>
              <w:textAlignment w:val="baseline"/>
              <w:rPr>
                <w:rFonts w:ascii="Arial" w:eastAsia="Arial" w:hAnsi="Arial" w:cs="Arial"/>
                <w:kern w:val="0"/>
                <w14:ligatures w14:val="none"/>
              </w:rPr>
            </w:pPr>
            <w:r>
              <w:rPr>
                <w:rFonts w:ascii="Arial" w:eastAsia="Arial" w:hAnsi="Arial" w:cs="Arial"/>
                <w:color w:val="000000"/>
                <w:kern w:val="0"/>
                <w14:ligatures w14:val="none"/>
              </w:rPr>
              <w:t xml:space="preserve">As-builts </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3DA4DE78" w14:textId="31FADA78"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r w:rsidR="00F64C8A">
              <w:rPr>
                <w:rFonts w:ascii="Arial" w:eastAsia="Arial" w:hAnsi="Arial" w:cs="Arial"/>
                <w:kern w:val="0"/>
                <w14:ligatures w14:val="none"/>
              </w:rPr>
              <w:t>PDF, AutoCAD</w:t>
            </w:r>
          </w:p>
        </w:tc>
        <w:tc>
          <w:tcPr>
            <w:tcW w:w="1800" w:type="dxa"/>
            <w:tcBorders>
              <w:top w:val="single" w:sz="6" w:space="0" w:color="auto"/>
              <w:left w:val="single" w:sz="6" w:space="0" w:color="auto"/>
              <w:bottom w:val="single" w:sz="6" w:space="0" w:color="auto"/>
              <w:right w:val="single" w:sz="6" w:space="0" w:color="auto"/>
            </w:tcBorders>
            <w:shd w:val="clear" w:color="auto" w:fill="auto"/>
            <w:hideMark/>
          </w:tcPr>
          <w:p w14:paraId="78F76FAA" w14:textId="5A6A97A5"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color w:val="000000"/>
                <w:kern w:val="0"/>
                <w14:ligatures w14:val="none"/>
              </w:rPr>
              <w:t> </w:t>
            </w:r>
            <w:r w:rsidR="00F64C8A">
              <w:rPr>
                <w:rFonts w:ascii="Arial" w:eastAsia="Arial" w:hAnsi="Arial" w:cs="Arial"/>
                <w:color w:val="000000"/>
                <w:kern w:val="0"/>
                <w14:ligatures w14:val="none"/>
              </w:rPr>
              <w:t>Contractor to determine based on their project schedule</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4783D74D" w14:textId="7354E79F"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color w:val="000000"/>
                <w:kern w:val="0"/>
                <w14:ligatures w14:val="none"/>
              </w:rPr>
              <w:t> </w:t>
            </w:r>
            <w:r w:rsidR="00F64C8A">
              <w:rPr>
                <w:rFonts w:ascii="Arial" w:eastAsia="Arial" w:hAnsi="Arial" w:cs="Arial"/>
                <w:color w:val="000000"/>
                <w:kern w:val="0"/>
                <w14:ligatures w14:val="none"/>
              </w:rPr>
              <w:t>One electronic copy</w:t>
            </w:r>
          </w:p>
        </w:tc>
      </w:tr>
    </w:tbl>
    <w:p w14:paraId="1C289F88" w14:textId="77777777" w:rsidR="001074A1" w:rsidRPr="001074A1" w:rsidRDefault="001074A1" w:rsidP="797EED3C">
      <w:pPr>
        <w:spacing w:after="0" w:line="240" w:lineRule="auto"/>
        <w:textAlignment w:val="baseline"/>
        <w:rPr>
          <w:rFonts w:ascii="Arial" w:eastAsia="Arial" w:hAnsi="Arial" w:cs="Arial"/>
          <w:kern w:val="0"/>
          <w14:ligatures w14:val="none"/>
        </w:rPr>
      </w:pPr>
      <w:r w:rsidRPr="797EED3C">
        <w:rPr>
          <w:rFonts w:ascii="Arial" w:eastAsia="Arial" w:hAnsi="Arial" w:cs="Arial"/>
          <w:kern w:val="0"/>
          <w14:ligatures w14:val="none"/>
        </w:rPr>
        <w:t> </w:t>
      </w:r>
    </w:p>
    <w:p w14:paraId="4AA62687" w14:textId="188CC253" w:rsidR="001074A1" w:rsidRPr="00F64C8A" w:rsidRDefault="001074A1" w:rsidP="797EED3C">
      <w:pPr>
        <w:spacing w:after="0" w:line="240" w:lineRule="auto"/>
        <w:textAlignment w:val="baseline"/>
        <w:rPr>
          <w:rFonts w:ascii="Arial" w:eastAsia="Arial" w:hAnsi="Arial" w:cs="Arial"/>
        </w:rPr>
      </w:pPr>
      <w:r w:rsidRPr="00F64C8A">
        <w:rPr>
          <w:rFonts w:ascii="Arial" w:eastAsia="Arial" w:hAnsi="Arial" w:cs="Arial"/>
          <w:kern w:val="0"/>
          <w14:ligatures w14:val="none"/>
        </w:rPr>
        <w:t xml:space="preserve">Standards of Acceptance: The NIST POC </w:t>
      </w:r>
      <w:r w:rsidR="00F64C8A">
        <w:rPr>
          <w:rFonts w:ascii="Arial" w:eastAsia="Arial" w:hAnsi="Arial" w:cs="Arial"/>
          <w:kern w:val="0"/>
          <w14:ligatures w14:val="none"/>
        </w:rPr>
        <w:t xml:space="preserve">or </w:t>
      </w:r>
      <w:r w:rsidRPr="00F64C8A">
        <w:rPr>
          <w:rFonts w:ascii="Arial" w:eastAsia="Arial" w:hAnsi="Arial" w:cs="Arial"/>
          <w:kern w:val="0"/>
          <w14:ligatures w14:val="none"/>
        </w:rPr>
        <w:t xml:space="preserve">COR shall review all the above deliverables and respond with an acceptance or request for revision email to the Contractor Point of Contact (POC) within </w:t>
      </w:r>
      <w:r w:rsidR="00F64C8A" w:rsidRPr="00F64C8A">
        <w:rPr>
          <w:rFonts w:ascii="Arial" w:eastAsia="Arial" w:hAnsi="Arial" w:cs="Arial"/>
          <w:kern w:val="0"/>
          <w14:ligatures w14:val="none"/>
        </w:rPr>
        <w:t>10</w:t>
      </w:r>
      <w:r w:rsidRPr="00F64C8A">
        <w:rPr>
          <w:rFonts w:ascii="Arial" w:eastAsia="Arial" w:hAnsi="Arial" w:cs="Arial"/>
          <w:kern w:val="0"/>
          <w14:ligatures w14:val="none"/>
        </w:rPr>
        <w:t xml:space="preserve"> days/weeks of receipt of deliverable. This section applies to deliverables which must be reviewed and approved for acceptances (e.g., draft plans, drawings, etc.) </w:t>
      </w:r>
    </w:p>
    <w:p w14:paraId="27E8C14A" w14:textId="37724063" w:rsidR="001074A1" w:rsidRDefault="00960FB1" w:rsidP="797EED3C">
      <w:pPr>
        <w:spacing w:after="0" w:line="240" w:lineRule="auto"/>
        <w:textAlignment w:val="baseline"/>
        <w:rPr>
          <w:rStyle w:val="eop"/>
          <w:rFonts w:ascii="Arial" w:eastAsia="Arial" w:hAnsi="Arial" w:cs="Arial"/>
          <w:b/>
          <w:bCs/>
        </w:rPr>
      </w:pPr>
      <w:r w:rsidRPr="797EED3C">
        <w:rPr>
          <w:rStyle w:val="eop"/>
          <w:rFonts w:ascii="Arial" w:eastAsia="Arial" w:hAnsi="Arial" w:cs="Arial"/>
          <w:b/>
          <w:bCs/>
        </w:rPr>
        <w:t> </w:t>
      </w:r>
    </w:p>
    <w:p w14:paraId="2090A296" w14:textId="77777777" w:rsidR="00F64C8A" w:rsidRPr="001074A1" w:rsidRDefault="00F64C8A" w:rsidP="797EED3C">
      <w:pPr>
        <w:spacing w:after="0" w:line="240" w:lineRule="auto"/>
        <w:textAlignment w:val="baseline"/>
        <w:rPr>
          <w:rFonts w:ascii="Arial" w:eastAsia="Arial" w:hAnsi="Arial" w:cs="Arial"/>
          <w:b/>
          <w:bCs/>
        </w:rPr>
      </w:pPr>
    </w:p>
    <w:p w14:paraId="330006C9" w14:textId="77777777" w:rsidR="00730979" w:rsidRDefault="00730979" w:rsidP="797EED3C">
      <w:pPr>
        <w:pStyle w:val="paragraph"/>
        <w:spacing w:before="0" w:beforeAutospacing="0" w:after="0" w:afterAutospacing="0"/>
        <w:ind w:left="360" w:hanging="360"/>
        <w:textAlignment w:val="baseline"/>
        <w:rPr>
          <w:rStyle w:val="normaltextrun"/>
          <w:rFonts w:ascii="Arial" w:eastAsia="Arial" w:hAnsi="Arial" w:cs="Arial"/>
          <w:b/>
          <w:bCs/>
          <w:sz w:val="22"/>
          <w:szCs w:val="22"/>
        </w:rPr>
      </w:pPr>
    </w:p>
    <w:p w14:paraId="274C0555" w14:textId="73A8EFAF" w:rsidR="00960FB1" w:rsidRDefault="00960FB1" w:rsidP="797EED3C">
      <w:pPr>
        <w:pStyle w:val="paragraph"/>
        <w:spacing w:before="0" w:beforeAutospacing="0" w:after="0" w:afterAutospacing="0"/>
        <w:ind w:left="360" w:hanging="360"/>
        <w:textAlignment w:val="baseline"/>
        <w:rPr>
          <w:rStyle w:val="normaltextrun"/>
          <w:rFonts w:ascii="Arial" w:eastAsia="Arial" w:hAnsi="Arial" w:cs="Arial"/>
          <w:b/>
          <w:bCs/>
          <w:sz w:val="22"/>
          <w:szCs w:val="22"/>
        </w:rPr>
      </w:pPr>
      <w:r w:rsidRPr="797EED3C">
        <w:rPr>
          <w:rStyle w:val="normaltextrun"/>
          <w:rFonts w:ascii="Arial" w:eastAsia="Arial" w:hAnsi="Arial" w:cs="Arial"/>
          <w:b/>
          <w:bCs/>
          <w:sz w:val="22"/>
          <w:szCs w:val="22"/>
        </w:rPr>
        <w:lastRenderedPageBreak/>
        <w:t>PAYMENT SCHEDULE</w:t>
      </w:r>
    </w:p>
    <w:p w14:paraId="0F79F182" w14:textId="77777777" w:rsidR="00960FB1" w:rsidRDefault="00960FB1" w:rsidP="00F64C8A">
      <w:pPr>
        <w:pStyle w:val="paragraph"/>
        <w:spacing w:before="0" w:beforeAutospacing="0" w:after="0" w:afterAutospacing="0"/>
        <w:textAlignment w:val="baseline"/>
        <w:rPr>
          <w:rFonts w:ascii="Arial" w:eastAsia="Arial" w:hAnsi="Arial" w:cs="Arial"/>
          <w:sz w:val="22"/>
          <w:szCs w:val="22"/>
        </w:rPr>
      </w:pPr>
      <w:r w:rsidRPr="797EED3C">
        <w:rPr>
          <w:rStyle w:val="eop"/>
          <w:rFonts w:ascii="Arial" w:eastAsia="Arial" w:hAnsi="Arial" w:cs="Arial"/>
          <w:sz w:val="22"/>
          <w:szCs w:val="22"/>
        </w:rPr>
        <w:t> </w:t>
      </w:r>
    </w:p>
    <w:p w14:paraId="5432B868" w14:textId="5A9D9D30" w:rsidR="00960FB1" w:rsidRDefault="00960FB1" w:rsidP="797EED3C">
      <w:pPr>
        <w:pStyle w:val="paragraph"/>
        <w:spacing w:before="0" w:beforeAutospacing="0" w:after="0" w:afterAutospacing="0"/>
        <w:textAlignment w:val="baseline"/>
        <w:rPr>
          <w:rStyle w:val="eop"/>
          <w:rFonts w:ascii="Arial" w:eastAsia="Arial" w:hAnsi="Arial" w:cs="Arial"/>
          <w:sz w:val="22"/>
          <w:szCs w:val="22"/>
        </w:rPr>
      </w:pPr>
      <w:r w:rsidRPr="797EED3C">
        <w:rPr>
          <w:rStyle w:val="normaltextrun"/>
          <w:rFonts w:ascii="Arial" w:eastAsia="Arial" w:hAnsi="Arial" w:cs="Arial"/>
          <w:sz w:val="22"/>
          <w:szCs w:val="22"/>
        </w:rPr>
        <w:t xml:space="preserve">The Contractor </w:t>
      </w:r>
      <w:r w:rsidR="71A30DDB" w:rsidRPr="797EED3C">
        <w:rPr>
          <w:rStyle w:val="normaltextrun"/>
          <w:rFonts w:ascii="Arial" w:eastAsia="Arial" w:hAnsi="Arial" w:cs="Arial"/>
          <w:sz w:val="22"/>
          <w:szCs w:val="22"/>
        </w:rPr>
        <w:t>wi</w:t>
      </w:r>
      <w:r w:rsidRPr="797EED3C">
        <w:rPr>
          <w:rStyle w:val="normaltextrun"/>
          <w:rFonts w:ascii="Arial" w:eastAsia="Arial" w:hAnsi="Arial" w:cs="Arial"/>
          <w:sz w:val="22"/>
          <w:szCs w:val="22"/>
        </w:rPr>
        <w:t xml:space="preserve">ll be paid, in accordance with </w:t>
      </w:r>
      <w:r w:rsidR="1B054566" w:rsidRPr="797EED3C">
        <w:rPr>
          <w:rStyle w:val="normaltextrun"/>
          <w:rFonts w:ascii="Arial" w:eastAsia="Arial" w:hAnsi="Arial" w:cs="Arial"/>
          <w:sz w:val="22"/>
          <w:szCs w:val="22"/>
        </w:rPr>
        <w:t>the payments clause in the contract</w:t>
      </w:r>
      <w:r w:rsidR="3979C6EF" w:rsidRPr="797EED3C">
        <w:rPr>
          <w:rStyle w:val="normaltextrun"/>
          <w:rFonts w:ascii="Arial" w:eastAsia="Arial" w:hAnsi="Arial" w:cs="Arial"/>
          <w:sz w:val="22"/>
          <w:szCs w:val="22"/>
        </w:rPr>
        <w:t xml:space="preserve"> and as otherwise noted </w:t>
      </w:r>
      <w:r w:rsidR="0CDE2BDF" w:rsidRPr="797EED3C">
        <w:rPr>
          <w:rStyle w:val="normaltextrun"/>
          <w:rFonts w:ascii="Arial" w:eastAsia="Arial" w:hAnsi="Arial" w:cs="Arial"/>
          <w:sz w:val="22"/>
          <w:szCs w:val="22"/>
        </w:rPr>
        <w:t>in this document</w:t>
      </w:r>
      <w:r w:rsidR="1B054566" w:rsidRPr="797EED3C">
        <w:rPr>
          <w:rStyle w:val="normaltextrun"/>
          <w:rFonts w:ascii="Arial" w:eastAsia="Arial" w:hAnsi="Arial" w:cs="Arial"/>
          <w:sz w:val="22"/>
          <w:szCs w:val="22"/>
        </w:rPr>
        <w:t xml:space="preserve">, </w:t>
      </w:r>
      <w:r w:rsidRPr="797EED3C">
        <w:rPr>
          <w:rStyle w:val="normaltextrun"/>
          <w:rFonts w:ascii="Arial" w:eastAsia="Arial" w:hAnsi="Arial" w:cs="Arial"/>
          <w:sz w:val="22"/>
          <w:szCs w:val="22"/>
        </w:rPr>
        <w:t>upon receipt of a proper invoic</w:t>
      </w:r>
      <w:r w:rsidR="26C97CD8" w:rsidRPr="797EED3C">
        <w:rPr>
          <w:rStyle w:val="normaltextrun"/>
          <w:rFonts w:ascii="Arial" w:eastAsia="Arial" w:hAnsi="Arial" w:cs="Arial"/>
          <w:sz w:val="22"/>
          <w:szCs w:val="22"/>
        </w:rPr>
        <w:t>e.</w:t>
      </w:r>
      <w:r w:rsidRPr="797EED3C">
        <w:rPr>
          <w:rStyle w:val="eop"/>
          <w:rFonts w:ascii="Arial" w:eastAsia="Arial" w:hAnsi="Arial" w:cs="Arial"/>
          <w:sz w:val="22"/>
          <w:szCs w:val="22"/>
        </w:rPr>
        <w:t> </w:t>
      </w:r>
    </w:p>
    <w:sectPr w:rsidR="00960FB1" w:rsidSect="009B17F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75C35" w14:textId="77777777" w:rsidR="00E84B30" w:rsidRDefault="00E84B30" w:rsidP="00CF06A4">
      <w:pPr>
        <w:spacing w:after="0" w:line="240" w:lineRule="auto"/>
      </w:pPr>
      <w:r>
        <w:separator/>
      </w:r>
    </w:p>
  </w:endnote>
  <w:endnote w:type="continuationSeparator" w:id="0">
    <w:p w14:paraId="6ACE1BE0" w14:textId="77777777" w:rsidR="00E84B30" w:rsidRDefault="00E84B30" w:rsidP="00CF06A4">
      <w:pPr>
        <w:spacing w:after="0" w:line="240" w:lineRule="auto"/>
      </w:pPr>
      <w:r>
        <w:continuationSeparator/>
      </w:r>
    </w:p>
  </w:endnote>
  <w:endnote w:type="continuationNotice" w:id="1">
    <w:p w14:paraId="0C7EA04F" w14:textId="77777777" w:rsidR="00E84B30" w:rsidRDefault="00E84B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304656"/>
      <w:docPartObj>
        <w:docPartGallery w:val="Page Numbers (Bottom of Page)"/>
        <w:docPartUnique/>
      </w:docPartObj>
    </w:sdtPr>
    <w:sdtEndPr>
      <w:rPr>
        <w:color w:val="7F7F7F" w:themeColor="background1" w:themeShade="7F"/>
        <w:spacing w:val="60"/>
      </w:rPr>
    </w:sdtEndPr>
    <w:sdtContent>
      <w:p w14:paraId="0001122B" w14:textId="5D4C6D24" w:rsidR="00CF06A4" w:rsidRDefault="00CF06A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B0A1EC" w14:textId="77777777" w:rsidR="00CF06A4" w:rsidRDefault="00CF0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67AE" w14:textId="77777777" w:rsidR="00E84B30" w:rsidRDefault="00E84B30" w:rsidP="00CF06A4">
      <w:pPr>
        <w:spacing w:after="0" w:line="240" w:lineRule="auto"/>
      </w:pPr>
      <w:r>
        <w:separator/>
      </w:r>
    </w:p>
  </w:footnote>
  <w:footnote w:type="continuationSeparator" w:id="0">
    <w:p w14:paraId="578050C6" w14:textId="77777777" w:rsidR="00E84B30" w:rsidRDefault="00E84B30" w:rsidP="00CF06A4">
      <w:pPr>
        <w:spacing w:after="0" w:line="240" w:lineRule="auto"/>
      </w:pPr>
      <w:r>
        <w:continuationSeparator/>
      </w:r>
    </w:p>
  </w:footnote>
  <w:footnote w:type="continuationNotice" w:id="1">
    <w:p w14:paraId="6B797216" w14:textId="77777777" w:rsidR="00E84B30" w:rsidRDefault="00E84B3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A16"/>
    <w:multiLevelType w:val="hybridMultilevel"/>
    <w:tmpl w:val="F5820794"/>
    <w:lvl w:ilvl="0" w:tplc="46800356">
      <w:start w:val="1"/>
      <w:numFmt w:val="decimal"/>
      <w:lvlText w:val="%1."/>
      <w:lvlJc w:val="left"/>
      <w:pPr>
        <w:ind w:left="840" w:hanging="358"/>
      </w:pPr>
      <w:rPr>
        <w:rFonts w:ascii="Arial" w:eastAsia="Arial" w:hAnsi="Arial" w:cs="Arial" w:hint="default"/>
        <w:b w:val="0"/>
        <w:bCs w:val="0"/>
        <w:i w:val="0"/>
        <w:iCs w:val="0"/>
        <w:spacing w:val="-2"/>
        <w:w w:val="100"/>
        <w:sz w:val="24"/>
        <w:szCs w:val="24"/>
        <w:lang w:val="en-US" w:eastAsia="en-US" w:bidi="ar-SA"/>
      </w:rPr>
    </w:lvl>
    <w:lvl w:ilvl="1" w:tplc="5B3A140A">
      <w:numFmt w:val="bullet"/>
      <w:lvlText w:val=""/>
      <w:lvlJc w:val="left"/>
      <w:pPr>
        <w:ind w:left="838" w:hanging="359"/>
      </w:pPr>
      <w:rPr>
        <w:rFonts w:ascii="Symbol" w:eastAsia="Symbol" w:hAnsi="Symbol" w:cs="Symbol" w:hint="default"/>
        <w:b w:val="0"/>
        <w:bCs w:val="0"/>
        <w:i w:val="0"/>
        <w:iCs w:val="0"/>
        <w:spacing w:val="0"/>
        <w:w w:val="100"/>
        <w:sz w:val="24"/>
        <w:szCs w:val="24"/>
        <w:lang w:val="en-US" w:eastAsia="en-US" w:bidi="ar-SA"/>
      </w:rPr>
    </w:lvl>
    <w:lvl w:ilvl="2" w:tplc="04090019">
      <w:start w:val="1"/>
      <w:numFmt w:val="lowerLetter"/>
      <w:lvlText w:val="%3."/>
      <w:lvlJc w:val="left"/>
      <w:pPr>
        <w:ind w:left="2617" w:hanging="360"/>
      </w:pPr>
    </w:lvl>
    <w:lvl w:ilvl="3" w:tplc="5798CEC0">
      <w:numFmt w:val="bullet"/>
      <w:lvlText w:val="•"/>
      <w:lvlJc w:val="left"/>
      <w:pPr>
        <w:ind w:left="3504" w:hanging="359"/>
      </w:pPr>
      <w:rPr>
        <w:rFonts w:hint="default"/>
        <w:lang w:val="en-US" w:eastAsia="en-US" w:bidi="ar-SA"/>
      </w:rPr>
    </w:lvl>
    <w:lvl w:ilvl="4" w:tplc="4FB8AD94">
      <w:numFmt w:val="bullet"/>
      <w:lvlText w:val="•"/>
      <w:lvlJc w:val="left"/>
      <w:pPr>
        <w:ind w:left="4392" w:hanging="359"/>
      </w:pPr>
      <w:rPr>
        <w:rFonts w:hint="default"/>
        <w:lang w:val="en-US" w:eastAsia="en-US" w:bidi="ar-SA"/>
      </w:rPr>
    </w:lvl>
    <w:lvl w:ilvl="5" w:tplc="887C95FE">
      <w:numFmt w:val="bullet"/>
      <w:lvlText w:val="•"/>
      <w:lvlJc w:val="left"/>
      <w:pPr>
        <w:ind w:left="5280" w:hanging="359"/>
      </w:pPr>
      <w:rPr>
        <w:rFonts w:hint="default"/>
        <w:lang w:val="en-US" w:eastAsia="en-US" w:bidi="ar-SA"/>
      </w:rPr>
    </w:lvl>
    <w:lvl w:ilvl="6" w:tplc="C5C6EB96">
      <w:numFmt w:val="bullet"/>
      <w:lvlText w:val="•"/>
      <w:lvlJc w:val="left"/>
      <w:pPr>
        <w:ind w:left="6168" w:hanging="359"/>
      </w:pPr>
      <w:rPr>
        <w:rFonts w:hint="default"/>
        <w:lang w:val="en-US" w:eastAsia="en-US" w:bidi="ar-SA"/>
      </w:rPr>
    </w:lvl>
    <w:lvl w:ilvl="7" w:tplc="6B9CB5C2">
      <w:numFmt w:val="bullet"/>
      <w:lvlText w:val="•"/>
      <w:lvlJc w:val="left"/>
      <w:pPr>
        <w:ind w:left="7056" w:hanging="359"/>
      </w:pPr>
      <w:rPr>
        <w:rFonts w:hint="default"/>
        <w:lang w:val="en-US" w:eastAsia="en-US" w:bidi="ar-SA"/>
      </w:rPr>
    </w:lvl>
    <w:lvl w:ilvl="8" w:tplc="883A7E22">
      <w:numFmt w:val="bullet"/>
      <w:lvlText w:val="•"/>
      <w:lvlJc w:val="left"/>
      <w:pPr>
        <w:ind w:left="7944" w:hanging="359"/>
      </w:pPr>
      <w:rPr>
        <w:rFonts w:hint="default"/>
        <w:lang w:val="en-US" w:eastAsia="en-US" w:bidi="ar-SA"/>
      </w:rPr>
    </w:lvl>
  </w:abstractNum>
  <w:abstractNum w:abstractNumId="1" w15:restartNumberingAfterBreak="0">
    <w:nsid w:val="05DD1D20"/>
    <w:multiLevelType w:val="hybridMultilevel"/>
    <w:tmpl w:val="7E4C935C"/>
    <w:lvl w:ilvl="0" w:tplc="FFFFFFFF">
      <w:start w:val="1"/>
      <w:numFmt w:val="decimal"/>
      <w:lvlText w:val="%1."/>
      <w:lvlJc w:val="left"/>
      <w:pPr>
        <w:ind w:left="837" w:hanging="359"/>
      </w:pPr>
      <w:rPr>
        <w:rFonts w:ascii="Arial" w:eastAsia="Arial" w:hAnsi="Arial" w:cs="Arial" w:hint="default"/>
        <w:b w:val="0"/>
        <w:bCs w:val="0"/>
        <w:i w:val="0"/>
        <w:iCs w:val="0"/>
        <w:spacing w:val="-1"/>
        <w:w w:val="100"/>
        <w:sz w:val="24"/>
        <w:szCs w:val="24"/>
        <w:lang w:val="en-US" w:eastAsia="en-US" w:bidi="ar-SA"/>
      </w:rPr>
    </w:lvl>
    <w:lvl w:ilvl="1" w:tplc="FFFFFFFF">
      <w:start w:val="1"/>
      <w:numFmt w:val="lowerLetter"/>
      <w:lvlText w:val="%2."/>
      <w:lvlJc w:val="left"/>
      <w:pPr>
        <w:ind w:left="1560" w:hanging="358"/>
      </w:pPr>
      <w:rPr>
        <w:rFonts w:ascii="Arial" w:eastAsia="Arial" w:hAnsi="Arial" w:cs="Arial" w:hint="default"/>
        <w:b w:val="0"/>
        <w:bCs w:val="0"/>
        <w:i w:val="0"/>
        <w:iCs w:val="0"/>
        <w:spacing w:val="-2"/>
        <w:w w:val="100"/>
        <w:sz w:val="24"/>
        <w:szCs w:val="24"/>
        <w:lang w:val="en-US" w:eastAsia="en-US" w:bidi="ar-SA"/>
      </w:rPr>
    </w:lvl>
    <w:lvl w:ilvl="2" w:tplc="FFFFFFFF">
      <w:start w:val="1"/>
      <w:numFmt w:val="lowerRoman"/>
      <w:lvlText w:val="%3."/>
      <w:lvlJc w:val="right"/>
      <w:pPr>
        <w:ind w:left="2468" w:hanging="360"/>
      </w:pPr>
    </w:lvl>
    <w:lvl w:ilvl="3" w:tplc="FFFFFFFF">
      <w:numFmt w:val="bullet"/>
      <w:lvlText w:val="•"/>
      <w:lvlJc w:val="left"/>
      <w:pPr>
        <w:ind w:left="3373" w:hanging="358"/>
      </w:pPr>
      <w:rPr>
        <w:rFonts w:hint="default"/>
        <w:lang w:val="en-US" w:eastAsia="en-US" w:bidi="ar-SA"/>
      </w:rPr>
    </w:lvl>
    <w:lvl w:ilvl="4" w:tplc="FFFFFFFF">
      <w:numFmt w:val="bullet"/>
      <w:lvlText w:val="•"/>
      <w:lvlJc w:val="left"/>
      <w:pPr>
        <w:ind w:left="4280" w:hanging="358"/>
      </w:pPr>
      <w:rPr>
        <w:rFonts w:hint="default"/>
        <w:lang w:val="en-US" w:eastAsia="en-US" w:bidi="ar-SA"/>
      </w:rPr>
    </w:lvl>
    <w:lvl w:ilvl="5" w:tplc="FFFFFFFF">
      <w:numFmt w:val="bullet"/>
      <w:lvlText w:val="•"/>
      <w:lvlJc w:val="left"/>
      <w:pPr>
        <w:ind w:left="5186" w:hanging="358"/>
      </w:pPr>
      <w:rPr>
        <w:rFonts w:hint="default"/>
        <w:lang w:val="en-US" w:eastAsia="en-US" w:bidi="ar-SA"/>
      </w:rPr>
    </w:lvl>
    <w:lvl w:ilvl="6" w:tplc="FFFFFFFF">
      <w:numFmt w:val="bullet"/>
      <w:lvlText w:val="•"/>
      <w:lvlJc w:val="left"/>
      <w:pPr>
        <w:ind w:left="6093" w:hanging="358"/>
      </w:pPr>
      <w:rPr>
        <w:rFonts w:hint="default"/>
        <w:lang w:val="en-US" w:eastAsia="en-US" w:bidi="ar-SA"/>
      </w:rPr>
    </w:lvl>
    <w:lvl w:ilvl="7" w:tplc="FFFFFFFF">
      <w:numFmt w:val="bullet"/>
      <w:lvlText w:val="•"/>
      <w:lvlJc w:val="left"/>
      <w:pPr>
        <w:ind w:left="7000" w:hanging="358"/>
      </w:pPr>
      <w:rPr>
        <w:rFonts w:hint="default"/>
        <w:lang w:val="en-US" w:eastAsia="en-US" w:bidi="ar-SA"/>
      </w:rPr>
    </w:lvl>
    <w:lvl w:ilvl="8" w:tplc="FFFFFFFF">
      <w:numFmt w:val="bullet"/>
      <w:lvlText w:val="•"/>
      <w:lvlJc w:val="left"/>
      <w:pPr>
        <w:ind w:left="7906" w:hanging="358"/>
      </w:pPr>
      <w:rPr>
        <w:rFonts w:hint="default"/>
        <w:lang w:val="en-US" w:eastAsia="en-US" w:bidi="ar-SA"/>
      </w:rPr>
    </w:lvl>
  </w:abstractNum>
  <w:abstractNum w:abstractNumId="2" w15:restartNumberingAfterBreak="0">
    <w:nsid w:val="0D2D354E"/>
    <w:multiLevelType w:val="multilevel"/>
    <w:tmpl w:val="7C428B34"/>
    <w:lvl w:ilvl="0">
      <w:start w:val="2"/>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3" w15:restartNumberingAfterBreak="0">
    <w:nsid w:val="11800B29"/>
    <w:multiLevelType w:val="hybridMultilevel"/>
    <w:tmpl w:val="53FAEF1A"/>
    <w:lvl w:ilvl="0" w:tplc="FFFFFFFF">
      <w:start w:val="1"/>
      <w:numFmt w:val="decimal"/>
      <w:lvlText w:val="%1."/>
      <w:lvlJc w:val="left"/>
      <w:pPr>
        <w:ind w:left="837" w:hanging="359"/>
      </w:pPr>
      <w:rPr>
        <w:rFonts w:ascii="Arial" w:eastAsia="Arial" w:hAnsi="Arial" w:cs="Arial" w:hint="default"/>
        <w:b w:val="0"/>
        <w:bCs w:val="0"/>
        <w:i w:val="0"/>
        <w:iCs w:val="0"/>
        <w:spacing w:val="-1"/>
        <w:w w:val="100"/>
        <w:sz w:val="24"/>
        <w:szCs w:val="24"/>
        <w:lang w:val="en-US" w:eastAsia="en-US" w:bidi="ar-SA"/>
      </w:rPr>
    </w:lvl>
    <w:lvl w:ilvl="1" w:tplc="FFFFFFFF">
      <w:start w:val="1"/>
      <w:numFmt w:val="lowerLetter"/>
      <w:lvlText w:val="%2."/>
      <w:lvlJc w:val="left"/>
      <w:pPr>
        <w:ind w:left="1560" w:hanging="358"/>
      </w:pPr>
      <w:rPr>
        <w:rFonts w:ascii="Arial" w:eastAsia="Arial" w:hAnsi="Arial" w:cs="Arial" w:hint="default"/>
        <w:b w:val="0"/>
        <w:bCs w:val="0"/>
        <w:i w:val="0"/>
        <w:iCs w:val="0"/>
        <w:spacing w:val="-2"/>
        <w:w w:val="100"/>
        <w:sz w:val="24"/>
        <w:szCs w:val="24"/>
        <w:lang w:val="en-US" w:eastAsia="en-US" w:bidi="ar-SA"/>
      </w:rPr>
    </w:lvl>
    <w:lvl w:ilvl="2" w:tplc="0409001B">
      <w:start w:val="1"/>
      <w:numFmt w:val="lowerRoman"/>
      <w:lvlText w:val="%3."/>
      <w:lvlJc w:val="right"/>
      <w:pPr>
        <w:ind w:left="2468" w:hanging="360"/>
      </w:pPr>
    </w:lvl>
    <w:lvl w:ilvl="3" w:tplc="FFFFFFFF">
      <w:numFmt w:val="bullet"/>
      <w:lvlText w:val="•"/>
      <w:lvlJc w:val="left"/>
      <w:pPr>
        <w:ind w:left="3373" w:hanging="358"/>
      </w:pPr>
      <w:rPr>
        <w:rFonts w:hint="default"/>
        <w:lang w:val="en-US" w:eastAsia="en-US" w:bidi="ar-SA"/>
      </w:rPr>
    </w:lvl>
    <w:lvl w:ilvl="4" w:tplc="FFFFFFFF">
      <w:numFmt w:val="bullet"/>
      <w:lvlText w:val="•"/>
      <w:lvlJc w:val="left"/>
      <w:pPr>
        <w:ind w:left="4280" w:hanging="358"/>
      </w:pPr>
      <w:rPr>
        <w:rFonts w:hint="default"/>
        <w:lang w:val="en-US" w:eastAsia="en-US" w:bidi="ar-SA"/>
      </w:rPr>
    </w:lvl>
    <w:lvl w:ilvl="5" w:tplc="FFFFFFFF">
      <w:numFmt w:val="bullet"/>
      <w:lvlText w:val="•"/>
      <w:lvlJc w:val="left"/>
      <w:pPr>
        <w:ind w:left="5186" w:hanging="358"/>
      </w:pPr>
      <w:rPr>
        <w:rFonts w:hint="default"/>
        <w:lang w:val="en-US" w:eastAsia="en-US" w:bidi="ar-SA"/>
      </w:rPr>
    </w:lvl>
    <w:lvl w:ilvl="6" w:tplc="FFFFFFFF">
      <w:numFmt w:val="bullet"/>
      <w:lvlText w:val="•"/>
      <w:lvlJc w:val="left"/>
      <w:pPr>
        <w:ind w:left="6093" w:hanging="358"/>
      </w:pPr>
      <w:rPr>
        <w:rFonts w:hint="default"/>
        <w:lang w:val="en-US" w:eastAsia="en-US" w:bidi="ar-SA"/>
      </w:rPr>
    </w:lvl>
    <w:lvl w:ilvl="7" w:tplc="FFFFFFFF">
      <w:numFmt w:val="bullet"/>
      <w:lvlText w:val="•"/>
      <w:lvlJc w:val="left"/>
      <w:pPr>
        <w:ind w:left="7000" w:hanging="358"/>
      </w:pPr>
      <w:rPr>
        <w:rFonts w:hint="default"/>
        <w:lang w:val="en-US" w:eastAsia="en-US" w:bidi="ar-SA"/>
      </w:rPr>
    </w:lvl>
    <w:lvl w:ilvl="8" w:tplc="FFFFFFFF">
      <w:numFmt w:val="bullet"/>
      <w:lvlText w:val="•"/>
      <w:lvlJc w:val="left"/>
      <w:pPr>
        <w:ind w:left="7906" w:hanging="358"/>
      </w:pPr>
      <w:rPr>
        <w:rFonts w:hint="default"/>
        <w:lang w:val="en-US" w:eastAsia="en-US" w:bidi="ar-SA"/>
      </w:rPr>
    </w:lvl>
  </w:abstractNum>
  <w:abstractNum w:abstractNumId="4" w15:restartNumberingAfterBreak="0">
    <w:nsid w:val="11A51878"/>
    <w:multiLevelType w:val="hybridMultilevel"/>
    <w:tmpl w:val="602AB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373FF"/>
    <w:multiLevelType w:val="multilevel"/>
    <w:tmpl w:val="81FC15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7D7670"/>
    <w:multiLevelType w:val="multilevel"/>
    <w:tmpl w:val="F0B607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AF2471B"/>
    <w:multiLevelType w:val="multilevel"/>
    <w:tmpl w:val="44CA8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127C0F"/>
    <w:multiLevelType w:val="hybridMultilevel"/>
    <w:tmpl w:val="B75A9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C06A13"/>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5890945"/>
    <w:multiLevelType w:val="multilevel"/>
    <w:tmpl w:val="7696C2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36011013"/>
    <w:multiLevelType w:val="hybridMultilevel"/>
    <w:tmpl w:val="5C548F8A"/>
    <w:lvl w:ilvl="0" w:tplc="04090019">
      <w:start w:val="1"/>
      <w:numFmt w:val="lowerLetter"/>
      <w:lvlText w:val="%1."/>
      <w:lvlJc w:val="left"/>
      <w:pPr>
        <w:ind w:left="718" w:hanging="358"/>
      </w:pPr>
      <w:rPr>
        <w:rFonts w:hint="default"/>
        <w:b w:val="0"/>
        <w:bCs w:val="0"/>
        <w:i w:val="0"/>
        <w:iCs w:val="0"/>
        <w:spacing w:val="-2"/>
        <w:w w:val="100"/>
        <w:sz w:val="24"/>
        <w:szCs w:val="24"/>
        <w:lang w:val="en-US" w:eastAsia="en-US" w:bidi="ar-SA"/>
      </w:rPr>
    </w:lvl>
    <w:lvl w:ilvl="1" w:tplc="B4B62BEE">
      <w:numFmt w:val="bullet"/>
      <w:lvlText w:val="•"/>
      <w:lvlJc w:val="left"/>
      <w:pPr>
        <w:ind w:left="1606" w:hanging="358"/>
      </w:pPr>
      <w:rPr>
        <w:rFonts w:hint="default"/>
        <w:lang w:val="en-US" w:eastAsia="en-US" w:bidi="ar-SA"/>
      </w:rPr>
    </w:lvl>
    <w:lvl w:ilvl="2" w:tplc="953EE518">
      <w:numFmt w:val="bullet"/>
      <w:lvlText w:val="•"/>
      <w:lvlJc w:val="left"/>
      <w:pPr>
        <w:ind w:left="2494" w:hanging="358"/>
      </w:pPr>
      <w:rPr>
        <w:rFonts w:hint="default"/>
        <w:lang w:val="en-US" w:eastAsia="en-US" w:bidi="ar-SA"/>
      </w:rPr>
    </w:lvl>
    <w:lvl w:ilvl="3" w:tplc="495222B8">
      <w:numFmt w:val="bullet"/>
      <w:lvlText w:val="•"/>
      <w:lvlJc w:val="left"/>
      <w:pPr>
        <w:ind w:left="3382" w:hanging="358"/>
      </w:pPr>
      <w:rPr>
        <w:rFonts w:hint="default"/>
        <w:lang w:val="en-US" w:eastAsia="en-US" w:bidi="ar-SA"/>
      </w:rPr>
    </w:lvl>
    <w:lvl w:ilvl="4" w:tplc="71D2F408">
      <w:numFmt w:val="bullet"/>
      <w:lvlText w:val="•"/>
      <w:lvlJc w:val="left"/>
      <w:pPr>
        <w:ind w:left="4270" w:hanging="358"/>
      </w:pPr>
      <w:rPr>
        <w:rFonts w:hint="default"/>
        <w:lang w:val="en-US" w:eastAsia="en-US" w:bidi="ar-SA"/>
      </w:rPr>
    </w:lvl>
    <w:lvl w:ilvl="5" w:tplc="5EB4938E">
      <w:numFmt w:val="bullet"/>
      <w:lvlText w:val="•"/>
      <w:lvlJc w:val="left"/>
      <w:pPr>
        <w:ind w:left="5158" w:hanging="358"/>
      </w:pPr>
      <w:rPr>
        <w:rFonts w:hint="default"/>
        <w:lang w:val="en-US" w:eastAsia="en-US" w:bidi="ar-SA"/>
      </w:rPr>
    </w:lvl>
    <w:lvl w:ilvl="6" w:tplc="136EAC96">
      <w:numFmt w:val="bullet"/>
      <w:lvlText w:val="•"/>
      <w:lvlJc w:val="left"/>
      <w:pPr>
        <w:ind w:left="6046" w:hanging="358"/>
      </w:pPr>
      <w:rPr>
        <w:rFonts w:hint="default"/>
        <w:lang w:val="en-US" w:eastAsia="en-US" w:bidi="ar-SA"/>
      </w:rPr>
    </w:lvl>
    <w:lvl w:ilvl="7" w:tplc="863E81C4">
      <w:numFmt w:val="bullet"/>
      <w:lvlText w:val="•"/>
      <w:lvlJc w:val="left"/>
      <w:pPr>
        <w:ind w:left="6934" w:hanging="358"/>
      </w:pPr>
      <w:rPr>
        <w:rFonts w:hint="default"/>
        <w:lang w:val="en-US" w:eastAsia="en-US" w:bidi="ar-SA"/>
      </w:rPr>
    </w:lvl>
    <w:lvl w:ilvl="8" w:tplc="D7A80782">
      <w:numFmt w:val="bullet"/>
      <w:lvlText w:val="•"/>
      <w:lvlJc w:val="left"/>
      <w:pPr>
        <w:ind w:left="7822" w:hanging="358"/>
      </w:pPr>
      <w:rPr>
        <w:rFonts w:hint="default"/>
        <w:lang w:val="en-US" w:eastAsia="en-US" w:bidi="ar-SA"/>
      </w:rPr>
    </w:lvl>
  </w:abstractNum>
  <w:abstractNum w:abstractNumId="12" w15:restartNumberingAfterBreak="0">
    <w:nsid w:val="368A01B2"/>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83B7719"/>
    <w:multiLevelType w:val="multilevel"/>
    <w:tmpl w:val="9E5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6116B4"/>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BB46B5"/>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3903EB"/>
    <w:multiLevelType w:val="hybridMultilevel"/>
    <w:tmpl w:val="0C98A8AE"/>
    <w:lvl w:ilvl="0" w:tplc="2D9AC206">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7" w15:restartNumberingAfterBreak="0">
    <w:nsid w:val="456C112E"/>
    <w:multiLevelType w:val="multilevel"/>
    <w:tmpl w:val="6FF200E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8" w15:restartNumberingAfterBreak="0">
    <w:nsid w:val="46A67FE7"/>
    <w:multiLevelType w:val="multilevel"/>
    <w:tmpl w:val="513CCE7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46D40771"/>
    <w:multiLevelType w:val="hybridMultilevel"/>
    <w:tmpl w:val="9CF4CE64"/>
    <w:lvl w:ilvl="0" w:tplc="73E20784">
      <w:start w:val="1"/>
      <w:numFmt w:val="decimal"/>
      <w:lvlText w:val="%1."/>
      <w:lvlJc w:val="left"/>
      <w:pPr>
        <w:ind w:left="478" w:hanging="360"/>
      </w:pPr>
      <w:rPr>
        <w:rFonts w:hint="default"/>
      </w:rPr>
    </w:lvl>
    <w:lvl w:ilvl="1" w:tplc="04090019" w:tentative="1">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20" w15:restartNumberingAfterBreak="0">
    <w:nsid w:val="473E4CB9"/>
    <w:multiLevelType w:val="multilevel"/>
    <w:tmpl w:val="146CD35E"/>
    <w:lvl w:ilvl="0">
      <w:start w:val="1"/>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1" w15:restartNumberingAfterBreak="0">
    <w:nsid w:val="48325E7C"/>
    <w:multiLevelType w:val="multilevel"/>
    <w:tmpl w:val="0B3C6050"/>
    <w:lvl w:ilvl="0">
      <w:start w:val="3"/>
      <w:numFmt w:val="upperRoman"/>
      <w:lvlText w:val="%1."/>
      <w:lvlJc w:val="right"/>
      <w:pPr>
        <w:tabs>
          <w:tab w:val="num" w:pos="10080"/>
        </w:tabs>
        <w:ind w:left="10080" w:hanging="360"/>
      </w:pPr>
    </w:lvl>
    <w:lvl w:ilvl="1" w:tentative="1">
      <w:start w:val="1"/>
      <w:numFmt w:val="upperRoman"/>
      <w:lvlText w:val="%2."/>
      <w:lvlJc w:val="right"/>
      <w:pPr>
        <w:tabs>
          <w:tab w:val="num" w:pos="10800"/>
        </w:tabs>
        <w:ind w:left="10800" w:hanging="360"/>
      </w:pPr>
    </w:lvl>
    <w:lvl w:ilvl="2" w:tentative="1">
      <w:start w:val="1"/>
      <w:numFmt w:val="upperRoman"/>
      <w:lvlText w:val="%3."/>
      <w:lvlJc w:val="right"/>
      <w:pPr>
        <w:tabs>
          <w:tab w:val="num" w:pos="11520"/>
        </w:tabs>
        <w:ind w:left="11520" w:hanging="360"/>
      </w:pPr>
    </w:lvl>
    <w:lvl w:ilvl="3" w:tentative="1">
      <w:start w:val="1"/>
      <w:numFmt w:val="upperRoman"/>
      <w:lvlText w:val="%4."/>
      <w:lvlJc w:val="right"/>
      <w:pPr>
        <w:tabs>
          <w:tab w:val="num" w:pos="12240"/>
        </w:tabs>
        <w:ind w:left="12240" w:hanging="360"/>
      </w:pPr>
    </w:lvl>
    <w:lvl w:ilvl="4" w:tentative="1">
      <w:start w:val="1"/>
      <w:numFmt w:val="upperRoman"/>
      <w:lvlText w:val="%5."/>
      <w:lvlJc w:val="right"/>
      <w:pPr>
        <w:tabs>
          <w:tab w:val="num" w:pos="12960"/>
        </w:tabs>
        <w:ind w:left="12960" w:hanging="360"/>
      </w:pPr>
    </w:lvl>
    <w:lvl w:ilvl="5" w:tentative="1">
      <w:start w:val="1"/>
      <w:numFmt w:val="upperRoman"/>
      <w:lvlText w:val="%6."/>
      <w:lvlJc w:val="right"/>
      <w:pPr>
        <w:tabs>
          <w:tab w:val="num" w:pos="13680"/>
        </w:tabs>
        <w:ind w:left="13680" w:hanging="360"/>
      </w:pPr>
    </w:lvl>
    <w:lvl w:ilvl="6" w:tentative="1">
      <w:start w:val="1"/>
      <w:numFmt w:val="upperRoman"/>
      <w:lvlText w:val="%7."/>
      <w:lvlJc w:val="right"/>
      <w:pPr>
        <w:tabs>
          <w:tab w:val="num" w:pos="14400"/>
        </w:tabs>
        <w:ind w:left="14400" w:hanging="360"/>
      </w:pPr>
    </w:lvl>
    <w:lvl w:ilvl="7" w:tentative="1">
      <w:start w:val="1"/>
      <w:numFmt w:val="upperRoman"/>
      <w:lvlText w:val="%8."/>
      <w:lvlJc w:val="right"/>
      <w:pPr>
        <w:tabs>
          <w:tab w:val="num" w:pos="15120"/>
        </w:tabs>
        <w:ind w:left="15120" w:hanging="360"/>
      </w:pPr>
    </w:lvl>
    <w:lvl w:ilvl="8" w:tentative="1">
      <w:start w:val="1"/>
      <w:numFmt w:val="upperRoman"/>
      <w:lvlText w:val="%9."/>
      <w:lvlJc w:val="right"/>
      <w:pPr>
        <w:tabs>
          <w:tab w:val="num" w:pos="15840"/>
        </w:tabs>
        <w:ind w:left="15840" w:hanging="360"/>
      </w:pPr>
    </w:lvl>
  </w:abstractNum>
  <w:abstractNum w:abstractNumId="22" w15:restartNumberingAfterBreak="0">
    <w:nsid w:val="49626F59"/>
    <w:multiLevelType w:val="hybridMultilevel"/>
    <w:tmpl w:val="CE74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821876"/>
    <w:multiLevelType w:val="multilevel"/>
    <w:tmpl w:val="16E2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3837B1"/>
    <w:multiLevelType w:val="hybridMultilevel"/>
    <w:tmpl w:val="BCE2BE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445911"/>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2863769"/>
    <w:multiLevelType w:val="multilevel"/>
    <w:tmpl w:val="00CE1A2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7" w15:restartNumberingAfterBreak="0">
    <w:nsid w:val="52961C0D"/>
    <w:multiLevelType w:val="multilevel"/>
    <w:tmpl w:val="99A8386C"/>
    <w:lvl w:ilvl="0">
      <w:start w:val="3"/>
      <w:numFmt w:val="decimal"/>
      <w:lvlText w:val="%1."/>
      <w:lvlJc w:val="left"/>
      <w:pPr>
        <w:tabs>
          <w:tab w:val="num" w:pos="720"/>
        </w:tabs>
        <w:ind w:left="0" w:hanging="360"/>
      </w:pPr>
    </w:lvl>
    <w:lvl w:ilvl="1" w:tentative="1">
      <w:start w:val="1"/>
      <w:numFmt w:val="decimal"/>
      <w:lvlText w:val="%2."/>
      <w:lvlJc w:val="left"/>
      <w:pPr>
        <w:tabs>
          <w:tab w:val="num" w:pos="1440"/>
        </w:tabs>
        <w:ind w:left="720" w:hanging="360"/>
      </w:pPr>
    </w:lvl>
    <w:lvl w:ilvl="2" w:tentative="1">
      <w:start w:val="1"/>
      <w:numFmt w:val="decimal"/>
      <w:lvlText w:val="%3."/>
      <w:lvlJc w:val="left"/>
      <w:pPr>
        <w:tabs>
          <w:tab w:val="num" w:pos="2160"/>
        </w:tabs>
        <w:ind w:left="1440" w:hanging="360"/>
      </w:pPr>
    </w:lvl>
    <w:lvl w:ilvl="3" w:tentative="1">
      <w:start w:val="1"/>
      <w:numFmt w:val="decimal"/>
      <w:lvlText w:val="%4."/>
      <w:lvlJc w:val="left"/>
      <w:pPr>
        <w:tabs>
          <w:tab w:val="num" w:pos="2880"/>
        </w:tabs>
        <w:ind w:left="2160" w:hanging="360"/>
      </w:pPr>
    </w:lvl>
    <w:lvl w:ilvl="4" w:tentative="1">
      <w:start w:val="1"/>
      <w:numFmt w:val="decimal"/>
      <w:lvlText w:val="%5."/>
      <w:lvlJc w:val="left"/>
      <w:pPr>
        <w:tabs>
          <w:tab w:val="num" w:pos="3600"/>
        </w:tabs>
        <w:ind w:left="2880" w:hanging="360"/>
      </w:pPr>
    </w:lvl>
    <w:lvl w:ilvl="5" w:tentative="1">
      <w:start w:val="1"/>
      <w:numFmt w:val="decimal"/>
      <w:lvlText w:val="%6."/>
      <w:lvlJc w:val="left"/>
      <w:pPr>
        <w:tabs>
          <w:tab w:val="num" w:pos="4320"/>
        </w:tabs>
        <w:ind w:left="3600" w:hanging="360"/>
      </w:pPr>
    </w:lvl>
    <w:lvl w:ilvl="6" w:tentative="1">
      <w:start w:val="1"/>
      <w:numFmt w:val="decimal"/>
      <w:lvlText w:val="%7."/>
      <w:lvlJc w:val="left"/>
      <w:pPr>
        <w:tabs>
          <w:tab w:val="num" w:pos="5040"/>
        </w:tabs>
        <w:ind w:left="4320" w:hanging="360"/>
      </w:pPr>
    </w:lvl>
    <w:lvl w:ilvl="7" w:tentative="1">
      <w:start w:val="1"/>
      <w:numFmt w:val="decimal"/>
      <w:lvlText w:val="%8."/>
      <w:lvlJc w:val="left"/>
      <w:pPr>
        <w:tabs>
          <w:tab w:val="num" w:pos="5760"/>
        </w:tabs>
        <w:ind w:left="5040" w:hanging="360"/>
      </w:pPr>
    </w:lvl>
    <w:lvl w:ilvl="8" w:tentative="1">
      <w:start w:val="1"/>
      <w:numFmt w:val="decimal"/>
      <w:lvlText w:val="%9."/>
      <w:lvlJc w:val="left"/>
      <w:pPr>
        <w:tabs>
          <w:tab w:val="num" w:pos="6480"/>
        </w:tabs>
        <w:ind w:left="5760" w:hanging="360"/>
      </w:pPr>
    </w:lvl>
  </w:abstractNum>
  <w:abstractNum w:abstractNumId="28" w15:restartNumberingAfterBreak="0">
    <w:nsid w:val="57CF621F"/>
    <w:multiLevelType w:val="multilevel"/>
    <w:tmpl w:val="CC543DF4"/>
    <w:lvl w:ilvl="0">
      <w:start w:val="6"/>
      <w:numFmt w:val="upperRoman"/>
      <w:lvlText w:val="%1."/>
      <w:lvlJc w:val="right"/>
      <w:pPr>
        <w:tabs>
          <w:tab w:val="num" w:pos="2160"/>
        </w:tabs>
        <w:ind w:left="2160" w:hanging="360"/>
      </w:pPr>
      <w:rPr>
        <w:b/>
        <w:bCs/>
      </w:rPr>
    </w:lvl>
    <w:lvl w:ilvl="1" w:tentative="1">
      <w:start w:val="1"/>
      <w:numFmt w:val="upperRoman"/>
      <w:lvlText w:val="%2."/>
      <w:lvlJc w:val="right"/>
      <w:pPr>
        <w:tabs>
          <w:tab w:val="num" w:pos="2880"/>
        </w:tabs>
        <w:ind w:left="2880" w:hanging="360"/>
      </w:pPr>
    </w:lvl>
    <w:lvl w:ilvl="2" w:tentative="1">
      <w:start w:val="1"/>
      <w:numFmt w:val="upperRoman"/>
      <w:lvlText w:val="%3."/>
      <w:lvlJc w:val="right"/>
      <w:pPr>
        <w:tabs>
          <w:tab w:val="num" w:pos="3600"/>
        </w:tabs>
        <w:ind w:left="3600" w:hanging="360"/>
      </w:pPr>
    </w:lvl>
    <w:lvl w:ilvl="3" w:tentative="1">
      <w:start w:val="1"/>
      <w:numFmt w:val="upperRoman"/>
      <w:lvlText w:val="%4."/>
      <w:lvlJc w:val="right"/>
      <w:pPr>
        <w:tabs>
          <w:tab w:val="num" w:pos="4320"/>
        </w:tabs>
        <w:ind w:left="4320" w:hanging="360"/>
      </w:pPr>
    </w:lvl>
    <w:lvl w:ilvl="4" w:tentative="1">
      <w:start w:val="1"/>
      <w:numFmt w:val="upperRoman"/>
      <w:lvlText w:val="%5."/>
      <w:lvlJc w:val="right"/>
      <w:pPr>
        <w:tabs>
          <w:tab w:val="num" w:pos="5040"/>
        </w:tabs>
        <w:ind w:left="5040" w:hanging="360"/>
      </w:pPr>
    </w:lvl>
    <w:lvl w:ilvl="5" w:tentative="1">
      <w:start w:val="1"/>
      <w:numFmt w:val="upperRoman"/>
      <w:lvlText w:val="%6."/>
      <w:lvlJc w:val="right"/>
      <w:pPr>
        <w:tabs>
          <w:tab w:val="num" w:pos="5760"/>
        </w:tabs>
        <w:ind w:left="5760" w:hanging="360"/>
      </w:pPr>
    </w:lvl>
    <w:lvl w:ilvl="6" w:tentative="1">
      <w:start w:val="1"/>
      <w:numFmt w:val="upperRoman"/>
      <w:lvlText w:val="%7."/>
      <w:lvlJc w:val="right"/>
      <w:pPr>
        <w:tabs>
          <w:tab w:val="num" w:pos="6480"/>
        </w:tabs>
        <w:ind w:left="6480" w:hanging="360"/>
      </w:pPr>
    </w:lvl>
    <w:lvl w:ilvl="7" w:tentative="1">
      <w:start w:val="1"/>
      <w:numFmt w:val="upperRoman"/>
      <w:lvlText w:val="%8."/>
      <w:lvlJc w:val="right"/>
      <w:pPr>
        <w:tabs>
          <w:tab w:val="num" w:pos="7200"/>
        </w:tabs>
        <w:ind w:left="7200" w:hanging="360"/>
      </w:pPr>
    </w:lvl>
    <w:lvl w:ilvl="8" w:tentative="1">
      <w:start w:val="1"/>
      <w:numFmt w:val="upperRoman"/>
      <w:lvlText w:val="%9."/>
      <w:lvlJc w:val="right"/>
      <w:pPr>
        <w:tabs>
          <w:tab w:val="num" w:pos="7920"/>
        </w:tabs>
        <w:ind w:left="7920" w:hanging="360"/>
      </w:pPr>
    </w:lvl>
  </w:abstractNum>
  <w:abstractNum w:abstractNumId="29" w15:restartNumberingAfterBreak="0">
    <w:nsid w:val="59DA400B"/>
    <w:multiLevelType w:val="hybridMultilevel"/>
    <w:tmpl w:val="A4A6F7CE"/>
    <w:lvl w:ilvl="0" w:tplc="F468ED56">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0" w15:restartNumberingAfterBreak="0">
    <w:nsid w:val="5DE74094"/>
    <w:multiLevelType w:val="multilevel"/>
    <w:tmpl w:val="5002C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AB1134"/>
    <w:multiLevelType w:val="hybridMultilevel"/>
    <w:tmpl w:val="7E4C935C"/>
    <w:lvl w:ilvl="0" w:tplc="B5C84236">
      <w:start w:val="1"/>
      <w:numFmt w:val="decimal"/>
      <w:lvlText w:val="%1."/>
      <w:lvlJc w:val="left"/>
      <w:pPr>
        <w:ind w:left="837" w:hanging="359"/>
      </w:pPr>
      <w:rPr>
        <w:rFonts w:ascii="Arial" w:eastAsia="Arial" w:hAnsi="Arial" w:cs="Arial" w:hint="default"/>
        <w:b w:val="0"/>
        <w:bCs w:val="0"/>
        <w:i w:val="0"/>
        <w:iCs w:val="0"/>
        <w:spacing w:val="-1"/>
        <w:w w:val="100"/>
        <w:sz w:val="24"/>
        <w:szCs w:val="24"/>
        <w:lang w:val="en-US" w:eastAsia="en-US" w:bidi="ar-SA"/>
      </w:rPr>
    </w:lvl>
    <w:lvl w:ilvl="1" w:tplc="84C4B62E">
      <w:start w:val="1"/>
      <w:numFmt w:val="lowerLetter"/>
      <w:lvlText w:val="%2."/>
      <w:lvlJc w:val="left"/>
      <w:pPr>
        <w:ind w:left="1560" w:hanging="358"/>
      </w:pPr>
      <w:rPr>
        <w:rFonts w:ascii="Arial" w:eastAsia="Arial" w:hAnsi="Arial" w:cs="Arial" w:hint="default"/>
        <w:b w:val="0"/>
        <w:bCs w:val="0"/>
        <w:i w:val="0"/>
        <w:iCs w:val="0"/>
        <w:spacing w:val="-2"/>
        <w:w w:val="100"/>
        <w:sz w:val="24"/>
        <w:szCs w:val="24"/>
        <w:lang w:val="en-US" w:eastAsia="en-US" w:bidi="ar-SA"/>
      </w:rPr>
    </w:lvl>
    <w:lvl w:ilvl="2" w:tplc="0409001B">
      <w:start w:val="1"/>
      <w:numFmt w:val="lowerRoman"/>
      <w:lvlText w:val="%3."/>
      <w:lvlJc w:val="right"/>
      <w:pPr>
        <w:ind w:left="2468" w:hanging="360"/>
      </w:pPr>
    </w:lvl>
    <w:lvl w:ilvl="3" w:tplc="4014BFC0">
      <w:numFmt w:val="bullet"/>
      <w:lvlText w:val="•"/>
      <w:lvlJc w:val="left"/>
      <w:pPr>
        <w:ind w:left="3373" w:hanging="358"/>
      </w:pPr>
      <w:rPr>
        <w:rFonts w:hint="default"/>
        <w:lang w:val="en-US" w:eastAsia="en-US" w:bidi="ar-SA"/>
      </w:rPr>
    </w:lvl>
    <w:lvl w:ilvl="4" w:tplc="A7701F0E">
      <w:numFmt w:val="bullet"/>
      <w:lvlText w:val="•"/>
      <w:lvlJc w:val="left"/>
      <w:pPr>
        <w:ind w:left="4280" w:hanging="358"/>
      </w:pPr>
      <w:rPr>
        <w:rFonts w:hint="default"/>
        <w:lang w:val="en-US" w:eastAsia="en-US" w:bidi="ar-SA"/>
      </w:rPr>
    </w:lvl>
    <w:lvl w:ilvl="5" w:tplc="9BF6986A">
      <w:numFmt w:val="bullet"/>
      <w:lvlText w:val="•"/>
      <w:lvlJc w:val="left"/>
      <w:pPr>
        <w:ind w:left="5186" w:hanging="358"/>
      </w:pPr>
      <w:rPr>
        <w:rFonts w:hint="default"/>
        <w:lang w:val="en-US" w:eastAsia="en-US" w:bidi="ar-SA"/>
      </w:rPr>
    </w:lvl>
    <w:lvl w:ilvl="6" w:tplc="B4A6F646">
      <w:numFmt w:val="bullet"/>
      <w:lvlText w:val="•"/>
      <w:lvlJc w:val="left"/>
      <w:pPr>
        <w:ind w:left="6093" w:hanging="358"/>
      </w:pPr>
      <w:rPr>
        <w:rFonts w:hint="default"/>
        <w:lang w:val="en-US" w:eastAsia="en-US" w:bidi="ar-SA"/>
      </w:rPr>
    </w:lvl>
    <w:lvl w:ilvl="7" w:tplc="77AA1D76">
      <w:numFmt w:val="bullet"/>
      <w:lvlText w:val="•"/>
      <w:lvlJc w:val="left"/>
      <w:pPr>
        <w:ind w:left="7000" w:hanging="358"/>
      </w:pPr>
      <w:rPr>
        <w:rFonts w:hint="default"/>
        <w:lang w:val="en-US" w:eastAsia="en-US" w:bidi="ar-SA"/>
      </w:rPr>
    </w:lvl>
    <w:lvl w:ilvl="8" w:tplc="7A80E180">
      <w:numFmt w:val="bullet"/>
      <w:lvlText w:val="•"/>
      <w:lvlJc w:val="left"/>
      <w:pPr>
        <w:ind w:left="7906" w:hanging="358"/>
      </w:pPr>
      <w:rPr>
        <w:rFonts w:hint="default"/>
        <w:lang w:val="en-US" w:eastAsia="en-US" w:bidi="ar-SA"/>
      </w:rPr>
    </w:lvl>
  </w:abstractNum>
  <w:abstractNum w:abstractNumId="32" w15:restartNumberingAfterBreak="0">
    <w:nsid w:val="60235731"/>
    <w:multiLevelType w:val="hybridMultilevel"/>
    <w:tmpl w:val="31CCD04E"/>
    <w:lvl w:ilvl="0" w:tplc="3F2A875A">
      <w:start w:val="1"/>
      <w:numFmt w:val="decimal"/>
      <w:lvlText w:val="%1."/>
      <w:lvlJc w:val="left"/>
      <w:pPr>
        <w:ind w:left="478" w:hanging="360"/>
      </w:pPr>
      <w:rPr>
        <w:rFonts w:hint="default"/>
      </w:rPr>
    </w:lvl>
    <w:lvl w:ilvl="1" w:tplc="04090019" w:tentative="1">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33" w15:restartNumberingAfterBreak="0">
    <w:nsid w:val="65105612"/>
    <w:multiLevelType w:val="multilevel"/>
    <w:tmpl w:val="7076E9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668B3DE1"/>
    <w:multiLevelType w:val="hybridMultilevel"/>
    <w:tmpl w:val="05F851B4"/>
    <w:lvl w:ilvl="0" w:tplc="0409000F">
      <w:start w:val="1"/>
      <w:numFmt w:val="decimal"/>
      <w:lvlText w:val="%1."/>
      <w:lvlJc w:val="left"/>
      <w:pPr>
        <w:ind w:left="479" w:hanging="360"/>
      </w:pPr>
      <w:rPr>
        <w:rFonts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35" w15:restartNumberingAfterBreak="0">
    <w:nsid w:val="66F6493D"/>
    <w:multiLevelType w:val="hybridMultilevel"/>
    <w:tmpl w:val="564CF61E"/>
    <w:lvl w:ilvl="0" w:tplc="CECE5A9A">
      <w:start w:val="3"/>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63554A"/>
    <w:multiLevelType w:val="multilevel"/>
    <w:tmpl w:val="0B3C60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7" w15:restartNumberingAfterBreak="0">
    <w:nsid w:val="6DCB43E7"/>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4E4380"/>
    <w:multiLevelType w:val="multilevel"/>
    <w:tmpl w:val="80326896"/>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70BD6459"/>
    <w:multiLevelType w:val="hybridMultilevel"/>
    <w:tmpl w:val="018CD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52265A"/>
    <w:multiLevelType w:val="multilevel"/>
    <w:tmpl w:val="1690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7E24C0"/>
    <w:multiLevelType w:val="hybridMultilevel"/>
    <w:tmpl w:val="CE08AD38"/>
    <w:lvl w:ilvl="0" w:tplc="FFFFFFFF">
      <w:start w:val="1"/>
      <w:numFmt w:val="decimal"/>
      <w:lvlText w:val="%1."/>
      <w:lvlJc w:val="left"/>
      <w:pPr>
        <w:ind w:left="840" w:hanging="358"/>
      </w:pPr>
      <w:rPr>
        <w:rFonts w:ascii="Arial" w:eastAsia="Arial" w:hAnsi="Arial" w:cs="Arial" w:hint="default"/>
        <w:b w:val="0"/>
        <w:bCs w:val="0"/>
        <w:i w:val="0"/>
        <w:iCs w:val="0"/>
        <w:spacing w:val="-2"/>
        <w:w w:val="100"/>
        <w:sz w:val="24"/>
        <w:szCs w:val="24"/>
        <w:lang w:val="en-US" w:eastAsia="en-US" w:bidi="ar-SA"/>
      </w:rPr>
    </w:lvl>
    <w:lvl w:ilvl="1" w:tplc="FFFFFFFF">
      <w:numFmt w:val="bullet"/>
      <w:lvlText w:val="•"/>
      <w:lvlJc w:val="left"/>
      <w:pPr>
        <w:ind w:left="1728" w:hanging="358"/>
      </w:pPr>
      <w:rPr>
        <w:rFonts w:hint="default"/>
        <w:lang w:val="en-US" w:eastAsia="en-US" w:bidi="ar-SA"/>
      </w:rPr>
    </w:lvl>
    <w:lvl w:ilvl="2" w:tplc="FFFFFFFF">
      <w:numFmt w:val="bullet"/>
      <w:lvlText w:val="•"/>
      <w:lvlJc w:val="left"/>
      <w:pPr>
        <w:ind w:left="2616" w:hanging="358"/>
      </w:pPr>
      <w:rPr>
        <w:rFonts w:hint="default"/>
        <w:lang w:val="en-US" w:eastAsia="en-US" w:bidi="ar-SA"/>
      </w:rPr>
    </w:lvl>
    <w:lvl w:ilvl="3" w:tplc="FFFFFFFF">
      <w:numFmt w:val="bullet"/>
      <w:lvlText w:val="•"/>
      <w:lvlJc w:val="left"/>
      <w:pPr>
        <w:ind w:left="3504" w:hanging="358"/>
      </w:pPr>
      <w:rPr>
        <w:rFonts w:hint="default"/>
        <w:lang w:val="en-US" w:eastAsia="en-US" w:bidi="ar-SA"/>
      </w:rPr>
    </w:lvl>
    <w:lvl w:ilvl="4" w:tplc="FFFFFFFF">
      <w:numFmt w:val="bullet"/>
      <w:lvlText w:val="•"/>
      <w:lvlJc w:val="left"/>
      <w:pPr>
        <w:ind w:left="4392" w:hanging="358"/>
      </w:pPr>
      <w:rPr>
        <w:rFonts w:hint="default"/>
        <w:lang w:val="en-US" w:eastAsia="en-US" w:bidi="ar-SA"/>
      </w:rPr>
    </w:lvl>
    <w:lvl w:ilvl="5" w:tplc="FFFFFFFF">
      <w:numFmt w:val="bullet"/>
      <w:lvlText w:val="•"/>
      <w:lvlJc w:val="left"/>
      <w:pPr>
        <w:ind w:left="5280" w:hanging="358"/>
      </w:pPr>
      <w:rPr>
        <w:rFonts w:hint="default"/>
        <w:lang w:val="en-US" w:eastAsia="en-US" w:bidi="ar-SA"/>
      </w:rPr>
    </w:lvl>
    <w:lvl w:ilvl="6" w:tplc="FFFFFFFF">
      <w:numFmt w:val="bullet"/>
      <w:lvlText w:val="•"/>
      <w:lvlJc w:val="left"/>
      <w:pPr>
        <w:ind w:left="6168" w:hanging="358"/>
      </w:pPr>
      <w:rPr>
        <w:rFonts w:hint="default"/>
        <w:lang w:val="en-US" w:eastAsia="en-US" w:bidi="ar-SA"/>
      </w:rPr>
    </w:lvl>
    <w:lvl w:ilvl="7" w:tplc="FFFFFFFF">
      <w:numFmt w:val="bullet"/>
      <w:lvlText w:val="•"/>
      <w:lvlJc w:val="left"/>
      <w:pPr>
        <w:ind w:left="7056" w:hanging="358"/>
      </w:pPr>
      <w:rPr>
        <w:rFonts w:hint="default"/>
        <w:lang w:val="en-US" w:eastAsia="en-US" w:bidi="ar-SA"/>
      </w:rPr>
    </w:lvl>
    <w:lvl w:ilvl="8" w:tplc="FFFFFFFF">
      <w:numFmt w:val="bullet"/>
      <w:lvlText w:val="•"/>
      <w:lvlJc w:val="left"/>
      <w:pPr>
        <w:ind w:left="7944" w:hanging="358"/>
      </w:pPr>
      <w:rPr>
        <w:rFonts w:hint="default"/>
        <w:lang w:val="en-US" w:eastAsia="en-US" w:bidi="ar-SA"/>
      </w:rPr>
    </w:lvl>
  </w:abstractNum>
  <w:abstractNum w:abstractNumId="42" w15:restartNumberingAfterBreak="0">
    <w:nsid w:val="7F360E64"/>
    <w:multiLevelType w:val="hybridMultilevel"/>
    <w:tmpl w:val="7F3A7156"/>
    <w:lvl w:ilvl="0" w:tplc="FFFFFFFF">
      <w:start w:val="1"/>
      <w:numFmt w:val="lowerLetter"/>
      <w:lvlText w:val="%1."/>
      <w:lvlJc w:val="left"/>
      <w:pPr>
        <w:ind w:left="1560" w:hanging="358"/>
      </w:pPr>
      <w:rPr>
        <w:rFonts w:ascii="Arial" w:eastAsia="Arial" w:hAnsi="Arial" w:cs="Arial" w:hint="default"/>
        <w:b w:val="0"/>
        <w:bCs w:val="0"/>
        <w:i w:val="0"/>
        <w:iCs w:val="0"/>
        <w:spacing w:val="-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8087072">
    <w:abstractNumId w:val="26"/>
  </w:num>
  <w:num w:numId="2" w16cid:durableId="1645626264">
    <w:abstractNumId w:val="17"/>
  </w:num>
  <w:num w:numId="3" w16cid:durableId="1910337027">
    <w:abstractNumId w:val="21"/>
  </w:num>
  <w:num w:numId="4" w16cid:durableId="701857267">
    <w:abstractNumId w:val="10"/>
  </w:num>
  <w:num w:numId="5" w16cid:durableId="766006196">
    <w:abstractNumId w:val="13"/>
  </w:num>
  <w:num w:numId="6" w16cid:durableId="2042824609">
    <w:abstractNumId w:val="5"/>
  </w:num>
  <w:num w:numId="7" w16cid:durableId="1753508168">
    <w:abstractNumId w:val="18"/>
  </w:num>
  <w:num w:numId="8" w16cid:durableId="1042360929">
    <w:abstractNumId w:val="40"/>
  </w:num>
  <w:num w:numId="9" w16cid:durableId="2123452030">
    <w:abstractNumId w:val="28"/>
  </w:num>
  <w:num w:numId="10" w16cid:durableId="2044592788">
    <w:abstractNumId w:val="38"/>
  </w:num>
  <w:num w:numId="11" w16cid:durableId="514151614">
    <w:abstractNumId w:val="23"/>
  </w:num>
  <w:num w:numId="12" w16cid:durableId="1345786100">
    <w:abstractNumId w:val="33"/>
  </w:num>
  <w:num w:numId="13" w16cid:durableId="892036635">
    <w:abstractNumId w:val="36"/>
  </w:num>
  <w:num w:numId="14" w16cid:durableId="1979071216">
    <w:abstractNumId w:val="20"/>
  </w:num>
  <w:num w:numId="15" w16cid:durableId="915045398">
    <w:abstractNumId w:val="2"/>
  </w:num>
  <w:num w:numId="16" w16cid:durableId="673460307">
    <w:abstractNumId w:val="27"/>
  </w:num>
  <w:num w:numId="17" w16cid:durableId="627661389">
    <w:abstractNumId w:val="30"/>
  </w:num>
  <w:num w:numId="18" w16cid:durableId="705835634">
    <w:abstractNumId w:val="7"/>
  </w:num>
  <w:num w:numId="19" w16cid:durableId="920530133">
    <w:abstractNumId w:val="6"/>
  </w:num>
  <w:num w:numId="20" w16cid:durableId="11349356">
    <w:abstractNumId w:val="0"/>
  </w:num>
  <w:num w:numId="21" w16cid:durableId="1050349878">
    <w:abstractNumId w:val="22"/>
  </w:num>
  <w:num w:numId="22" w16cid:durableId="1840266234">
    <w:abstractNumId w:val="24"/>
  </w:num>
  <w:num w:numId="23" w16cid:durableId="1292518611">
    <w:abstractNumId w:val="31"/>
  </w:num>
  <w:num w:numId="24" w16cid:durableId="1552644715">
    <w:abstractNumId w:val="3"/>
  </w:num>
  <w:num w:numId="25" w16cid:durableId="1230843129">
    <w:abstractNumId w:val="11"/>
  </w:num>
  <w:num w:numId="26" w16cid:durableId="1954163790">
    <w:abstractNumId w:val="39"/>
  </w:num>
  <w:num w:numId="27" w16cid:durableId="190651207">
    <w:abstractNumId w:val="1"/>
  </w:num>
  <w:num w:numId="28" w16cid:durableId="1369571920">
    <w:abstractNumId w:val="35"/>
  </w:num>
  <w:num w:numId="29" w16cid:durableId="648244350">
    <w:abstractNumId w:val="37"/>
  </w:num>
  <w:num w:numId="30" w16cid:durableId="922568165">
    <w:abstractNumId w:val="25"/>
  </w:num>
  <w:num w:numId="31" w16cid:durableId="990989312">
    <w:abstractNumId w:val="12"/>
  </w:num>
  <w:num w:numId="32" w16cid:durableId="1186286624">
    <w:abstractNumId w:val="42"/>
  </w:num>
  <w:num w:numId="33" w16cid:durableId="914051932">
    <w:abstractNumId w:val="9"/>
  </w:num>
  <w:num w:numId="34" w16cid:durableId="1579710964">
    <w:abstractNumId w:val="15"/>
  </w:num>
  <w:num w:numId="35" w16cid:durableId="426001447">
    <w:abstractNumId w:val="14"/>
  </w:num>
  <w:num w:numId="36" w16cid:durableId="1069577056">
    <w:abstractNumId w:val="34"/>
  </w:num>
  <w:num w:numId="37" w16cid:durableId="1009865694">
    <w:abstractNumId w:val="19"/>
  </w:num>
  <w:num w:numId="38" w16cid:durableId="1687058223">
    <w:abstractNumId w:val="32"/>
  </w:num>
  <w:num w:numId="39" w16cid:durableId="396779550">
    <w:abstractNumId w:val="4"/>
  </w:num>
  <w:num w:numId="40" w16cid:durableId="277877813">
    <w:abstractNumId w:val="8"/>
  </w:num>
  <w:num w:numId="41" w16cid:durableId="196550577">
    <w:abstractNumId w:val="41"/>
  </w:num>
  <w:num w:numId="42" w16cid:durableId="1091926004">
    <w:abstractNumId w:val="16"/>
  </w:num>
  <w:num w:numId="43" w16cid:durableId="8006127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A1"/>
    <w:rsid w:val="00010C15"/>
    <w:rsid w:val="000172F5"/>
    <w:rsid w:val="00034368"/>
    <w:rsid w:val="000465E1"/>
    <w:rsid w:val="000626B7"/>
    <w:rsid w:val="000650E0"/>
    <w:rsid w:val="0006767D"/>
    <w:rsid w:val="00077EDD"/>
    <w:rsid w:val="00080F4B"/>
    <w:rsid w:val="0009214C"/>
    <w:rsid w:val="00094664"/>
    <w:rsid w:val="000953D5"/>
    <w:rsid w:val="000A5AE5"/>
    <w:rsid w:val="000B765D"/>
    <w:rsid w:val="000C4D93"/>
    <w:rsid w:val="000E374D"/>
    <w:rsid w:val="000F3B57"/>
    <w:rsid w:val="00101813"/>
    <w:rsid w:val="001074A1"/>
    <w:rsid w:val="00122553"/>
    <w:rsid w:val="001240F6"/>
    <w:rsid w:val="001304BC"/>
    <w:rsid w:val="00134E19"/>
    <w:rsid w:val="0014063E"/>
    <w:rsid w:val="00152061"/>
    <w:rsid w:val="00153EB8"/>
    <w:rsid w:val="00156BBE"/>
    <w:rsid w:val="00196602"/>
    <w:rsid w:val="001A4A0E"/>
    <w:rsid w:val="001B1057"/>
    <w:rsid w:val="001D193E"/>
    <w:rsid w:val="001E654E"/>
    <w:rsid w:val="001E69FD"/>
    <w:rsid w:val="001F090D"/>
    <w:rsid w:val="001F6A6C"/>
    <w:rsid w:val="00216506"/>
    <w:rsid w:val="00222B5A"/>
    <w:rsid w:val="002242BE"/>
    <w:rsid w:val="002270D5"/>
    <w:rsid w:val="00244CCF"/>
    <w:rsid w:val="002513BA"/>
    <w:rsid w:val="00255BE4"/>
    <w:rsid w:val="00261CB3"/>
    <w:rsid w:val="00262DB7"/>
    <w:rsid w:val="00271709"/>
    <w:rsid w:val="00280720"/>
    <w:rsid w:val="0028085D"/>
    <w:rsid w:val="002906CA"/>
    <w:rsid w:val="00290973"/>
    <w:rsid w:val="00297A50"/>
    <w:rsid w:val="002C2D37"/>
    <w:rsid w:val="002C30C0"/>
    <w:rsid w:val="002D72BF"/>
    <w:rsid w:val="002D73EC"/>
    <w:rsid w:val="002E32AE"/>
    <w:rsid w:val="002E4045"/>
    <w:rsid w:val="002E6B79"/>
    <w:rsid w:val="002F0367"/>
    <w:rsid w:val="00323DCC"/>
    <w:rsid w:val="0032519C"/>
    <w:rsid w:val="003370DF"/>
    <w:rsid w:val="00350A5F"/>
    <w:rsid w:val="0036216F"/>
    <w:rsid w:val="003630FA"/>
    <w:rsid w:val="00370AAE"/>
    <w:rsid w:val="003A6254"/>
    <w:rsid w:val="003C3338"/>
    <w:rsid w:val="003D204B"/>
    <w:rsid w:val="003E45DD"/>
    <w:rsid w:val="003E51E7"/>
    <w:rsid w:val="003F1207"/>
    <w:rsid w:val="00415D60"/>
    <w:rsid w:val="00432C65"/>
    <w:rsid w:val="00433F35"/>
    <w:rsid w:val="00435EC6"/>
    <w:rsid w:val="00444C63"/>
    <w:rsid w:val="0044761B"/>
    <w:rsid w:val="00453202"/>
    <w:rsid w:val="00456232"/>
    <w:rsid w:val="00456761"/>
    <w:rsid w:val="00487EF8"/>
    <w:rsid w:val="004957DA"/>
    <w:rsid w:val="004A076B"/>
    <w:rsid w:val="004A44DA"/>
    <w:rsid w:val="004B37C2"/>
    <w:rsid w:val="004B3863"/>
    <w:rsid w:val="004C1B5C"/>
    <w:rsid w:val="004D1AFD"/>
    <w:rsid w:val="004E07F6"/>
    <w:rsid w:val="00516758"/>
    <w:rsid w:val="00533ED2"/>
    <w:rsid w:val="00545CC6"/>
    <w:rsid w:val="005500A9"/>
    <w:rsid w:val="00553872"/>
    <w:rsid w:val="00577A13"/>
    <w:rsid w:val="00577B1D"/>
    <w:rsid w:val="00585106"/>
    <w:rsid w:val="005A2C53"/>
    <w:rsid w:val="005A54DE"/>
    <w:rsid w:val="005D2FAA"/>
    <w:rsid w:val="005F2C25"/>
    <w:rsid w:val="00606601"/>
    <w:rsid w:val="0061299C"/>
    <w:rsid w:val="0061308A"/>
    <w:rsid w:val="0061547C"/>
    <w:rsid w:val="0064436A"/>
    <w:rsid w:val="00645BF5"/>
    <w:rsid w:val="00647CC7"/>
    <w:rsid w:val="0068501D"/>
    <w:rsid w:val="006B0F83"/>
    <w:rsid w:val="006D5A45"/>
    <w:rsid w:val="006F0596"/>
    <w:rsid w:val="006F4AA5"/>
    <w:rsid w:val="00712734"/>
    <w:rsid w:val="0071357B"/>
    <w:rsid w:val="00730979"/>
    <w:rsid w:val="00773B17"/>
    <w:rsid w:val="00795CEF"/>
    <w:rsid w:val="007A6260"/>
    <w:rsid w:val="007B20A3"/>
    <w:rsid w:val="007C265B"/>
    <w:rsid w:val="007D1C2B"/>
    <w:rsid w:val="007E2DB5"/>
    <w:rsid w:val="007E46C2"/>
    <w:rsid w:val="008202F3"/>
    <w:rsid w:val="00840D12"/>
    <w:rsid w:val="00852424"/>
    <w:rsid w:val="0086475F"/>
    <w:rsid w:val="00867B43"/>
    <w:rsid w:val="008A57BE"/>
    <w:rsid w:val="008B6594"/>
    <w:rsid w:val="008B784D"/>
    <w:rsid w:val="008C7BBA"/>
    <w:rsid w:val="008E1DC5"/>
    <w:rsid w:val="008F6069"/>
    <w:rsid w:val="009228D6"/>
    <w:rsid w:val="00922A53"/>
    <w:rsid w:val="009373C7"/>
    <w:rsid w:val="00960FB1"/>
    <w:rsid w:val="00972618"/>
    <w:rsid w:val="009759B2"/>
    <w:rsid w:val="0098587E"/>
    <w:rsid w:val="009933F9"/>
    <w:rsid w:val="00994379"/>
    <w:rsid w:val="009B044A"/>
    <w:rsid w:val="009B17F7"/>
    <w:rsid w:val="009B2B65"/>
    <w:rsid w:val="009B68FD"/>
    <w:rsid w:val="009C6E8F"/>
    <w:rsid w:val="009E51DD"/>
    <w:rsid w:val="009E5FC1"/>
    <w:rsid w:val="009F265F"/>
    <w:rsid w:val="00A00581"/>
    <w:rsid w:val="00A04288"/>
    <w:rsid w:val="00A17251"/>
    <w:rsid w:val="00A27CE0"/>
    <w:rsid w:val="00A31E9A"/>
    <w:rsid w:val="00A37234"/>
    <w:rsid w:val="00A47CBF"/>
    <w:rsid w:val="00A52348"/>
    <w:rsid w:val="00A64418"/>
    <w:rsid w:val="00A73BF5"/>
    <w:rsid w:val="00AA0A5A"/>
    <w:rsid w:val="00AB331B"/>
    <w:rsid w:val="00AB372F"/>
    <w:rsid w:val="00AB637F"/>
    <w:rsid w:val="00AC3CA2"/>
    <w:rsid w:val="00AC67AC"/>
    <w:rsid w:val="00B0729D"/>
    <w:rsid w:val="00B45FA4"/>
    <w:rsid w:val="00B55C80"/>
    <w:rsid w:val="00B60C2D"/>
    <w:rsid w:val="00B63FA2"/>
    <w:rsid w:val="00B6572C"/>
    <w:rsid w:val="00B74D6A"/>
    <w:rsid w:val="00B8569B"/>
    <w:rsid w:val="00BB3306"/>
    <w:rsid w:val="00BC0757"/>
    <w:rsid w:val="00BD2D02"/>
    <w:rsid w:val="00BD39C6"/>
    <w:rsid w:val="00BE2ECF"/>
    <w:rsid w:val="00BF3FCE"/>
    <w:rsid w:val="00C01271"/>
    <w:rsid w:val="00C05348"/>
    <w:rsid w:val="00C236D3"/>
    <w:rsid w:val="00C25295"/>
    <w:rsid w:val="00C271EC"/>
    <w:rsid w:val="00C345D7"/>
    <w:rsid w:val="00C36C42"/>
    <w:rsid w:val="00C509BB"/>
    <w:rsid w:val="00C5164B"/>
    <w:rsid w:val="00C56C99"/>
    <w:rsid w:val="00C6150B"/>
    <w:rsid w:val="00C91D33"/>
    <w:rsid w:val="00C94384"/>
    <w:rsid w:val="00CC4924"/>
    <w:rsid w:val="00CD6DC4"/>
    <w:rsid w:val="00CF06A4"/>
    <w:rsid w:val="00CF7E12"/>
    <w:rsid w:val="00D0571A"/>
    <w:rsid w:val="00D16D2D"/>
    <w:rsid w:val="00D419FA"/>
    <w:rsid w:val="00D4738B"/>
    <w:rsid w:val="00D513F5"/>
    <w:rsid w:val="00D52AD7"/>
    <w:rsid w:val="00D54700"/>
    <w:rsid w:val="00D72F34"/>
    <w:rsid w:val="00D74226"/>
    <w:rsid w:val="00D76394"/>
    <w:rsid w:val="00D824AE"/>
    <w:rsid w:val="00D90994"/>
    <w:rsid w:val="00D94F4F"/>
    <w:rsid w:val="00DA02F7"/>
    <w:rsid w:val="00DA19AC"/>
    <w:rsid w:val="00DA6E77"/>
    <w:rsid w:val="00DB06C9"/>
    <w:rsid w:val="00DC1DDB"/>
    <w:rsid w:val="00DE01ED"/>
    <w:rsid w:val="00DF76FB"/>
    <w:rsid w:val="00E3376F"/>
    <w:rsid w:val="00E33BF1"/>
    <w:rsid w:val="00E40080"/>
    <w:rsid w:val="00E55469"/>
    <w:rsid w:val="00E67DCD"/>
    <w:rsid w:val="00E82A41"/>
    <w:rsid w:val="00E83AEC"/>
    <w:rsid w:val="00E84B30"/>
    <w:rsid w:val="00EA0842"/>
    <w:rsid w:val="00EA6A31"/>
    <w:rsid w:val="00ED691B"/>
    <w:rsid w:val="00EF50AC"/>
    <w:rsid w:val="00F113A0"/>
    <w:rsid w:val="00F11F61"/>
    <w:rsid w:val="00F24A98"/>
    <w:rsid w:val="00F37CA4"/>
    <w:rsid w:val="00F542CA"/>
    <w:rsid w:val="00F55265"/>
    <w:rsid w:val="00F5691F"/>
    <w:rsid w:val="00F60143"/>
    <w:rsid w:val="00F61C59"/>
    <w:rsid w:val="00F64C8A"/>
    <w:rsid w:val="00F80573"/>
    <w:rsid w:val="00FA540C"/>
    <w:rsid w:val="00FB23CC"/>
    <w:rsid w:val="00FB391E"/>
    <w:rsid w:val="00FB6815"/>
    <w:rsid w:val="00FC18CD"/>
    <w:rsid w:val="00FC3C3C"/>
    <w:rsid w:val="00FC6F25"/>
    <w:rsid w:val="019DCEC8"/>
    <w:rsid w:val="05A21DF7"/>
    <w:rsid w:val="0619963E"/>
    <w:rsid w:val="0669549A"/>
    <w:rsid w:val="073D53C4"/>
    <w:rsid w:val="0AE62B3E"/>
    <w:rsid w:val="0B8765D7"/>
    <w:rsid w:val="0BB7B669"/>
    <w:rsid w:val="0CBECC37"/>
    <w:rsid w:val="0CDE2BDF"/>
    <w:rsid w:val="0DD9E9CC"/>
    <w:rsid w:val="0ECD7295"/>
    <w:rsid w:val="0F023846"/>
    <w:rsid w:val="0F4737A0"/>
    <w:rsid w:val="0F646458"/>
    <w:rsid w:val="1064E178"/>
    <w:rsid w:val="10670325"/>
    <w:rsid w:val="1134FA03"/>
    <w:rsid w:val="135C682F"/>
    <w:rsid w:val="13D0CB2A"/>
    <w:rsid w:val="1660B7D6"/>
    <w:rsid w:val="1B054566"/>
    <w:rsid w:val="1C647F32"/>
    <w:rsid w:val="1C64DE48"/>
    <w:rsid w:val="1C731D6E"/>
    <w:rsid w:val="2078AA5B"/>
    <w:rsid w:val="21EB03B9"/>
    <w:rsid w:val="22B4B123"/>
    <w:rsid w:val="247B111E"/>
    <w:rsid w:val="25E1168C"/>
    <w:rsid w:val="26C97CD8"/>
    <w:rsid w:val="27439983"/>
    <w:rsid w:val="274D62DE"/>
    <w:rsid w:val="28442812"/>
    <w:rsid w:val="2882224B"/>
    <w:rsid w:val="29127525"/>
    <w:rsid w:val="2DAB00A3"/>
    <w:rsid w:val="2DB68F3A"/>
    <w:rsid w:val="2F2D9CA5"/>
    <w:rsid w:val="32F73B19"/>
    <w:rsid w:val="345823DA"/>
    <w:rsid w:val="348B439A"/>
    <w:rsid w:val="34B6A97B"/>
    <w:rsid w:val="34F0BF32"/>
    <w:rsid w:val="364FFFF1"/>
    <w:rsid w:val="38BDD49D"/>
    <w:rsid w:val="3979C6EF"/>
    <w:rsid w:val="39846C11"/>
    <w:rsid w:val="3A8817C4"/>
    <w:rsid w:val="3BF90B6C"/>
    <w:rsid w:val="3BFF38D4"/>
    <w:rsid w:val="42227F88"/>
    <w:rsid w:val="4261A26B"/>
    <w:rsid w:val="4430338A"/>
    <w:rsid w:val="44CCBC39"/>
    <w:rsid w:val="44FF8748"/>
    <w:rsid w:val="49EA5574"/>
    <w:rsid w:val="49F485E3"/>
    <w:rsid w:val="4B5C525F"/>
    <w:rsid w:val="4C0FA9B6"/>
    <w:rsid w:val="4FDA73EB"/>
    <w:rsid w:val="501B4F3A"/>
    <w:rsid w:val="502B3EA9"/>
    <w:rsid w:val="50EF1EC8"/>
    <w:rsid w:val="5123D42B"/>
    <w:rsid w:val="5348503A"/>
    <w:rsid w:val="57B84A6F"/>
    <w:rsid w:val="59308638"/>
    <w:rsid w:val="5A555D32"/>
    <w:rsid w:val="5AD6FA48"/>
    <w:rsid w:val="5B702312"/>
    <w:rsid w:val="5FE3B6A0"/>
    <w:rsid w:val="5FF5B710"/>
    <w:rsid w:val="627E3612"/>
    <w:rsid w:val="629B6F3C"/>
    <w:rsid w:val="639D9326"/>
    <w:rsid w:val="6594B40D"/>
    <w:rsid w:val="65ABFE21"/>
    <w:rsid w:val="6B5B3792"/>
    <w:rsid w:val="6D0CC7BA"/>
    <w:rsid w:val="6D9A14BC"/>
    <w:rsid w:val="71A30DDB"/>
    <w:rsid w:val="7636E2D2"/>
    <w:rsid w:val="76388054"/>
    <w:rsid w:val="7694587A"/>
    <w:rsid w:val="7891A6AF"/>
    <w:rsid w:val="797EED3C"/>
    <w:rsid w:val="7A800ADD"/>
    <w:rsid w:val="7ECA2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C27C"/>
  <w15:chartTrackingRefBased/>
  <w15:docId w15:val="{81A92472-AA20-49BB-A975-CC502F72A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C80"/>
  </w:style>
  <w:style w:type="paragraph" w:styleId="Heading1">
    <w:name w:val="heading 1"/>
    <w:basedOn w:val="Normal"/>
    <w:link w:val="Heading1Char"/>
    <w:uiPriority w:val="9"/>
    <w:qFormat/>
    <w:rsid w:val="00453202"/>
    <w:pPr>
      <w:widowControl w:val="0"/>
      <w:autoSpaceDE w:val="0"/>
      <w:autoSpaceDN w:val="0"/>
      <w:spacing w:after="0" w:line="240" w:lineRule="auto"/>
      <w:ind w:left="120"/>
      <w:outlineLvl w:val="0"/>
    </w:pPr>
    <w:rPr>
      <w:rFonts w:ascii="Arial" w:eastAsia="Arial" w:hAnsi="Arial" w:cs="Arial"/>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run">
    <w:name w:val="textrun"/>
    <w:basedOn w:val="DefaultParagraphFont"/>
    <w:rsid w:val="001074A1"/>
  </w:style>
  <w:style w:type="character" w:customStyle="1" w:styleId="normaltextrun">
    <w:name w:val="normaltextrun"/>
    <w:basedOn w:val="DefaultParagraphFont"/>
    <w:rsid w:val="001074A1"/>
  </w:style>
  <w:style w:type="character" w:customStyle="1" w:styleId="eop">
    <w:name w:val="eop"/>
    <w:basedOn w:val="DefaultParagraphFont"/>
    <w:rsid w:val="001074A1"/>
  </w:style>
  <w:style w:type="paragraph" w:customStyle="1" w:styleId="outlineelement">
    <w:name w:val="outlineelement"/>
    <w:basedOn w:val="Normal"/>
    <w:rsid w:val="001074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074A1"/>
    <w:pPr>
      <w:spacing w:after="0" w:line="240" w:lineRule="auto"/>
    </w:pPr>
  </w:style>
  <w:style w:type="character" w:styleId="CommentReference">
    <w:name w:val="annotation reference"/>
    <w:basedOn w:val="DefaultParagraphFont"/>
    <w:uiPriority w:val="99"/>
    <w:semiHidden/>
    <w:unhideWhenUsed/>
    <w:rsid w:val="00444C63"/>
    <w:rPr>
      <w:sz w:val="16"/>
      <w:szCs w:val="16"/>
    </w:rPr>
  </w:style>
  <w:style w:type="paragraph" w:styleId="CommentText">
    <w:name w:val="annotation text"/>
    <w:basedOn w:val="Normal"/>
    <w:link w:val="CommentTextChar"/>
    <w:uiPriority w:val="99"/>
    <w:unhideWhenUsed/>
    <w:rsid w:val="00444C63"/>
    <w:pPr>
      <w:spacing w:line="240" w:lineRule="auto"/>
    </w:pPr>
    <w:rPr>
      <w:sz w:val="20"/>
      <w:szCs w:val="20"/>
    </w:rPr>
  </w:style>
  <w:style w:type="character" w:customStyle="1" w:styleId="CommentTextChar">
    <w:name w:val="Comment Text Char"/>
    <w:basedOn w:val="DefaultParagraphFont"/>
    <w:link w:val="CommentText"/>
    <w:uiPriority w:val="99"/>
    <w:rsid w:val="00444C63"/>
    <w:rPr>
      <w:sz w:val="20"/>
      <w:szCs w:val="20"/>
    </w:rPr>
  </w:style>
  <w:style w:type="paragraph" w:styleId="CommentSubject">
    <w:name w:val="annotation subject"/>
    <w:basedOn w:val="CommentText"/>
    <w:next w:val="CommentText"/>
    <w:link w:val="CommentSubjectChar"/>
    <w:uiPriority w:val="99"/>
    <w:semiHidden/>
    <w:unhideWhenUsed/>
    <w:rsid w:val="00444C63"/>
    <w:rPr>
      <w:b/>
      <w:bCs/>
    </w:rPr>
  </w:style>
  <w:style w:type="character" w:customStyle="1" w:styleId="CommentSubjectChar">
    <w:name w:val="Comment Subject Char"/>
    <w:basedOn w:val="CommentTextChar"/>
    <w:link w:val="CommentSubject"/>
    <w:uiPriority w:val="99"/>
    <w:semiHidden/>
    <w:rsid w:val="00444C63"/>
    <w:rPr>
      <w:b/>
      <w:bCs/>
      <w:sz w:val="20"/>
      <w:szCs w:val="20"/>
    </w:rPr>
  </w:style>
  <w:style w:type="paragraph" w:styleId="ListParagraph">
    <w:name w:val="List Paragraph"/>
    <w:basedOn w:val="Normal"/>
    <w:uiPriority w:val="1"/>
    <w:qFormat/>
    <w:rsid w:val="00FB23CC"/>
    <w:pPr>
      <w:ind w:left="720"/>
      <w:contextualSpacing/>
    </w:pPr>
  </w:style>
  <w:style w:type="paragraph" w:styleId="Header">
    <w:name w:val="header"/>
    <w:basedOn w:val="Normal"/>
    <w:link w:val="HeaderChar"/>
    <w:uiPriority w:val="99"/>
    <w:unhideWhenUsed/>
    <w:rsid w:val="00CF06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6A4"/>
  </w:style>
  <w:style w:type="paragraph" w:styleId="Footer">
    <w:name w:val="footer"/>
    <w:basedOn w:val="Normal"/>
    <w:link w:val="FooterChar"/>
    <w:uiPriority w:val="99"/>
    <w:unhideWhenUsed/>
    <w:rsid w:val="00CF06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6A4"/>
  </w:style>
  <w:style w:type="character" w:customStyle="1" w:styleId="Heading1Char">
    <w:name w:val="Heading 1 Char"/>
    <w:basedOn w:val="DefaultParagraphFont"/>
    <w:link w:val="Heading1"/>
    <w:uiPriority w:val="9"/>
    <w:rsid w:val="00453202"/>
    <w:rPr>
      <w:rFonts w:ascii="Arial" w:eastAsia="Arial" w:hAnsi="Arial" w:cs="Arial"/>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591848">
      <w:bodyDiv w:val="1"/>
      <w:marLeft w:val="0"/>
      <w:marRight w:val="0"/>
      <w:marTop w:val="0"/>
      <w:marBottom w:val="0"/>
      <w:divBdr>
        <w:top w:val="none" w:sz="0" w:space="0" w:color="auto"/>
        <w:left w:val="none" w:sz="0" w:space="0" w:color="auto"/>
        <w:bottom w:val="none" w:sz="0" w:space="0" w:color="auto"/>
        <w:right w:val="none" w:sz="0" w:space="0" w:color="auto"/>
      </w:divBdr>
      <w:divsChild>
        <w:div w:id="20322945">
          <w:marLeft w:val="0"/>
          <w:marRight w:val="0"/>
          <w:marTop w:val="0"/>
          <w:marBottom w:val="0"/>
          <w:divBdr>
            <w:top w:val="none" w:sz="0" w:space="0" w:color="auto"/>
            <w:left w:val="none" w:sz="0" w:space="0" w:color="auto"/>
            <w:bottom w:val="none" w:sz="0" w:space="0" w:color="auto"/>
            <w:right w:val="none" w:sz="0" w:space="0" w:color="auto"/>
          </w:divBdr>
          <w:divsChild>
            <w:div w:id="103424957">
              <w:marLeft w:val="0"/>
              <w:marRight w:val="0"/>
              <w:marTop w:val="0"/>
              <w:marBottom w:val="0"/>
              <w:divBdr>
                <w:top w:val="none" w:sz="0" w:space="0" w:color="auto"/>
                <w:left w:val="none" w:sz="0" w:space="0" w:color="auto"/>
                <w:bottom w:val="none" w:sz="0" w:space="0" w:color="auto"/>
                <w:right w:val="none" w:sz="0" w:space="0" w:color="auto"/>
              </w:divBdr>
            </w:div>
            <w:div w:id="249512026">
              <w:marLeft w:val="0"/>
              <w:marRight w:val="0"/>
              <w:marTop w:val="0"/>
              <w:marBottom w:val="0"/>
              <w:divBdr>
                <w:top w:val="none" w:sz="0" w:space="0" w:color="auto"/>
                <w:left w:val="none" w:sz="0" w:space="0" w:color="auto"/>
                <w:bottom w:val="none" w:sz="0" w:space="0" w:color="auto"/>
                <w:right w:val="none" w:sz="0" w:space="0" w:color="auto"/>
              </w:divBdr>
            </w:div>
            <w:div w:id="738865491">
              <w:marLeft w:val="0"/>
              <w:marRight w:val="0"/>
              <w:marTop w:val="0"/>
              <w:marBottom w:val="0"/>
              <w:divBdr>
                <w:top w:val="none" w:sz="0" w:space="0" w:color="auto"/>
                <w:left w:val="none" w:sz="0" w:space="0" w:color="auto"/>
                <w:bottom w:val="none" w:sz="0" w:space="0" w:color="auto"/>
                <w:right w:val="none" w:sz="0" w:space="0" w:color="auto"/>
              </w:divBdr>
            </w:div>
            <w:div w:id="1162086730">
              <w:marLeft w:val="0"/>
              <w:marRight w:val="0"/>
              <w:marTop w:val="0"/>
              <w:marBottom w:val="0"/>
              <w:divBdr>
                <w:top w:val="none" w:sz="0" w:space="0" w:color="auto"/>
                <w:left w:val="none" w:sz="0" w:space="0" w:color="auto"/>
                <w:bottom w:val="none" w:sz="0" w:space="0" w:color="auto"/>
                <w:right w:val="none" w:sz="0" w:space="0" w:color="auto"/>
              </w:divBdr>
            </w:div>
            <w:div w:id="1505513745">
              <w:marLeft w:val="0"/>
              <w:marRight w:val="0"/>
              <w:marTop w:val="0"/>
              <w:marBottom w:val="0"/>
              <w:divBdr>
                <w:top w:val="none" w:sz="0" w:space="0" w:color="auto"/>
                <w:left w:val="none" w:sz="0" w:space="0" w:color="auto"/>
                <w:bottom w:val="none" w:sz="0" w:space="0" w:color="auto"/>
                <w:right w:val="none" w:sz="0" w:space="0" w:color="auto"/>
              </w:divBdr>
            </w:div>
            <w:div w:id="1654873138">
              <w:marLeft w:val="0"/>
              <w:marRight w:val="0"/>
              <w:marTop w:val="0"/>
              <w:marBottom w:val="0"/>
              <w:divBdr>
                <w:top w:val="none" w:sz="0" w:space="0" w:color="auto"/>
                <w:left w:val="none" w:sz="0" w:space="0" w:color="auto"/>
                <w:bottom w:val="none" w:sz="0" w:space="0" w:color="auto"/>
                <w:right w:val="none" w:sz="0" w:space="0" w:color="auto"/>
              </w:divBdr>
            </w:div>
            <w:div w:id="1726370554">
              <w:marLeft w:val="0"/>
              <w:marRight w:val="0"/>
              <w:marTop w:val="0"/>
              <w:marBottom w:val="0"/>
              <w:divBdr>
                <w:top w:val="none" w:sz="0" w:space="0" w:color="auto"/>
                <w:left w:val="none" w:sz="0" w:space="0" w:color="auto"/>
                <w:bottom w:val="none" w:sz="0" w:space="0" w:color="auto"/>
                <w:right w:val="none" w:sz="0" w:space="0" w:color="auto"/>
              </w:divBdr>
            </w:div>
            <w:div w:id="1739480343">
              <w:marLeft w:val="0"/>
              <w:marRight w:val="0"/>
              <w:marTop w:val="0"/>
              <w:marBottom w:val="0"/>
              <w:divBdr>
                <w:top w:val="none" w:sz="0" w:space="0" w:color="auto"/>
                <w:left w:val="none" w:sz="0" w:space="0" w:color="auto"/>
                <w:bottom w:val="none" w:sz="0" w:space="0" w:color="auto"/>
                <w:right w:val="none" w:sz="0" w:space="0" w:color="auto"/>
              </w:divBdr>
            </w:div>
            <w:div w:id="1822962541">
              <w:marLeft w:val="0"/>
              <w:marRight w:val="0"/>
              <w:marTop w:val="0"/>
              <w:marBottom w:val="0"/>
              <w:divBdr>
                <w:top w:val="none" w:sz="0" w:space="0" w:color="auto"/>
                <w:left w:val="none" w:sz="0" w:space="0" w:color="auto"/>
                <w:bottom w:val="none" w:sz="0" w:space="0" w:color="auto"/>
                <w:right w:val="none" w:sz="0" w:space="0" w:color="auto"/>
              </w:divBdr>
            </w:div>
          </w:divsChild>
        </w:div>
        <w:div w:id="26369659">
          <w:marLeft w:val="0"/>
          <w:marRight w:val="0"/>
          <w:marTop w:val="0"/>
          <w:marBottom w:val="0"/>
          <w:divBdr>
            <w:top w:val="none" w:sz="0" w:space="0" w:color="auto"/>
            <w:left w:val="none" w:sz="0" w:space="0" w:color="auto"/>
            <w:bottom w:val="none" w:sz="0" w:space="0" w:color="auto"/>
            <w:right w:val="none" w:sz="0" w:space="0" w:color="auto"/>
          </w:divBdr>
          <w:divsChild>
            <w:div w:id="1216086423">
              <w:marLeft w:val="0"/>
              <w:marRight w:val="0"/>
              <w:marTop w:val="0"/>
              <w:marBottom w:val="0"/>
              <w:divBdr>
                <w:top w:val="none" w:sz="0" w:space="0" w:color="auto"/>
                <w:left w:val="none" w:sz="0" w:space="0" w:color="auto"/>
                <w:bottom w:val="none" w:sz="0" w:space="0" w:color="auto"/>
                <w:right w:val="none" w:sz="0" w:space="0" w:color="auto"/>
              </w:divBdr>
            </w:div>
            <w:div w:id="1584220751">
              <w:marLeft w:val="0"/>
              <w:marRight w:val="0"/>
              <w:marTop w:val="0"/>
              <w:marBottom w:val="0"/>
              <w:divBdr>
                <w:top w:val="none" w:sz="0" w:space="0" w:color="auto"/>
                <w:left w:val="none" w:sz="0" w:space="0" w:color="auto"/>
                <w:bottom w:val="none" w:sz="0" w:space="0" w:color="auto"/>
                <w:right w:val="none" w:sz="0" w:space="0" w:color="auto"/>
              </w:divBdr>
            </w:div>
            <w:div w:id="18349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4775">
      <w:bodyDiv w:val="1"/>
      <w:marLeft w:val="0"/>
      <w:marRight w:val="0"/>
      <w:marTop w:val="0"/>
      <w:marBottom w:val="0"/>
      <w:divBdr>
        <w:top w:val="none" w:sz="0" w:space="0" w:color="auto"/>
        <w:left w:val="none" w:sz="0" w:space="0" w:color="auto"/>
        <w:bottom w:val="none" w:sz="0" w:space="0" w:color="auto"/>
        <w:right w:val="none" w:sz="0" w:space="0" w:color="auto"/>
      </w:divBdr>
      <w:divsChild>
        <w:div w:id="354505479">
          <w:marLeft w:val="0"/>
          <w:marRight w:val="0"/>
          <w:marTop w:val="0"/>
          <w:marBottom w:val="0"/>
          <w:divBdr>
            <w:top w:val="none" w:sz="0" w:space="0" w:color="auto"/>
            <w:left w:val="none" w:sz="0" w:space="0" w:color="auto"/>
            <w:bottom w:val="none" w:sz="0" w:space="0" w:color="auto"/>
            <w:right w:val="none" w:sz="0" w:space="0" w:color="auto"/>
          </w:divBdr>
        </w:div>
        <w:div w:id="432747120">
          <w:marLeft w:val="0"/>
          <w:marRight w:val="0"/>
          <w:marTop w:val="0"/>
          <w:marBottom w:val="0"/>
          <w:divBdr>
            <w:top w:val="none" w:sz="0" w:space="0" w:color="auto"/>
            <w:left w:val="none" w:sz="0" w:space="0" w:color="auto"/>
            <w:bottom w:val="none" w:sz="0" w:space="0" w:color="auto"/>
            <w:right w:val="none" w:sz="0" w:space="0" w:color="auto"/>
          </w:divBdr>
        </w:div>
        <w:div w:id="646589225">
          <w:marLeft w:val="0"/>
          <w:marRight w:val="0"/>
          <w:marTop w:val="0"/>
          <w:marBottom w:val="0"/>
          <w:divBdr>
            <w:top w:val="none" w:sz="0" w:space="0" w:color="auto"/>
            <w:left w:val="none" w:sz="0" w:space="0" w:color="auto"/>
            <w:bottom w:val="none" w:sz="0" w:space="0" w:color="auto"/>
            <w:right w:val="none" w:sz="0" w:space="0" w:color="auto"/>
          </w:divBdr>
          <w:divsChild>
            <w:div w:id="43254898">
              <w:marLeft w:val="0"/>
              <w:marRight w:val="0"/>
              <w:marTop w:val="0"/>
              <w:marBottom w:val="0"/>
              <w:divBdr>
                <w:top w:val="none" w:sz="0" w:space="0" w:color="auto"/>
                <w:left w:val="none" w:sz="0" w:space="0" w:color="auto"/>
                <w:bottom w:val="none" w:sz="0" w:space="0" w:color="auto"/>
                <w:right w:val="none" w:sz="0" w:space="0" w:color="auto"/>
              </w:divBdr>
            </w:div>
            <w:div w:id="271861924">
              <w:marLeft w:val="0"/>
              <w:marRight w:val="0"/>
              <w:marTop w:val="0"/>
              <w:marBottom w:val="0"/>
              <w:divBdr>
                <w:top w:val="none" w:sz="0" w:space="0" w:color="auto"/>
                <w:left w:val="none" w:sz="0" w:space="0" w:color="auto"/>
                <w:bottom w:val="none" w:sz="0" w:space="0" w:color="auto"/>
                <w:right w:val="none" w:sz="0" w:space="0" w:color="auto"/>
              </w:divBdr>
            </w:div>
            <w:div w:id="536116016">
              <w:marLeft w:val="0"/>
              <w:marRight w:val="0"/>
              <w:marTop w:val="0"/>
              <w:marBottom w:val="0"/>
              <w:divBdr>
                <w:top w:val="none" w:sz="0" w:space="0" w:color="auto"/>
                <w:left w:val="none" w:sz="0" w:space="0" w:color="auto"/>
                <w:bottom w:val="none" w:sz="0" w:space="0" w:color="auto"/>
                <w:right w:val="none" w:sz="0" w:space="0" w:color="auto"/>
              </w:divBdr>
            </w:div>
            <w:div w:id="590040926">
              <w:marLeft w:val="0"/>
              <w:marRight w:val="0"/>
              <w:marTop w:val="0"/>
              <w:marBottom w:val="0"/>
              <w:divBdr>
                <w:top w:val="none" w:sz="0" w:space="0" w:color="auto"/>
                <w:left w:val="none" w:sz="0" w:space="0" w:color="auto"/>
                <w:bottom w:val="none" w:sz="0" w:space="0" w:color="auto"/>
                <w:right w:val="none" w:sz="0" w:space="0" w:color="auto"/>
              </w:divBdr>
            </w:div>
            <w:div w:id="701827759">
              <w:marLeft w:val="0"/>
              <w:marRight w:val="0"/>
              <w:marTop w:val="0"/>
              <w:marBottom w:val="0"/>
              <w:divBdr>
                <w:top w:val="none" w:sz="0" w:space="0" w:color="auto"/>
                <w:left w:val="none" w:sz="0" w:space="0" w:color="auto"/>
                <w:bottom w:val="none" w:sz="0" w:space="0" w:color="auto"/>
                <w:right w:val="none" w:sz="0" w:space="0" w:color="auto"/>
              </w:divBdr>
            </w:div>
            <w:div w:id="774595017">
              <w:marLeft w:val="0"/>
              <w:marRight w:val="0"/>
              <w:marTop w:val="0"/>
              <w:marBottom w:val="0"/>
              <w:divBdr>
                <w:top w:val="none" w:sz="0" w:space="0" w:color="auto"/>
                <w:left w:val="none" w:sz="0" w:space="0" w:color="auto"/>
                <w:bottom w:val="none" w:sz="0" w:space="0" w:color="auto"/>
                <w:right w:val="none" w:sz="0" w:space="0" w:color="auto"/>
              </w:divBdr>
            </w:div>
            <w:div w:id="1224488198">
              <w:marLeft w:val="0"/>
              <w:marRight w:val="0"/>
              <w:marTop w:val="0"/>
              <w:marBottom w:val="0"/>
              <w:divBdr>
                <w:top w:val="none" w:sz="0" w:space="0" w:color="auto"/>
                <w:left w:val="none" w:sz="0" w:space="0" w:color="auto"/>
                <w:bottom w:val="none" w:sz="0" w:space="0" w:color="auto"/>
                <w:right w:val="none" w:sz="0" w:space="0" w:color="auto"/>
              </w:divBdr>
            </w:div>
            <w:div w:id="1778985991">
              <w:marLeft w:val="0"/>
              <w:marRight w:val="0"/>
              <w:marTop w:val="0"/>
              <w:marBottom w:val="0"/>
              <w:divBdr>
                <w:top w:val="none" w:sz="0" w:space="0" w:color="auto"/>
                <w:left w:val="none" w:sz="0" w:space="0" w:color="auto"/>
                <w:bottom w:val="none" w:sz="0" w:space="0" w:color="auto"/>
                <w:right w:val="none" w:sz="0" w:space="0" w:color="auto"/>
              </w:divBdr>
            </w:div>
            <w:div w:id="1995992157">
              <w:marLeft w:val="0"/>
              <w:marRight w:val="0"/>
              <w:marTop w:val="0"/>
              <w:marBottom w:val="0"/>
              <w:divBdr>
                <w:top w:val="none" w:sz="0" w:space="0" w:color="auto"/>
                <w:left w:val="none" w:sz="0" w:space="0" w:color="auto"/>
                <w:bottom w:val="none" w:sz="0" w:space="0" w:color="auto"/>
                <w:right w:val="none" w:sz="0" w:space="0" w:color="auto"/>
              </w:divBdr>
            </w:div>
          </w:divsChild>
        </w:div>
        <w:div w:id="672536831">
          <w:marLeft w:val="0"/>
          <w:marRight w:val="0"/>
          <w:marTop w:val="0"/>
          <w:marBottom w:val="0"/>
          <w:divBdr>
            <w:top w:val="none" w:sz="0" w:space="0" w:color="auto"/>
            <w:left w:val="none" w:sz="0" w:space="0" w:color="auto"/>
            <w:bottom w:val="none" w:sz="0" w:space="0" w:color="auto"/>
            <w:right w:val="none" w:sz="0" w:space="0" w:color="auto"/>
          </w:divBdr>
          <w:divsChild>
            <w:div w:id="31394017">
              <w:marLeft w:val="0"/>
              <w:marRight w:val="0"/>
              <w:marTop w:val="0"/>
              <w:marBottom w:val="0"/>
              <w:divBdr>
                <w:top w:val="none" w:sz="0" w:space="0" w:color="auto"/>
                <w:left w:val="none" w:sz="0" w:space="0" w:color="auto"/>
                <w:bottom w:val="none" w:sz="0" w:space="0" w:color="auto"/>
                <w:right w:val="none" w:sz="0" w:space="0" w:color="auto"/>
              </w:divBdr>
            </w:div>
            <w:div w:id="377049453">
              <w:marLeft w:val="0"/>
              <w:marRight w:val="0"/>
              <w:marTop w:val="0"/>
              <w:marBottom w:val="0"/>
              <w:divBdr>
                <w:top w:val="none" w:sz="0" w:space="0" w:color="auto"/>
                <w:left w:val="none" w:sz="0" w:space="0" w:color="auto"/>
                <w:bottom w:val="none" w:sz="0" w:space="0" w:color="auto"/>
                <w:right w:val="none" w:sz="0" w:space="0" w:color="auto"/>
              </w:divBdr>
            </w:div>
            <w:div w:id="403988088">
              <w:marLeft w:val="0"/>
              <w:marRight w:val="0"/>
              <w:marTop w:val="0"/>
              <w:marBottom w:val="0"/>
              <w:divBdr>
                <w:top w:val="none" w:sz="0" w:space="0" w:color="auto"/>
                <w:left w:val="none" w:sz="0" w:space="0" w:color="auto"/>
                <w:bottom w:val="none" w:sz="0" w:space="0" w:color="auto"/>
                <w:right w:val="none" w:sz="0" w:space="0" w:color="auto"/>
              </w:divBdr>
            </w:div>
            <w:div w:id="669868989">
              <w:marLeft w:val="0"/>
              <w:marRight w:val="0"/>
              <w:marTop w:val="0"/>
              <w:marBottom w:val="0"/>
              <w:divBdr>
                <w:top w:val="none" w:sz="0" w:space="0" w:color="auto"/>
                <w:left w:val="none" w:sz="0" w:space="0" w:color="auto"/>
                <w:bottom w:val="none" w:sz="0" w:space="0" w:color="auto"/>
                <w:right w:val="none" w:sz="0" w:space="0" w:color="auto"/>
              </w:divBdr>
            </w:div>
            <w:div w:id="726301334">
              <w:marLeft w:val="0"/>
              <w:marRight w:val="0"/>
              <w:marTop w:val="0"/>
              <w:marBottom w:val="0"/>
              <w:divBdr>
                <w:top w:val="none" w:sz="0" w:space="0" w:color="auto"/>
                <w:left w:val="none" w:sz="0" w:space="0" w:color="auto"/>
                <w:bottom w:val="none" w:sz="0" w:space="0" w:color="auto"/>
                <w:right w:val="none" w:sz="0" w:space="0" w:color="auto"/>
              </w:divBdr>
            </w:div>
            <w:div w:id="907155459">
              <w:marLeft w:val="0"/>
              <w:marRight w:val="0"/>
              <w:marTop w:val="0"/>
              <w:marBottom w:val="0"/>
              <w:divBdr>
                <w:top w:val="none" w:sz="0" w:space="0" w:color="auto"/>
                <w:left w:val="none" w:sz="0" w:space="0" w:color="auto"/>
                <w:bottom w:val="none" w:sz="0" w:space="0" w:color="auto"/>
                <w:right w:val="none" w:sz="0" w:space="0" w:color="auto"/>
              </w:divBdr>
            </w:div>
            <w:div w:id="988247335">
              <w:marLeft w:val="0"/>
              <w:marRight w:val="0"/>
              <w:marTop w:val="0"/>
              <w:marBottom w:val="0"/>
              <w:divBdr>
                <w:top w:val="none" w:sz="0" w:space="0" w:color="auto"/>
                <w:left w:val="none" w:sz="0" w:space="0" w:color="auto"/>
                <w:bottom w:val="none" w:sz="0" w:space="0" w:color="auto"/>
                <w:right w:val="none" w:sz="0" w:space="0" w:color="auto"/>
              </w:divBdr>
            </w:div>
            <w:div w:id="1141463146">
              <w:marLeft w:val="0"/>
              <w:marRight w:val="0"/>
              <w:marTop w:val="0"/>
              <w:marBottom w:val="0"/>
              <w:divBdr>
                <w:top w:val="none" w:sz="0" w:space="0" w:color="auto"/>
                <w:left w:val="none" w:sz="0" w:space="0" w:color="auto"/>
                <w:bottom w:val="none" w:sz="0" w:space="0" w:color="auto"/>
                <w:right w:val="none" w:sz="0" w:space="0" w:color="auto"/>
              </w:divBdr>
            </w:div>
            <w:div w:id="1260336153">
              <w:marLeft w:val="0"/>
              <w:marRight w:val="0"/>
              <w:marTop w:val="0"/>
              <w:marBottom w:val="0"/>
              <w:divBdr>
                <w:top w:val="none" w:sz="0" w:space="0" w:color="auto"/>
                <w:left w:val="none" w:sz="0" w:space="0" w:color="auto"/>
                <w:bottom w:val="none" w:sz="0" w:space="0" w:color="auto"/>
                <w:right w:val="none" w:sz="0" w:space="0" w:color="auto"/>
              </w:divBdr>
            </w:div>
            <w:div w:id="1381325105">
              <w:marLeft w:val="0"/>
              <w:marRight w:val="0"/>
              <w:marTop w:val="0"/>
              <w:marBottom w:val="0"/>
              <w:divBdr>
                <w:top w:val="none" w:sz="0" w:space="0" w:color="auto"/>
                <w:left w:val="none" w:sz="0" w:space="0" w:color="auto"/>
                <w:bottom w:val="none" w:sz="0" w:space="0" w:color="auto"/>
                <w:right w:val="none" w:sz="0" w:space="0" w:color="auto"/>
              </w:divBdr>
            </w:div>
            <w:div w:id="1561600038">
              <w:marLeft w:val="0"/>
              <w:marRight w:val="0"/>
              <w:marTop w:val="0"/>
              <w:marBottom w:val="0"/>
              <w:divBdr>
                <w:top w:val="none" w:sz="0" w:space="0" w:color="auto"/>
                <w:left w:val="none" w:sz="0" w:space="0" w:color="auto"/>
                <w:bottom w:val="none" w:sz="0" w:space="0" w:color="auto"/>
                <w:right w:val="none" w:sz="0" w:space="0" w:color="auto"/>
              </w:divBdr>
            </w:div>
            <w:div w:id="1721200414">
              <w:marLeft w:val="0"/>
              <w:marRight w:val="0"/>
              <w:marTop w:val="0"/>
              <w:marBottom w:val="0"/>
              <w:divBdr>
                <w:top w:val="none" w:sz="0" w:space="0" w:color="auto"/>
                <w:left w:val="none" w:sz="0" w:space="0" w:color="auto"/>
                <w:bottom w:val="none" w:sz="0" w:space="0" w:color="auto"/>
                <w:right w:val="none" w:sz="0" w:space="0" w:color="auto"/>
              </w:divBdr>
            </w:div>
            <w:div w:id="1768387872">
              <w:marLeft w:val="0"/>
              <w:marRight w:val="0"/>
              <w:marTop w:val="0"/>
              <w:marBottom w:val="0"/>
              <w:divBdr>
                <w:top w:val="none" w:sz="0" w:space="0" w:color="auto"/>
                <w:left w:val="none" w:sz="0" w:space="0" w:color="auto"/>
                <w:bottom w:val="none" w:sz="0" w:space="0" w:color="auto"/>
                <w:right w:val="none" w:sz="0" w:space="0" w:color="auto"/>
              </w:divBdr>
            </w:div>
            <w:div w:id="1968120895">
              <w:marLeft w:val="0"/>
              <w:marRight w:val="0"/>
              <w:marTop w:val="0"/>
              <w:marBottom w:val="0"/>
              <w:divBdr>
                <w:top w:val="none" w:sz="0" w:space="0" w:color="auto"/>
                <w:left w:val="none" w:sz="0" w:space="0" w:color="auto"/>
                <w:bottom w:val="none" w:sz="0" w:space="0" w:color="auto"/>
                <w:right w:val="none" w:sz="0" w:space="0" w:color="auto"/>
              </w:divBdr>
            </w:div>
            <w:div w:id="1970041642">
              <w:marLeft w:val="0"/>
              <w:marRight w:val="0"/>
              <w:marTop w:val="0"/>
              <w:marBottom w:val="0"/>
              <w:divBdr>
                <w:top w:val="none" w:sz="0" w:space="0" w:color="auto"/>
                <w:left w:val="none" w:sz="0" w:space="0" w:color="auto"/>
                <w:bottom w:val="none" w:sz="0" w:space="0" w:color="auto"/>
                <w:right w:val="none" w:sz="0" w:space="0" w:color="auto"/>
              </w:divBdr>
            </w:div>
            <w:div w:id="2100902126">
              <w:marLeft w:val="0"/>
              <w:marRight w:val="0"/>
              <w:marTop w:val="0"/>
              <w:marBottom w:val="0"/>
              <w:divBdr>
                <w:top w:val="none" w:sz="0" w:space="0" w:color="auto"/>
                <w:left w:val="none" w:sz="0" w:space="0" w:color="auto"/>
                <w:bottom w:val="none" w:sz="0" w:space="0" w:color="auto"/>
                <w:right w:val="none" w:sz="0" w:space="0" w:color="auto"/>
              </w:divBdr>
            </w:div>
          </w:divsChild>
        </w:div>
        <w:div w:id="947394877">
          <w:marLeft w:val="0"/>
          <w:marRight w:val="0"/>
          <w:marTop w:val="0"/>
          <w:marBottom w:val="0"/>
          <w:divBdr>
            <w:top w:val="none" w:sz="0" w:space="0" w:color="auto"/>
            <w:left w:val="none" w:sz="0" w:space="0" w:color="auto"/>
            <w:bottom w:val="none" w:sz="0" w:space="0" w:color="auto"/>
            <w:right w:val="none" w:sz="0" w:space="0" w:color="auto"/>
          </w:divBdr>
          <w:divsChild>
            <w:div w:id="658190618">
              <w:marLeft w:val="-75"/>
              <w:marRight w:val="0"/>
              <w:marTop w:val="30"/>
              <w:marBottom w:val="30"/>
              <w:divBdr>
                <w:top w:val="none" w:sz="0" w:space="0" w:color="auto"/>
                <w:left w:val="none" w:sz="0" w:space="0" w:color="auto"/>
                <w:bottom w:val="none" w:sz="0" w:space="0" w:color="auto"/>
                <w:right w:val="none" w:sz="0" w:space="0" w:color="auto"/>
              </w:divBdr>
              <w:divsChild>
                <w:div w:id="60955942">
                  <w:marLeft w:val="0"/>
                  <w:marRight w:val="0"/>
                  <w:marTop w:val="0"/>
                  <w:marBottom w:val="0"/>
                  <w:divBdr>
                    <w:top w:val="none" w:sz="0" w:space="0" w:color="auto"/>
                    <w:left w:val="none" w:sz="0" w:space="0" w:color="auto"/>
                    <w:bottom w:val="none" w:sz="0" w:space="0" w:color="auto"/>
                    <w:right w:val="none" w:sz="0" w:space="0" w:color="auto"/>
                  </w:divBdr>
                  <w:divsChild>
                    <w:div w:id="643852846">
                      <w:marLeft w:val="0"/>
                      <w:marRight w:val="0"/>
                      <w:marTop w:val="0"/>
                      <w:marBottom w:val="0"/>
                      <w:divBdr>
                        <w:top w:val="none" w:sz="0" w:space="0" w:color="auto"/>
                        <w:left w:val="none" w:sz="0" w:space="0" w:color="auto"/>
                        <w:bottom w:val="none" w:sz="0" w:space="0" w:color="auto"/>
                        <w:right w:val="none" w:sz="0" w:space="0" w:color="auto"/>
                      </w:divBdr>
                    </w:div>
                  </w:divsChild>
                </w:div>
                <w:div w:id="201208082">
                  <w:marLeft w:val="0"/>
                  <w:marRight w:val="0"/>
                  <w:marTop w:val="0"/>
                  <w:marBottom w:val="0"/>
                  <w:divBdr>
                    <w:top w:val="none" w:sz="0" w:space="0" w:color="auto"/>
                    <w:left w:val="none" w:sz="0" w:space="0" w:color="auto"/>
                    <w:bottom w:val="none" w:sz="0" w:space="0" w:color="auto"/>
                    <w:right w:val="none" w:sz="0" w:space="0" w:color="auto"/>
                  </w:divBdr>
                  <w:divsChild>
                    <w:div w:id="1105270589">
                      <w:marLeft w:val="0"/>
                      <w:marRight w:val="0"/>
                      <w:marTop w:val="0"/>
                      <w:marBottom w:val="0"/>
                      <w:divBdr>
                        <w:top w:val="none" w:sz="0" w:space="0" w:color="auto"/>
                        <w:left w:val="none" w:sz="0" w:space="0" w:color="auto"/>
                        <w:bottom w:val="none" w:sz="0" w:space="0" w:color="auto"/>
                        <w:right w:val="none" w:sz="0" w:space="0" w:color="auto"/>
                      </w:divBdr>
                    </w:div>
                  </w:divsChild>
                </w:div>
                <w:div w:id="235747457">
                  <w:marLeft w:val="0"/>
                  <w:marRight w:val="0"/>
                  <w:marTop w:val="0"/>
                  <w:marBottom w:val="0"/>
                  <w:divBdr>
                    <w:top w:val="none" w:sz="0" w:space="0" w:color="auto"/>
                    <w:left w:val="none" w:sz="0" w:space="0" w:color="auto"/>
                    <w:bottom w:val="none" w:sz="0" w:space="0" w:color="auto"/>
                    <w:right w:val="none" w:sz="0" w:space="0" w:color="auto"/>
                  </w:divBdr>
                  <w:divsChild>
                    <w:div w:id="624893361">
                      <w:marLeft w:val="0"/>
                      <w:marRight w:val="0"/>
                      <w:marTop w:val="0"/>
                      <w:marBottom w:val="0"/>
                      <w:divBdr>
                        <w:top w:val="none" w:sz="0" w:space="0" w:color="auto"/>
                        <w:left w:val="none" w:sz="0" w:space="0" w:color="auto"/>
                        <w:bottom w:val="none" w:sz="0" w:space="0" w:color="auto"/>
                        <w:right w:val="none" w:sz="0" w:space="0" w:color="auto"/>
                      </w:divBdr>
                    </w:div>
                  </w:divsChild>
                </w:div>
                <w:div w:id="256791883">
                  <w:marLeft w:val="0"/>
                  <w:marRight w:val="0"/>
                  <w:marTop w:val="0"/>
                  <w:marBottom w:val="0"/>
                  <w:divBdr>
                    <w:top w:val="none" w:sz="0" w:space="0" w:color="auto"/>
                    <w:left w:val="none" w:sz="0" w:space="0" w:color="auto"/>
                    <w:bottom w:val="none" w:sz="0" w:space="0" w:color="auto"/>
                    <w:right w:val="none" w:sz="0" w:space="0" w:color="auto"/>
                  </w:divBdr>
                  <w:divsChild>
                    <w:div w:id="1111363669">
                      <w:marLeft w:val="0"/>
                      <w:marRight w:val="0"/>
                      <w:marTop w:val="0"/>
                      <w:marBottom w:val="0"/>
                      <w:divBdr>
                        <w:top w:val="none" w:sz="0" w:space="0" w:color="auto"/>
                        <w:left w:val="none" w:sz="0" w:space="0" w:color="auto"/>
                        <w:bottom w:val="none" w:sz="0" w:space="0" w:color="auto"/>
                        <w:right w:val="none" w:sz="0" w:space="0" w:color="auto"/>
                      </w:divBdr>
                    </w:div>
                  </w:divsChild>
                </w:div>
                <w:div w:id="400099081">
                  <w:marLeft w:val="0"/>
                  <w:marRight w:val="0"/>
                  <w:marTop w:val="0"/>
                  <w:marBottom w:val="0"/>
                  <w:divBdr>
                    <w:top w:val="none" w:sz="0" w:space="0" w:color="auto"/>
                    <w:left w:val="none" w:sz="0" w:space="0" w:color="auto"/>
                    <w:bottom w:val="none" w:sz="0" w:space="0" w:color="auto"/>
                    <w:right w:val="none" w:sz="0" w:space="0" w:color="auto"/>
                  </w:divBdr>
                  <w:divsChild>
                    <w:div w:id="1231161535">
                      <w:marLeft w:val="0"/>
                      <w:marRight w:val="0"/>
                      <w:marTop w:val="0"/>
                      <w:marBottom w:val="0"/>
                      <w:divBdr>
                        <w:top w:val="none" w:sz="0" w:space="0" w:color="auto"/>
                        <w:left w:val="none" w:sz="0" w:space="0" w:color="auto"/>
                        <w:bottom w:val="none" w:sz="0" w:space="0" w:color="auto"/>
                        <w:right w:val="none" w:sz="0" w:space="0" w:color="auto"/>
                      </w:divBdr>
                    </w:div>
                  </w:divsChild>
                </w:div>
                <w:div w:id="433864967">
                  <w:marLeft w:val="0"/>
                  <w:marRight w:val="0"/>
                  <w:marTop w:val="0"/>
                  <w:marBottom w:val="0"/>
                  <w:divBdr>
                    <w:top w:val="none" w:sz="0" w:space="0" w:color="auto"/>
                    <w:left w:val="none" w:sz="0" w:space="0" w:color="auto"/>
                    <w:bottom w:val="none" w:sz="0" w:space="0" w:color="auto"/>
                    <w:right w:val="none" w:sz="0" w:space="0" w:color="auto"/>
                  </w:divBdr>
                  <w:divsChild>
                    <w:div w:id="758210661">
                      <w:marLeft w:val="0"/>
                      <w:marRight w:val="0"/>
                      <w:marTop w:val="0"/>
                      <w:marBottom w:val="0"/>
                      <w:divBdr>
                        <w:top w:val="none" w:sz="0" w:space="0" w:color="auto"/>
                        <w:left w:val="none" w:sz="0" w:space="0" w:color="auto"/>
                        <w:bottom w:val="none" w:sz="0" w:space="0" w:color="auto"/>
                        <w:right w:val="none" w:sz="0" w:space="0" w:color="auto"/>
                      </w:divBdr>
                    </w:div>
                  </w:divsChild>
                </w:div>
                <w:div w:id="514148539">
                  <w:marLeft w:val="0"/>
                  <w:marRight w:val="0"/>
                  <w:marTop w:val="0"/>
                  <w:marBottom w:val="0"/>
                  <w:divBdr>
                    <w:top w:val="none" w:sz="0" w:space="0" w:color="auto"/>
                    <w:left w:val="none" w:sz="0" w:space="0" w:color="auto"/>
                    <w:bottom w:val="none" w:sz="0" w:space="0" w:color="auto"/>
                    <w:right w:val="none" w:sz="0" w:space="0" w:color="auto"/>
                  </w:divBdr>
                  <w:divsChild>
                    <w:div w:id="987783442">
                      <w:marLeft w:val="0"/>
                      <w:marRight w:val="0"/>
                      <w:marTop w:val="0"/>
                      <w:marBottom w:val="0"/>
                      <w:divBdr>
                        <w:top w:val="none" w:sz="0" w:space="0" w:color="auto"/>
                        <w:left w:val="none" w:sz="0" w:space="0" w:color="auto"/>
                        <w:bottom w:val="none" w:sz="0" w:space="0" w:color="auto"/>
                        <w:right w:val="none" w:sz="0" w:space="0" w:color="auto"/>
                      </w:divBdr>
                    </w:div>
                  </w:divsChild>
                </w:div>
                <w:div w:id="689725048">
                  <w:marLeft w:val="0"/>
                  <w:marRight w:val="0"/>
                  <w:marTop w:val="0"/>
                  <w:marBottom w:val="0"/>
                  <w:divBdr>
                    <w:top w:val="none" w:sz="0" w:space="0" w:color="auto"/>
                    <w:left w:val="none" w:sz="0" w:space="0" w:color="auto"/>
                    <w:bottom w:val="none" w:sz="0" w:space="0" w:color="auto"/>
                    <w:right w:val="none" w:sz="0" w:space="0" w:color="auto"/>
                  </w:divBdr>
                  <w:divsChild>
                    <w:div w:id="571081961">
                      <w:marLeft w:val="0"/>
                      <w:marRight w:val="0"/>
                      <w:marTop w:val="0"/>
                      <w:marBottom w:val="0"/>
                      <w:divBdr>
                        <w:top w:val="none" w:sz="0" w:space="0" w:color="auto"/>
                        <w:left w:val="none" w:sz="0" w:space="0" w:color="auto"/>
                        <w:bottom w:val="none" w:sz="0" w:space="0" w:color="auto"/>
                        <w:right w:val="none" w:sz="0" w:space="0" w:color="auto"/>
                      </w:divBdr>
                    </w:div>
                    <w:div w:id="1503810680">
                      <w:marLeft w:val="0"/>
                      <w:marRight w:val="0"/>
                      <w:marTop w:val="0"/>
                      <w:marBottom w:val="0"/>
                      <w:divBdr>
                        <w:top w:val="none" w:sz="0" w:space="0" w:color="auto"/>
                        <w:left w:val="none" w:sz="0" w:space="0" w:color="auto"/>
                        <w:bottom w:val="none" w:sz="0" w:space="0" w:color="auto"/>
                        <w:right w:val="none" w:sz="0" w:space="0" w:color="auto"/>
                      </w:divBdr>
                    </w:div>
                  </w:divsChild>
                </w:div>
                <w:div w:id="739207036">
                  <w:marLeft w:val="0"/>
                  <w:marRight w:val="0"/>
                  <w:marTop w:val="0"/>
                  <w:marBottom w:val="0"/>
                  <w:divBdr>
                    <w:top w:val="none" w:sz="0" w:space="0" w:color="auto"/>
                    <w:left w:val="none" w:sz="0" w:space="0" w:color="auto"/>
                    <w:bottom w:val="none" w:sz="0" w:space="0" w:color="auto"/>
                    <w:right w:val="none" w:sz="0" w:space="0" w:color="auto"/>
                  </w:divBdr>
                  <w:divsChild>
                    <w:div w:id="513963721">
                      <w:marLeft w:val="0"/>
                      <w:marRight w:val="0"/>
                      <w:marTop w:val="0"/>
                      <w:marBottom w:val="0"/>
                      <w:divBdr>
                        <w:top w:val="none" w:sz="0" w:space="0" w:color="auto"/>
                        <w:left w:val="none" w:sz="0" w:space="0" w:color="auto"/>
                        <w:bottom w:val="none" w:sz="0" w:space="0" w:color="auto"/>
                        <w:right w:val="none" w:sz="0" w:space="0" w:color="auto"/>
                      </w:divBdr>
                    </w:div>
                  </w:divsChild>
                </w:div>
                <w:div w:id="918055353">
                  <w:marLeft w:val="0"/>
                  <w:marRight w:val="0"/>
                  <w:marTop w:val="0"/>
                  <w:marBottom w:val="0"/>
                  <w:divBdr>
                    <w:top w:val="none" w:sz="0" w:space="0" w:color="auto"/>
                    <w:left w:val="none" w:sz="0" w:space="0" w:color="auto"/>
                    <w:bottom w:val="none" w:sz="0" w:space="0" w:color="auto"/>
                    <w:right w:val="none" w:sz="0" w:space="0" w:color="auto"/>
                  </w:divBdr>
                  <w:divsChild>
                    <w:div w:id="1751347866">
                      <w:marLeft w:val="0"/>
                      <w:marRight w:val="0"/>
                      <w:marTop w:val="0"/>
                      <w:marBottom w:val="0"/>
                      <w:divBdr>
                        <w:top w:val="none" w:sz="0" w:space="0" w:color="auto"/>
                        <w:left w:val="none" w:sz="0" w:space="0" w:color="auto"/>
                        <w:bottom w:val="none" w:sz="0" w:space="0" w:color="auto"/>
                        <w:right w:val="none" w:sz="0" w:space="0" w:color="auto"/>
                      </w:divBdr>
                    </w:div>
                  </w:divsChild>
                </w:div>
                <w:div w:id="1002202338">
                  <w:marLeft w:val="0"/>
                  <w:marRight w:val="0"/>
                  <w:marTop w:val="0"/>
                  <w:marBottom w:val="0"/>
                  <w:divBdr>
                    <w:top w:val="none" w:sz="0" w:space="0" w:color="auto"/>
                    <w:left w:val="none" w:sz="0" w:space="0" w:color="auto"/>
                    <w:bottom w:val="none" w:sz="0" w:space="0" w:color="auto"/>
                    <w:right w:val="none" w:sz="0" w:space="0" w:color="auto"/>
                  </w:divBdr>
                  <w:divsChild>
                    <w:div w:id="158934477">
                      <w:marLeft w:val="0"/>
                      <w:marRight w:val="0"/>
                      <w:marTop w:val="0"/>
                      <w:marBottom w:val="0"/>
                      <w:divBdr>
                        <w:top w:val="none" w:sz="0" w:space="0" w:color="auto"/>
                        <w:left w:val="none" w:sz="0" w:space="0" w:color="auto"/>
                        <w:bottom w:val="none" w:sz="0" w:space="0" w:color="auto"/>
                        <w:right w:val="none" w:sz="0" w:space="0" w:color="auto"/>
                      </w:divBdr>
                    </w:div>
                  </w:divsChild>
                </w:div>
                <w:div w:id="1335181938">
                  <w:marLeft w:val="0"/>
                  <w:marRight w:val="0"/>
                  <w:marTop w:val="0"/>
                  <w:marBottom w:val="0"/>
                  <w:divBdr>
                    <w:top w:val="none" w:sz="0" w:space="0" w:color="auto"/>
                    <w:left w:val="none" w:sz="0" w:space="0" w:color="auto"/>
                    <w:bottom w:val="none" w:sz="0" w:space="0" w:color="auto"/>
                    <w:right w:val="none" w:sz="0" w:space="0" w:color="auto"/>
                  </w:divBdr>
                  <w:divsChild>
                    <w:div w:id="1380395380">
                      <w:marLeft w:val="0"/>
                      <w:marRight w:val="0"/>
                      <w:marTop w:val="0"/>
                      <w:marBottom w:val="0"/>
                      <w:divBdr>
                        <w:top w:val="none" w:sz="0" w:space="0" w:color="auto"/>
                        <w:left w:val="none" w:sz="0" w:space="0" w:color="auto"/>
                        <w:bottom w:val="none" w:sz="0" w:space="0" w:color="auto"/>
                        <w:right w:val="none" w:sz="0" w:space="0" w:color="auto"/>
                      </w:divBdr>
                    </w:div>
                  </w:divsChild>
                </w:div>
                <w:div w:id="1497576670">
                  <w:marLeft w:val="0"/>
                  <w:marRight w:val="0"/>
                  <w:marTop w:val="0"/>
                  <w:marBottom w:val="0"/>
                  <w:divBdr>
                    <w:top w:val="none" w:sz="0" w:space="0" w:color="auto"/>
                    <w:left w:val="none" w:sz="0" w:space="0" w:color="auto"/>
                    <w:bottom w:val="none" w:sz="0" w:space="0" w:color="auto"/>
                    <w:right w:val="none" w:sz="0" w:space="0" w:color="auto"/>
                  </w:divBdr>
                  <w:divsChild>
                    <w:div w:id="1056050339">
                      <w:marLeft w:val="0"/>
                      <w:marRight w:val="0"/>
                      <w:marTop w:val="0"/>
                      <w:marBottom w:val="0"/>
                      <w:divBdr>
                        <w:top w:val="none" w:sz="0" w:space="0" w:color="auto"/>
                        <w:left w:val="none" w:sz="0" w:space="0" w:color="auto"/>
                        <w:bottom w:val="none" w:sz="0" w:space="0" w:color="auto"/>
                        <w:right w:val="none" w:sz="0" w:space="0" w:color="auto"/>
                      </w:divBdr>
                    </w:div>
                  </w:divsChild>
                </w:div>
                <w:div w:id="1589071181">
                  <w:marLeft w:val="0"/>
                  <w:marRight w:val="0"/>
                  <w:marTop w:val="0"/>
                  <w:marBottom w:val="0"/>
                  <w:divBdr>
                    <w:top w:val="none" w:sz="0" w:space="0" w:color="auto"/>
                    <w:left w:val="none" w:sz="0" w:space="0" w:color="auto"/>
                    <w:bottom w:val="none" w:sz="0" w:space="0" w:color="auto"/>
                    <w:right w:val="none" w:sz="0" w:space="0" w:color="auto"/>
                  </w:divBdr>
                  <w:divsChild>
                    <w:div w:id="1027027847">
                      <w:marLeft w:val="0"/>
                      <w:marRight w:val="0"/>
                      <w:marTop w:val="0"/>
                      <w:marBottom w:val="0"/>
                      <w:divBdr>
                        <w:top w:val="none" w:sz="0" w:space="0" w:color="auto"/>
                        <w:left w:val="none" w:sz="0" w:space="0" w:color="auto"/>
                        <w:bottom w:val="none" w:sz="0" w:space="0" w:color="auto"/>
                        <w:right w:val="none" w:sz="0" w:space="0" w:color="auto"/>
                      </w:divBdr>
                    </w:div>
                  </w:divsChild>
                </w:div>
                <w:div w:id="1708991064">
                  <w:marLeft w:val="0"/>
                  <w:marRight w:val="0"/>
                  <w:marTop w:val="0"/>
                  <w:marBottom w:val="0"/>
                  <w:divBdr>
                    <w:top w:val="none" w:sz="0" w:space="0" w:color="auto"/>
                    <w:left w:val="none" w:sz="0" w:space="0" w:color="auto"/>
                    <w:bottom w:val="none" w:sz="0" w:space="0" w:color="auto"/>
                    <w:right w:val="none" w:sz="0" w:space="0" w:color="auto"/>
                  </w:divBdr>
                  <w:divsChild>
                    <w:div w:id="1046179193">
                      <w:marLeft w:val="0"/>
                      <w:marRight w:val="0"/>
                      <w:marTop w:val="0"/>
                      <w:marBottom w:val="0"/>
                      <w:divBdr>
                        <w:top w:val="none" w:sz="0" w:space="0" w:color="auto"/>
                        <w:left w:val="none" w:sz="0" w:space="0" w:color="auto"/>
                        <w:bottom w:val="none" w:sz="0" w:space="0" w:color="auto"/>
                        <w:right w:val="none" w:sz="0" w:space="0" w:color="auto"/>
                      </w:divBdr>
                    </w:div>
                  </w:divsChild>
                </w:div>
                <w:div w:id="1773815341">
                  <w:marLeft w:val="0"/>
                  <w:marRight w:val="0"/>
                  <w:marTop w:val="0"/>
                  <w:marBottom w:val="0"/>
                  <w:divBdr>
                    <w:top w:val="none" w:sz="0" w:space="0" w:color="auto"/>
                    <w:left w:val="none" w:sz="0" w:space="0" w:color="auto"/>
                    <w:bottom w:val="none" w:sz="0" w:space="0" w:color="auto"/>
                    <w:right w:val="none" w:sz="0" w:space="0" w:color="auto"/>
                  </w:divBdr>
                  <w:divsChild>
                    <w:div w:id="1942909542">
                      <w:marLeft w:val="0"/>
                      <w:marRight w:val="0"/>
                      <w:marTop w:val="0"/>
                      <w:marBottom w:val="0"/>
                      <w:divBdr>
                        <w:top w:val="none" w:sz="0" w:space="0" w:color="auto"/>
                        <w:left w:val="none" w:sz="0" w:space="0" w:color="auto"/>
                        <w:bottom w:val="none" w:sz="0" w:space="0" w:color="auto"/>
                        <w:right w:val="none" w:sz="0" w:space="0" w:color="auto"/>
                      </w:divBdr>
                    </w:div>
                  </w:divsChild>
                </w:div>
                <w:div w:id="1821338259">
                  <w:marLeft w:val="0"/>
                  <w:marRight w:val="0"/>
                  <w:marTop w:val="0"/>
                  <w:marBottom w:val="0"/>
                  <w:divBdr>
                    <w:top w:val="none" w:sz="0" w:space="0" w:color="auto"/>
                    <w:left w:val="none" w:sz="0" w:space="0" w:color="auto"/>
                    <w:bottom w:val="none" w:sz="0" w:space="0" w:color="auto"/>
                    <w:right w:val="none" w:sz="0" w:space="0" w:color="auto"/>
                  </w:divBdr>
                  <w:divsChild>
                    <w:div w:id="562445412">
                      <w:marLeft w:val="0"/>
                      <w:marRight w:val="0"/>
                      <w:marTop w:val="0"/>
                      <w:marBottom w:val="0"/>
                      <w:divBdr>
                        <w:top w:val="none" w:sz="0" w:space="0" w:color="auto"/>
                        <w:left w:val="none" w:sz="0" w:space="0" w:color="auto"/>
                        <w:bottom w:val="none" w:sz="0" w:space="0" w:color="auto"/>
                        <w:right w:val="none" w:sz="0" w:space="0" w:color="auto"/>
                      </w:divBdr>
                    </w:div>
                    <w:div w:id="897253657">
                      <w:marLeft w:val="0"/>
                      <w:marRight w:val="0"/>
                      <w:marTop w:val="0"/>
                      <w:marBottom w:val="0"/>
                      <w:divBdr>
                        <w:top w:val="none" w:sz="0" w:space="0" w:color="auto"/>
                        <w:left w:val="none" w:sz="0" w:space="0" w:color="auto"/>
                        <w:bottom w:val="none" w:sz="0" w:space="0" w:color="auto"/>
                        <w:right w:val="none" w:sz="0" w:space="0" w:color="auto"/>
                      </w:divBdr>
                    </w:div>
                    <w:div w:id="1508205710">
                      <w:marLeft w:val="0"/>
                      <w:marRight w:val="0"/>
                      <w:marTop w:val="0"/>
                      <w:marBottom w:val="0"/>
                      <w:divBdr>
                        <w:top w:val="none" w:sz="0" w:space="0" w:color="auto"/>
                        <w:left w:val="none" w:sz="0" w:space="0" w:color="auto"/>
                        <w:bottom w:val="none" w:sz="0" w:space="0" w:color="auto"/>
                        <w:right w:val="none" w:sz="0" w:space="0" w:color="auto"/>
                      </w:divBdr>
                    </w:div>
                  </w:divsChild>
                </w:div>
                <w:div w:id="1877355595">
                  <w:marLeft w:val="0"/>
                  <w:marRight w:val="0"/>
                  <w:marTop w:val="0"/>
                  <w:marBottom w:val="0"/>
                  <w:divBdr>
                    <w:top w:val="none" w:sz="0" w:space="0" w:color="auto"/>
                    <w:left w:val="none" w:sz="0" w:space="0" w:color="auto"/>
                    <w:bottom w:val="none" w:sz="0" w:space="0" w:color="auto"/>
                    <w:right w:val="none" w:sz="0" w:space="0" w:color="auto"/>
                  </w:divBdr>
                  <w:divsChild>
                    <w:div w:id="317540860">
                      <w:marLeft w:val="0"/>
                      <w:marRight w:val="0"/>
                      <w:marTop w:val="0"/>
                      <w:marBottom w:val="0"/>
                      <w:divBdr>
                        <w:top w:val="none" w:sz="0" w:space="0" w:color="auto"/>
                        <w:left w:val="none" w:sz="0" w:space="0" w:color="auto"/>
                        <w:bottom w:val="none" w:sz="0" w:space="0" w:color="auto"/>
                        <w:right w:val="none" w:sz="0" w:space="0" w:color="auto"/>
                      </w:divBdr>
                    </w:div>
                  </w:divsChild>
                </w:div>
                <w:div w:id="1887983503">
                  <w:marLeft w:val="0"/>
                  <w:marRight w:val="0"/>
                  <w:marTop w:val="0"/>
                  <w:marBottom w:val="0"/>
                  <w:divBdr>
                    <w:top w:val="none" w:sz="0" w:space="0" w:color="auto"/>
                    <w:left w:val="none" w:sz="0" w:space="0" w:color="auto"/>
                    <w:bottom w:val="none" w:sz="0" w:space="0" w:color="auto"/>
                    <w:right w:val="none" w:sz="0" w:space="0" w:color="auto"/>
                  </w:divBdr>
                  <w:divsChild>
                    <w:div w:id="1367826752">
                      <w:marLeft w:val="0"/>
                      <w:marRight w:val="0"/>
                      <w:marTop w:val="0"/>
                      <w:marBottom w:val="0"/>
                      <w:divBdr>
                        <w:top w:val="none" w:sz="0" w:space="0" w:color="auto"/>
                        <w:left w:val="none" w:sz="0" w:space="0" w:color="auto"/>
                        <w:bottom w:val="none" w:sz="0" w:space="0" w:color="auto"/>
                        <w:right w:val="none" w:sz="0" w:space="0" w:color="auto"/>
                      </w:divBdr>
                    </w:div>
                  </w:divsChild>
                </w:div>
                <w:div w:id="2074229957">
                  <w:marLeft w:val="0"/>
                  <w:marRight w:val="0"/>
                  <w:marTop w:val="0"/>
                  <w:marBottom w:val="0"/>
                  <w:divBdr>
                    <w:top w:val="none" w:sz="0" w:space="0" w:color="auto"/>
                    <w:left w:val="none" w:sz="0" w:space="0" w:color="auto"/>
                    <w:bottom w:val="none" w:sz="0" w:space="0" w:color="auto"/>
                    <w:right w:val="none" w:sz="0" w:space="0" w:color="auto"/>
                  </w:divBdr>
                  <w:divsChild>
                    <w:div w:id="19683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94010">
          <w:marLeft w:val="0"/>
          <w:marRight w:val="0"/>
          <w:marTop w:val="0"/>
          <w:marBottom w:val="0"/>
          <w:divBdr>
            <w:top w:val="none" w:sz="0" w:space="0" w:color="auto"/>
            <w:left w:val="none" w:sz="0" w:space="0" w:color="auto"/>
            <w:bottom w:val="none" w:sz="0" w:space="0" w:color="auto"/>
            <w:right w:val="none" w:sz="0" w:space="0" w:color="auto"/>
          </w:divBdr>
        </w:div>
        <w:div w:id="1319069147">
          <w:marLeft w:val="0"/>
          <w:marRight w:val="0"/>
          <w:marTop w:val="0"/>
          <w:marBottom w:val="0"/>
          <w:divBdr>
            <w:top w:val="none" w:sz="0" w:space="0" w:color="auto"/>
            <w:left w:val="none" w:sz="0" w:space="0" w:color="auto"/>
            <w:bottom w:val="none" w:sz="0" w:space="0" w:color="auto"/>
            <w:right w:val="none" w:sz="0" w:space="0" w:color="auto"/>
          </w:divBdr>
        </w:div>
        <w:div w:id="1352298208">
          <w:marLeft w:val="0"/>
          <w:marRight w:val="0"/>
          <w:marTop w:val="0"/>
          <w:marBottom w:val="0"/>
          <w:divBdr>
            <w:top w:val="none" w:sz="0" w:space="0" w:color="auto"/>
            <w:left w:val="none" w:sz="0" w:space="0" w:color="auto"/>
            <w:bottom w:val="none" w:sz="0" w:space="0" w:color="auto"/>
            <w:right w:val="none" w:sz="0" w:space="0" w:color="auto"/>
          </w:divBdr>
          <w:divsChild>
            <w:div w:id="142238522">
              <w:marLeft w:val="0"/>
              <w:marRight w:val="0"/>
              <w:marTop w:val="0"/>
              <w:marBottom w:val="0"/>
              <w:divBdr>
                <w:top w:val="none" w:sz="0" w:space="0" w:color="auto"/>
                <w:left w:val="none" w:sz="0" w:space="0" w:color="auto"/>
                <w:bottom w:val="none" w:sz="0" w:space="0" w:color="auto"/>
                <w:right w:val="none" w:sz="0" w:space="0" w:color="auto"/>
              </w:divBdr>
            </w:div>
            <w:div w:id="166940046">
              <w:marLeft w:val="0"/>
              <w:marRight w:val="0"/>
              <w:marTop w:val="0"/>
              <w:marBottom w:val="0"/>
              <w:divBdr>
                <w:top w:val="none" w:sz="0" w:space="0" w:color="auto"/>
                <w:left w:val="none" w:sz="0" w:space="0" w:color="auto"/>
                <w:bottom w:val="none" w:sz="0" w:space="0" w:color="auto"/>
                <w:right w:val="none" w:sz="0" w:space="0" w:color="auto"/>
              </w:divBdr>
            </w:div>
            <w:div w:id="207378947">
              <w:marLeft w:val="0"/>
              <w:marRight w:val="0"/>
              <w:marTop w:val="0"/>
              <w:marBottom w:val="0"/>
              <w:divBdr>
                <w:top w:val="none" w:sz="0" w:space="0" w:color="auto"/>
                <w:left w:val="none" w:sz="0" w:space="0" w:color="auto"/>
                <w:bottom w:val="none" w:sz="0" w:space="0" w:color="auto"/>
                <w:right w:val="none" w:sz="0" w:space="0" w:color="auto"/>
              </w:divBdr>
            </w:div>
            <w:div w:id="303777399">
              <w:marLeft w:val="0"/>
              <w:marRight w:val="0"/>
              <w:marTop w:val="0"/>
              <w:marBottom w:val="0"/>
              <w:divBdr>
                <w:top w:val="none" w:sz="0" w:space="0" w:color="auto"/>
                <w:left w:val="none" w:sz="0" w:space="0" w:color="auto"/>
                <w:bottom w:val="none" w:sz="0" w:space="0" w:color="auto"/>
                <w:right w:val="none" w:sz="0" w:space="0" w:color="auto"/>
              </w:divBdr>
            </w:div>
            <w:div w:id="324238929">
              <w:marLeft w:val="0"/>
              <w:marRight w:val="0"/>
              <w:marTop w:val="0"/>
              <w:marBottom w:val="0"/>
              <w:divBdr>
                <w:top w:val="none" w:sz="0" w:space="0" w:color="auto"/>
                <w:left w:val="none" w:sz="0" w:space="0" w:color="auto"/>
                <w:bottom w:val="none" w:sz="0" w:space="0" w:color="auto"/>
                <w:right w:val="none" w:sz="0" w:space="0" w:color="auto"/>
              </w:divBdr>
            </w:div>
            <w:div w:id="440149046">
              <w:marLeft w:val="0"/>
              <w:marRight w:val="0"/>
              <w:marTop w:val="0"/>
              <w:marBottom w:val="0"/>
              <w:divBdr>
                <w:top w:val="none" w:sz="0" w:space="0" w:color="auto"/>
                <w:left w:val="none" w:sz="0" w:space="0" w:color="auto"/>
                <w:bottom w:val="none" w:sz="0" w:space="0" w:color="auto"/>
                <w:right w:val="none" w:sz="0" w:space="0" w:color="auto"/>
              </w:divBdr>
            </w:div>
            <w:div w:id="455371582">
              <w:marLeft w:val="0"/>
              <w:marRight w:val="0"/>
              <w:marTop w:val="0"/>
              <w:marBottom w:val="0"/>
              <w:divBdr>
                <w:top w:val="none" w:sz="0" w:space="0" w:color="auto"/>
                <w:left w:val="none" w:sz="0" w:space="0" w:color="auto"/>
                <w:bottom w:val="none" w:sz="0" w:space="0" w:color="auto"/>
                <w:right w:val="none" w:sz="0" w:space="0" w:color="auto"/>
              </w:divBdr>
            </w:div>
            <w:div w:id="477770654">
              <w:marLeft w:val="0"/>
              <w:marRight w:val="0"/>
              <w:marTop w:val="0"/>
              <w:marBottom w:val="0"/>
              <w:divBdr>
                <w:top w:val="none" w:sz="0" w:space="0" w:color="auto"/>
                <w:left w:val="none" w:sz="0" w:space="0" w:color="auto"/>
                <w:bottom w:val="none" w:sz="0" w:space="0" w:color="auto"/>
                <w:right w:val="none" w:sz="0" w:space="0" w:color="auto"/>
              </w:divBdr>
            </w:div>
            <w:div w:id="545020718">
              <w:marLeft w:val="0"/>
              <w:marRight w:val="0"/>
              <w:marTop w:val="0"/>
              <w:marBottom w:val="0"/>
              <w:divBdr>
                <w:top w:val="none" w:sz="0" w:space="0" w:color="auto"/>
                <w:left w:val="none" w:sz="0" w:space="0" w:color="auto"/>
                <w:bottom w:val="none" w:sz="0" w:space="0" w:color="auto"/>
                <w:right w:val="none" w:sz="0" w:space="0" w:color="auto"/>
              </w:divBdr>
            </w:div>
            <w:div w:id="602953808">
              <w:marLeft w:val="0"/>
              <w:marRight w:val="0"/>
              <w:marTop w:val="0"/>
              <w:marBottom w:val="0"/>
              <w:divBdr>
                <w:top w:val="none" w:sz="0" w:space="0" w:color="auto"/>
                <w:left w:val="none" w:sz="0" w:space="0" w:color="auto"/>
                <w:bottom w:val="none" w:sz="0" w:space="0" w:color="auto"/>
                <w:right w:val="none" w:sz="0" w:space="0" w:color="auto"/>
              </w:divBdr>
            </w:div>
            <w:div w:id="605044798">
              <w:marLeft w:val="0"/>
              <w:marRight w:val="0"/>
              <w:marTop w:val="0"/>
              <w:marBottom w:val="0"/>
              <w:divBdr>
                <w:top w:val="none" w:sz="0" w:space="0" w:color="auto"/>
                <w:left w:val="none" w:sz="0" w:space="0" w:color="auto"/>
                <w:bottom w:val="none" w:sz="0" w:space="0" w:color="auto"/>
                <w:right w:val="none" w:sz="0" w:space="0" w:color="auto"/>
              </w:divBdr>
            </w:div>
            <w:div w:id="937372884">
              <w:marLeft w:val="0"/>
              <w:marRight w:val="0"/>
              <w:marTop w:val="0"/>
              <w:marBottom w:val="0"/>
              <w:divBdr>
                <w:top w:val="none" w:sz="0" w:space="0" w:color="auto"/>
                <w:left w:val="none" w:sz="0" w:space="0" w:color="auto"/>
                <w:bottom w:val="none" w:sz="0" w:space="0" w:color="auto"/>
                <w:right w:val="none" w:sz="0" w:space="0" w:color="auto"/>
              </w:divBdr>
            </w:div>
            <w:div w:id="1078209435">
              <w:marLeft w:val="0"/>
              <w:marRight w:val="0"/>
              <w:marTop w:val="0"/>
              <w:marBottom w:val="0"/>
              <w:divBdr>
                <w:top w:val="none" w:sz="0" w:space="0" w:color="auto"/>
                <w:left w:val="none" w:sz="0" w:space="0" w:color="auto"/>
                <w:bottom w:val="none" w:sz="0" w:space="0" w:color="auto"/>
                <w:right w:val="none" w:sz="0" w:space="0" w:color="auto"/>
              </w:divBdr>
            </w:div>
            <w:div w:id="1232960018">
              <w:marLeft w:val="0"/>
              <w:marRight w:val="0"/>
              <w:marTop w:val="0"/>
              <w:marBottom w:val="0"/>
              <w:divBdr>
                <w:top w:val="none" w:sz="0" w:space="0" w:color="auto"/>
                <w:left w:val="none" w:sz="0" w:space="0" w:color="auto"/>
                <w:bottom w:val="none" w:sz="0" w:space="0" w:color="auto"/>
                <w:right w:val="none" w:sz="0" w:space="0" w:color="auto"/>
              </w:divBdr>
            </w:div>
            <w:div w:id="1587425220">
              <w:marLeft w:val="0"/>
              <w:marRight w:val="0"/>
              <w:marTop w:val="0"/>
              <w:marBottom w:val="0"/>
              <w:divBdr>
                <w:top w:val="none" w:sz="0" w:space="0" w:color="auto"/>
                <w:left w:val="none" w:sz="0" w:space="0" w:color="auto"/>
                <w:bottom w:val="none" w:sz="0" w:space="0" w:color="auto"/>
                <w:right w:val="none" w:sz="0" w:space="0" w:color="auto"/>
              </w:divBdr>
            </w:div>
            <w:div w:id="1601908622">
              <w:marLeft w:val="0"/>
              <w:marRight w:val="0"/>
              <w:marTop w:val="0"/>
              <w:marBottom w:val="0"/>
              <w:divBdr>
                <w:top w:val="none" w:sz="0" w:space="0" w:color="auto"/>
                <w:left w:val="none" w:sz="0" w:space="0" w:color="auto"/>
                <w:bottom w:val="none" w:sz="0" w:space="0" w:color="auto"/>
                <w:right w:val="none" w:sz="0" w:space="0" w:color="auto"/>
              </w:divBdr>
            </w:div>
            <w:div w:id="1749225866">
              <w:marLeft w:val="0"/>
              <w:marRight w:val="0"/>
              <w:marTop w:val="0"/>
              <w:marBottom w:val="0"/>
              <w:divBdr>
                <w:top w:val="none" w:sz="0" w:space="0" w:color="auto"/>
                <w:left w:val="none" w:sz="0" w:space="0" w:color="auto"/>
                <w:bottom w:val="none" w:sz="0" w:space="0" w:color="auto"/>
                <w:right w:val="none" w:sz="0" w:space="0" w:color="auto"/>
              </w:divBdr>
            </w:div>
            <w:div w:id="1770009720">
              <w:marLeft w:val="0"/>
              <w:marRight w:val="0"/>
              <w:marTop w:val="0"/>
              <w:marBottom w:val="0"/>
              <w:divBdr>
                <w:top w:val="none" w:sz="0" w:space="0" w:color="auto"/>
                <w:left w:val="none" w:sz="0" w:space="0" w:color="auto"/>
                <w:bottom w:val="none" w:sz="0" w:space="0" w:color="auto"/>
                <w:right w:val="none" w:sz="0" w:space="0" w:color="auto"/>
              </w:divBdr>
            </w:div>
            <w:div w:id="1790247019">
              <w:marLeft w:val="0"/>
              <w:marRight w:val="0"/>
              <w:marTop w:val="0"/>
              <w:marBottom w:val="0"/>
              <w:divBdr>
                <w:top w:val="none" w:sz="0" w:space="0" w:color="auto"/>
                <w:left w:val="none" w:sz="0" w:space="0" w:color="auto"/>
                <w:bottom w:val="none" w:sz="0" w:space="0" w:color="auto"/>
                <w:right w:val="none" w:sz="0" w:space="0" w:color="auto"/>
              </w:divBdr>
            </w:div>
            <w:div w:id="1991444404">
              <w:marLeft w:val="0"/>
              <w:marRight w:val="0"/>
              <w:marTop w:val="0"/>
              <w:marBottom w:val="0"/>
              <w:divBdr>
                <w:top w:val="none" w:sz="0" w:space="0" w:color="auto"/>
                <w:left w:val="none" w:sz="0" w:space="0" w:color="auto"/>
                <w:bottom w:val="none" w:sz="0" w:space="0" w:color="auto"/>
                <w:right w:val="none" w:sz="0" w:space="0" w:color="auto"/>
              </w:divBdr>
            </w:div>
          </w:divsChild>
        </w:div>
        <w:div w:id="1745299557">
          <w:marLeft w:val="0"/>
          <w:marRight w:val="0"/>
          <w:marTop w:val="0"/>
          <w:marBottom w:val="0"/>
          <w:divBdr>
            <w:top w:val="none" w:sz="0" w:space="0" w:color="auto"/>
            <w:left w:val="none" w:sz="0" w:space="0" w:color="auto"/>
            <w:bottom w:val="none" w:sz="0" w:space="0" w:color="auto"/>
            <w:right w:val="none" w:sz="0" w:space="0" w:color="auto"/>
          </w:divBdr>
          <w:divsChild>
            <w:div w:id="225343290">
              <w:marLeft w:val="0"/>
              <w:marRight w:val="0"/>
              <w:marTop w:val="0"/>
              <w:marBottom w:val="0"/>
              <w:divBdr>
                <w:top w:val="none" w:sz="0" w:space="0" w:color="auto"/>
                <w:left w:val="none" w:sz="0" w:space="0" w:color="auto"/>
                <w:bottom w:val="none" w:sz="0" w:space="0" w:color="auto"/>
                <w:right w:val="none" w:sz="0" w:space="0" w:color="auto"/>
              </w:divBdr>
            </w:div>
            <w:div w:id="307787966">
              <w:marLeft w:val="0"/>
              <w:marRight w:val="0"/>
              <w:marTop w:val="0"/>
              <w:marBottom w:val="0"/>
              <w:divBdr>
                <w:top w:val="none" w:sz="0" w:space="0" w:color="auto"/>
                <w:left w:val="none" w:sz="0" w:space="0" w:color="auto"/>
                <w:bottom w:val="none" w:sz="0" w:space="0" w:color="auto"/>
                <w:right w:val="none" w:sz="0" w:space="0" w:color="auto"/>
              </w:divBdr>
            </w:div>
            <w:div w:id="448351863">
              <w:marLeft w:val="0"/>
              <w:marRight w:val="0"/>
              <w:marTop w:val="0"/>
              <w:marBottom w:val="0"/>
              <w:divBdr>
                <w:top w:val="none" w:sz="0" w:space="0" w:color="auto"/>
                <w:left w:val="none" w:sz="0" w:space="0" w:color="auto"/>
                <w:bottom w:val="none" w:sz="0" w:space="0" w:color="auto"/>
                <w:right w:val="none" w:sz="0" w:space="0" w:color="auto"/>
              </w:divBdr>
            </w:div>
            <w:div w:id="540632397">
              <w:marLeft w:val="0"/>
              <w:marRight w:val="0"/>
              <w:marTop w:val="0"/>
              <w:marBottom w:val="0"/>
              <w:divBdr>
                <w:top w:val="none" w:sz="0" w:space="0" w:color="auto"/>
                <w:left w:val="none" w:sz="0" w:space="0" w:color="auto"/>
                <w:bottom w:val="none" w:sz="0" w:space="0" w:color="auto"/>
                <w:right w:val="none" w:sz="0" w:space="0" w:color="auto"/>
              </w:divBdr>
            </w:div>
            <w:div w:id="556209842">
              <w:marLeft w:val="0"/>
              <w:marRight w:val="0"/>
              <w:marTop w:val="0"/>
              <w:marBottom w:val="0"/>
              <w:divBdr>
                <w:top w:val="none" w:sz="0" w:space="0" w:color="auto"/>
                <w:left w:val="none" w:sz="0" w:space="0" w:color="auto"/>
                <w:bottom w:val="none" w:sz="0" w:space="0" w:color="auto"/>
                <w:right w:val="none" w:sz="0" w:space="0" w:color="auto"/>
              </w:divBdr>
            </w:div>
            <w:div w:id="742140158">
              <w:marLeft w:val="0"/>
              <w:marRight w:val="0"/>
              <w:marTop w:val="0"/>
              <w:marBottom w:val="0"/>
              <w:divBdr>
                <w:top w:val="none" w:sz="0" w:space="0" w:color="auto"/>
                <w:left w:val="none" w:sz="0" w:space="0" w:color="auto"/>
                <w:bottom w:val="none" w:sz="0" w:space="0" w:color="auto"/>
                <w:right w:val="none" w:sz="0" w:space="0" w:color="auto"/>
              </w:divBdr>
            </w:div>
            <w:div w:id="836311910">
              <w:marLeft w:val="0"/>
              <w:marRight w:val="0"/>
              <w:marTop w:val="0"/>
              <w:marBottom w:val="0"/>
              <w:divBdr>
                <w:top w:val="none" w:sz="0" w:space="0" w:color="auto"/>
                <w:left w:val="none" w:sz="0" w:space="0" w:color="auto"/>
                <w:bottom w:val="none" w:sz="0" w:space="0" w:color="auto"/>
                <w:right w:val="none" w:sz="0" w:space="0" w:color="auto"/>
              </w:divBdr>
            </w:div>
            <w:div w:id="901136194">
              <w:marLeft w:val="0"/>
              <w:marRight w:val="0"/>
              <w:marTop w:val="0"/>
              <w:marBottom w:val="0"/>
              <w:divBdr>
                <w:top w:val="none" w:sz="0" w:space="0" w:color="auto"/>
                <w:left w:val="none" w:sz="0" w:space="0" w:color="auto"/>
                <w:bottom w:val="none" w:sz="0" w:space="0" w:color="auto"/>
                <w:right w:val="none" w:sz="0" w:space="0" w:color="auto"/>
              </w:divBdr>
            </w:div>
            <w:div w:id="906035648">
              <w:marLeft w:val="0"/>
              <w:marRight w:val="0"/>
              <w:marTop w:val="0"/>
              <w:marBottom w:val="0"/>
              <w:divBdr>
                <w:top w:val="none" w:sz="0" w:space="0" w:color="auto"/>
                <w:left w:val="none" w:sz="0" w:space="0" w:color="auto"/>
                <w:bottom w:val="none" w:sz="0" w:space="0" w:color="auto"/>
                <w:right w:val="none" w:sz="0" w:space="0" w:color="auto"/>
              </w:divBdr>
            </w:div>
            <w:div w:id="916136171">
              <w:marLeft w:val="0"/>
              <w:marRight w:val="0"/>
              <w:marTop w:val="0"/>
              <w:marBottom w:val="0"/>
              <w:divBdr>
                <w:top w:val="none" w:sz="0" w:space="0" w:color="auto"/>
                <w:left w:val="none" w:sz="0" w:space="0" w:color="auto"/>
                <w:bottom w:val="none" w:sz="0" w:space="0" w:color="auto"/>
                <w:right w:val="none" w:sz="0" w:space="0" w:color="auto"/>
              </w:divBdr>
            </w:div>
            <w:div w:id="1015040510">
              <w:marLeft w:val="0"/>
              <w:marRight w:val="0"/>
              <w:marTop w:val="0"/>
              <w:marBottom w:val="0"/>
              <w:divBdr>
                <w:top w:val="none" w:sz="0" w:space="0" w:color="auto"/>
                <w:left w:val="none" w:sz="0" w:space="0" w:color="auto"/>
                <w:bottom w:val="none" w:sz="0" w:space="0" w:color="auto"/>
                <w:right w:val="none" w:sz="0" w:space="0" w:color="auto"/>
              </w:divBdr>
            </w:div>
            <w:div w:id="1058818386">
              <w:marLeft w:val="0"/>
              <w:marRight w:val="0"/>
              <w:marTop w:val="0"/>
              <w:marBottom w:val="0"/>
              <w:divBdr>
                <w:top w:val="none" w:sz="0" w:space="0" w:color="auto"/>
                <w:left w:val="none" w:sz="0" w:space="0" w:color="auto"/>
                <w:bottom w:val="none" w:sz="0" w:space="0" w:color="auto"/>
                <w:right w:val="none" w:sz="0" w:space="0" w:color="auto"/>
              </w:divBdr>
            </w:div>
            <w:div w:id="1084768635">
              <w:marLeft w:val="0"/>
              <w:marRight w:val="0"/>
              <w:marTop w:val="0"/>
              <w:marBottom w:val="0"/>
              <w:divBdr>
                <w:top w:val="none" w:sz="0" w:space="0" w:color="auto"/>
                <w:left w:val="none" w:sz="0" w:space="0" w:color="auto"/>
                <w:bottom w:val="none" w:sz="0" w:space="0" w:color="auto"/>
                <w:right w:val="none" w:sz="0" w:space="0" w:color="auto"/>
              </w:divBdr>
            </w:div>
            <w:div w:id="1110053850">
              <w:marLeft w:val="0"/>
              <w:marRight w:val="0"/>
              <w:marTop w:val="0"/>
              <w:marBottom w:val="0"/>
              <w:divBdr>
                <w:top w:val="none" w:sz="0" w:space="0" w:color="auto"/>
                <w:left w:val="none" w:sz="0" w:space="0" w:color="auto"/>
                <w:bottom w:val="none" w:sz="0" w:space="0" w:color="auto"/>
                <w:right w:val="none" w:sz="0" w:space="0" w:color="auto"/>
              </w:divBdr>
            </w:div>
            <w:div w:id="1407414293">
              <w:marLeft w:val="0"/>
              <w:marRight w:val="0"/>
              <w:marTop w:val="0"/>
              <w:marBottom w:val="0"/>
              <w:divBdr>
                <w:top w:val="none" w:sz="0" w:space="0" w:color="auto"/>
                <w:left w:val="none" w:sz="0" w:space="0" w:color="auto"/>
                <w:bottom w:val="none" w:sz="0" w:space="0" w:color="auto"/>
                <w:right w:val="none" w:sz="0" w:space="0" w:color="auto"/>
              </w:divBdr>
            </w:div>
            <w:div w:id="1548562417">
              <w:marLeft w:val="0"/>
              <w:marRight w:val="0"/>
              <w:marTop w:val="0"/>
              <w:marBottom w:val="0"/>
              <w:divBdr>
                <w:top w:val="none" w:sz="0" w:space="0" w:color="auto"/>
                <w:left w:val="none" w:sz="0" w:space="0" w:color="auto"/>
                <w:bottom w:val="none" w:sz="0" w:space="0" w:color="auto"/>
                <w:right w:val="none" w:sz="0" w:space="0" w:color="auto"/>
              </w:divBdr>
            </w:div>
            <w:div w:id="1669284423">
              <w:marLeft w:val="0"/>
              <w:marRight w:val="0"/>
              <w:marTop w:val="0"/>
              <w:marBottom w:val="0"/>
              <w:divBdr>
                <w:top w:val="none" w:sz="0" w:space="0" w:color="auto"/>
                <w:left w:val="none" w:sz="0" w:space="0" w:color="auto"/>
                <w:bottom w:val="none" w:sz="0" w:space="0" w:color="auto"/>
                <w:right w:val="none" w:sz="0" w:space="0" w:color="auto"/>
              </w:divBdr>
            </w:div>
            <w:div w:id="1749182999">
              <w:marLeft w:val="0"/>
              <w:marRight w:val="0"/>
              <w:marTop w:val="0"/>
              <w:marBottom w:val="0"/>
              <w:divBdr>
                <w:top w:val="none" w:sz="0" w:space="0" w:color="auto"/>
                <w:left w:val="none" w:sz="0" w:space="0" w:color="auto"/>
                <w:bottom w:val="none" w:sz="0" w:space="0" w:color="auto"/>
                <w:right w:val="none" w:sz="0" w:space="0" w:color="auto"/>
              </w:divBdr>
            </w:div>
            <w:div w:id="1836920908">
              <w:marLeft w:val="0"/>
              <w:marRight w:val="0"/>
              <w:marTop w:val="0"/>
              <w:marBottom w:val="0"/>
              <w:divBdr>
                <w:top w:val="none" w:sz="0" w:space="0" w:color="auto"/>
                <w:left w:val="none" w:sz="0" w:space="0" w:color="auto"/>
                <w:bottom w:val="none" w:sz="0" w:space="0" w:color="auto"/>
                <w:right w:val="none" w:sz="0" w:space="0" w:color="auto"/>
              </w:divBdr>
            </w:div>
            <w:div w:id="2062170374">
              <w:marLeft w:val="0"/>
              <w:marRight w:val="0"/>
              <w:marTop w:val="0"/>
              <w:marBottom w:val="0"/>
              <w:divBdr>
                <w:top w:val="none" w:sz="0" w:space="0" w:color="auto"/>
                <w:left w:val="none" w:sz="0" w:space="0" w:color="auto"/>
                <w:bottom w:val="none" w:sz="0" w:space="0" w:color="auto"/>
                <w:right w:val="none" w:sz="0" w:space="0" w:color="auto"/>
              </w:divBdr>
            </w:div>
          </w:divsChild>
        </w:div>
        <w:div w:id="1782140518">
          <w:marLeft w:val="0"/>
          <w:marRight w:val="0"/>
          <w:marTop w:val="0"/>
          <w:marBottom w:val="0"/>
          <w:divBdr>
            <w:top w:val="none" w:sz="0" w:space="0" w:color="auto"/>
            <w:left w:val="none" w:sz="0" w:space="0" w:color="auto"/>
            <w:bottom w:val="none" w:sz="0" w:space="0" w:color="auto"/>
            <w:right w:val="none" w:sz="0" w:space="0" w:color="auto"/>
          </w:divBdr>
          <w:divsChild>
            <w:div w:id="1832208405">
              <w:marLeft w:val="-75"/>
              <w:marRight w:val="0"/>
              <w:marTop w:val="30"/>
              <w:marBottom w:val="30"/>
              <w:divBdr>
                <w:top w:val="none" w:sz="0" w:space="0" w:color="auto"/>
                <w:left w:val="none" w:sz="0" w:space="0" w:color="auto"/>
                <w:bottom w:val="none" w:sz="0" w:space="0" w:color="auto"/>
                <w:right w:val="none" w:sz="0" w:space="0" w:color="auto"/>
              </w:divBdr>
              <w:divsChild>
                <w:div w:id="140466377">
                  <w:marLeft w:val="0"/>
                  <w:marRight w:val="0"/>
                  <w:marTop w:val="0"/>
                  <w:marBottom w:val="0"/>
                  <w:divBdr>
                    <w:top w:val="none" w:sz="0" w:space="0" w:color="auto"/>
                    <w:left w:val="none" w:sz="0" w:space="0" w:color="auto"/>
                    <w:bottom w:val="none" w:sz="0" w:space="0" w:color="auto"/>
                    <w:right w:val="none" w:sz="0" w:space="0" w:color="auto"/>
                  </w:divBdr>
                  <w:divsChild>
                    <w:div w:id="1079253651">
                      <w:marLeft w:val="0"/>
                      <w:marRight w:val="0"/>
                      <w:marTop w:val="0"/>
                      <w:marBottom w:val="0"/>
                      <w:divBdr>
                        <w:top w:val="none" w:sz="0" w:space="0" w:color="auto"/>
                        <w:left w:val="none" w:sz="0" w:space="0" w:color="auto"/>
                        <w:bottom w:val="none" w:sz="0" w:space="0" w:color="auto"/>
                        <w:right w:val="none" w:sz="0" w:space="0" w:color="auto"/>
                      </w:divBdr>
                    </w:div>
                  </w:divsChild>
                </w:div>
                <w:div w:id="146674339">
                  <w:marLeft w:val="0"/>
                  <w:marRight w:val="0"/>
                  <w:marTop w:val="0"/>
                  <w:marBottom w:val="0"/>
                  <w:divBdr>
                    <w:top w:val="none" w:sz="0" w:space="0" w:color="auto"/>
                    <w:left w:val="none" w:sz="0" w:space="0" w:color="auto"/>
                    <w:bottom w:val="none" w:sz="0" w:space="0" w:color="auto"/>
                    <w:right w:val="none" w:sz="0" w:space="0" w:color="auto"/>
                  </w:divBdr>
                  <w:divsChild>
                    <w:div w:id="1538614686">
                      <w:marLeft w:val="0"/>
                      <w:marRight w:val="0"/>
                      <w:marTop w:val="0"/>
                      <w:marBottom w:val="0"/>
                      <w:divBdr>
                        <w:top w:val="none" w:sz="0" w:space="0" w:color="auto"/>
                        <w:left w:val="none" w:sz="0" w:space="0" w:color="auto"/>
                        <w:bottom w:val="none" w:sz="0" w:space="0" w:color="auto"/>
                        <w:right w:val="none" w:sz="0" w:space="0" w:color="auto"/>
                      </w:divBdr>
                    </w:div>
                  </w:divsChild>
                </w:div>
                <w:div w:id="412942677">
                  <w:marLeft w:val="0"/>
                  <w:marRight w:val="0"/>
                  <w:marTop w:val="0"/>
                  <w:marBottom w:val="0"/>
                  <w:divBdr>
                    <w:top w:val="none" w:sz="0" w:space="0" w:color="auto"/>
                    <w:left w:val="none" w:sz="0" w:space="0" w:color="auto"/>
                    <w:bottom w:val="none" w:sz="0" w:space="0" w:color="auto"/>
                    <w:right w:val="none" w:sz="0" w:space="0" w:color="auto"/>
                  </w:divBdr>
                  <w:divsChild>
                    <w:div w:id="280460324">
                      <w:marLeft w:val="0"/>
                      <w:marRight w:val="0"/>
                      <w:marTop w:val="0"/>
                      <w:marBottom w:val="0"/>
                      <w:divBdr>
                        <w:top w:val="none" w:sz="0" w:space="0" w:color="auto"/>
                        <w:left w:val="none" w:sz="0" w:space="0" w:color="auto"/>
                        <w:bottom w:val="none" w:sz="0" w:space="0" w:color="auto"/>
                        <w:right w:val="none" w:sz="0" w:space="0" w:color="auto"/>
                      </w:divBdr>
                    </w:div>
                  </w:divsChild>
                </w:div>
                <w:div w:id="439646001">
                  <w:marLeft w:val="0"/>
                  <w:marRight w:val="0"/>
                  <w:marTop w:val="0"/>
                  <w:marBottom w:val="0"/>
                  <w:divBdr>
                    <w:top w:val="none" w:sz="0" w:space="0" w:color="auto"/>
                    <w:left w:val="none" w:sz="0" w:space="0" w:color="auto"/>
                    <w:bottom w:val="none" w:sz="0" w:space="0" w:color="auto"/>
                    <w:right w:val="none" w:sz="0" w:space="0" w:color="auto"/>
                  </w:divBdr>
                  <w:divsChild>
                    <w:div w:id="756099492">
                      <w:marLeft w:val="0"/>
                      <w:marRight w:val="0"/>
                      <w:marTop w:val="0"/>
                      <w:marBottom w:val="0"/>
                      <w:divBdr>
                        <w:top w:val="none" w:sz="0" w:space="0" w:color="auto"/>
                        <w:left w:val="none" w:sz="0" w:space="0" w:color="auto"/>
                        <w:bottom w:val="none" w:sz="0" w:space="0" w:color="auto"/>
                        <w:right w:val="none" w:sz="0" w:space="0" w:color="auto"/>
                      </w:divBdr>
                    </w:div>
                  </w:divsChild>
                </w:div>
                <w:div w:id="487208370">
                  <w:marLeft w:val="0"/>
                  <w:marRight w:val="0"/>
                  <w:marTop w:val="0"/>
                  <w:marBottom w:val="0"/>
                  <w:divBdr>
                    <w:top w:val="none" w:sz="0" w:space="0" w:color="auto"/>
                    <w:left w:val="none" w:sz="0" w:space="0" w:color="auto"/>
                    <w:bottom w:val="none" w:sz="0" w:space="0" w:color="auto"/>
                    <w:right w:val="none" w:sz="0" w:space="0" w:color="auto"/>
                  </w:divBdr>
                  <w:divsChild>
                    <w:div w:id="367874240">
                      <w:marLeft w:val="0"/>
                      <w:marRight w:val="0"/>
                      <w:marTop w:val="0"/>
                      <w:marBottom w:val="0"/>
                      <w:divBdr>
                        <w:top w:val="none" w:sz="0" w:space="0" w:color="auto"/>
                        <w:left w:val="none" w:sz="0" w:space="0" w:color="auto"/>
                        <w:bottom w:val="none" w:sz="0" w:space="0" w:color="auto"/>
                        <w:right w:val="none" w:sz="0" w:space="0" w:color="auto"/>
                      </w:divBdr>
                    </w:div>
                    <w:div w:id="2031292785">
                      <w:marLeft w:val="0"/>
                      <w:marRight w:val="0"/>
                      <w:marTop w:val="0"/>
                      <w:marBottom w:val="0"/>
                      <w:divBdr>
                        <w:top w:val="none" w:sz="0" w:space="0" w:color="auto"/>
                        <w:left w:val="none" w:sz="0" w:space="0" w:color="auto"/>
                        <w:bottom w:val="none" w:sz="0" w:space="0" w:color="auto"/>
                        <w:right w:val="none" w:sz="0" w:space="0" w:color="auto"/>
                      </w:divBdr>
                    </w:div>
                  </w:divsChild>
                </w:div>
                <w:div w:id="535587228">
                  <w:marLeft w:val="0"/>
                  <w:marRight w:val="0"/>
                  <w:marTop w:val="0"/>
                  <w:marBottom w:val="0"/>
                  <w:divBdr>
                    <w:top w:val="none" w:sz="0" w:space="0" w:color="auto"/>
                    <w:left w:val="none" w:sz="0" w:space="0" w:color="auto"/>
                    <w:bottom w:val="none" w:sz="0" w:space="0" w:color="auto"/>
                    <w:right w:val="none" w:sz="0" w:space="0" w:color="auto"/>
                  </w:divBdr>
                  <w:divsChild>
                    <w:div w:id="927080538">
                      <w:marLeft w:val="0"/>
                      <w:marRight w:val="0"/>
                      <w:marTop w:val="0"/>
                      <w:marBottom w:val="0"/>
                      <w:divBdr>
                        <w:top w:val="none" w:sz="0" w:space="0" w:color="auto"/>
                        <w:left w:val="none" w:sz="0" w:space="0" w:color="auto"/>
                        <w:bottom w:val="none" w:sz="0" w:space="0" w:color="auto"/>
                        <w:right w:val="none" w:sz="0" w:space="0" w:color="auto"/>
                      </w:divBdr>
                    </w:div>
                  </w:divsChild>
                </w:div>
                <w:div w:id="604969817">
                  <w:marLeft w:val="0"/>
                  <w:marRight w:val="0"/>
                  <w:marTop w:val="0"/>
                  <w:marBottom w:val="0"/>
                  <w:divBdr>
                    <w:top w:val="none" w:sz="0" w:space="0" w:color="auto"/>
                    <w:left w:val="none" w:sz="0" w:space="0" w:color="auto"/>
                    <w:bottom w:val="none" w:sz="0" w:space="0" w:color="auto"/>
                    <w:right w:val="none" w:sz="0" w:space="0" w:color="auto"/>
                  </w:divBdr>
                  <w:divsChild>
                    <w:div w:id="444931942">
                      <w:marLeft w:val="0"/>
                      <w:marRight w:val="0"/>
                      <w:marTop w:val="0"/>
                      <w:marBottom w:val="0"/>
                      <w:divBdr>
                        <w:top w:val="none" w:sz="0" w:space="0" w:color="auto"/>
                        <w:left w:val="none" w:sz="0" w:space="0" w:color="auto"/>
                        <w:bottom w:val="none" w:sz="0" w:space="0" w:color="auto"/>
                        <w:right w:val="none" w:sz="0" w:space="0" w:color="auto"/>
                      </w:divBdr>
                    </w:div>
                  </w:divsChild>
                </w:div>
                <w:div w:id="916591039">
                  <w:marLeft w:val="0"/>
                  <w:marRight w:val="0"/>
                  <w:marTop w:val="0"/>
                  <w:marBottom w:val="0"/>
                  <w:divBdr>
                    <w:top w:val="none" w:sz="0" w:space="0" w:color="auto"/>
                    <w:left w:val="none" w:sz="0" w:space="0" w:color="auto"/>
                    <w:bottom w:val="none" w:sz="0" w:space="0" w:color="auto"/>
                    <w:right w:val="none" w:sz="0" w:space="0" w:color="auto"/>
                  </w:divBdr>
                  <w:divsChild>
                    <w:div w:id="114101313">
                      <w:marLeft w:val="0"/>
                      <w:marRight w:val="0"/>
                      <w:marTop w:val="0"/>
                      <w:marBottom w:val="0"/>
                      <w:divBdr>
                        <w:top w:val="none" w:sz="0" w:space="0" w:color="auto"/>
                        <w:left w:val="none" w:sz="0" w:space="0" w:color="auto"/>
                        <w:bottom w:val="none" w:sz="0" w:space="0" w:color="auto"/>
                        <w:right w:val="none" w:sz="0" w:space="0" w:color="auto"/>
                      </w:divBdr>
                    </w:div>
                  </w:divsChild>
                </w:div>
                <w:div w:id="970213933">
                  <w:marLeft w:val="0"/>
                  <w:marRight w:val="0"/>
                  <w:marTop w:val="0"/>
                  <w:marBottom w:val="0"/>
                  <w:divBdr>
                    <w:top w:val="none" w:sz="0" w:space="0" w:color="auto"/>
                    <w:left w:val="none" w:sz="0" w:space="0" w:color="auto"/>
                    <w:bottom w:val="none" w:sz="0" w:space="0" w:color="auto"/>
                    <w:right w:val="none" w:sz="0" w:space="0" w:color="auto"/>
                  </w:divBdr>
                  <w:divsChild>
                    <w:div w:id="249894227">
                      <w:marLeft w:val="0"/>
                      <w:marRight w:val="0"/>
                      <w:marTop w:val="0"/>
                      <w:marBottom w:val="0"/>
                      <w:divBdr>
                        <w:top w:val="none" w:sz="0" w:space="0" w:color="auto"/>
                        <w:left w:val="none" w:sz="0" w:space="0" w:color="auto"/>
                        <w:bottom w:val="none" w:sz="0" w:space="0" w:color="auto"/>
                        <w:right w:val="none" w:sz="0" w:space="0" w:color="auto"/>
                      </w:divBdr>
                    </w:div>
                    <w:div w:id="347677707">
                      <w:marLeft w:val="0"/>
                      <w:marRight w:val="0"/>
                      <w:marTop w:val="0"/>
                      <w:marBottom w:val="0"/>
                      <w:divBdr>
                        <w:top w:val="none" w:sz="0" w:space="0" w:color="auto"/>
                        <w:left w:val="none" w:sz="0" w:space="0" w:color="auto"/>
                        <w:bottom w:val="none" w:sz="0" w:space="0" w:color="auto"/>
                        <w:right w:val="none" w:sz="0" w:space="0" w:color="auto"/>
                      </w:divBdr>
                    </w:div>
                    <w:div w:id="1948535784">
                      <w:marLeft w:val="0"/>
                      <w:marRight w:val="0"/>
                      <w:marTop w:val="0"/>
                      <w:marBottom w:val="0"/>
                      <w:divBdr>
                        <w:top w:val="none" w:sz="0" w:space="0" w:color="auto"/>
                        <w:left w:val="none" w:sz="0" w:space="0" w:color="auto"/>
                        <w:bottom w:val="none" w:sz="0" w:space="0" w:color="auto"/>
                        <w:right w:val="none" w:sz="0" w:space="0" w:color="auto"/>
                      </w:divBdr>
                    </w:div>
                  </w:divsChild>
                </w:div>
                <w:div w:id="1017123878">
                  <w:marLeft w:val="0"/>
                  <w:marRight w:val="0"/>
                  <w:marTop w:val="0"/>
                  <w:marBottom w:val="0"/>
                  <w:divBdr>
                    <w:top w:val="none" w:sz="0" w:space="0" w:color="auto"/>
                    <w:left w:val="none" w:sz="0" w:space="0" w:color="auto"/>
                    <w:bottom w:val="none" w:sz="0" w:space="0" w:color="auto"/>
                    <w:right w:val="none" w:sz="0" w:space="0" w:color="auto"/>
                  </w:divBdr>
                  <w:divsChild>
                    <w:div w:id="970013679">
                      <w:marLeft w:val="0"/>
                      <w:marRight w:val="0"/>
                      <w:marTop w:val="0"/>
                      <w:marBottom w:val="0"/>
                      <w:divBdr>
                        <w:top w:val="none" w:sz="0" w:space="0" w:color="auto"/>
                        <w:left w:val="none" w:sz="0" w:space="0" w:color="auto"/>
                        <w:bottom w:val="none" w:sz="0" w:space="0" w:color="auto"/>
                        <w:right w:val="none" w:sz="0" w:space="0" w:color="auto"/>
                      </w:divBdr>
                    </w:div>
                    <w:div w:id="1668170326">
                      <w:marLeft w:val="0"/>
                      <w:marRight w:val="0"/>
                      <w:marTop w:val="0"/>
                      <w:marBottom w:val="0"/>
                      <w:divBdr>
                        <w:top w:val="none" w:sz="0" w:space="0" w:color="auto"/>
                        <w:left w:val="none" w:sz="0" w:space="0" w:color="auto"/>
                        <w:bottom w:val="none" w:sz="0" w:space="0" w:color="auto"/>
                        <w:right w:val="none" w:sz="0" w:space="0" w:color="auto"/>
                      </w:divBdr>
                    </w:div>
                    <w:div w:id="1908105431">
                      <w:marLeft w:val="0"/>
                      <w:marRight w:val="0"/>
                      <w:marTop w:val="0"/>
                      <w:marBottom w:val="0"/>
                      <w:divBdr>
                        <w:top w:val="none" w:sz="0" w:space="0" w:color="auto"/>
                        <w:left w:val="none" w:sz="0" w:space="0" w:color="auto"/>
                        <w:bottom w:val="none" w:sz="0" w:space="0" w:color="auto"/>
                        <w:right w:val="none" w:sz="0" w:space="0" w:color="auto"/>
                      </w:divBdr>
                    </w:div>
                  </w:divsChild>
                </w:div>
                <w:div w:id="1326014503">
                  <w:marLeft w:val="0"/>
                  <w:marRight w:val="0"/>
                  <w:marTop w:val="0"/>
                  <w:marBottom w:val="0"/>
                  <w:divBdr>
                    <w:top w:val="none" w:sz="0" w:space="0" w:color="auto"/>
                    <w:left w:val="none" w:sz="0" w:space="0" w:color="auto"/>
                    <w:bottom w:val="none" w:sz="0" w:space="0" w:color="auto"/>
                    <w:right w:val="none" w:sz="0" w:space="0" w:color="auto"/>
                  </w:divBdr>
                  <w:divsChild>
                    <w:div w:id="1540433141">
                      <w:marLeft w:val="0"/>
                      <w:marRight w:val="0"/>
                      <w:marTop w:val="0"/>
                      <w:marBottom w:val="0"/>
                      <w:divBdr>
                        <w:top w:val="none" w:sz="0" w:space="0" w:color="auto"/>
                        <w:left w:val="none" w:sz="0" w:space="0" w:color="auto"/>
                        <w:bottom w:val="none" w:sz="0" w:space="0" w:color="auto"/>
                        <w:right w:val="none" w:sz="0" w:space="0" w:color="auto"/>
                      </w:divBdr>
                    </w:div>
                  </w:divsChild>
                </w:div>
                <w:div w:id="1348632058">
                  <w:marLeft w:val="0"/>
                  <w:marRight w:val="0"/>
                  <w:marTop w:val="0"/>
                  <w:marBottom w:val="0"/>
                  <w:divBdr>
                    <w:top w:val="none" w:sz="0" w:space="0" w:color="auto"/>
                    <w:left w:val="none" w:sz="0" w:space="0" w:color="auto"/>
                    <w:bottom w:val="none" w:sz="0" w:space="0" w:color="auto"/>
                    <w:right w:val="none" w:sz="0" w:space="0" w:color="auto"/>
                  </w:divBdr>
                  <w:divsChild>
                    <w:div w:id="1595943064">
                      <w:marLeft w:val="0"/>
                      <w:marRight w:val="0"/>
                      <w:marTop w:val="0"/>
                      <w:marBottom w:val="0"/>
                      <w:divBdr>
                        <w:top w:val="none" w:sz="0" w:space="0" w:color="auto"/>
                        <w:left w:val="none" w:sz="0" w:space="0" w:color="auto"/>
                        <w:bottom w:val="none" w:sz="0" w:space="0" w:color="auto"/>
                        <w:right w:val="none" w:sz="0" w:space="0" w:color="auto"/>
                      </w:divBdr>
                    </w:div>
                  </w:divsChild>
                </w:div>
                <w:div w:id="1879932388">
                  <w:marLeft w:val="0"/>
                  <w:marRight w:val="0"/>
                  <w:marTop w:val="0"/>
                  <w:marBottom w:val="0"/>
                  <w:divBdr>
                    <w:top w:val="none" w:sz="0" w:space="0" w:color="auto"/>
                    <w:left w:val="none" w:sz="0" w:space="0" w:color="auto"/>
                    <w:bottom w:val="none" w:sz="0" w:space="0" w:color="auto"/>
                    <w:right w:val="none" w:sz="0" w:space="0" w:color="auto"/>
                  </w:divBdr>
                  <w:divsChild>
                    <w:div w:id="1230313713">
                      <w:marLeft w:val="0"/>
                      <w:marRight w:val="0"/>
                      <w:marTop w:val="0"/>
                      <w:marBottom w:val="0"/>
                      <w:divBdr>
                        <w:top w:val="none" w:sz="0" w:space="0" w:color="auto"/>
                        <w:left w:val="none" w:sz="0" w:space="0" w:color="auto"/>
                        <w:bottom w:val="none" w:sz="0" w:space="0" w:color="auto"/>
                        <w:right w:val="none" w:sz="0" w:space="0" w:color="auto"/>
                      </w:divBdr>
                    </w:div>
                  </w:divsChild>
                </w:div>
                <w:div w:id="1909880757">
                  <w:marLeft w:val="0"/>
                  <w:marRight w:val="0"/>
                  <w:marTop w:val="0"/>
                  <w:marBottom w:val="0"/>
                  <w:divBdr>
                    <w:top w:val="none" w:sz="0" w:space="0" w:color="auto"/>
                    <w:left w:val="none" w:sz="0" w:space="0" w:color="auto"/>
                    <w:bottom w:val="none" w:sz="0" w:space="0" w:color="auto"/>
                    <w:right w:val="none" w:sz="0" w:space="0" w:color="auto"/>
                  </w:divBdr>
                  <w:divsChild>
                    <w:div w:id="238372310">
                      <w:marLeft w:val="0"/>
                      <w:marRight w:val="0"/>
                      <w:marTop w:val="0"/>
                      <w:marBottom w:val="0"/>
                      <w:divBdr>
                        <w:top w:val="none" w:sz="0" w:space="0" w:color="auto"/>
                        <w:left w:val="none" w:sz="0" w:space="0" w:color="auto"/>
                        <w:bottom w:val="none" w:sz="0" w:space="0" w:color="auto"/>
                        <w:right w:val="none" w:sz="0" w:space="0" w:color="auto"/>
                      </w:divBdr>
                    </w:div>
                    <w:div w:id="1368021625">
                      <w:marLeft w:val="0"/>
                      <w:marRight w:val="0"/>
                      <w:marTop w:val="0"/>
                      <w:marBottom w:val="0"/>
                      <w:divBdr>
                        <w:top w:val="none" w:sz="0" w:space="0" w:color="auto"/>
                        <w:left w:val="none" w:sz="0" w:space="0" w:color="auto"/>
                        <w:bottom w:val="none" w:sz="0" w:space="0" w:color="auto"/>
                        <w:right w:val="none" w:sz="0" w:space="0" w:color="auto"/>
                      </w:divBdr>
                    </w:div>
                  </w:divsChild>
                </w:div>
                <w:div w:id="1954053019">
                  <w:marLeft w:val="0"/>
                  <w:marRight w:val="0"/>
                  <w:marTop w:val="0"/>
                  <w:marBottom w:val="0"/>
                  <w:divBdr>
                    <w:top w:val="none" w:sz="0" w:space="0" w:color="auto"/>
                    <w:left w:val="none" w:sz="0" w:space="0" w:color="auto"/>
                    <w:bottom w:val="none" w:sz="0" w:space="0" w:color="auto"/>
                    <w:right w:val="none" w:sz="0" w:space="0" w:color="auto"/>
                  </w:divBdr>
                  <w:divsChild>
                    <w:div w:id="588123273">
                      <w:marLeft w:val="0"/>
                      <w:marRight w:val="0"/>
                      <w:marTop w:val="0"/>
                      <w:marBottom w:val="0"/>
                      <w:divBdr>
                        <w:top w:val="none" w:sz="0" w:space="0" w:color="auto"/>
                        <w:left w:val="none" w:sz="0" w:space="0" w:color="auto"/>
                        <w:bottom w:val="none" w:sz="0" w:space="0" w:color="auto"/>
                        <w:right w:val="none" w:sz="0" w:space="0" w:color="auto"/>
                      </w:divBdr>
                    </w:div>
                    <w:div w:id="886382458">
                      <w:marLeft w:val="0"/>
                      <w:marRight w:val="0"/>
                      <w:marTop w:val="0"/>
                      <w:marBottom w:val="0"/>
                      <w:divBdr>
                        <w:top w:val="none" w:sz="0" w:space="0" w:color="auto"/>
                        <w:left w:val="none" w:sz="0" w:space="0" w:color="auto"/>
                        <w:bottom w:val="none" w:sz="0" w:space="0" w:color="auto"/>
                        <w:right w:val="none" w:sz="0" w:space="0" w:color="auto"/>
                      </w:divBdr>
                    </w:div>
                    <w:div w:id="211289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963094">
          <w:marLeft w:val="0"/>
          <w:marRight w:val="0"/>
          <w:marTop w:val="0"/>
          <w:marBottom w:val="0"/>
          <w:divBdr>
            <w:top w:val="none" w:sz="0" w:space="0" w:color="auto"/>
            <w:left w:val="none" w:sz="0" w:space="0" w:color="auto"/>
            <w:bottom w:val="none" w:sz="0" w:space="0" w:color="auto"/>
            <w:right w:val="none" w:sz="0" w:space="0" w:color="auto"/>
          </w:divBdr>
          <w:divsChild>
            <w:div w:id="1836989313">
              <w:marLeft w:val="-75"/>
              <w:marRight w:val="0"/>
              <w:marTop w:val="30"/>
              <w:marBottom w:val="30"/>
              <w:divBdr>
                <w:top w:val="none" w:sz="0" w:space="0" w:color="auto"/>
                <w:left w:val="none" w:sz="0" w:space="0" w:color="auto"/>
                <w:bottom w:val="none" w:sz="0" w:space="0" w:color="auto"/>
                <w:right w:val="none" w:sz="0" w:space="0" w:color="auto"/>
              </w:divBdr>
              <w:divsChild>
                <w:div w:id="58600728">
                  <w:marLeft w:val="0"/>
                  <w:marRight w:val="0"/>
                  <w:marTop w:val="0"/>
                  <w:marBottom w:val="0"/>
                  <w:divBdr>
                    <w:top w:val="none" w:sz="0" w:space="0" w:color="auto"/>
                    <w:left w:val="none" w:sz="0" w:space="0" w:color="auto"/>
                    <w:bottom w:val="none" w:sz="0" w:space="0" w:color="auto"/>
                    <w:right w:val="none" w:sz="0" w:space="0" w:color="auto"/>
                  </w:divBdr>
                  <w:divsChild>
                    <w:div w:id="202131698">
                      <w:marLeft w:val="0"/>
                      <w:marRight w:val="0"/>
                      <w:marTop w:val="0"/>
                      <w:marBottom w:val="0"/>
                      <w:divBdr>
                        <w:top w:val="none" w:sz="0" w:space="0" w:color="auto"/>
                        <w:left w:val="none" w:sz="0" w:space="0" w:color="auto"/>
                        <w:bottom w:val="none" w:sz="0" w:space="0" w:color="auto"/>
                        <w:right w:val="none" w:sz="0" w:space="0" w:color="auto"/>
                      </w:divBdr>
                    </w:div>
                  </w:divsChild>
                </w:div>
                <w:div w:id="96602710">
                  <w:marLeft w:val="0"/>
                  <w:marRight w:val="0"/>
                  <w:marTop w:val="0"/>
                  <w:marBottom w:val="0"/>
                  <w:divBdr>
                    <w:top w:val="none" w:sz="0" w:space="0" w:color="auto"/>
                    <w:left w:val="none" w:sz="0" w:space="0" w:color="auto"/>
                    <w:bottom w:val="none" w:sz="0" w:space="0" w:color="auto"/>
                    <w:right w:val="none" w:sz="0" w:space="0" w:color="auto"/>
                  </w:divBdr>
                  <w:divsChild>
                    <w:div w:id="1232155885">
                      <w:marLeft w:val="0"/>
                      <w:marRight w:val="0"/>
                      <w:marTop w:val="0"/>
                      <w:marBottom w:val="0"/>
                      <w:divBdr>
                        <w:top w:val="none" w:sz="0" w:space="0" w:color="auto"/>
                        <w:left w:val="none" w:sz="0" w:space="0" w:color="auto"/>
                        <w:bottom w:val="none" w:sz="0" w:space="0" w:color="auto"/>
                        <w:right w:val="none" w:sz="0" w:space="0" w:color="auto"/>
                      </w:divBdr>
                    </w:div>
                  </w:divsChild>
                </w:div>
                <w:div w:id="117647247">
                  <w:marLeft w:val="0"/>
                  <w:marRight w:val="0"/>
                  <w:marTop w:val="0"/>
                  <w:marBottom w:val="0"/>
                  <w:divBdr>
                    <w:top w:val="none" w:sz="0" w:space="0" w:color="auto"/>
                    <w:left w:val="none" w:sz="0" w:space="0" w:color="auto"/>
                    <w:bottom w:val="none" w:sz="0" w:space="0" w:color="auto"/>
                    <w:right w:val="none" w:sz="0" w:space="0" w:color="auto"/>
                  </w:divBdr>
                  <w:divsChild>
                    <w:div w:id="596131875">
                      <w:marLeft w:val="0"/>
                      <w:marRight w:val="0"/>
                      <w:marTop w:val="0"/>
                      <w:marBottom w:val="0"/>
                      <w:divBdr>
                        <w:top w:val="none" w:sz="0" w:space="0" w:color="auto"/>
                        <w:left w:val="none" w:sz="0" w:space="0" w:color="auto"/>
                        <w:bottom w:val="none" w:sz="0" w:space="0" w:color="auto"/>
                        <w:right w:val="none" w:sz="0" w:space="0" w:color="auto"/>
                      </w:divBdr>
                    </w:div>
                  </w:divsChild>
                </w:div>
                <w:div w:id="193274685">
                  <w:marLeft w:val="0"/>
                  <w:marRight w:val="0"/>
                  <w:marTop w:val="0"/>
                  <w:marBottom w:val="0"/>
                  <w:divBdr>
                    <w:top w:val="none" w:sz="0" w:space="0" w:color="auto"/>
                    <w:left w:val="none" w:sz="0" w:space="0" w:color="auto"/>
                    <w:bottom w:val="none" w:sz="0" w:space="0" w:color="auto"/>
                    <w:right w:val="none" w:sz="0" w:space="0" w:color="auto"/>
                  </w:divBdr>
                  <w:divsChild>
                    <w:div w:id="824664054">
                      <w:marLeft w:val="0"/>
                      <w:marRight w:val="0"/>
                      <w:marTop w:val="0"/>
                      <w:marBottom w:val="0"/>
                      <w:divBdr>
                        <w:top w:val="none" w:sz="0" w:space="0" w:color="auto"/>
                        <w:left w:val="none" w:sz="0" w:space="0" w:color="auto"/>
                        <w:bottom w:val="none" w:sz="0" w:space="0" w:color="auto"/>
                        <w:right w:val="none" w:sz="0" w:space="0" w:color="auto"/>
                      </w:divBdr>
                    </w:div>
                  </w:divsChild>
                </w:div>
                <w:div w:id="201947408">
                  <w:marLeft w:val="0"/>
                  <w:marRight w:val="0"/>
                  <w:marTop w:val="0"/>
                  <w:marBottom w:val="0"/>
                  <w:divBdr>
                    <w:top w:val="none" w:sz="0" w:space="0" w:color="auto"/>
                    <w:left w:val="none" w:sz="0" w:space="0" w:color="auto"/>
                    <w:bottom w:val="none" w:sz="0" w:space="0" w:color="auto"/>
                    <w:right w:val="none" w:sz="0" w:space="0" w:color="auto"/>
                  </w:divBdr>
                  <w:divsChild>
                    <w:div w:id="1619605118">
                      <w:marLeft w:val="0"/>
                      <w:marRight w:val="0"/>
                      <w:marTop w:val="0"/>
                      <w:marBottom w:val="0"/>
                      <w:divBdr>
                        <w:top w:val="none" w:sz="0" w:space="0" w:color="auto"/>
                        <w:left w:val="none" w:sz="0" w:space="0" w:color="auto"/>
                        <w:bottom w:val="none" w:sz="0" w:space="0" w:color="auto"/>
                        <w:right w:val="none" w:sz="0" w:space="0" w:color="auto"/>
                      </w:divBdr>
                    </w:div>
                  </w:divsChild>
                </w:div>
                <w:div w:id="278420513">
                  <w:marLeft w:val="0"/>
                  <w:marRight w:val="0"/>
                  <w:marTop w:val="0"/>
                  <w:marBottom w:val="0"/>
                  <w:divBdr>
                    <w:top w:val="none" w:sz="0" w:space="0" w:color="auto"/>
                    <w:left w:val="none" w:sz="0" w:space="0" w:color="auto"/>
                    <w:bottom w:val="none" w:sz="0" w:space="0" w:color="auto"/>
                    <w:right w:val="none" w:sz="0" w:space="0" w:color="auto"/>
                  </w:divBdr>
                  <w:divsChild>
                    <w:div w:id="979840994">
                      <w:marLeft w:val="0"/>
                      <w:marRight w:val="0"/>
                      <w:marTop w:val="0"/>
                      <w:marBottom w:val="0"/>
                      <w:divBdr>
                        <w:top w:val="none" w:sz="0" w:space="0" w:color="auto"/>
                        <w:left w:val="none" w:sz="0" w:space="0" w:color="auto"/>
                        <w:bottom w:val="none" w:sz="0" w:space="0" w:color="auto"/>
                        <w:right w:val="none" w:sz="0" w:space="0" w:color="auto"/>
                      </w:divBdr>
                    </w:div>
                  </w:divsChild>
                </w:div>
                <w:div w:id="287392727">
                  <w:marLeft w:val="0"/>
                  <w:marRight w:val="0"/>
                  <w:marTop w:val="0"/>
                  <w:marBottom w:val="0"/>
                  <w:divBdr>
                    <w:top w:val="none" w:sz="0" w:space="0" w:color="auto"/>
                    <w:left w:val="none" w:sz="0" w:space="0" w:color="auto"/>
                    <w:bottom w:val="none" w:sz="0" w:space="0" w:color="auto"/>
                    <w:right w:val="none" w:sz="0" w:space="0" w:color="auto"/>
                  </w:divBdr>
                  <w:divsChild>
                    <w:div w:id="1168399076">
                      <w:marLeft w:val="0"/>
                      <w:marRight w:val="0"/>
                      <w:marTop w:val="0"/>
                      <w:marBottom w:val="0"/>
                      <w:divBdr>
                        <w:top w:val="none" w:sz="0" w:space="0" w:color="auto"/>
                        <w:left w:val="none" w:sz="0" w:space="0" w:color="auto"/>
                        <w:bottom w:val="none" w:sz="0" w:space="0" w:color="auto"/>
                        <w:right w:val="none" w:sz="0" w:space="0" w:color="auto"/>
                      </w:divBdr>
                    </w:div>
                  </w:divsChild>
                </w:div>
                <w:div w:id="334302600">
                  <w:marLeft w:val="0"/>
                  <w:marRight w:val="0"/>
                  <w:marTop w:val="0"/>
                  <w:marBottom w:val="0"/>
                  <w:divBdr>
                    <w:top w:val="none" w:sz="0" w:space="0" w:color="auto"/>
                    <w:left w:val="none" w:sz="0" w:space="0" w:color="auto"/>
                    <w:bottom w:val="none" w:sz="0" w:space="0" w:color="auto"/>
                    <w:right w:val="none" w:sz="0" w:space="0" w:color="auto"/>
                  </w:divBdr>
                  <w:divsChild>
                    <w:div w:id="2087416534">
                      <w:marLeft w:val="0"/>
                      <w:marRight w:val="0"/>
                      <w:marTop w:val="0"/>
                      <w:marBottom w:val="0"/>
                      <w:divBdr>
                        <w:top w:val="none" w:sz="0" w:space="0" w:color="auto"/>
                        <w:left w:val="none" w:sz="0" w:space="0" w:color="auto"/>
                        <w:bottom w:val="none" w:sz="0" w:space="0" w:color="auto"/>
                        <w:right w:val="none" w:sz="0" w:space="0" w:color="auto"/>
                      </w:divBdr>
                    </w:div>
                  </w:divsChild>
                </w:div>
                <w:div w:id="383334810">
                  <w:marLeft w:val="0"/>
                  <w:marRight w:val="0"/>
                  <w:marTop w:val="0"/>
                  <w:marBottom w:val="0"/>
                  <w:divBdr>
                    <w:top w:val="none" w:sz="0" w:space="0" w:color="auto"/>
                    <w:left w:val="none" w:sz="0" w:space="0" w:color="auto"/>
                    <w:bottom w:val="none" w:sz="0" w:space="0" w:color="auto"/>
                    <w:right w:val="none" w:sz="0" w:space="0" w:color="auto"/>
                  </w:divBdr>
                  <w:divsChild>
                    <w:div w:id="456024895">
                      <w:marLeft w:val="0"/>
                      <w:marRight w:val="0"/>
                      <w:marTop w:val="0"/>
                      <w:marBottom w:val="0"/>
                      <w:divBdr>
                        <w:top w:val="none" w:sz="0" w:space="0" w:color="auto"/>
                        <w:left w:val="none" w:sz="0" w:space="0" w:color="auto"/>
                        <w:bottom w:val="none" w:sz="0" w:space="0" w:color="auto"/>
                        <w:right w:val="none" w:sz="0" w:space="0" w:color="auto"/>
                      </w:divBdr>
                    </w:div>
                  </w:divsChild>
                </w:div>
                <w:div w:id="390537821">
                  <w:marLeft w:val="0"/>
                  <w:marRight w:val="0"/>
                  <w:marTop w:val="0"/>
                  <w:marBottom w:val="0"/>
                  <w:divBdr>
                    <w:top w:val="none" w:sz="0" w:space="0" w:color="auto"/>
                    <w:left w:val="none" w:sz="0" w:space="0" w:color="auto"/>
                    <w:bottom w:val="none" w:sz="0" w:space="0" w:color="auto"/>
                    <w:right w:val="none" w:sz="0" w:space="0" w:color="auto"/>
                  </w:divBdr>
                  <w:divsChild>
                    <w:div w:id="1689870400">
                      <w:marLeft w:val="0"/>
                      <w:marRight w:val="0"/>
                      <w:marTop w:val="0"/>
                      <w:marBottom w:val="0"/>
                      <w:divBdr>
                        <w:top w:val="none" w:sz="0" w:space="0" w:color="auto"/>
                        <w:left w:val="none" w:sz="0" w:space="0" w:color="auto"/>
                        <w:bottom w:val="none" w:sz="0" w:space="0" w:color="auto"/>
                        <w:right w:val="none" w:sz="0" w:space="0" w:color="auto"/>
                      </w:divBdr>
                    </w:div>
                  </w:divsChild>
                </w:div>
                <w:div w:id="426117299">
                  <w:marLeft w:val="0"/>
                  <w:marRight w:val="0"/>
                  <w:marTop w:val="0"/>
                  <w:marBottom w:val="0"/>
                  <w:divBdr>
                    <w:top w:val="none" w:sz="0" w:space="0" w:color="auto"/>
                    <w:left w:val="none" w:sz="0" w:space="0" w:color="auto"/>
                    <w:bottom w:val="none" w:sz="0" w:space="0" w:color="auto"/>
                    <w:right w:val="none" w:sz="0" w:space="0" w:color="auto"/>
                  </w:divBdr>
                  <w:divsChild>
                    <w:div w:id="640161824">
                      <w:marLeft w:val="0"/>
                      <w:marRight w:val="0"/>
                      <w:marTop w:val="0"/>
                      <w:marBottom w:val="0"/>
                      <w:divBdr>
                        <w:top w:val="none" w:sz="0" w:space="0" w:color="auto"/>
                        <w:left w:val="none" w:sz="0" w:space="0" w:color="auto"/>
                        <w:bottom w:val="none" w:sz="0" w:space="0" w:color="auto"/>
                        <w:right w:val="none" w:sz="0" w:space="0" w:color="auto"/>
                      </w:divBdr>
                    </w:div>
                  </w:divsChild>
                </w:div>
                <w:div w:id="459961384">
                  <w:marLeft w:val="0"/>
                  <w:marRight w:val="0"/>
                  <w:marTop w:val="0"/>
                  <w:marBottom w:val="0"/>
                  <w:divBdr>
                    <w:top w:val="none" w:sz="0" w:space="0" w:color="auto"/>
                    <w:left w:val="none" w:sz="0" w:space="0" w:color="auto"/>
                    <w:bottom w:val="none" w:sz="0" w:space="0" w:color="auto"/>
                    <w:right w:val="none" w:sz="0" w:space="0" w:color="auto"/>
                  </w:divBdr>
                  <w:divsChild>
                    <w:div w:id="716784685">
                      <w:marLeft w:val="0"/>
                      <w:marRight w:val="0"/>
                      <w:marTop w:val="0"/>
                      <w:marBottom w:val="0"/>
                      <w:divBdr>
                        <w:top w:val="none" w:sz="0" w:space="0" w:color="auto"/>
                        <w:left w:val="none" w:sz="0" w:space="0" w:color="auto"/>
                        <w:bottom w:val="none" w:sz="0" w:space="0" w:color="auto"/>
                        <w:right w:val="none" w:sz="0" w:space="0" w:color="auto"/>
                      </w:divBdr>
                    </w:div>
                  </w:divsChild>
                </w:div>
                <w:div w:id="501314038">
                  <w:marLeft w:val="0"/>
                  <w:marRight w:val="0"/>
                  <w:marTop w:val="0"/>
                  <w:marBottom w:val="0"/>
                  <w:divBdr>
                    <w:top w:val="none" w:sz="0" w:space="0" w:color="auto"/>
                    <w:left w:val="none" w:sz="0" w:space="0" w:color="auto"/>
                    <w:bottom w:val="none" w:sz="0" w:space="0" w:color="auto"/>
                    <w:right w:val="none" w:sz="0" w:space="0" w:color="auto"/>
                  </w:divBdr>
                  <w:divsChild>
                    <w:div w:id="1833444372">
                      <w:marLeft w:val="0"/>
                      <w:marRight w:val="0"/>
                      <w:marTop w:val="0"/>
                      <w:marBottom w:val="0"/>
                      <w:divBdr>
                        <w:top w:val="none" w:sz="0" w:space="0" w:color="auto"/>
                        <w:left w:val="none" w:sz="0" w:space="0" w:color="auto"/>
                        <w:bottom w:val="none" w:sz="0" w:space="0" w:color="auto"/>
                        <w:right w:val="none" w:sz="0" w:space="0" w:color="auto"/>
                      </w:divBdr>
                    </w:div>
                  </w:divsChild>
                </w:div>
                <w:div w:id="503860508">
                  <w:marLeft w:val="0"/>
                  <w:marRight w:val="0"/>
                  <w:marTop w:val="0"/>
                  <w:marBottom w:val="0"/>
                  <w:divBdr>
                    <w:top w:val="none" w:sz="0" w:space="0" w:color="auto"/>
                    <w:left w:val="none" w:sz="0" w:space="0" w:color="auto"/>
                    <w:bottom w:val="none" w:sz="0" w:space="0" w:color="auto"/>
                    <w:right w:val="none" w:sz="0" w:space="0" w:color="auto"/>
                  </w:divBdr>
                  <w:divsChild>
                    <w:div w:id="1807040197">
                      <w:marLeft w:val="0"/>
                      <w:marRight w:val="0"/>
                      <w:marTop w:val="0"/>
                      <w:marBottom w:val="0"/>
                      <w:divBdr>
                        <w:top w:val="none" w:sz="0" w:space="0" w:color="auto"/>
                        <w:left w:val="none" w:sz="0" w:space="0" w:color="auto"/>
                        <w:bottom w:val="none" w:sz="0" w:space="0" w:color="auto"/>
                        <w:right w:val="none" w:sz="0" w:space="0" w:color="auto"/>
                      </w:divBdr>
                    </w:div>
                  </w:divsChild>
                </w:div>
                <w:div w:id="549607603">
                  <w:marLeft w:val="0"/>
                  <w:marRight w:val="0"/>
                  <w:marTop w:val="0"/>
                  <w:marBottom w:val="0"/>
                  <w:divBdr>
                    <w:top w:val="none" w:sz="0" w:space="0" w:color="auto"/>
                    <w:left w:val="none" w:sz="0" w:space="0" w:color="auto"/>
                    <w:bottom w:val="none" w:sz="0" w:space="0" w:color="auto"/>
                    <w:right w:val="none" w:sz="0" w:space="0" w:color="auto"/>
                  </w:divBdr>
                  <w:divsChild>
                    <w:div w:id="1132402040">
                      <w:marLeft w:val="0"/>
                      <w:marRight w:val="0"/>
                      <w:marTop w:val="0"/>
                      <w:marBottom w:val="0"/>
                      <w:divBdr>
                        <w:top w:val="none" w:sz="0" w:space="0" w:color="auto"/>
                        <w:left w:val="none" w:sz="0" w:space="0" w:color="auto"/>
                        <w:bottom w:val="none" w:sz="0" w:space="0" w:color="auto"/>
                        <w:right w:val="none" w:sz="0" w:space="0" w:color="auto"/>
                      </w:divBdr>
                    </w:div>
                  </w:divsChild>
                </w:div>
                <w:div w:id="610549072">
                  <w:marLeft w:val="0"/>
                  <w:marRight w:val="0"/>
                  <w:marTop w:val="0"/>
                  <w:marBottom w:val="0"/>
                  <w:divBdr>
                    <w:top w:val="none" w:sz="0" w:space="0" w:color="auto"/>
                    <w:left w:val="none" w:sz="0" w:space="0" w:color="auto"/>
                    <w:bottom w:val="none" w:sz="0" w:space="0" w:color="auto"/>
                    <w:right w:val="none" w:sz="0" w:space="0" w:color="auto"/>
                  </w:divBdr>
                  <w:divsChild>
                    <w:div w:id="1618297134">
                      <w:marLeft w:val="0"/>
                      <w:marRight w:val="0"/>
                      <w:marTop w:val="0"/>
                      <w:marBottom w:val="0"/>
                      <w:divBdr>
                        <w:top w:val="none" w:sz="0" w:space="0" w:color="auto"/>
                        <w:left w:val="none" w:sz="0" w:space="0" w:color="auto"/>
                        <w:bottom w:val="none" w:sz="0" w:space="0" w:color="auto"/>
                        <w:right w:val="none" w:sz="0" w:space="0" w:color="auto"/>
                      </w:divBdr>
                    </w:div>
                  </w:divsChild>
                </w:div>
                <w:div w:id="646201354">
                  <w:marLeft w:val="0"/>
                  <w:marRight w:val="0"/>
                  <w:marTop w:val="0"/>
                  <w:marBottom w:val="0"/>
                  <w:divBdr>
                    <w:top w:val="none" w:sz="0" w:space="0" w:color="auto"/>
                    <w:left w:val="none" w:sz="0" w:space="0" w:color="auto"/>
                    <w:bottom w:val="none" w:sz="0" w:space="0" w:color="auto"/>
                    <w:right w:val="none" w:sz="0" w:space="0" w:color="auto"/>
                  </w:divBdr>
                  <w:divsChild>
                    <w:div w:id="892275644">
                      <w:marLeft w:val="0"/>
                      <w:marRight w:val="0"/>
                      <w:marTop w:val="0"/>
                      <w:marBottom w:val="0"/>
                      <w:divBdr>
                        <w:top w:val="none" w:sz="0" w:space="0" w:color="auto"/>
                        <w:left w:val="none" w:sz="0" w:space="0" w:color="auto"/>
                        <w:bottom w:val="none" w:sz="0" w:space="0" w:color="auto"/>
                        <w:right w:val="none" w:sz="0" w:space="0" w:color="auto"/>
                      </w:divBdr>
                    </w:div>
                  </w:divsChild>
                </w:div>
                <w:div w:id="688067882">
                  <w:marLeft w:val="0"/>
                  <w:marRight w:val="0"/>
                  <w:marTop w:val="0"/>
                  <w:marBottom w:val="0"/>
                  <w:divBdr>
                    <w:top w:val="none" w:sz="0" w:space="0" w:color="auto"/>
                    <w:left w:val="none" w:sz="0" w:space="0" w:color="auto"/>
                    <w:bottom w:val="none" w:sz="0" w:space="0" w:color="auto"/>
                    <w:right w:val="none" w:sz="0" w:space="0" w:color="auto"/>
                  </w:divBdr>
                  <w:divsChild>
                    <w:div w:id="5711118">
                      <w:marLeft w:val="0"/>
                      <w:marRight w:val="0"/>
                      <w:marTop w:val="0"/>
                      <w:marBottom w:val="0"/>
                      <w:divBdr>
                        <w:top w:val="none" w:sz="0" w:space="0" w:color="auto"/>
                        <w:left w:val="none" w:sz="0" w:space="0" w:color="auto"/>
                        <w:bottom w:val="none" w:sz="0" w:space="0" w:color="auto"/>
                        <w:right w:val="none" w:sz="0" w:space="0" w:color="auto"/>
                      </w:divBdr>
                    </w:div>
                  </w:divsChild>
                </w:div>
                <w:div w:id="708263429">
                  <w:marLeft w:val="0"/>
                  <w:marRight w:val="0"/>
                  <w:marTop w:val="0"/>
                  <w:marBottom w:val="0"/>
                  <w:divBdr>
                    <w:top w:val="none" w:sz="0" w:space="0" w:color="auto"/>
                    <w:left w:val="none" w:sz="0" w:space="0" w:color="auto"/>
                    <w:bottom w:val="none" w:sz="0" w:space="0" w:color="auto"/>
                    <w:right w:val="none" w:sz="0" w:space="0" w:color="auto"/>
                  </w:divBdr>
                  <w:divsChild>
                    <w:div w:id="1787118498">
                      <w:marLeft w:val="0"/>
                      <w:marRight w:val="0"/>
                      <w:marTop w:val="0"/>
                      <w:marBottom w:val="0"/>
                      <w:divBdr>
                        <w:top w:val="none" w:sz="0" w:space="0" w:color="auto"/>
                        <w:left w:val="none" w:sz="0" w:space="0" w:color="auto"/>
                        <w:bottom w:val="none" w:sz="0" w:space="0" w:color="auto"/>
                        <w:right w:val="none" w:sz="0" w:space="0" w:color="auto"/>
                      </w:divBdr>
                    </w:div>
                  </w:divsChild>
                </w:div>
                <w:div w:id="755059067">
                  <w:marLeft w:val="0"/>
                  <w:marRight w:val="0"/>
                  <w:marTop w:val="0"/>
                  <w:marBottom w:val="0"/>
                  <w:divBdr>
                    <w:top w:val="none" w:sz="0" w:space="0" w:color="auto"/>
                    <w:left w:val="none" w:sz="0" w:space="0" w:color="auto"/>
                    <w:bottom w:val="none" w:sz="0" w:space="0" w:color="auto"/>
                    <w:right w:val="none" w:sz="0" w:space="0" w:color="auto"/>
                  </w:divBdr>
                  <w:divsChild>
                    <w:div w:id="1963266063">
                      <w:marLeft w:val="0"/>
                      <w:marRight w:val="0"/>
                      <w:marTop w:val="0"/>
                      <w:marBottom w:val="0"/>
                      <w:divBdr>
                        <w:top w:val="none" w:sz="0" w:space="0" w:color="auto"/>
                        <w:left w:val="none" w:sz="0" w:space="0" w:color="auto"/>
                        <w:bottom w:val="none" w:sz="0" w:space="0" w:color="auto"/>
                        <w:right w:val="none" w:sz="0" w:space="0" w:color="auto"/>
                      </w:divBdr>
                    </w:div>
                  </w:divsChild>
                </w:div>
                <w:div w:id="757869094">
                  <w:marLeft w:val="0"/>
                  <w:marRight w:val="0"/>
                  <w:marTop w:val="0"/>
                  <w:marBottom w:val="0"/>
                  <w:divBdr>
                    <w:top w:val="none" w:sz="0" w:space="0" w:color="auto"/>
                    <w:left w:val="none" w:sz="0" w:space="0" w:color="auto"/>
                    <w:bottom w:val="none" w:sz="0" w:space="0" w:color="auto"/>
                    <w:right w:val="none" w:sz="0" w:space="0" w:color="auto"/>
                  </w:divBdr>
                  <w:divsChild>
                    <w:div w:id="1889761753">
                      <w:marLeft w:val="0"/>
                      <w:marRight w:val="0"/>
                      <w:marTop w:val="0"/>
                      <w:marBottom w:val="0"/>
                      <w:divBdr>
                        <w:top w:val="none" w:sz="0" w:space="0" w:color="auto"/>
                        <w:left w:val="none" w:sz="0" w:space="0" w:color="auto"/>
                        <w:bottom w:val="none" w:sz="0" w:space="0" w:color="auto"/>
                        <w:right w:val="none" w:sz="0" w:space="0" w:color="auto"/>
                      </w:divBdr>
                    </w:div>
                  </w:divsChild>
                </w:div>
                <w:div w:id="840269579">
                  <w:marLeft w:val="0"/>
                  <w:marRight w:val="0"/>
                  <w:marTop w:val="0"/>
                  <w:marBottom w:val="0"/>
                  <w:divBdr>
                    <w:top w:val="none" w:sz="0" w:space="0" w:color="auto"/>
                    <w:left w:val="none" w:sz="0" w:space="0" w:color="auto"/>
                    <w:bottom w:val="none" w:sz="0" w:space="0" w:color="auto"/>
                    <w:right w:val="none" w:sz="0" w:space="0" w:color="auto"/>
                  </w:divBdr>
                  <w:divsChild>
                    <w:div w:id="58797394">
                      <w:marLeft w:val="0"/>
                      <w:marRight w:val="0"/>
                      <w:marTop w:val="0"/>
                      <w:marBottom w:val="0"/>
                      <w:divBdr>
                        <w:top w:val="none" w:sz="0" w:space="0" w:color="auto"/>
                        <w:left w:val="none" w:sz="0" w:space="0" w:color="auto"/>
                        <w:bottom w:val="none" w:sz="0" w:space="0" w:color="auto"/>
                        <w:right w:val="none" w:sz="0" w:space="0" w:color="auto"/>
                      </w:divBdr>
                    </w:div>
                  </w:divsChild>
                </w:div>
                <w:div w:id="891383720">
                  <w:marLeft w:val="0"/>
                  <w:marRight w:val="0"/>
                  <w:marTop w:val="0"/>
                  <w:marBottom w:val="0"/>
                  <w:divBdr>
                    <w:top w:val="none" w:sz="0" w:space="0" w:color="auto"/>
                    <w:left w:val="none" w:sz="0" w:space="0" w:color="auto"/>
                    <w:bottom w:val="none" w:sz="0" w:space="0" w:color="auto"/>
                    <w:right w:val="none" w:sz="0" w:space="0" w:color="auto"/>
                  </w:divBdr>
                  <w:divsChild>
                    <w:div w:id="2085373218">
                      <w:marLeft w:val="0"/>
                      <w:marRight w:val="0"/>
                      <w:marTop w:val="0"/>
                      <w:marBottom w:val="0"/>
                      <w:divBdr>
                        <w:top w:val="none" w:sz="0" w:space="0" w:color="auto"/>
                        <w:left w:val="none" w:sz="0" w:space="0" w:color="auto"/>
                        <w:bottom w:val="none" w:sz="0" w:space="0" w:color="auto"/>
                        <w:right w:val="none" w:sz="0" w:space="0" w:color="auto"/>
                      </w:divBdr>
                    </w:div>
                  </w:divsChild>
                </w:div>
                <w:div w:id="965311638">
                  <w:marLeft w:val="0"/>
                  <w:marRight w:val="0"/>
                  <w:marTop w:val="0"/>
                  <w:marBottom w:val="0"/>
                  <w:divBdr>
                    <w:top w:val="none" w:sz="0" w:space="0" w:color="auto"/>
                    <w:left w:val="none" w:sz="0" w:space="0" w:color="auto"/>
                    <w:bottom w:val="none" w:sz="0" w:space="0" w:color="auto"/>
                    <w:right w:val="none" w:sz="0" w:space="0" w:color="auto"/>
                  </w:divBdr>
                  <w:divsChild>
                    <w:div w:id="710422302">
                      <w:marLeft w:val="0"/>
                      <w:marRight w:val="0"/>
                      <w:marTop w:val="0"/>
                      <w:marBottom w:val="0"/>
                      <w:divBdr>
                        <w:top w:val="none" w:sz="0" w:space="0" w:color="auto"/>
                        <w:left w:val="none" w:sz="0" w:space="0" w:color="auto"/>
                        <w:bottom w:val="none" w:sz="0" w:space="0" w:color="auto"/>
                        <w:right w:val="none" w:sz="0" w:space="0" w:color="auto"/>
                      </w:divBdr>
                    </w:div>
                  </w:divsChild>
                </w:div>
                <w:div w:id="968977488">
                  <w:marLeft w:val="0"/>
                  <w:marRight w:val="0"/>
                  <w:marTop w:val="0"/>
                  <w:marBottom w:val="0"/>
                  <w:divBdr>
                    <w:top w:val="none" w:sz="0" w:space="0" w:color="auto"/>
                    <w:left w:val="none" w:sz="0" w:space="0" w:color="auto"/>
                    <w:bottom w:val="none" w:sz="0" w:space="0" w:color="auto"/>
                    <w:right w:val="none" w:sz="0" w:space="0" w:color="auto"/>
                  </w:divBdr>
                  <w:divsChild>
                    <w:div w:id="1967659521">
                      <w:marLeft w:val="0"/>
                      <w:marRight w:val="0"/>
                      <w:marTop w:val="0"/>
                      <w:marBottom w:val="0"/>
                      <w:divBdr>
                        <w:top w:val="none" w:sz="0" w:space="0" w:color="auto"/>
                        <w:left w:val="none" w:sz="0" w:space="0" w:color="auto"/>
                        <w:bottom w:val="none" w:sz="0" w:space="0" w:color="auto"/>
                        <w:right w:val="none" w:sz="0" w:space="0" w:color="auto"/>
                      </w:divBdr>
                    </w:div>
                  </w:divsChild>
                </w:div>
                <w:div w:id="1036808383">
                  <w:marLeft w:val="0"/>
                  <w:marRight w:val="0"/>
                  <w:marTop w:val="0"/>
                  <w:marBottom w:val="0"/>
                  <w:divBdr>
                    <w:top w:val="none" w:sz="0" w:space="0" w:color="auto"/>
                    <w:left w:val="none" w:sz="0" w:space="0" w:color="auto"/>
                    <w:bottom w:val="none" w:sz="0" w:space="0" w:color="auto"/>
                    <w:right w:val="none" w:sz="0" w:space="0" w:color="auto"/>
                  </w:divBdr>
                  <w:divsChild>
                    <w:div w:id="1005354124">
                      <w:marLeft w:val="0"/>
                      <w:marRight w:val="0"/>
                      <w:marTop w:val="0"/>
                      <w:marBottom w:val="0"/>
                      <w:divBdr>
                        <w:top w:val="none" w:sz="0" w:space="0" w:color="auto"/>
                        <w:left w:val="none" w:sz="0" w:space="0" w:color="auto"/>
                        <w:bottom w:val="none" w:sz="0" w:space="0" w:color="auto"/>
                        <w:right w:val="none" w:sz="0" w:space="0" w:color="auto"/>
                      </w:divBdr>
                    </w:div>
                  </w:divsChild>
                </w:div>
                <w:div w:id="1052073179">
                  <w:marLeft w:val="0"/>
                  <w:marRight w:val="0"/>
                  <w:marTop w:val="0"/>
                  <w:marBottom w:val="0"/>
                  <w:divBdr>
                    <w:top w:val="none" w:sz="0" w:space="0" w:color="auto"/>
                    <w:left w:val="none" w:sz="0" w:space="0" w:color="auto"/>
                    <w:bottom w:val="none" w:sz="0" w:space="0" w:color="auto"/>
                    <w:right w:val="none" w:sz="0" w:space="0" w:color="auto"/>
                  </w:divBdr>
                  <w:divsChild>
                    <w:div w:id="33116080">
                      <w:marLeft w:val="0"/>
                      <w:marRight w:val="0"/>
                      <w:marTop w:val="0"/>
                      <w:marBottom w:val="0"/>
                      <w:divBdr>
                        <w:top w:val="none" w:sz="0" w:space="0" w:color="auto"/>
                        <w:left w:val="none" w:sz="0" w:space="0" w:color="auto"/>
                        <w:bottom w:val="none" w:sz="0" w:space="0" w:color="auto"/>
                        <w:right w:val="none" w:sz="0" w:space="0" w:color="auto"/>
                      </w:divBdr>
                    </w:div>
                  </w:divsChild>
                </w:div>
                <w:div w:id="1099521887">
                  <w:marLeft w:val="0"/>
                  <w:marRight w:val="0"/>
                  <w:marTop w:val="0"/>
                  <w:marBottom w:val="0"/>
                  <w:divBdr>
                    <w:top w:val="none" w:sz="0" w:space="0" w:color="auto"/>
                    <w:left w:val="none" w:sz="0" w:space="0" w:color="auto"/>
                    <w:bottom w:val="none" w:sz="0" w:space="0" w:color="auto"/>
                    <w:right w:val="none" w:sz="0" w:space="0" w:color="auto"/>
                  </w:divBdr>
                  <w:divsChild>
                    <w:div w:id="1246111091">
                      <w:marLeft w:val="0"/>
                      <w:marRight w:val="0"/>
                      <w:marTop w:val="0"/>
                      <w:marBottom w:val="0"/>
                      <w:divBdr>
                        <w:top w:val="none" w:sz="0" w:space="0" w:color="auto"/>
                        <w:left w:val="none" w:sz="0" w:space="0" w:color="auto"/>
                        <w:bottom w:val="none" w:sz="0" w:space="0" w:color="auto"/>
                        <w:right w:val="none" w:sz="0" w:space="0" w:color="auto"/>
                      </w:divBdr>
                    </w:div>
                  </w:divsChild>
                </w:div>
                <w:div w:id="1109666580">
                  <w:marLeft w:val="0"/>
                  <w:marRight w:val="0"/>
                  <w:marTop w:val="0"/>
                  <w:marBottom w:val="0"/>
                  <w:divBdr>
                    <w:top w:val="none" w:sz="0" w:space="0" w:color="auto"/>
                    <w:left w:val="none" w:sz="0" w:space="0" w:color="auto"/>
                    <w:bottom w:val="none" w:sz="0" w:space="0" w:color="auto"/>
                    <w:right w:val="none" w:sz="0" w:space="0" w:color="auto"/>
                  </w:divBdr>
                  <w:divsChild>
                    <w:div w:id="1479879288">
                      <w:marLeft w:val="0"/>
                      <w:marRight w:val="0"/>
                      <w:marTop w:val="0"/>
                      <w:marBottom w:val="0"/>
                      <w:divBdr>
                        <w:top w:val="none" w:sz="0" w:space="0" w:color="auto"/>
                        <w:left w:val="none" w:sz="0" w:space="0" w:color="auto"/>
                        <w:bottom w:val="none" w:sz="0" w:space="0" w:color="auto"/>
                        <w:right w:val="none" w:sz="0" w:space="0" w:color="auto"/>
                      </w:divBdr>
                    </w:div>
                  </w:divsChild>
                </w:div>
                <w:div w:id="1140659452">
                  <w:marLeft w:val="0"/>
                  <w:marRight w:val="0"/>
                  <w:marTop w:val="0"/>
                  <w:marBottom w:val="0"/>
                  <w:divBdr>
                    <w:top w:val="none" w:sz="0" w:space="0" w:color="auto"/>
                    <w:left w:val="none" w:sz="0" w:space="0" w:color="auto"/>
                    <w:bottom w:val="none" w:sz="0" w:space="0" w:color="auto"/>
                    <w:right w:val="none" w:sz="0" w:space="0" w:color="auto"/>
                  </w:divBdr>
                  <w:divsChild>
                    <w:div w:id="493254916">
                      <w:marLeft w:val="0"/>
                      <w:marRight w:val="0"/>
                      <w:marTop w:val="0"/>
                      <w:marBottom w:val="0"/>
                      <w:divBdr>
                        <w:top w:val="none" w:sz="0" w:space="0" w:color="auto"/>
                        <w:left w:val="none" w:sz="0" w:space="0" w:color="auto"/>
                        <w:bottom w:val="none" w:sz="0" w:space="0" w:color="auto"/>
                        <w:right w:val="none" w:sz="0" w:space="0" w:color="auto"/>
                      </w:divBdr>
                    </w:div>
                  </w:divsChild>
                </w:div>
                <w:div w:id="1192691694">
                  <w:marLeft w:val="0"/>
                  <w:marRight w:val="0"/>
                  <w:marTop w:val="0"/>
                  <w:marBottom w:val="0"/>
                  <w:divBdr>
                    <w:top w:val="none" w:sz="0" w:space="0" w:color="auto"/>
                    <w:left w:val="none" w:sz="0" w:space="0" w:color="auto"/>
                    <w:bottom w:val="none" w:sz="0" w:space="0" w:color="auto"/>
                    <w:right w:val="none" w:sz="0" w:space="0" w:color="auto"/>
                  </w:divBdr>
                  <w:divsChild>
                    <w:div w:id="1522469363">
                      <w:marLeft w:val="0"/>
                      <w:marRight w:val="0"/>
                      <w:marTop w:val="0"/>
                      <w:marBottom w:val="0"/>
                      <w:divBdr>
                        <w:top w:val="none" w:sz="0" w:space="0" w:color="auto"/>
                        <w:left w:val="none" w:sz="0" w:space="0" w:color="auto"/>
                        <w:bottom w:val="none" w:sz="0" w:space="0" w:color="auto"/>
                        <w:right w:val="none" w:sz="0" w:space="0" w:color="auto"/>
                      </w:divBdr>
                    </w:div>
                  </w:divsChild>
                </w:div>
                <w:div w:id="1228567209">
                  <w:marLeft w:val="0"/>
                  <w:marRight w:val="0"/>
                  <w:marTop w:val="0"/>
                  <w:marBottom w:val="0"/>
                  <w:divBdr>
                    <w:top w:val="none" w:sz="0" w:space="0" w:color="auto"/>
                    <w:left w:val="none" w:sz="0" w:space="0" w:color="auto"/>
                    <w:bottom w:val="none" w:sz="0" w:space="0" w:color="auto"/>
                    <w:right w:val="none" w:sz="0" w:space="0" w:color="auto"/>
                  </w:divBdr>
                  <w:divsChild>
                    <w:div w:id="1647275615">
                      <w:marLeft w:val="0"/>
                      <w:marRight w:val="0"/>
                      <w:marTop w:val="0"/>
                      <w:marBottom w:val="0"/>
                      <w:divBdr>
                        <w:top w:val="none" w:sz="0" w:space="0" w:color="auto"/>
                        <w:left w:val="none" w:sz="0" w:space="0" w:color="auto"/>
                        <w:bottom w:val="none" w:sz="0" w:space="0" w:color="auto"/>
                        <w:right w:val="none" w:sz="0" w:space="0" w:color="auto"/>
                      </w:divBdr>
                    </w:div>
                  </w:divsChild>
                </w:div>
                <w:div w:id="1238511545">
                  <w:marLeft w:val="0"/>
                  <w:marRight w:val="0"/>
                  <w:marTop w:val="0"/>
                  <w:marBottom w:val="0"/>
                  <w:divBdr>
                    <w:top w:val="none" w:sz="0" w:space="0" w:color="auto"/>
                    <w:left w:val="none" w:sz="0" w:space="0" w:color="auto"/>
                    <w:bottom w:val="none" w:sz="0" w:space="0" w:color="auto"/>
                    <w:right w:val="none" w:sz="0" w:space="0" w:color="auto"/>
                  </w:divBdr>
                  <w:divsChild>
                    <w:div w:id="1855996147">
                      <w:marLeft w:val="0"/>
                      <w:marRight w:val="0"/>
                      <w:marTop w:val="0"/>
                      <w:marBottom w:val="0"/>
                      <w:divBdr>
                        <w:top w:val="none" w:sz="0" w:space="0" w:color="auto"/>
                        <w:left w:val="none" w:sz="0" w:space="0" w:color="auto"/>
                        <w:bottom w:val="none" w:sz="0" w:space="0" w:color="auto"/>
                        <w:right w:val="none" w:sz="0" w:space="0" w:color="auto"/>
                      </w:divBdr>
                    </w:div>
                  </w:divsChild>
                </w:div>
                <w:div w:id="1242712805">
                  <w:marLeft w:val="0"/>
                  <w:marRight w:val="0"/>
                  <w:marTop w:val="0"/>
                  <w:marBottom w:val="0"/>
                  <w:divBdr>
                    <w:top w:val="none" w:sz="0" w:space="0" w:color="auto"/>
                    <w:left w:val="none" w:sz="0" w:space="0" w:color="auto"/>
                    <w:bottom w:val="none" w:sz="0" w:space="0" w:color="auto"/>
                    <w:right w:val="none" w:sz="0" w:space="0" w:color="auto"/>
                  </w:divBdr>
                  <w:divsChild>
                    <w:div w:id="1975671129">
                      <w:marLeft w:val="0"/>
                      <w:marRight w:val="0"/>
                      <w:marTop w:val="0"/>
                      <w:marBottom w:val="0"/>
                      <w:divBdr>
                        <w:top w:val="none" w:sz="0" w:space="0" w:color="auto"/>
                        <w:left w:val="none" w:sz="0" w:space="0" w:color="auto"/>
                        <w:bottom w:val="none" w:sz="0" w:space="0" w:color="auto"/>
                        <w:right w:val="none" w:sz="0" w:space="0" w:color="auto"/>
                      </w:divBdr>
                    </w:div>
                  </w:divsChild>
                </w:div>
                <w:div w:id="1264269127">
                  <w:marLeft w:val="0"/>
                  <w:marRight w:val="0"/>
                  <w:marTop w:val="0"/>
                  <w:marBottom w:val="0"/>
                  <w:divBdr>
                    <w:top w:val="none" w:sz="0" w:space="0" w:color="auto"/>
                    <w:left w:val="none" w:sz="0" w:space="0" w:color="auto"/>
                    <w:bottom w:val="none" w:sz="0" w:space="0" w:color="auto"/>
                    <w:right w:val="none" w:sz="0" w:space="0" w:color="auto"/>
                  </w:divBdr>
                  <w:divsChild>
                    <w:div w:id="1780024606">
                      <w:marLeft w:val="0"/>
                      <w:marRight w:val="0"/>
                      <w:marTop w:val="0"/>
                      <w:marBottom w:val="0"/>
                      <w:divBdr>
                        <w:top w:val="none" w:sz="0" w:space="0" w:color="auto"/>
                        <w:left w:val="none" w:sz="0" w:space="0" w:color="auto"/>
                        <w:bottom w:val="none" w:sz="0" w:space="0" w:color="auto"/>
                        <w:right w:val="none" w:sz="0" w:space="0" w:color="auto"/>
                      </w:divBdr>
                    </w:div>
                  </w:divsChild>
                </w:div>
                <w:div w:id="1283615102">
                  <w:marLeft w:val="0"/>
                  <w:marRight w:val="0"/>
                  <w:marTop w:val="0"/>
                  <w:marBottom w:val="0"/>
                  <w:divBdr>
                    <w:top w:val="none" w:sz="0" w:space="0" w:color="auto"/>
                    <w:left w:val="none" w:sz="0" w:space="0" w:color="auto"/>
                    <w:bottom w:val="none" w:sz="0" w:space="0" w:color="auto"/>
                    <w:right w:val="none" w:sz="0" w:space="0" w:color="auto"/>
                  </w:divBdr>
                  <w:divsChild>
                    <w:div w:id="1663269528">
                      <w:marLeft w:val="0"/>
                      <w:marRight w:val="0"/>
                      <w:marTop w:val="0"/>
                      <w:marBottom w:val="0"/>
                      <w:divBdr>
                        <w:top w:val="none" w:sz="0" w:space="0" w:color="auto"/>
                        <w:left w:val="none" w:sz="0" w:space="0" w:color="auto"/>
                        <w:bottom w:val="none" w:sz="0" w:space="0" w:color="auto"/>
                        <w:right w:val="none" w:sz="0" w:space="0" w:color="auto"/>
                      </w:divBdr>
                    </w:div>
                  </w:divsChild>
                </w:div>
                <w:div w:id="1336375789">
                  <w:marLeft w:val="0"/>
                  <w:marRight w:val="0"/>
                  <w:marTop w:val="0"/>
                  <w:marBottom w:val="0"/>
                  <w:divBdr>
                    <w:top w:val="none" w:sz="0" w:space="0" w:color="auto"/>
                    <w:left w:val="none" w:sz="0" w:space="0" w:color="auto"/>
                    <w:bottom w:val="none" w:sz="0" w:space="0" w:color="auto"/>
                    <w:right w:val="none" w:sz="0" w:space="0" w:color="auto"/>
                  </w:divBdr>
                  <w:divsChild>
                    <w:div w:id="1932469209">
                      <w:marLeft w:val="0"/>
                      <w:marRight w:val="0"/>
                      <w:marTop w:val="0"/>
                      <w:marBottom w:val="0"/>
                      <w:divBdr>
                        <w:top w:val="none" w:sz="0" w:space="0" w:color="auto"/>
                        <w:left w:val="none" w:sz="0" w:space="0" w:color="auto"/>
                        <w:bottom w:val="none" w:sz="0" w:space="0" w:color="auto"/>
                        <w:right w:val="none" w:sz="0" w:space="0" w:color="auto"/>
                      </w:divBdr>
                    </w:div>
                  </w:divsChild>
                </w:div>
                <w:div w:id="1366952859">
                  <w:marLeft w:val="0"/>
                  <w:marRight w:val="0"/>
                  <w:marTop w:val="0"/>
                  <w:marBottom w:val="0"/>
                  <w:divBdr>
                    <w:top w:val="none" w:sz="0" w:space="0" w:color="auto"/>
                    <w:left w:val="none" w:sz="0" w:space="0" w:color="auto"/>
                    <w:bottom w:val="none" w:sz="0" w:space="0" w:color="auto"/>
                    <w:right w:val="none" w:sz="0" w:space="0" w:color="auto"/>
                  </w:divBdr>
                  <w:divsChild>
                    <w:div w:id="1068764810">
                      <w:marLeft w:val="0"/>
                      <w:marRight w:val="0"/>
                      <w:marTop w:val="0"/>
                      <w:marBottom w:val="0"/>
                      <w:divBdr>
                        <w:top w:val="none" w:sz="0" w:space="0" w:color="auto"/>
                        <w:left w:val="none" w:sz="0" w:space="0" w:color="auto"/>
                        <w:bottom w:val="none" w:sz="0" w:space="0" w:color="auto"/>
                        <w:right w:val="none" w:sz="0" w:space="0" w:color="auto"/>
                      </w:divBdr>
                    </w:div>
                  </w:divsChild>
                </w:div>
                <w:div w:id="1415279608">
                  <w:marLeft w:val="0"/>
                  <w:marRight w:val="0"/>
                  <w:marTop w:val="0"/>
                  <w:marBottom w:val="0"/>
                  <w:divBdr>
                    <w:top w:val="none" w:sz="0" w:space="0" w:color="auto"/>
                    <w:left w:val="none" w:sz="0" w:space="0" w:color="auto"/>
                    <w:bottom w:val="none" w:sz="0" w:space="0" w:color="auto"/>
                    <w:right w:val="none" w:sz="0" w:space="0" w:color="auto"/>
                  </w:divBdr>
                  <w:divsChild>
                    <w:div w:id="917330762">
                      <w:marLeft w:val="0"/>
                      <w:marRight w:val="0"/>
                      <w:marTop w:val="0"/>
                      <w:marBottom w:val="0"/>
                      <w:divBdr>
                        <w:top w:val="none" w:sz="0" w:space="0" w:color="auto"/>
                        <w:left w:val="none" w:sz="0" w:space="0" w:color="auto"/>
                        <w:bottom w:val="none" w:sz="0" w:space="0" w:color="auto"/>
                        <w:right w:val="none" w:sz="0" w:space="0" w:color="auto"/>
                      </w:divBdr>
                    </w:div>
                  </w:divsChild>
                </w:div>
                <w:div w:id="1434589903">
                  <w:marLeft w:val="0"/>
                  <w:marRight w:val="0"/>
                  <w:marTop w:val="0"/>
                  <w:marBottom w:val="0"/>
                  <w:divBdr>
                    <w:top w:val="none" w:sz="0" w:space="0" w:color="auto"/>
                    <w:left w:val="none" w:sz="0" w:space="0" w:color="auto"/>
                    <w:bottom w:val="none" w:sz="0" w:space="0" w:color="auto"/>
                    <w:right w:val="none" w:sz="0" w:space="0" w:color="auto"/>
                  </w:divBdr>
                  <w:divsChild>
                    <w:div w:id="97604496">
                      <w:marLeft w:val="0"/>
                      <w:marRight w:val="0"/>
                      <w:marTop w:val="0"/>
                      <w:marBottom w:val="0"/>
                      <w:divBdr>
                        <w:top w:val="none" w:sz="0" w:space="0" w:color="auto"/>
                        <w:left w:val="none" w:sz="0" w:space="0" w:color="auto"/>
                        <w:bottom w:val="none" w:sz="0" w:space="0" w:color="auto"/>
                        <w:right w:val="none" w:sz="0" w:space="0" w:color="auto"/>
                      </w:divBdr>
                    </w:div>
                  </w:divsChild>
                </w:div>
                <w:div w:id="1459297153">
                  <w:marLeft w:val="0"/>
                  <w:marRight w:val="0"/>
                  <w:marTop w:val="0"/>
                  <w:marBottom w:val="0"/>
                  <w:divBdr>
                    <w:top w:val="none" w:sz="0" w:space="0" w:color="auto"/>
                    <w:left w:val="none" w:sz="0" w:space="0" w:color="auto"/>
                    <w:bottom w:val="none" w:sz="0" w:space="0" w:color="auto"/>
                    <w:right w:val="none" w:sz="0" w:space="0" w:color="auto"/>
                  </w:divBdr>
                  <w:divsChild>
                    <w:div w:id="1238049303">
                      <w:marLeft w:val="0"/>
                      <w:marRight w:val="0"/>
                      <w:marTop w:val="0"/>
                      <w:marBottom w:val="0"/>
                      <w:divBdr>
                        <w:top w:val="none" w:sz="0" w:space="0" w:color="auto"/>
                        <w:left w:val="none" w:sz="0" w:space="0" w:color="auto"/>
                        <w:bottom w:val="none" w:sz="0" w:space="0" w:color="auto"/>
                        <w:right w:val="none" w:sz="0" w:space="0" w:color="auto"/>
                      </w:divBdr>
                    </w:div>
                  </w:divsChild>
                </w:div>
                <w:div w:id="1494639298">
                  <w:marLeft w:val="0"/>
                  <w:marRight w:val="0"/>
                  <w:marTop w:val="0"/>
                  <w:marBottom w:val="0"/>
                  <w:divBdr>
                    <w:top w:val="none" w:sz="0" w:space="0" w:color="auto"/>
                    <w:left w:val="none" w:sz="0" w:space="0" w:color="auto"/>
                    <w:bottom w:val="none" w:sz="0" w:space="0" w:color="auto"/>
                    <w:right w:val="none" w:sz="0" w:space="0" w:color="auto"/>
                  </w:divBdr>
                  <w:divsChild>
                    <w:div w:id="350690205">
                      <w:marLeft w:val="0"/>
                      <w:marRight w:val="0"/>
                      <w:marTop w:val="0"/>
                      <w:marBottom w:val="0"/>
                      <w:divBdr>
                        <w:top w:val="none" w:sz="0" w:space="0" w:color="auto"/>
                        <w:left w:val="none" w:sz="0" w:space="0" w:color="auto"/>
                        <w:bottom w:val="none" w:sz="0" w:space="0" w:color="auto"/>
                        <w:right w:val="none" w:sz="0" w:space="0" w:color="auto"/>
                      </w:divBdr>
                    </w:div>
                  </w:divsChild>
                </w:div>
                <w:div w:id="1530483134">
                  <w:marLeft w:val="0"/>
                  <w:marRight w:val="0"/>
                  <w:marTop w:val="0"/>
                  <w:marBottom w:val="0"/>
                  <w:divBdr>
                    <w:top w:val="none" w:sz="0" w:space="0" w:color="auto"/>
                    <w:left w:val="none" w:sz="0" w:space="0" w:color="auto"/>
                    <w:bottom w:val="none" w:sz="0" w:space="0" w:color="auto"/>
                    <w:right w:val="none" w:sz="0" w:space="0" w:color="auto"/>
                  </w:divBdr>
                  <w:divsChild>
                    <w:div w:id="1351446595">
                      <w:marLeft w:val="0"/>
                      <w:marRight w:val="0"/>
                      <w:marTop w:val="0"/>
                      <w:marBottom w:val="0"/>
                      <w:divBdr>
                        <w:top w:val="none" w:sz="0" w:space="0" w:color="auto"/>
                        <w:left w:val="none" w:sz="0" w:space="0" w:color="auto"/>
                        <w:bottom w:val="none" w:sz="0" w:space="0" w:color="auto"/>
                        <w:right w:val="none" w:sz="0" w:space="0" w:color="auto"/>
                      </w:divBdr>
                    </w:div>
                  </w:divsChild>
                </w:div>
                <w:div w:id="1570964697">
                  <w:marLeft w:val="0"/>
                  <w:marRight w:val="0"/>
                  <w:marTop w:val="0"/>
                  <w:marBottom w:val="0"/>
                  <w:divBdr>
                    <w:top w:val="none" w:sz="0" w:space="0" w:color="auto"/>
                    <w:left w:val="none" w:sz="0" w:space="0" w:color="auto"/>
                    <w:bottom w:val="none" w:sz="0" w:space="0" w:color="auto"/>
                    <w:right w:val="none" w:sz="0" w:space="0" w:color="auto"/>
                  </w:divBdr>
                  <w:divsChild>
                    <w:div w:id="760638547">
                      <w:marLeft w:val="0"/>
                      <w:marRight w:val="0"/>
                      <w:marTop w:val="0"/>
                      <w:marBottom w:val="0"/>
                      <w:divBdr>
                        <w:top w:val="none" w:sz="0" w:space="0" w:color="auto"/>
                        <w:left w:val="none" w:sz="0" w:space="0" w:color="auto"/>
                        <w:bottom w:val="none" w:sz="0" w:space="0" w:color="auto"/>
                        <w:right w:val="none" w:sz="0" w:space="0" w:color="auto"/>
                      </w:divBdr>
                    </w:div>
                  </w:divsChild>
                </w:div>
                <w:div w:id="1587496586">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
                  </w:divsChild>
                </w:div>
                <w:div w:id="1647320663">
                  <w:marLeft w:val="0"/>
                  <w:marRight w:val="0"/>
                  <w:marTop w:val="0"/>
                  <w:marBottom w:val="0"/>
                  <w:divBdr>
                    <w:top w:val="none" w:sz="0" w:space="0" w:color="auto"/>
                    <w:left w:val="none" w:sz="0" w:space="0" w:color="auto"/>
                    <w:bottom w:val="none" w:sz="0" w:space="0" w:color="auto"/>
                    <w:right w:val="none" w:sz="0" w:space="0" w:color="auto"/>
                  </w:divBdr>
                  <w:divsChild>
                    <w:div w:id="1811744334">
                      <w:marLeft w:val="0"/>
                      <w:marRight w:val="0"/>
                      <w:marTop w:val="0"/>
                      <w:marBottom w:val="0"/>
                      <w:divBdr>
                        <w:top w:val="none" w:sz="0" w:space="0" w:color="auto"/>
                        <w:left w:val="none" w:sz="0" w:space="0" w:color="auto"/>
                        <w:bottom w:val="none" w:sz="0" w:space="0" w:color="auto"/>
                        <w:right w:val="none" w:sz="0" w:space="0" w:color="auto"/>
                      </w:divBdr>
                    </w:div>
                  </w:divsChild>
                </w:div>
                <w:div w:id="1662808366">
                  <w:marLeft w:val="0"/>
                  <w:marRight w:val="0"/>
                  <w:marTop w:val="0"/>
                  <w:marBottom w:val="0"/>
                  <w:divBdr>
                    <w:top w:val="none" w:sz="0" w:space="0" w:color="auto"/>
                    <w:left w:val="none" w:sz="0" w:space="0" w:color="auto"/>
                    <w:bottom w:val="none" w:sz="0" w:space="0" w:color="auto"/>
                    <w:right w:val="none" w:sz="0" w:space="0" w:color="auto"/>
                  </w:divBdr>
                  <w:divsChild>
                    <w:div w:id="1372531377">
                      <w:marLeft w:val="0"/>
                      <w:marRight w:val="0"/>
                      <w:marTop w:val="0"/>
                      <w:marBottom w:val="0"/>
                      <w:divBdr>
                        <w:top w:val="none" w:sz="0" w:space="0" w:color="auto"/>
                        <w:left w:val="none" w:sz="0" w:space="0" w:color="auto"/>
                        <w:bottom w:val="none" w:sz="0" w:space="0" w:color="auto"/>
                        <w:right w:val="none" w:sz="0" w:space="0" w:color="auto"/>
                      </w:divBdr>
                    </w:div>
                  </w:divsChild>
                </w:div>
                <w:div w:id="1669288843">
                  <w:marLeft w:val="0"/>
                  <w:marRight w:val="0"/>
                  <w:marTop w:val="0"/>
                  <w:marBottom w:val="0"/>
                  <w:divBdr>
                    <w:top w:val="none" w:sz="0" w:space="0" w:color="auto"/>
                    <w:left w:val="none" w:sz="0" w:space="0" w:color="auto"/>
                    <w:bottom w:val="none" w:sz="0" w:space="0" w:color="auto"/>
                    <w:right w:val="none" w:sz="0" w:space="0" w:color="auto"/>
                  </w:divBdr>
                  <w:divsChild>
                    <w:div w:id="610284827">
                      <w:marLeft w:val="0"/>
                      <w:marRight w:val="0"/>
                      <w:marTop w:val="0"/>
                      <w:marBottom w:val="0"/>
                      <w:divBdr>
                        <w:top w:val="none" w:sz="0" w:space="0" w:color="auto"/>
                        <w:left w:val="none" w:sz="0" w:space="0" w:color="auto"/>
                        <w:bottom w:val="none" w:sz="0" w:space="0" w:color="auto"/>
                        <w:right w:val="none" w:sz="0" w:space="0" w:color="auto"/>
                      </w:divBdr>
                    </w:div>
                  </w:divsChild>
                </w:div>
                <w:div w:id="1690176612">
                  <w:marLeft w:val="0"/>
                  <w:marRight w:val="0"/>
                  <w:marTop w:val="0"/>
                  <w:marBottom w:val="0"/>
                  <w:divBdr>
                    <w:top w:val="none" w:sz="0" w:space="0" w:color="auto"/>
                    <w:left w:val="none" w:sz="0" w:space="0" w:color="auto"/>
                    <w:bottom w:val="none" w:sz="0" w:space="0" w:color="auto"/>
                    <w:right w:val="none" w:sz="0" w:space="0" w:color="auto"/>
                  </w:divBdr>
                  <w:divsChild>
                    <w:div w:id="665060001">
                      <w:marLeft w:val="0"/>
                      <w:marRight w:val="0"/>
                      <w:marTop w:val="0"/>
                      <w:marBottom w:val="0"/>
                      <w:divBdr>
                        <w:top w:val="none" w:sz="0" w:space="0" w:color="auto"/>
                        <w:left w:val="none" w:sz="0" w:space="0" w:color="auto"/>
                        <w:bottom w:val="none" w:sz="0" w:space="0" w:color="auto"/>
                        <w:right w:val="none" w:sz="0" w:space="0" w:color="auto"/>
                      </w:divBdr>
                    </w:div>
                  </w:divsChild>
                </w:div>
                <w:div w:id="1738435411">
                  <w:marLeft w:val="0"/>
                  <w:marRight w:val="0"/>
                  <w:marTop w:val="0"/>
                  <w:marBottom w:val="0"/>
                  <w:divBdr>
                    <w:top w:val="none" w:sz="0" w:space="0" w:color="auto"/>
                    <w:left w:val="none" w:sz="0" w:space="0" w:color="auto"/>
                    <w:bottom w:val="none" w:sz="0" w:space="0" w:color="auto"/>
                    <w:right w:val="none" w:sz="0" w:space="0" w:color="auto"/>
                  </w:divBdr>
                  <w:divsChild>
                    <w:div w:id="2127306593">
                      <w:marLeft w:val="0"/>
                      <w:marRight w:val="0"/>
                      <w:marTop w:val="0"/>
                      <w:marBottom w:val="0"/>
                      <w:divBdr>
                        <w:top w:val="none" w:sz="0" w:space="0" w:color="auto"/>
                        <w:left w:val="none" w:sz="0" w:space="0" w:color="auto"/>
                        <w:bottom w:val="none" w:sz="0" w:space="0" w:color="auto"/>
                        <w:right w:val="none" w:sz="0" w:space="0" w:color="auto"/>
                      </w:divBdr>
                    </w:div>
                  </w:divsChild>
                </w:div>
                <w:div w:id="1805737731">
                  <w:marLeft w:val="0"/>
                  <w:marRight w:val="0"/>
                  <w:marTop w:val="0"/>
                  <w:marBottom w:val="0"/>
                  <w:divBdr>
                    <w:top w:val="none" w:sz="0" w:space="0" w:color="auto"/>
                    <w:left w:val="none" w:sz="0" w:space="0" w:color="auto"/>
                    <w:bottom w:val="none" w:sz="0" w:space="0" w:color="auto"/>
                    <w:right w:val="none" w:sz="0" w:space="0" w:color="auto"/>
                  </w:divBdr>
                  <w:divsChild>
                    <w:div w:id="778599926">
                      <w:marLeft w:val="0"/>
                      <w:marRight w:val="0"/>
                      <w:marTop w:val="0"/>
                      <w:marBottom w:val="0"/>
                      <w:divBdr>
                        <w:top w:val="none" w:sz="0" w:space="0" w:color="auto"/>
                        <w:left w:val="none" w:sz="0" w:space="0" w:color="auto"/>
                        <w:bottom w:val="none" w:sz="0" w:space="0" w:color="auto"/>
                        <w:right w:val="none" w:sz="0" w:space="0" w:color="auto"/>
                      </w:divBdr>
                    </w:div>
                  </w:divsChild>
                </w:div>
                <w:div w:id="1810516686">
                  <w:marLeft w:val="0"/>
                  <w:marRight w:val="0"/>
                  <w:marTop w:val="0"/>
                  <w:marBottom w:val="0"/>
                  <w:divBdr>
                    <w:top w:val="none" w:sz="0" w:space="0" w:color="auto"/>
                    <w:left w:val="none" w:sz="0" w:space="0" w:color="auto"/>
                    <w:bottom w:val="none" w:sz="0" w:space="0" w:color="auto"/>
                    <w:right w:val="none" w:sz="0" w:space="0" w:color="auto"/>
                  </w:divBdr>
                  <w:divsChild>
                    <w:div w:id="279655597">
                      <w:marLeft w:val="0"/>
                      <w:marRight w:val="0"/>
                      <w:marTop w:val="0"/>
                      <w:marBottom w:val="0"/>
                      <w:divBdr>
                        <w:top w:val="none" w:sz="0" w:space="0" w:color="auto"/>
                        <w:left w:val="none" w:sz="0" w:space="0" w:color="auto"/>
                        <w:bottom w:val="none" w:sz="0" w:space="0" w:color="auto"/>
                        <w:right w:val="none" w:sz="0" w:space="0" w:color="auto"/>
                      </w:divBdr>
                    </w:div>
                  </w:divsChild>
                </w:div>
                <w:div w:id="1814635387">
                  <w:marLeft w:val="0"/>
                  <w:marRight w:val="0"/>
                  <w:marTop w:val="0"/>
                  <w:marBottom w:val="0"/>
                  <w:divBdr>
                    <w:top w:val="none" w:sz="0" w:space="0" w:color="auto"/>
                    <w:left w:val="none" w:sz="0" w:space="0" w:color="auto"/>
                    <w:bottom w:val="none" w:sz="0" w:space="0" w:color="auto"/>
                    <w:right w:val="none" w:sz="0" w:space="0" w:color="auto"/>
                  </w:divBdr>
                  <w:divsChild>
                    <w:div w:id="1817647172">
                      <w:marLeft w:val="0"/>
                      <w:marRight w:val="0"/>
                      <w:marTop w:val="0"/>
                      <w:marBottom w:val="0"/>
                      <w:divBdr>
                        <w:top w:val="none" w:sz="0" w:space="0" w:color="auto"/>
                        <w:left w:val="none" w:sz="0" w:space="0" w:color="auto"/>
                        <w:bottom w:val="none" w:sz="0" w:space="0" w:color="auto"/>
                        <w:right w:val="none" w:sz="0" w:space="0" w:color="auto"/>
                      </w:divBdr>
                    </w:div>
                  </w:divsChild>
                </w:div>
                <w:div w:id="1846045859">
                  <w:marLeft w:val="0"/>
                  <w:marRight w:val="0"/>
                  <w:marTop w:val="0"/>
                  <w:marBottom w:val="0"/>
                  <w:divBdr>
                    <w:top w:val="none" w:sz="0" w:space="0" w:color="auto"/>
                    <w:left w:val="none" w:sz="0" w:space="0" w:color="auto"/>
                    <w:bottom w:val="none" w:sz="0" w:space="0" w:color="auto"/>
                    <w:right w:val="none" w:sz="0" w:space="0" w:color="auto"/>
                  </w:divBdr>
                  <w:divsChild>
                    <w:div w:id="1262228207">
                      <w:marLeft w:val="0"/>
                      <w:marRight w:val="0"/>
                      <w:marTop w:val="0"/>
                      <w:marBottom w:val="0"/>
                      <w:divBdr>
                        <w:top w:val="none" w:sz="0" w:space="0" w:color="auto"/>
                        <w:left w:val="none" w:sz="0" w:space="0" w:color="auto"/>
                        <w:bottom w:val="none" w:sz="0" w:space="0" w:color="auto"/>
                        <w:right w:val="none" w:sz="0" w:space="0" w:color="auto"/>
                      </w:divBdr>
                    </w:div>
                  </w:divsChild>
                </w:div>
                <w:div w:id="1863779241">
                  <w:marLeft w:val="0"/>
                  <w:marRight w:val="0"/>
                  <w:marTop w:val="0"/>
                  <w:marBottom w:val="0"/>
                  <w:divBdr>
                    <w:top w:val="none" w:sz="0" w:space="0" w:color="auto"/>
                    <w:left w:val="none" w:sz="0" w:space="0" w:color="auto"/>
                    <w:bottom w:val="none" w:sz="0" w:space="0" w:color="auto"/>
                    <w:right w:val="none" w:sz="0" w:space="0" w:color="auto"/>
                  </w:divBdr>
                  <w:divsChild>
                    <w:div w:id="171529151">
                      <w:marLeft w:val="0"/>
                      <w:marRight w:val="0"/>
                      <w:marTop w:val="0"/>
                      <w:marBottom w:val="0"/>
                      <w:divBdr>
                        <w:top w:val="none" w:sz="0" w:space="0" w:color="auto"/>
                        <w:left w:val="none" w:sz="0" w:space="0" w:color="auto"/>
                        <w:bottom w:val="none" w:sz="0" w:space="0" w:color="auto"/>
                        <w:right w:val="none" w:sz="0" w:space="0" w:color="auto"/>
                      </w:divBdr>
                    </w:div>
                  </w:divsChild>
                </w:div>
                <w:div w:id="1869298150">
                  <w:marLeft w:val="0"/>
                  <w:marRight w:val="0"/>
                  <w:marTop w:val="0"/>
                  <w:marBottom w:val="0"/>
                  <w:divBdr>
                    <w:top w:val="none" w:sz="0" w:space="0" w:color="auto"/>
                    <w:left w:val="none" w:sz="0" w:space="0" w:color="auto"/>
                    <w:bottom w:val="none" w:sz="0" w:space="0" w:color="auto"/>
                    <w:right w:val="none" w:sz="0" w:space="0" w:color="auto"/>
                  </w:divBdr>
                  <w:divsChild>
                    <w:div w:id="290478753">
                      <w:marLeft w:val="0"/>
                      <w:marRight w:val="0"/>
                      <w:marTop w:val="0"/>
                      <w:marBottom w:val="0"/>
                      <w:divBdr>
                        <w:top w:val="none" w:sz="0" w:space="0" w:color="auto"/>
                        <w:left w:val="none" w:sz="0" w:space="0" w:color="auto"/>
                        <w:bottom w:val="none" w:sz="0" w:space="0" w:color="auto"/>
                        <w:right w:val="none" w:sz="0" w:space="0" w:color="auto"/>
                      </w:divBdr>
                    </w:div>
                  </w:divsChild>
                </w:div>
                <w:div w:id="1956400199">
                  <w:marLeft w:val="0"/>
                  <w:marRight w:val="0"/>
                  <w:marTop w:val="0"/>
                  <w:marBottom w:val="0"/>
                  <w:divBdr>
                    <w:top w:val="none" w:sz="0" w:space="0" w:color="auto"/>
                    <w:left w:val="none" w:sz="0" w:space="0" w:color="auto"/>
                    <w:bottom w:val="none" w:sz="0" w:space="0" w:color="auto"/>
                    <w:right w:val="none" w:sz="0" w:space="0" w:color="auto"/>
                  </w:divBdr>
                  <w:divsChild>
                    <w:div w:id="478153215">
                      <w:marLeft w:val="0"/>
                      <w:marRight w:val="0"/>
                      <w:marTop w:val="0"/>
                      <w:marBottom w:val="0"/>
                      <w:divBdr>
                        <w:top w:val="none" w:sz="0" w:space="0" w:color="auto"/>
                        <w:left w:val="none" w:sz="0" w:space="0" w:color="auto"/>
                        <w:bottom w:val="none" w:sz="0" w:space="0" w:color="auto"/>
                        <w:right w:val="none" w:sz="0" w:space="0" w:color="auto"/>
                      </w:divBdr>
                    </w:div>
                  </w:divsChild>
                </w:div>
                <w:div w:id="1960447894">
                  <w:marLeft w:val="0"/>
                  <w:marRight w:val="0"/>
                  <w:marTop w:val="0"/>
                  <w:marBottom w:val="0"/>
                  <w:divBdr>
                    <w:top w:val="none" w:sz="0" w:space="0" w:color="auto"/>
                    <w:left w:val="none" w:sz="0" w:space="0" w:color="auto"/>
                    <w:bottom w:val="none" w:sz="0" w:space="0" w:color="auto"/>
                    <w:right w:val="none" w:sz="0" w:space="0" w:color="auto"/>
                  </w:divBdr>
                  <w:divsChild>
                    <w:div w:id="709376711">
                      <w:marLeft w:val="0"/>
                      <w:marRight w:val="0"/>
                      <w:marTop w:val="0"/>
                      <w:marBottom w:val="0"/>
                      <w:divBdr>
                        <w:top w:val="none" w:sz="0" w:space="0" w:color="auto"/>
                        <w:left w:val="none" w:sz="0" w:space="0" w:color="auto"/>
                        <w:bottom w:val="none" w:sz="0" w:space="0" w:color="auto"/>
                        <w:right w:val="none" w:sz="0" w:space="0" w:color="auto"/>
                      </w:divBdr>
                    </w:div>
                  </w:divsChild>
                </w:div>
                <w:div w:id="1972634432">
                  <w:marLeft w:val="0"/>
                  <w:marRight w:val="0"/>
                  <w:marTop w:val="0"/>
                  <w:marBottom w:val="0"/>
                  <w:divBdr>
                    <w:top w:val="none" w:sz="0" w:space="0" w:color="auto"/>
                    <w:left w:val="none" w:sz="0" w:space="0" w:color="auto"/>
                    <w:bottom w:val="none" w:sz="0" w:space="0" w:color="auto"/>
                    <w:right w:val="none" w:sz="0" w:space="0" w:color="auto"/>
                  </w:divBdr>
                  <w:divsChild>
                    <w:div w:id="518196992">
                      <w:marLeft w:val="0"/>
                      <w:marRight w:val="0"/>
                      <w:marTop w:val="0"/>
                      <w:marBottom w:val="0"/>
                      <w:divBdr>
                        <w:top w:val="none" w:sz="0" w:space="0" w:color="auto"/>
                        <w:left w:val="none" w:sz="0" w:space="0" w:color="auto"/>
                        <w:bottom w:val="none" w:sz="0" w:space="0" w:color="auto"/>
                        <w:right w:val="none" w:sz="0" w:space="0" w:color="auto"/>
                      </w:divBdr>
                    </w:div>
                  </w:divsChild>
                </w:div>
                <w:div w:id="1973705217">
                  <w:marLeft w:val="0"/>
                  <w:marRight w:val="0"/>
                  <w:marTop w:val="0"/>
                  <w:marBottom w:val="0"/>
                  <w:divBdr>
                    <w:top w:val="none" w:sz="0" w:space="0" w:color="auto"/>
                    <w:left w:val="none" w:sz="0" w:space="0" w:color="auto"/>
                    <w:bottom w:val="none" w:sz="0" w:space="0" w:color="auto"/>
                    <w:right w:val="none" w:sz="0" w:space="0" w:color="auto"/>
                  </w:divBdr>
                  <w:divsChild>
                    <w:div w:id="1680501050">
                      <w:marLeft w:val="0"/>
                      <w:marRight w:val="0"/>
                      <w:marTop w:val="0"/>
                      <w:marBottom w:val="0"/>
                      <w:divBdr>
                        <w:top w:val="none" w:sz="0" w:space="0" w:color="auto"/>
                        <w:left w:val="none" w:sz="0" w:space="0" w:color="auto"/>
                        <w:bottom w:val="none" w:sz="0" w:space="0" w:color="auto"/>
                        <w:right w:val="none" w:sz="0" w:space="0" w:color="auto"/>
                      </w:divBdr>
                    </w:div>
                  </w:divsChild>
                </w:div>
                <w:div w:id="2002541951">
                  <w:marLeft w:val="0"/>
                  <w:marRight w:val="0"/>
                  <w:marTop w:val="0"/>
                  <w:marBottom w:val="0"/>
                  <w:divBdr>
                    <w:top w:val="none" w:sz="0" w:space="0" w:color="auto"/>
                    <w:left w:val="none" w:sz="0" w:space="0" w:color="auto"/>
                    <w:bottom w:val="none" w:sz="0" w:space="0" w:color="auto"/>
                    <w:right w:val="none" w:sz="0" w:space="0" w:color="auto"/>
                  </w:divBdr>
                  <w:divsChild>
                    <w:div w:id="610161846">
                      <w:marLeft w:val="0"/>
                      <w:marRight w:val="0"/>
                      <w:marTop w:val="0"/>
                      <w:marBottom w:val="0"/>
                      <w:divBdr>
                        <w:top w:val="none" w:sz="0" w:space="0" w:color="auto"/>
                        <w:left w:val="none" w:sz="0" w:space="0" w:color="auto"/>
                        <w:bottom w:val="none" w:sz="0" w:space="0" w:color="auto"/>
                        <w:right w:val="none" w:sz="0" w:space="0" w:color="auto"/>
                      </w:divBdr>
                    </w:div>
                  </w:divsChild>
                </w:div>
                <w:div w:id="2046247312">
                  <w:marLeft w:val="0"/>
                  <w:marRight w:val="0"/>
                  <w:marTop w:val="0"/>
                  <w:marBottom w:val="0"/>
                  <w:divBdr>
                    <w:top w:val="none" w:sz="0" w:space="0" w:color="auto"/>
                    <w:left w:val="none" w:sz="0" w:space="0" w:color="auto"/>
                    <w:bottom w:val="none" w:sz="0" w:space="0" w:color="auto"/>
                    <w:right w:val="none" w:sz="0" w:space="0" w:color="auto"/>
                  </w:divBdr>
                  <w:divsChild>
                    <w:div w:id="748115597">
                      <w:marLeft w:val="0"/>
                      <w:marRight w:val="0"/>
                      <w:marTop w:val="0"/>
                      <w:marBottom w:val="0"/>
                      <w:divBdr>
                        <w:top w:val="none" w:sz="0" w:space="0" w:color="auto"/>
                        <w:left w:val="none" w:sz="0" w:space="0" w:color="auto"/>
                        <w:bottom w:val="none" w:sz="0" w:space="0" w:color="auto"/>
                        <w:right w:val="none" w:sz="0" w:space="0" w:color="auto"/>
                      </w:divBdr>
                    </w:div>
                  </w:divsChild>
                </w:div>
                <w:div w:id="2062249585">
                  <w:marLeft w:val="0"/>
                  <w:marRight w:val="0"/>
                  <w:marTop w:val="0"/>
                  <w:marBottom w:val="0"/>
                  <w:divBdr>
                    <w:top w:val="none" w:sz="0" w:space="0" w:color="auto"/>
                    <w:left w:val="none" w:sz="0" w:space="0" w:color="auto"/>
                    <w:bottom w:val="none" w:sz="0" w:space="0" w:color="auto"/>
                    <w:right w:val="none" w:sz="0" w:space="0" w:color="auto"/>
                  </w:divBdr>
                  <w:divsChild>
                    <w:div w:id="1214661186">
                      <w:marLeft w:val="0"/>
                      <w:marRight w:val="0"/>
                      <w:marTop w:val="0"/>
                      <w:marBottom w:val="0"/>
                      <w:divBdr>
                        <w:top w:val="none" w:sz="0" w:space="0" w:color="auto"/>
                        <w:left w:val="none" w:sz="0" w:space="0" w:color="auto"/>
                        <w:bottom w:val="none" w:sz="0" w:space="0" w:color="auto"/>
                        <w:right w:val="none" w:sz="0" w:space="0" w:color="auto"/>
                      </w:divBdr>
                    </w:div>
                  </w:divsChild>
                </w:div>
                <w:div w:id="2093355835">
                  <w:marLeft w:val="0"/>
                  <w:marRight w:val="0"/>
                  <w:marTop w:val="0"/>
                  <w:marBottom w:val="0"/>
                  <w:divBdr>
                    <w:top w:val="none" w:sz="0" w:space="0" w:color="auto"/>
                    <w:left w:val="none" w:sz="0" w:space="0" w:color="auto"/>
                    <w:bottom w:val="none" w:sz="0" w:space="0" w:color="auto"/>
                    <w:right w:val="none" w:sz="0" w:space="0" w:color="auto"/>
                  </w:divBdr>
                  <w:divsChild>
                    <w:div w:id="1599751696">
                      <w:marLeft w:val="0"/>
                      <w:marRight w:val="0"/>
                      <w:marTop w:val="0"/>
                      <w:marBottom w:val="0"/>
                      <w:divBdr>
                        <w:top w:val="none" w:sz="0" w:space="0" w:color="auto"/>
                        <w:left w:val="none" w:sz="0" w:space="0" w:color="auto"/>
                        <w:bottom w:val="none" w:sz="0" w:space="0" w:color="auto"/>
                        <w:right w:val="none" w:sz="0" w:space="0" w:color="auto"/>
                      </w:divBdr>
                    </w:div>
                  </w:divsChild>
                </w:div>
                <w:div w:id="2129545446">
                  <w:marLeft w:val="0"/>
                  <w:marRight w:val="0"/>
                  <w:marTop w:val="0"/>
                  <w:marBottom w:val="0"/>
                  <w:divBdr>
                    <w:top w:val="none" w:sz="0" w:space="0" w:color="auto"/>
                    <w:left w:val="none" w:sz="0" w:space="0" w:color="auto"/>
                    <w:bottom w:val="none" w:sz="0" w:space="0" w:color="auto"/>
                    <w:right w:val="none" w:sz="0" w:space="0" w:color="auto"/>
                  </w:divBdr>
                  <w:divsChild>
                    <w:div w:id="1484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03789">
          <w:marLeft w:val="0"/>
          <w:marRight w:val="0"/>
          <w:marTop w:val="0"/>
          <w:marBottom w:val="0"/>
          <w:divBdr>
            <w:top w:val="none" w:sz="0" w:space="0" w:color="auto"/>
            <w:left w:val="none" w:sz="0" w:space="0" w:color="auto"/>
            <w:bottom w:val="none" w:sz="0" w:space="0" w:color="auto"/>
            <w:right w:val="none" w:sz="0" w:space="0" w:color="auto"/>
          </w:divBdr>
        </w:div>
        <w:div w:id="2020621744">
          <w:marLeft w:val="0"/>
          <w:marRight w:val="0"/>
          <w:marTop w:val="0"/>
          <w:marBottom w:val="0"/>
          <w:divBdr>
            <w:top w:val="none" w:sz="0" w:space="0" w:color="auto"/>
            <w:left w:val="none" w:sz="0" w:space="0" w:color="auto"/>
            <w:bottom w:val="none" w:sz="0" w:space="0" w:color="auto"/>
            <w:right w:val="none" w:sz="0" w:space="0" w:color="auto"/>
          </w:divBdr>
          <w:divsChild>
            <w:div w:id="31079269">
              <w:marLeft w:val="0"/>
              <w:marRight w:val="0"/>
              <w:marTop w:val="0"/>
              <w:marBottom w:val="0"/>
              <w:divBdr>
                <w:top w:val="none" w:sz="0" w:space="0" w:color="auto"/>
                <w:left w:val="none" w:sz="0" w:space="0" w:color="auto"/>
                <w:bottom w:val="none" w:sz="0" w:space="0" w:color="auto"/>
                <w:right w:val="none" w:sz="0" w:space="0" w:color="auto"/>
              </w:divBdr>
            </w:div>
            <w:div w:id="60175543">
              <w:marLeft w:val="0"/>
              <w:marRight w:val="0"/>
              <w:marTop w:val="0"/>
              <w:marBottom w:val="0"/>
              <w:divBdr>
                <w:top w:val="none" w:sz="0" w:space="0" w:color="auto"/>
                <w:left w:val="none" w:sz="0" w:space="0" w:color="auto"/>
                <w:bottom w:val="none" w:sz="0" w:space="0" w:color="auto"/>
                <w:right w:val="none" w:sz="0" w:space="0" w:color="auto"/>
              </w:divBdr>
            </w:div>
            <w:div w:id="96876434">
              <w:marLeft w:val="0"/>
              <w:marRight w:val="0"/>
              <w:marTop w:val="0"/>
              <w:marBottom w:val="0"/>
              <w:divBdr>
                <w:top w:val="none" w:sz="0" w:space="0" w:color="auto"/>
                <w:left w:val="none" w:sz="0" w:space="0" w:color="auto"/>
                <w:bottom w:val="none" w:sz="0" w:space="0" w:color="auto"/>
                <w:right w:val="none" w:sz="0" w:space="0" w:color="auto"/>
              </w:divBdr>
            </w:div>
            <w:div w:id="229969227">
              <w:marLeft w:val="0"/>
              <w:marRight w:val="0"/>
              <w:marTop w:val="0"/>
              <w:marBottom w:val="0"/>
              <w:divBdr>
                <w:top w:val="none" w:sz="0" w:space="0" w:color="auto"/>
                <w:left w:val="none" w:sz="0" w:space="0" w:color="auto"/>
                <w:bottom w:val="none" w:sz="0" w:space="0" w:color="auto"/>
                <w:right w:val="none" w:sz="0" w:space="0" w:color="auto"/>
              </w:divBdr>
            </w:div>
            <w:div w:id="424033816">
              <w:marLeft w:val="0"/>
              <w:marRight w:val="0"/>
              <w:marTop w:val="0"/>
              <w:marBottom w:val="0"/>
              <w:divBdr>
                <w:top w:val="none" w:sz="0" w:space="0" w:color="auto"/>
                <w:left w:val="none" w:sz="0" w:space="0" w:color="auto"/>
                <w:bottom w:val="none" w:sz="0" w:space="0" w:color="auto"/>
                <w:right w:val="none" w:sz="0" w:space="0" w:color="auto"/>
              </w:divBdr>
            </w:div>
            <w:div w:id="688062657">
              <w:marLeft w:val="0"/>
              <w:marRight w:val="0"/>
              <w:marTop w:val="0"/>
              <w:marBottom w:val="0"/>
              <w:divBdr>
                <w:top w:val="none" w:sz="0" w:space="0" w:color="auto"/>
                <w:left w:val="none" w:sz="0" w:space="0" w:color="auto"/>
                <w:bottom w:val="none" w:sz="0" w:space="0" w:color="auto"/>
                <w:right w:val="none" w:sz="0" w:space="0" w:color="auto"/>
              </w:divBdr>
            </w:div>
            <w:div w:id="853149605">
              <w:marLeft w:val="0"/>
              <w:marRight w:val="0"/>
              <w:marTop w:val="0"/>
              <w:marBottom w:val="0"/>
              <w:divBdr>
                <w:top w:val="none" w:sz="0" w:space="0" w:color="auto"/>
                <w:left w:val="none" w:sz="0" w:space="0" w:color="auto"/>
                <w:bottom w:val="none" w:sz="0" w:space="0" w:color="auto"/>
                <w:right w:val="none" w:sz="0" w:space="0" w:color="auto"/>
              </w:divBdr>
            </w:div>
            <w:div w:id="871767849">
              <w:marLeft w:val="0"/>
              <w:marRight w:val="0"/>
              <w:marTop w:val="0"/>
              <w:marBottom w:val="0"/>
              <w:divBdr>
                <w:top w:val="none" w:sz="0" w:space="0" w:color="auto"/>
                <w:left w:val="none" w:sz="0" w:space="0" w:color="auto"/>
                <w:bottom w:val="none" w:sz="0" w:space="0" w:color="auto"/>
                <w:right w:val="none" w:sz="0" w:space="0" w:color="auto"/>
              </w:divBdr>
            </w:div>
            <w:div w:id="899099986">
              <w:marLeft w:val="0"/>
              <w:marRight w:val="0"/>
              <w:marTop w:val="0"/>
              <w:marBottom w:val="0"/>
              <w:divBdr>
                <w:top w:val="none" w:sz="0" w:space="0" w:color="auto"/>
                <w:left w:val="none" w:sz="0" w:space="0" w:color="auto"/>
                <w:bottom w:val="none" w:sz="0" w:space="0" w:color="auto"/>
                <w:right w:val="none" w:sz="0" w:space="0" w:color="auto"/>
              </w:divBdr>
            </w:div>
            <w:div w:id="966590469">
              <w:marLeft w:val="0"/>
              <w:marRight w:val="0"/>
              <w:marTop w:val="0"/>
              <w:marBottom w:val="0"/>
              <w:divBdr>
                <w:top w:val="none" w:sz="0" w:space="0" w:color="auto"/>
                <w:left w:val="none" w:sz="0" w:space="0" w:color="auto"/>
                <w:bottom w:val="none" w:sz="0" w:space="0" w:color="auto"/>
                <w:right w:val="none" w:sz="0" w:space="0" w:color="auto"/>
              </w:divBdr>
            </w:div>
            <w:div w:id="992374544">
              <w:marLeft w:val="0"/>
              <w:marRight w:val="0"/>
              <w:marTop w:val="0"/>
              <w:marBottom w:val="0"/>
              <w:divBdr>
                <w:top w:val="none" w:sz="0" w:space="0" w:color="auto"/>
                <w:left w:val="none" w:sz="0" w:space="0" w:color="auto"/>
                <w:bottom w:val="none" w:sz="0" w:space="0" w:color="auto"/>
                <w:right w:val="none" w:sz="0" w:space="0" w:color="auto"/>
              </w:divBdr>
            </w:div>
            <w:div w:id="1112624730">
              <w:marLeft w:val="0"/>
              <w:marRight w:val="0"/>
              <w:marTop w:val="0"/>
              <w:marBottom w:val="0"/>
              <w:divBdr>
                <w:top w:val="none" w:sz="0" w:space="0" w:color="auto"/>
                <w:left w:val="none" w:sz="0" w:space="0" w:color="auto"/>
                <w:bottom w:val="none" w:sz="0" w:space="0" w:color="auto"/>
                <w:right w:val="none" w:sz="0" w:space="0" w:color="auto"/>
              </w:divBdr>
            </w:div>
            <w:div w:id="1119495064">
              <w:marLeft w:val="0"/>
              <w:marRight w:val="0"/>
              <w:marTop w:val="0"/>
              <w:marBottom w:val="0"/>
              <w:divBdr>
                <w:top w:val="none" w:sz="0" w:space="0" w:color="auto"/>
                <w:left w:val="none" w:sz="0" w:space="0" w:color="auto"/>
                <w:bottom w:val="none" w:sz="0" w:space="0" w:color="auto"/>
                <w:right w:val="none" w:sz="0" w:space="0" w:color="auto"/>
              </w:divBdr>
            </w:div>
            <w:div w:id="1364940563">
              <w:marLeft w:val="0"/>
              <w:marRight w:val="0"/>
              <w:marTop w:val="0"/>
              <w:marBottom w:val="0"/>
              <w:divBdr>
                <w:top w:val="none" w:sz="0" w:space="0" w:color="auto"/>
                <w:left w:val="none" w:sz="0" w:space="0" w:color="auto"/>
                <w:bottom w:val="none" w:sz="0" w:space="0" w:color="auto"/>
                <w:right w:val="none" w:sz="0" w:space="0" w:color="auto"/>
              </w:divBdr>
            </w:div>
            <w:div w:id="1413119332">
              <w:marLeft w:val="0"/>
              <w:marRight w:val="0"/>
              <w:marTop w:val="0"/>
              <w:marBottom w:val="0"/>
              <w:divBdr>
                <w:top w:val="none" w:sz="0" w:space="0" w:color="auto"/>
                <w:left w:val="none" w:sz="0" w:space="0" w:color="auto"/>
                <w:bottom w:val="none" w:sz="0" w:space="0" w:color="auto"/>
                <w:right w:val="none" w:sz="0" w:space="0" w:color="auto"/>
              </w:divBdr>
            </w:div>
            <w:div w:id="1417245574">
              <w:marLeft w:val="0"/>
              <w:marRight w:val="0"/>
              <w:marTop w:val="0"/>
              <w:marBottom w:val="0"/>
              <w:divBdr>
                <w:top w:val="none" w:sz="0" w:space="0" w:color="auto"/>
                <w:left w:val="none" w:sz="0" w:space="0" w:color="auto"/>
                <w:bottom w:val="none" w:sz="0" w:space="0" w:color="auto"/>
                <w:right w:val="none" w:sz="0" w:space="0" w:color="auto"/>
              </w:divBdr>
            </w:div>
            <w:div w:id="1697000182">
              <w:marLeft w:val="0"/>
              <w:marRight w:val="0"/>
              <w:marTop w:val="0"/>
              <w:marBottom w:val="0"/>
              <w:divBdr>
                <w:top w:val="none" w:sz="0" w:space="0" w:color="auto"/>
                <w:left w:val="none" w:sz="0" w:space="0" w:color="auto"/>
                <w:bottom w:val="none" w:sz="0" w:space="0" w:color="auto"/>
                <w:right w:val="none" w:sz="0" w:space="0" w:color="auto"/>
              </w:divBdr>
            </w:div>
            <w:div w:id="1898544987">
              <w:marLeft w:val="0"/>
              <w:marRight w:val="0"/>
              <w:marTop w:val="0"/>
              <w:marBottom w:val="0"/>
              <w:divBdr>
                <w:top w:val="none" w:sz="0" w:space="0" w:color="auto"/>
                <w:left w:val="none" w:sz="0" w:space="0" w:color="auto"/>
                <w:bottom w:val="none" w:sz="0" w:space="0" w:color="auto"/>
                <w:right w:val="none" w:sz="0" w:space="0" w:color="auto"/>
              </w:divBdr>
            </w:div>
            <w:div w:id="2041858658">
              <w:marLeft w:val="0"/>
              <w:marRight w:val="0"/>
              <w:marTop w:val="0"/>
              <w:marBottom w:val="0"/>
              <w:divBdr>
                <w:top w:val="none" w:sz="0" w:space="0" w:color="auto"/>
                <w:left w:val="none" w:sz="0" w:space="0" w:color="auto"/>
                <w:bottom w:val="none" w:sz="0" w:space="0" w:color="auto"/>
                <w:right w:val="none" w:sz="0" w:space="0" w:color="auto"/>
              </w:divBdr>
            </w:div>
            <w:div w:id="2097941620">
              <w:marLeft w:val="0"/>
              <w:marRight w:val="0"/>
              <w:marTop w:val="0"/>
              <w:marBottom w:val="0"/>
              <w:divBdr>
                <w:top w:val="none" w:sz="0" w:space="0" w:color="auto"/>
                <w:left w:val="none" w:sz="0" w:space="0" w:color="auto"/>
                <w:bottom w:val="none" w:sz="0" w:space="0" w:color="auto"/>
                <w:right w:val="none" w:sz="0" w:space="0" w:color="auto"/>
              </w:divBdr>
            </w:div>
          </w:divsChild>
        </w:div>
        <w:div w:id="2066905898">
          <w:marLeft w:val="0"/>
          <w:marRight w:val="0"/>
          <w:marTop w:val="0"/>
          <w:marBottom w:val="0"/>
          <w:divBdr>
            <w:top w:val="none" w:sz="0" w:space="0" w:color="auto"/>
            <w:left w:val="none" w:sz="0" w:space="0" w:color="auto"/>
            <w:bottom w:val="none" w:sz="0" w:space="0" w:color="auto"/>
            <w:right w:val="none" w:sz="0" w:space="0" w:color="auto"/>
          </w:divBdr>
        </w:div>
        <w:div w:id="2139377804">
          <w:marLeft w:val="0"/>
          <w:marRight w:val="0"/>
          <w:marTop w:val="0"/>
          <w:marBottom w:val="0"/>
          <w:divBdr>
            <w:top w:val="none" w:sz="0" w:space="0" w:color="auto"/>
            <w:left w:val="none" w:sz="0" w:space="0" w:color="auto"/>
            <w:bottom w:val="none" w:sz="0" w:space="0" w:color="auto"/>
            <w:right w:val="none" w:sz="0" w:space="0" w:color="auto"/>
          </w:divBdr>
          <w:divsChild>
            <w:div w:id="133643761">
              <w:marLeft w:val="0"/>
              <w:marRight w:val="0"/>
              <w:marTop w:val="0"/>
              <w:marBottom w:val="0"/>
              <w:divBdr>
                <w:top w:val="none" w:sz="0" w:space="0" w:color="auto"/>
                <w:left w:val="none" w:sz="0" w:space="0" w:color="auto"/>
                <w:bottom w:val="none" w:sz="0" w:space="0" w:color="auto"/>
                <w:right w:val="none" w:sz="0" w:space="0" w:color="auto"/>
              </w:divBdr>
            </w:div>
            <w:div w:id="440077555">
              <w:marLeft w:val="0"/>
              <w:marRight w:val="0"/>
              <w:marTop w:val="0"/>
              <w:marBottom w:val="0"/>
              <w:divBdr>
                <w:top w:val="none" w:sz="0" w:space="0" w:color="auto"/>
                <w:left w:val="none" w:sz="0" w:space="0" w:color="auto"/>
                <w:bottom w:val="none" w:sz="0" w:space="0" w:color="auto"/>
                <w:right w:val="none" w:sz="0" w:space="0" w:color="auto"/>
              </w:divBdr>
            </w:div>
            <w:div w:id="442575804">
              <w:marLeft w:val="0"/>
              <w:marRight w:val="0"/>
              <w:marTop w:val="0"/>
              <w:marBottom w:val="0"/>
              <w:divBdr>
                <w:top w:val="none" w:sz="0" w:space="0" w:color="auto"/>
                <w:left w:val="none" w:sz="0" w:space="0" w:color="auto"/>
                <w:bottom w:val="none" w:sz="0" w:space="0" w:color="auto"/>
                <w:right w:val="none" w:sz="0" w:space="0" w:color="auto"/>
              </w:divBdr>
            </w:div>
            <w:div w:id="445081122">
              <w:marLeft w:val="0"/>
              <w:marRight w:val="0"/>
              <w:marTop w:val="0"/>
              <w:marBottom w:val="0"/>
              <w:divBdr>
                <w:top w:val="none" w:sz="0" w:space="0" w:color="auto"/>
                <w:left w:val="none" w:sz="0" w:space="0" w:color="auto"/>
                <w:bottom w:val="none" w:sz="0" w:space="0" w:color="auto"/>
                <w:right w:val="none" w:sz="0" w:space="0" w:color="auto"/>
              </w:divBdr>
            </w:div>
            <w:div w:id="620577689">
              <w:marLeft w:val="0"/>
              <w:marRight w:val="0"/>
              <w:marTop w:val="0"/>
              <w:marBottom w:val="0"/>
              <w:divBdr>
                <w:top w:val="none" w:sz="0" w:space="0" w:color="auto"/>
                <w:left w:val="none" w:sz="0" w:space="0" w:color="auto"/>
                <w:bottom w:val="none" w:sz="0" w:space="0" w:color="auto"/>
                <w:right w:val="none" w:sz="0" w:space="0" w:color="auto"/>
              </w:divBdr>
            </w:div>
            <w:div w:id="1006710815">
              <w:marLeft w:val="0"/>
              <w:marRight w:val="0"/>
              <w:marTop w:val="0"/>
              <w:marBottom w:val="0"/>
              <w:divBdr>
                <w:top w:val="none" w:sz="0" w:space="0" w:color="auto"/>
                <w:left w:val="none" w:sz="0" w:space="0" w:color="auto"/>
                <w:bottom w:val="none" w:sz="0" w:space="0" w:color="auto"/>
                <w:right w:val="none" w:sz="0" w:space="0" w:color="auto"/>
              </w:divBdr>
            </w:div>
            <w:div w:id="1056508986">
              <w:marLeft w:val="0"/>
              <w:marRight w:val="0"/>
              <w:marTop w:val="0"/>
              <w:marBottom w:val="0"/>
              <w:divBdr>
                <w:top w:val="none" w:sz="0" w:space="0" w:color="auto"/>
                <w:left w:val="none" w:sz="0" w:space="0" w:color="auto"/>
                <w:bottom w:val="none" w:sz="0" w:space="0" w:color="auto"/>
                <w:right w:val="none" w:sz="0" w:space="0" w:color="auto"/>
              </w:divBdr>
            </w:div>
            <w:div w:id="1067606701">
              <w:marLeft w:val="0"/>
              <w:marRight w:val="0"/>
              <w:marTop w:val="0"/>
              <w:marBottom w:val="0"/>
              <w:divBdr>
                <w:top w:val="none" w:sz="0" w:space="0" w:color="auto"/>
                <w:left w:val="none" w:sz="0" w:space="0" w:color="auto"/>
                <w:bottom w:val="none" w:sz="0" w:space="0" w:color="auto"/>
                <w:right w:val="none" w:sz="0" w:space="0" w:color="auto"/>
              </w:divBdr>
            </w:div>
            <w:div w:id="1101146773">
              <w:marLeft w:val="0"/>
              <w:marRight w:val="0"/>
              <w:marTop w:val="0"/>
              <w:marBottom w:val="0"/>
              <w:divBdr>
                <w:top w:val="none" w:sz="0" w:space="0" w:color="auto"/>
                <w:left w:val="none" w:sz="0" w:space="0" w:color="auto"/>
                <w:bottom w:val="none" w:sz="0" w:space="0" w:color="auto"/>
                <w:right w:val="none" w:sz="0" w:space="0" w:color="auto"/>
              </w:divBdr>
            </w:div>
            <w:div w:id="1106267773">
              <w:marLeft w:val="0"/>
              <w:marRight w:val="0"/>
              <w:marTop w:val="0"/>
              <w:marBottom w:val="0"/>
              <w:divBdr>
                <w:top w:val="none" w:sz="0" w:space="0" w:color="auto"/>
                <w:left w:val="none" w:sz="0" w:space="0" w:color="auto"/>
                <w:bottom w:val="none" w:sz="0" w:space="0" w:color="auto"/>
                <w:right w:val="none" w:sz="0" w:space="0" w:color="auto"/>
              </w:divBdr>
            </w:div>
            <w:div w:id="1110127104">
              <w:marLeft w:val="0"/>
              <w:marRight w:val="0"/>
              <w:marTop w:val="0"/>
              <w:marBottom w:val="0"/>
              <w:divBdr>
                <w:top w:val="none" w:sz="0" w:space="0" w:color="auto"/>
                <w:left w:val="none" w:sz="0" w:space="0" w:color="auto"/>
                <w:bottom w:val="none" w:sz="0" w:space="0" w:color="auto"/>
                <w:right w:val="none" w:sz="0" w:space="0" w:color="auto"/>
              </w:divBdr>
            </w:div>
            <w:div w:id="1147824599">
              <w:marLeft w:val="0"/>
              <w:marRight w:val="0"/>
              <w:marTop w:val="0"/>
              <w:marBottom w:val="0"/>
              <w:divBdr>
                <w:top w:val="none" w:sz="0" w:space="0" w:color="auto"/>
                <w:left w:val="none" w:sz="0" w:space="0" w:color="auto"/>
                <w:bottom w:val="none" w:sz="0" w:space="0" w:color="auto"/>
                <w:right w:val="none" w:sz="0" w:space="0" w:color="auto"/>
              </w:divBdr>
            </w:div>
            <w:div w:id="1166018247">
              <w:marLeft w:val="0"/>
              <w:marRight w:val="0"/>
              <w:marTop w:val="0"/>
              <w:marBottom w:val="0"/>
              <w:divBdr>
                <w:top w:val="none" w:sz="0" w:space="0" w:color="auto"/>
                <w:left w:val="none" w:sz="0" w:space="0" w:color="auto"/>
                <w:bottom w:val="none" w:sz="0" w:space="0" w:color="auto"/>
                <w:right w:val="none" w:sz="0" w:space="0" w:color="auto"/>
              </w:divBdr>
            </w:div>
            <w:div w:id="1458723805">
              <w:marLeft w:val="0"/>
              <w:marRight w:val="0"/>
              <w:marTop w:val="0"/>
              <w:marBottom w:val="0"/>
              <w:divBdr>
                <w:top w:val="none" w:sz="0" w:space="0" w:color="auto"/>
                <w:left w:val="none" w:sz="0" w:space="0" w:color="auto"/>
                <w:bottom w:val="none" w:sz="0" w:space="0" w:color="auto"/>
                <w:right w:val="none" w:sz="0" w:space="0" w:color="auto"/>
              </w:divBdr>
            </w:div>
            <w:div w:id="1468745482">
              <w:marLeft w:val="0"/>
              <w:marRight w:val="0"/>
              <w:marTop w:val="0"/>
              <w:marBottom w:val="0"/>
              <w:divBdr>
                <w:top w:val="none" w:sz="0" w:space="0" w:color="auto"/>
                <w:left w:val="none" w:sz="0" w:space="0" w:color="auto"/>
                <w:bottom w:val="none" w:sz="0" w:space="0" w:color="auto"/>
                <w:right w:val="none" w:sz="0" w:space="0" w:color="auto"/>
              </w:divBdr>
            </w:div>
            <w:div w:id="1557013324">
              <w:marLeft w:val="0"/>
              <w:marRight w:val="0"/>
              <w:marTop w:val="0"/>
              <w:marBottom w:val="0"/>
              <w:divBdr>
                <w:top w:val="none" w:sz="0" w:space="0" w:color="auto"/>
                <w:left w:val="none" w:sz="0" w:space="0" w:color="auto"/>
                <w:bottom w:val="none" w:sz="0" w:space="0" w:color="auto"/>
                <w:right w:val="none" w:sz="0" w:space="0" w:color="auto"/>
              </w:divBdr>
            </w:div>
            <w:div w:id="1569874959">
              <w:marLeft w:val="0"/>
              <w:marRight w:val="0"/>
              <w:marTop w:val="0"/>
              <w:marBottom w:val="0"/>
              <w:divBdr>
                <w:top w:val="none" w:sz="0" w:space="0" w:color="auto"/>
                <w:left w:val="none" w:sz="0" w:space="0" w:color="auto"/>
                <w:bottom w:val="none" w:sz="0" w:space="0" w:color="auto"/>
                <w:right w:val="none" w:sz="0" w:space="0" w:color="auto"/>
              </w:divBdr>
            </w:div>
            <w:div w:id="1657680609">
              <w:marLeft w:val="0"/>
              <w:marRight w:val="0"/>
              <w:marTop w:val="0"/>
              <w:marBottom w:val="0"/>
              <w:divBdr>
                <w:top w:val="none" w:sz="0" w:space="0" w:color="auto"/>
                <w:left w:val="none" w:sz="0" w:space="0" w:color="auto"/>
                <w:bottom w:val="none" w:sz="0" w:space="0" w:color="auto"/>
                <w:right w:val="none" w:sz="0" w:space="0" w:color="auto"/>
              </w:divBdr>
            </w:div>
            <w:div w:id="1925649938">
              <w:marLeft w:val="0"/>
              <w:marRight w:val="0"/>
              <w:marTop w:val="0"/>
              <w:marBottom w:val="0"/>
              <w:divBdr>
                <w:top w:val="none" w:sz="0" w:space="0" w:color="auto"/>
                <w:left w:val="none" w:sz="0" w:space="0" w:color="auto"/>
                <w:bottom w:val="none" w:sz="0" w:space="0" w:color="auto"/>
                <w:right w:val="none" w:sz="0" w:space="0" w:color="auto"/>
              </w:divBdr>
            </w:div>
            <w:div w:id="20857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1F492E-0392-4294-93C6-C27514091849}">
  <ds:schemaRefs>
    <ds:schemaRef ds:uri="http://schemas.microsoft.com/sharepoint/v3/contenttype/forms"/>
  </ds:schemaRefs>
</ds:datastoreItem>
</file>

<file path=customXml/itemProps2.xml><?xml version="1.0" encoding="utf-8"?>
<ds:datastoreItem xmlns:ds="http://schemas.openxmlformats.org/officeDocument/2006/customXml" ds:itemID="{0DA1D08F-7188-4824-AF0A-AFB8051B186E}">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3.xml><?xml version="1.0" encoding="utf-8"?>
<ds:datastoreItem xmlns:ds="http://schemas.openxmlformats.org/officeDocument/2006/customXml" ds:itemID="{89DC3208-FCE9-48D2-A652-0FC63D8360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 Carol A. (Fed)</dc:creator>
  <cp:keywords/>
  <dc:description/>
  <cp:lastModifiedBy>Lopez, Lauren E. (Fed)</cp:lastModifiedBy>
  <cp:revision>7</cp:revision>
  <dcterms:created xsi:type="dcterms:W3CDTF">2026-02-26T22:06:00Z</dcterms:created>
  <dcterms:modified xsi:type="dcterms:W3CDTF">2026-02-26T22:43:00Z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ies>
</file>