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16DD" w14:textId="77777777" w:rsidR="00FE2138" w:rsidRPr="004F36A7" w:rsidRDefault="00FE213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45D5" w14:paraId="64EC16E0" w14:textId="77777777" w:rsidTr="00231CE2">
        <w:trPr>
          <w:trHeight w:val="287"/>
        </w:trPr>
        <w:tc>
          <w:tcPr>
            <w:tcW w:w="1278" w:type="dxa"/>
          </w:tcPr>
          <w:p w14:paraId="64EC16DE" w14:textId="77777777" w:rsidR="00FE2138" w:rsidRPr="005B0401" w:rsidRDefault="00FE2138">
            <w:pPr>
              <w:rPr>
                <w:rFonts w:cstheme="minorHAnsi"/>
                <w:b/>
                <w:szCs w:val="20"/>
              </w:rPr>
            </w:pPr>
            <w:r>
              <w:rPr>
                <w:rFonts w:cstheme="minorHAnsi"/>
                <w:b/>
                <w:szCs w:val="20"/>
              </w:rPr>
              <w:t>SUBJECT*</w:t>
            </w:r>
          </w:p>
        </w:tc>
        <w:tc>
          <w:tcPr>
            <w:tcW w:w="8640" w:type="dxa"/>
          </w:tcPr>
          <w:p w14:paraId="64EC16DF" w14:textId="77777777" w:rsidR="00FE2138" w:rsidRPr="00F43FAC" w:rsidRDefault="00FE2138" w:rsidP="00F43FAC">
            <w:pPr>
              <w:rPr>
                <w:rStyle w:val="AAMSKBFill-InHighlight"/>
                <w:color w:val="auto"/>
              </w:rPr>
            </w:pPr>
            <w:r>
              <w:rPr>
                <w:rStyle w:val="AAMSKBFill-InHighlight"/>
                <w:color w:val="auto"/>
              </w:rPr>
              <w:t>FY26 SERVICES - NYH Urology Scope Lease</w:t>
            </w:r>
            <w:r w:rsidRPr="00F43FAC">
              <w:rPr>
                <w:rStyle w:val="AAMSKBFill-InHighlight"/>
                <w:color w:val="auto"/>
              </w:rPr>
              <w:t xml:space="preserve">  </w:t>
            </w:r>
            <w:r>
              <w:rPr>
                <w:rStyle w:val="AAMSKBFill-InHighlight"/>
                <w:color w:val="auto"/>
              </w:rPr>
              <w:t xml:space="preserve"> </w:t>
            </w:r>
          </w:p>
        </w:tc>
      </w:tr>
    </w:tbl>
    <w:p w14:paraId="64EC16E1" w14:textId="77777777" w:rsidR="00FE2138" w:rsidRPr="004F36A7" w:rsidRDefault="00FE2138" w:rsidP="00D11D95">
      <w:pPr>
        <w:spacing w:after="160" w:line="254" w:lineRule="auto"/>
        <w:rPr>
          <w:rFonts w:eastAsia="Calibri" w:cstheme="minorHAnsi"/>
          <w:szCs w:val="20"/>
        </w:rPr>
      </w:pPr>
    </w:p>
    <w:p w14:paraId="64EC16E2" w14:textId="77777777" w:rsidR="00FE2138" w:rsidRPr="004F36A7" w:rsidRDefault="00FE213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545D5" w14:paraId="64EC16E5" w14:textId="77777777" w:rsidTr="009738F0">
        <w:tc>
          <w:tcPr>
            <w:tcW w:w="4698" w:type="dxa"/>
            <w:hideMark/>
          </w:tcPr>
          <w:p w14:paraId="64EC16E3" w14:textId="77777777" w:rsidR="00FE2138" w:rsidRPr="005B0401" w:rsidRDefault="00FE2138">
            <w:pPr>
              <w:rPr>
                <w:rFonts w:cstheme="minorHAnsi"/>
                <w:b/>
                <w:szCs w:val="20"/>
              </w:rPr>
            </w:pPr>
            <w:r w:rsidRPr="005B0401">
              <w:rPr>
                <w:rFonts w:cstheme="minorHAnsi"/>
                <w:b/>
                <w:szCs w:val="20"/>
              </w:rPr>
              <w:t>CONTRACTING OFFICE’S ZIP CODE*</w:t>
            </w:r>
          </w:p>
        </w:tc>
        <w:tc>
          <w:tcPr>
            <w:tcW w:w="5220" w:type="dxa"/>
            <w:hideMark/>
          </w:tcPr>
          <w:p w14:paraId="64EC16E4" w14:textId="77777777" w:rsidR="00FE2138" w:rsidRPr="005B0401" w:rsidRDefault="00FE2138">
            <w:pPr>
              <w:rPr>
                <w:rFonts w:cstheme="minorHAnsi"/>
              </w:rPr>
            </w:pPr>
            <w:r>
              <w:rPr>
                <w:rFonts w:cstheme="minorHAnsi"/>
              </w:rPr>
              <w:t>14424</w:t>
            </w:r>
          </w:p>
        </w:tc>
      </w:tr>
      <w:tr w:rsidR="003545D5" w14:paraId="64EC16E8" w14:textId="77777777" w:rsidTr="009738F0">
        <w:tc>
          <w:tcPr>
            <w:tcW w:w="4698" w:type="dxa"/>
            <w:hideMark/>
          </w:tcPr>
          <w:p w14:paraId="64EC16E6" w14:textId="77777777" w:rsidR="00FE2138" w:rsidRPr="005B0401" w:rsidRDefault="00FE2138">
            <w:pPr>
              <w:rPr>
                <w:rFonts w:cstheme="minorHAnsi"/>
                <w:b/>
                <w:szCs w:val="20"/>
              </w:rPr>
            </w:pPr>
            <w:r w:rsidRPr="005B0401">
              <w:rPr>
                <w:rFonts w:cstheme="minorHAnsi"/>
                <w:b/>
                <w:szCs w:val="20"/>
              </w:rPr>
              <w:t>SOLICITATION NUMBER*</w:t>
            </w:r>
          </w:p>
        </w:tc>
        <w:tc>
          <w:tcPr>
            <w:tcW w:w="5220" w:type="dxa"/>
            <w:hideMark/>
          </w:tcPr>
          <w:p w14:paraId="64EC16E7" w14:textId="77777777" w:rsidR="00FE2138" w:rsidRPr="005B0401" w:rsidRDefault="00FE2138">
            <w:pPr>
              <w:rPr>
                <w:rFonts w:cstheme="minorHAnsi"/>
              </w:rPr>
            </w:pPr>
            <w:r>
              <w:rPr>
                <w:rFonts w:cstheme="minorHAnsi"/>
              </w:rPr>
              <w:t>36C24226Q0384</w:t>
            </w:r>
          </w:p>
        </w:tc>
      </w:tr>
      <w:tr w:rsidR="003545D5" w14:paraId="64EC16EB" w14:textId="77777777" w:rsidTr="009738F0">
        <w:tc>
          <w:tcPr>
            <w:tcW w:w="4698" w:type="dxa"/>
          </w:tcPr>
          <w:p w14:paraId="64EC16E9" w14:textId="77777777" w:rsidR="00FE2138" w:rsidRPr="009738F0" w:rsidRDefault="00FE2138">
            <w:pPr>
              <w:rPr>
                <w:rFonts w:cstheme="minorHAnsi"/>
                <w:b/>
                <w:szCs w:val="20"/>
              </w:rPr>
            </w:pPr>
            <w:r w:rsidRPr="009738F0">
              <w:rPr>
                <w:rFonts w:cstheme="minorHAnsi"/>
                <w:b/>
                <w:szCs w:val="20"/>
              </w:rPr>
              <w:t>RESPONSE DATE/TIME/ZONE</w:t>
            </w:r>
          </w:p>
        </w:tc>
        <w:tc>
          <w:tcPr>
            <w:tcW w:w="5220" w:type="dxa"/>
          </w:tcPr>
          <w:p w14:paraId="64EC16EA" w14:textId="77777777" w:rsidR="00FE2138" w:rsidRPr="00DD3F7D" w:rsidRDefault="00FE2138">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3545D5" w14:paraId="64EC16EE" w14:textId="77777777" w:rsidTr="009738F0">
        <w:tc>
          <w:tcPr>
            <w:tcW w:w="4698" w:type="dxa"/>
          </w:tcPr>
          <w:p w14:paraId="64EC16EC" w14:textId="77777777" w:rsidR="00FE2138" w:rsidRPr="005B0401" w:rsidRDefault="00FE2138">
            <w:pPr>
              <w:rPr>
                <w:rFonts w:cstheme="minorHAnsi"/>
                <w:b/>
                <w:szCs w:val="20"/>
              </w:rPr>
            </w:pPr>
            <w:r w:rsidRPr="005B0401">
              <w:rPr>
                <w:rFonts w:cstheme="minorHAnsi"/>
                <w:b/>
                <w:szCs w:val="20"/>
              </w:rPr>
              <w:t>ARCHIVE</w:t>
            </w:r>
          </w:p>
        </w:tc>
        <w:tc>
          <w:tcPr>
            <w:tcW w:w="5220" w:type="dxa"/>
            <w:hideMark/>
          </w:tcPr>
          <w:p w14:paraId="64EC16ED" w14:textId="77777777" w:rsidR="00FE2138" w:rsidRPr="004F36A7" w:rsidRDefault="00FE2138">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545D5" w14:paraId="64EC16F1" w14:textId="77777777" w:rsidTr="009738F0">
        <w:tc>
          <w:tcPr>
            <w:tcW w:w="4698" w:type="dxa"/>
          </w:tcPr>
          <w:p w14:paraId="64EC16EF" w14:textId="77777777" w:rsidR="00FE2138" w:rsidRPr="005B0401" w:rsidRDefault="00FE2138">
            <w:pPr>
              <w:rPr>
                <w:rFonts w:cstheme="minorHAnsi"/>
                <w:b/>
                <w:szCs w:val="20"/>
              </w:rPr>
            </w:pPr>
            <w:r w:rsidRPr="005B0401">
              <w:rPr>
                <w:rFonts w:cstheme="minorHAnsi"/>
                <w:b/>
                <w:szCs w:val="20"/>
              </w:rPr>
              <w:t>RECOVERY ACT FUNDS</w:t>
            </w:r>
          </w:p>
        </w:tc>
        <w:tc>
          <w:tcPr>
            <w:tcW w:w="5220" w:type="dxa"/>
            <w:hideMark/>
          </w:tcPr>
          <w:p w14:paraId="64EC16F0" w14:textId="77777777" w:rsidR="00FE2138" w:rsidRPr="004F36A7" w:rsidRDefault="00FE2138">
            <w:pPr>
              <w:rPr>
                <w:rFonts w:cstheme="minorHAnsi"/>
                <w:szCs w:val="20"/>
              </w:rPr>
            </w:pPr>
            <w:r>
              <w:rPr>
                <w:rFonts w:cstheme="minorHAnsi"/>
                <w:szCs w:val="20"/>
              </w:rPr>
              <w:t>N</w:t>
            </w:r>
          </w:p>
        </w:tc>
      </w:tr>
      <w:tr w:rsidR="003545D5" w14:paraId="64EC16F4" w14:textId="77777777" w:rsidTr="009738F0">
        <w:tc>
          <w:tcPr>
            <w:tcW w:w="4698" w:type="dxa"/>
          </w:tcPr>
          <w:p w14:paraId="64EC16F2" w14:textId="77777777" w:rsidR="00FE2138" w:rsidRPr="005B0401" w:rsidRDefault="00FE2138">
            <w:pPr>
              <w:rPr>
                <w:rFonts w:cstheme="minorHAnsi"/>
                <w:b/>
                <w:szCs w:val="20"/>
              </w:rPr>
            </w:pPr>
            <w:r w:rsidRPr="005B0401">
              <w:rPr>
                <w:rFonts w:cstheme="minorHAnsi"/>
                <w:b/>
                <w:szCs w:val="20"/>
              </w:rPr>
              <w:t>PRODUCT SERVICE CODE*</w:t>
            </w:r>
          </w:p>
        </w:tc>
        <w:tc>
          <w:tcPr>
            <w:tcW w:w="5220" w:type="dxa"/>
          </w:tcPr>
          <w:p w14:paraId="64EC16F3" w14:textId="77777777" w:rsidR="00FE2138" w:rsidRPr="00DA1922" w:rsidRDefault="00FE2138" w:rsidP="00A91E71">
            <w:pPr>
              <w:rPr>
                <w:rStyle w:val="AAMSKBFill-InHighlight"/>
                <w:color w:val="auto"/>
              </w:rPr>
            </w:pPr>
            <w:r>
              <w:rPr>
                <w:rStyle w:val="AAMSKBFill-InHighlight"/>
                <w:color w:val="auto"/>
              </w:rPr>
              <w:t>W065</w:t>
            </w:r>
          </w:p>
        </w:tc>
      </w:tr>
      <w:tr w:rsidR="003545D5" w14:paraId="64EC16F7" w14:textId="77777777" w:rsidTr="009738F0">
        <w:tc>
          <w:tcPr>
            <w:tcW w:w="4698" w:type="dxa"/>
          </w:tcPr>
          <w:p w14:paraId="64EC16F5" w14:textId="77777777" w:rsidR="00FE2138" w:rsidRPr="005B0401" w:rsidRDefault="00FE2138">
            <w:pPr>
              <w:rPr>
                <w:rFonts w:cstheme="minorHAnsi"/>
                <w:b/>
                <w:szCs w:val="20"/>
              </w:rPr>
            </w:pPr>
            <w:r w:rsidRPr="005B0401">
              <w:rPr>
                <w:rFonts w:cstheme="minorHAnsi"/>
                <w:b/>
                <w:szCs w:val="20"/>
              </w:rPr>
              <w:t>NAICS CODE*</w:t>
            </w:r>
          </w:p>
        </w:tc>
        <w:tc>
          <w:tcPr>
            <w:tcW w:w="5220" w:type="dxa"/>
            <w:hideMark/>
          </w:tcPr>
          <w:p w14:paraId="64EC16F6" w14:textId="77777777" w:rsidR="00FE2138" w:rsidRPr="006E60E3" w:rsidRDefault="00FE2138" w:rsidP="00A91E71">
            <w:pPr>
              <w:rPr>
                <w:rFonts w:cstheme="minorHAnsi"/>
                <w:szCs w:val="20"/>
              </w:rPr>
            </w:pPr>
            <w:r>
              <w:rPr>
                <w:rFonts w:cstheme="minorHAnsi"/>
                <w:szCs w:val="20"/>
              </w:rPr>
              <w:t>339112</w:t>
            </w:r>
          </w:p>
        </w:tc>
      </w:tr>
      <w:tr w:rsidR="003545D5" w14:paraId="64EC16FF" w14:textId="77777777" w:rsidTr="009738F0">
        <w:tc>
          <w:tcPr>
            <w:tcW w:w="4698" w:type="dxa"/>
            <w:hideMark/>
          </w:tcPr>
          <w:p w14:paraId="64EC16F8" w14:textId="77777777" w:rsidR="00FE2138" w:rsidRPr="005B0401" w:rsidRDefault="00FE2138">
            <w:pPr>
              <w:rPr>
                <w:rFonts w:cstheme="minorHAnsi"/>
                <w:b/>
                <w:szCs w:val="20"/>
              </w:rPr>
            </w:pPr>
            <w:r w:rsidRPr="005B0401">
              <w:rPr>
                <w:rFonts w:cstheme="minorHAnsi"/>
                <w:b/>
                <w:szCs w:val="20"/>
              </w:rPr>
              <w:t>CONTRACTING OFFICE ADDRESS</w:t>
            </w:r>
          </w:p>
        </w:tc>
        <w:tc>
          <w:tcPr>
            <w:tcW w:w="5220" w:type="dxa"/>
          </w:tcPr>
          <w:p w14:paraId="64EC16F9" w14:textId="77777777" w:rsidR="00FE2138" w:rsidRPr="004F36A7" w:rsidRDefault="00FE2138">
            <w:pPr>
              <w:rPr>
                <w:rFonts w:eastAsiaTheme="minorHAnsi" w:cstheme="minorHAnsi"/>
                <w:szCs w:val="20"/>
                <w:bdr w:val="none" w:sz="0" w:space="0" w:color="auto" w:frame="1"/>
              </w:rPr>
            </w:pPr>
            <w:r w:rsidRPr="004F36A7">
              <w:rPr>
                <w:rStyle w:val="AAMSKBFill-InHighlight"/>
                <w:rFonts w:cstheme="minorHAnsi"/>
              </w:rPr>
              <w:t xml:space="preserve"> </w:t>
            </w:r>
          </w:p>
          <w:p w14:paraId="64EC16FA" w14:textId="77777777" w:rsidR="00FE2138" w:rsidRPr="004F36A7" w:rsidRDefault="00FE2138">
            <w:pPr>
              <w:rPr>
                <w:rFonts w:eastAsiaTheme="minorHAnsi" w:cstheme="minorHAnsi"/>
                <w:szCs w:val="20"/>
                <w:bdr w:val="none" w:sz="0" w:space="0" w:color="auto" w:frame="1"/>
              </w:rPr>
            </w:pPr>
            <w:r w:rsidRPr="004F36A7">
              <w:rPr>
                <w:rStyle w:val="AAMSKBFill-InHighlight"/>
                <w:rFonts w:cstheme="minorHAnsi"/>
              </w:rPr>
              <w:t xml:space="preserve"> </w:t>
            </w:r>
          </w:p>
          <w:p w14:paraId="64EC16FB"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4EC16FC"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400 Fort Hill Ave.</w:t>
            </w:r>
          </w:p>
          <w:p w14:paraId="64EC16FD"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Canandaigua NY  14424</w:t>
            </w:r>
            <w:r w:rsidRPr="004F36A7">
              <w:rPr>
                <w:rStyle w:val="AAMSKBFill-InHighlight"/>
                <w:rFonts w:cstheme="minorHAnsi"/>
              </w:rPr>
              <w:t xml:space="preserve"> </w:t>
            </w:r>
          </w:p>
          <w:p w14:paraId="64EC16FE" w14:textId="77777777" w:rsidR="00FE2138" w:rsidRPr="004F36A7" w:rsidRDefault="00FE2138">
            <w:pPr>
              <w:rPr>
                <w:rFonts w:cstheme="minorHAnsi"/>
                <w:szCs w:val="20"/>
              </w:rPr>
            </w:pPr>
          </w:p>
        </w:tc>
      </w:tr>
      <w:tr w:rsidR="003545D5" w14:paraId="64EC1709" w14:textId="77777777" w:rsidTr="009738F0">
        <w:tc>
          <w:tcPr>
            <w:tcW w:w="4698" w:type="dxa"/>
          </w:tcPr>
          <w:p w14:paraId="64EC1700" w14:textId="77777777" w:rsidR="00FE2138" w:rsidRPr="005B0401" w:rsidRDefault="00FE2138">
            <w:pPr>
              <w:rPr>
                <w:rFonts w:cstheme="minorHAnsi"/>
                <w:b/>
                <w:szCs w:val="20"/>
              </w:rPr>
            </w:pPr>
            <w:r w:rsidRPr="005B0401">
              <w:rPr>
                <w:rFonts w:cstheme="minorHAnsi"/>
                <w:b/>
                <w:szCs w:val="20"/>
              </w:rPr>
              <w:t>POINT OF CONTACT*</w:t>
            </w:r>
          </w:p>
          <w:p w14:paraId="64EC1701" w14:textId="77777777" w:rsidR="00FE2138" w:rsidRPr="005B0401" w:rsidRDefault="00FE2138">
            <w:pPr>
              <w:rPr>
                <w:rFonts w:cstheme="minorHAnsi"/>
                <w:b/>
                <w:szCs w:val="20"/>
              </w:rPr>
            </w:pPr>
          </w:p>
          <w:p w14:paraId="64EC1702" w14:textId="77777777" w:rsidR="00FE2138" w:rsidRPr="005B0401" w:rsidRDefault="00FE2138">
            <w:pPr>
              <w:rPr>
                <w:rFonts w:cstheme="minorHAnsi"/>
                <w:b/>
                <w:szCs w:val="20"/>
              </w:rPr>
            </w:pPr>
          </w:p>
        </w:tc>
        <w:tc>
          <w:tcPr>
            <w:tcW w:w="5220" w:type="dxa"/>
            <w:hideMark/>
          </w:tcPr>
          <w:p w14:paraId="64EC1703"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4EC1704"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Cara Grittner</w:t>
            </w:r>
          </w:p>
          <w:p w14:paraId="64EC1705" w14:textId="77777777" w:rsidR="00FE2138" w:rsidRPr="004F36A7" w:rsidRDefault="00FE2138">
            <w:pPr>
              <w:rPr>
                <w:rFonts w:eastAsiaTheme="minorHAnsi" w:cstheme="minorHAnsi"/>
                <w:szCs w:val="20"/>
                <w:bdr w:val="none" w:sz="0" w:space="0" w:color="auto" w:frame="1"/>
              </w:rPr>
            </w:pPr>
            <w:r>
              <w:rPr>
                <w:rFonts w:eastAsiaTheme="minorHAnsi" w:cstheme="minorHAnsi"/>
                <w:szCs w:val="20"/>
                <w:bdr w:val="none" w:sz="0" w:space="0" w:color="auto" w:frame="1"/>
              </w:rPr>
              <w:t>Cara.grittner@va.gov</w:t>
            </w:r>
          </w:p>
          <w:p w14:paraId="64EC1706" w14:textId="77777777" w:rsidR="00FE2138" w:rsidRPr="004F36A7" w:rsidRDefault="00FE2138">
            <w:pPr>
              <w:rPr>
                <w:rFonts w:eastAsiaTheme="minorHAnsi" w:cstheme="minorHAnsi"/>
                <w:szCs w:val="20"/>
                <w:bdr w:val="none" w:sz="0" w:space="0" w:color="auto" w:frame="1"/>
              </w:rPr>
            </w:pPr>
          </w:p>
          <w:p w14:paraId="64EC1707" w14:textId="77777777" w:rsidR="00FE2138" w:rsidRPr="004F36A7" w:rsidRDefault="00FE2138">
            <w:pPr>
              <w:rPr>
                <w:rFonts w:eastAsiaTheme="minorHAnsi" w:cstheme="minorHAnsi"/>
                <w:szCs w:val="20"/>
                <w:bdr w:val="none" w:sz="0" w:space="0" w:color="auto" w:frame="1"/>
              </w:rPr>
            </w:pPr>
          </w:p>
          <w:p w14:paraId="64EC1708" w14:textId="77777777" w:rsidR="00FE2138" w:rsidRPr="004F36A7" w:rsidRDefault="00FE2138">
            <w:pPr>
              <w:rPr>
                <w:rFonts w:cstheme="minorHAnsi"/>
                <w:szCs w:val="20"/>
              </w:rPr>
            </w:pPr>
          </w:p>
        </w:tc>
      </w:tr>
    </w:tbl>
    <w:p w14:paraId="64EC170A" w14:textId="77777777" w:rsidR="00FE2138" w:rsidRPr="004F36A7" w:rsidRDefault="00FE2138" w:rsidP="00D11D95">
      <w:pPr>
        <w:rPr>
          <w:rFonts w:cstheme="minorHAnsi"/>
          <w:szCs w:val="20"/>
        </w:rPr>
      </w:pPr>
    </w:p>
    <w:p w14:paraId="64EC170B" w14:textId="77777777" w:rsidR="00FE2138" w:rsidRPr="004F36A7" w:rsidRDefault="00FE213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45D5" w14:paraId="64EC170E" w14:textId="77777777" w:rsidTr="00057B35">
        <w:tc>
          <w:tcPr>
            <w:tcW w:w="4675" w:type="dxa"/>
            <w:hideMark/>
          </w:tcPr>
          <w:p w14:paraId="64EC170C" w14:textId="77777777" w:rsidR="00FE2138" w:rsidRPr="005B0401" w:rsidRDefault="00FE2138">
            <w:pPr>
              <w:rPr>
                <w:rFonts w:cstheme="minorHAnsi"/>
                <w:b/>
              </w:rPr>
            </w:pPr>
            <w:r w:rsidRPr="005B0401">
              <w:rPr>
                <w:rFonts w:cstheme="minorHAnsi"/>
                <w:b/>
              </w:rPr>
              <w:t>AGENCY’S URL</w:t>
            </w:r>
          </w:p>
        </w:tc>
        <w:tc>
          <w:tcPr>
            <w:tcW w:w="5243" w:type="dxa"/>
            <w:hideMark/>
          </w:tcPr>
          <w:p w14:paraId="64EC170D" w14:textId="77777777" w:rsidR="00FE2138" w:rsidRPr="004F36A7" w:rsidRDefault="00FE2138">
            <w:pPr>
              <w:rPr>
                <w:rFonts w:cstheme="minorHAnsi"/>
              </w:rPr>
            </w:pPr>
            <w:r>
              <w:rPr>
                <w:rFonts w:cstheme="minorHAnsi"/>
              </w:rPr>
              <w:t>https://www.va.gov</w:t>
            </w:r>
          </w:p>
        </w:tc>
      </w:tr>
      <w:tr w:rsidR="003545D5" w14:paraId="64EC1711" w14:textId="77777777" w:rsidTr="00057B35">
        <w:tc>
          <w:tcPr>
            <w:tcW w:w="4675" w:type="dxa"/>
            <w:hideMark/>
          </w:tcPr>
          <w:p w14:paraId="64EC170F" w14:textId="77777777" w:rsidR="00FE2138" w:rsidRPr="005B0401" w:rsidRDefault="00FE2138">
            <w:pPr>
              <w:rPr>
                <w:rFonts w:cstheme="minorHAnsi"/>
                <w:b/>
              </w:rPr>
            </w:pPr>
            <w:r w:rsidRPr="005B0401">
              <w:rPr>
                <w:rFonts w:cstheme="minorHAnsi"/>
                <w:b/>
              </w:rPr>
              <w:t>URL DESCRIPTION</w:t>
            </w:r>
          </w:p>
        </w:tc>
        <w:tc>
          <w:tcPr>
            <w:tcW w:w="5243" w:type="dxa"/>
            <w:hideMark/>
          </w:tcPr>
          <w:p w14:paraId="64EC1710" w14:textId="77777777" w:rsidR="00FE2138" w:rsidRPr="004F36A7" w:rsidRDefault="00FE2138">
            <w:pPr>
              <w:rPr>
                <w:rFonts w:cstheme="minorHAnsi"/>
                <w:szCs w:val="20"/>
              </w:rPr>
            </w:pPr>
            <w:r>
              <w:rPr>
                <w:rFonts w:cstheme="minorHAnsi"/>
                <w:szCs w:val="20"/>
              </w:rPr>
              <w:t>Department of Veteran's Affairs Website</w:t>
            </w:r>
          </w:p>
        </w:tc>
      </w:tr>
      <w:tr w:rsidR="003545D5" w14:paraId="64EC1714" w14:textId="77777777" w:rsidTr="00057B35">
        <w:tc>
          <w:tcPr>
            <w:tcW w:w="4675" w:type="dxa"/>
            <w:hideMark/>
          </w:tcPr>
          <w:p w14:paraId="64EC1712" w14:textId="77777777" w:rsidR="00FE2138" w:rsidRPr="005B0401" w:rsidRDefault="00FE2138">
            <w:pPr>
              <w:rPr>
                <w:rFonts w:cstheme="minorHAnsi"/>
                <w:b/>
              </w:rPr>
            </w:pPr>
            <w:r w:rsidRPr="005B0401">
              <w:rPr>
                <w:rFonts w:cstheme="minorHAnsi"/>
                <w:b/>
              </w:rPr>
              <w:t>AGENCY CONTACT’S EMAIL ADDRESS</w:t>
            </w:r>
          </w:p>
        </w:tc>
        <w:tc>
          <w:tcPr>
            <w:tcW w:w="5243" w:type="dxa"/>
            <w:hideMark/>
          </w:tcPr>
          <w:p w14:paraId="64EC1713" w14:textId="77777777" w:rsidR="00FE2138" w:rsidRPr="004F36A7" w:rsidRDefault="00FE2138">
            <w:pPr>
              <w:rPr>
                <w:rFonts w:cstheme="minorHAnsi"/>
                <w:szCs w:val="20"/>
              </w:rPr>
            </w:pPr>
            <w:r>
              <w:rPr>
                <w:rFonts w:cstheme="minorHAnsi"/>
                <w:szCs w:val="20"/>
              </w:rPr>
              <w:t>cara.grittner@va.gov</w:t>
            </w:r>
          </w:p>
        </w:tc>
      </w:tr>
      <w:tr w:rsidR="003545D5" w14:paraId="64EC1717" w14:textId="77777777" w:rsidTr="00057B35">
        <w:tc>
          <w:tcPr>
            <w:tcW w:w="4675" w:type="dxa"/>
            <w:hideMark/>
          </w:tcPr>
          <w:p w14:paraId="64EC1715" w14:textId="77777777" w:rsidR="00FE2138" w:rsidRPr="005B0401" w:rsidRDefault="00FE2138">
            <w:pPr>
              <w:rPr>
                <w:rFonts w:cstheme="minorHAnsi"/>
                <w:b/>
              </w:rPr>
            </w:pPr>
            <w:r w:rsidRPr="005B0401">
              <w:rPr>
                <w:rFonts w:cstheme="minorHAnsi"/>
                <w:b/>
              </w:rPr>
              <w:t>EMAIL DESCRIPTION</w:t>
            </w:r>
          </w:p>
        </w:tc>
        <w:tc>
          <w:tcPr>
            <w:tcW w:w="5243" w:type="dxa"/>
            <w:hideMark/>
          </w:tcPr>
          <w:p w14:paraId="64EC1716" w14:textId="77777777" w:rsidR="00FE2138" w:rsidRPr="004F36A7" w:rsidRDefault="00FE2138">
            <w:pPr>
              <w:rPr>
                <w:rFonts w:cstheme="minorHAnsi"/>
                <w:szCs w:val="20"/>
              </w:rPr>
            </w:pPr>
            <w:r>
              <w:rPr>
                <w:rFonts w:cstheme="minorHAnsi"/>
                <w:szCs w:val="20"/>
              </w:rPr>
              <w:t>Contract Specialist</w:t>
            </w:r>
          </w:p>
        </w:tc>
      </w:tr>
    </w:tbl>
    <w:p w14:paraId="64EC1718" w14:textId="77777777" w:rsidR="00FE2138" w:rsidRDefault="00FE213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4EC1719" w14:textId="77777777" w:rsidR="00FE2138" w:rsidRPr="00A3522F" w:rsidRDefault="00FE2138"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64EC171A" w14:textId="77777777" w:rsidR="00FE2138" w:rsidRDefault="00FE2138" w:rsidP="00660BFD">
      <w:pPr>
        <w:pStyle w:val="NoSpacing"/>
        <w:rPr>
          <w:rFonts w:ascii="Arial" w:hAnsi="Arial" w:cs="Arial"/>
          <w:sz w:val="24"/>
          <w:szCs w:val="24"/>
        </w:rPr>
      </w:pPr>
      <w:r w:rsidRPr="003E2DFD">
        <w:rPr>
          <w:rFonts w:ascii="Arial" w:hAnsi="Arial" w:cs="Arial"/>
          <w:sz w:val="24"/>
          <w:szCs w:val="24"/>
        </w:rPr>
        <w:t>The Veterans Health Administration, Network Contracting Office 02 intends to solicit from a single source</w:t>
      </w:r>
      <w:r w:rsidRPr="000334F2">
        <w:t xml:space="preserve"> </w:t>
      </w:r>
      <w:r w:rsidRPr="000334F2">
        <w:rPr>
          <w:rFonts w:ascii="Arial" w:hAnsi="Arial" w:cs="Arial"/>
          <w:sz w:val="24"/>
          <w:szCs w:val="24"/>
        </w:rPr>
        <w:t>IAW FAR</w:t>
      </w:r>
      <w:r>
        <w:rPr>
          <w:rFonts w:ascii="Arial" w:hAnsi="Arial" w:cs="Arial"/>
          <w:sz w:val="24"/>
          <w:szCs w:val="24"/>
        </w:rPr>
        <w:t xml:space="preserve"> </w:t>
      </w:r>
      <w:r w:rsidRPr="00791CFE">
        <w:rPr>
          <w:rFonts w:ascii="Arial" w:hAnsi="Arial" w:cs="Arial"/>
          <w:sz w:val="24"/>
          <w:szCs w:val="24"/>
        </w:rPr>
        <w:t>12.201-1</w:t>
      </w:r>
      <w:r w:rsidRPr="000334F2">
        <w:rPr>
          <w:rFonts w:ascii="Arial" w:hAnsi="Arial" w:cs="Arial"/>
          <w:sz w:val="24"/>
          <w:szCs w:val="24"/>
        </w:rPr>
        <w:t xml:space="preserve"> </w:t>
      </w:r>
      <w:r w:rsidRPr="003E2DFD">
        <w:rPr>
          <w:rFonts w:ascii="Arial" w:hAnsi="Arial" w:cs="Arial"/>
          <w:sz w:val="24"/>
          <w:szCs w:val="24"/>
        </w:rPr>
        <w:t>to obtain</w:t>
      </w:r>
      <w:r w:rsidRPr="007E4DE3">
        <w:rPr>
          <w:rFonts w:ascii="Arial" w:hAnsi="Arial" w:cs="Arial"/>
          <w:sz w:val="24"/>
          <w:szCs w:val="24"/>
        </w:rPr>
        <w:t xml:space="preserve"> leasing and </w:t>
      </w:r>
      <w:r>
        <w:rPr>
          <w:rFonts w:ascii="Arial" w:hAnsi="Arial" w:cs="Arial"/>
          <w:sz w:val="24"/>
          <w:szCs w:val="24"/>
        </w:rPr>
        <w:t xml:space="preserve">Repair </w:t>
      </w:r>
      <w:r w:rsidRPr="007E4DE3">
        <w:rPr>
          <w:rFonts w:ascii="Arial" w:hAnsi="Arial" w:cs="Arial"/>
          <w:sz w:val="24"/>
          <w:szCs w:val="24"/>
        </w:rPr>
        <w:t>services for Olympus scopes.</w:t>
      </w:r>
    </w:p>
    <w:p w14:paraId="64EC171B" w14:textId="77777777" w:rsidR="00FE2138" w:rsidRPr="003E2DFD" w:rsidRDefault="00FE2138" w:rsidP="00660BFD">
      <w:pPr>
        <w:pStyle w:val="NoSpacing"/>
        <w:rPr>
          <w:rFonts w:ascii="Arial" w:hAnsi="Arial" w:cs="Arial"/>
          <w:sz w:val="24"/>
          <w:szCs w:val="24"/>
        </w:rPr>
      </w:pPr>
    </w:p>
    <w:p w14:paraId="64EC171C" w14:textId="77777777" w:rsidR="00FE2138" w:rsidRPr="003E2DFD" w:rsidRDefault="00FE2138" w:rsidP="00660BFD">
      <w:pPr>
        <w:rPr>
          <w:rFonts w:ascii="Arial" w:hAnsi="Arial" w:cs="Arial"/>
          <w:sz w:val="24"/>
          <w:szCs w:val="24"/>
        </w:rPr>
      </w:pPr>
      <w:r w:rsidRPr="001A4F07">
        <w:rPr>
          <w:rFonts w:ascii="Arial" w:hAnsi="Arial" w:cs="Arial"/>
          <w:b/>
          <w:bCs/>
          <w:sz w:val="24"/>
          <w:szCs w:val="24"/>
          <w:u w:val="single"/>
        </w:rPr>
        <w:t>Anticipated Period of performance:</w:t>
      </w:r>
      <w:r w:rsidRPr="003E2DFD">
        <w:rPr>
          <w:rFonts w:ascii="Arial" w:hAnsi="Arial" w:cs="Arial"/>
          <w:sz w:val="24"/>
          <w:szCs w:val="24"/>
        </w:rPr>
        <w:t xml:space="preserve"> 04</w:t>
      </w:r>
      <w:r>
        <w:rPr>
          <w:rFonts w:ascii="Arial" w:hAnsi="Arial" w:cs="Arial"/>
          <w:sz w:val="24"/>
          <w:szCs w:val="24"/>
        </w:rPr>
        <w:t xml:space="preserve">/01/2026 to 03/31/2027, with the provision of two (2) </w:t>
      </w:r>
      <w:r w:rsidRPr="00791CFE">
        <w:rPr>
          <w:rFonts w:ascii="Arial" w:hAnsi="Arial" w:cs="Arial"/>
          <w:sz w:val="24"/>
          <w:szCs w:val="24"/>
        </w:rPr>
        <w:t>12-month Options</w:t>
      </w:r>
      <w:r>
        <w:rPr>
          <w:rFonts w:ascii="Arial" w:hAnsi="Arial" w:cs="Arial"/>
          <w:sz w:val="24"/>
          <w:szCs w:val="24"/>
        </w:rPr>
        <w:t xml:space="preserve"> through 03/31/2029.</w:t>
      </w:r>
    </w:p>
    <w:p w14:paraId="64EC171D" w14:textId="77777777" w:rsidR="00FE2138" w:rsidRDefault="00FE2138" w:rsidP="00660BFD">
      <w:pPr>
        <w:rPr>
          <w:rFonts w:ascii="Arial" w:hAnsi="Arial" w:cs="Arial"/>
          <w:sz w:val="24"/>
          <w:szCs w:val="24"/>
        </w:rPr>
      </w:pPr>
      <w:r w:rsidRPr="001A4F07">
        <w:rPr>
          <w:rFonts w:ascii="Arial" w:hAnsi="Arial" w:cs="Arial"/>
          <w:b/>
          <w:bCs/>
          <w:sz w:val="24"/>
          <w:szCs w:val="24"/>
          <w:u w:val="single"/>
        </w:rPr>
        <w:t>Basic description of the requirement:</w:t>
      </w:r>
      <w:r w:rsidRPr="003E2DFD">
        <w:rPr>
          <w:rFonts w:ascii="Arial" w:hAnsi="Arial" w:cs="Arial"/>
          <w:sz w:val="24"/>
          <w:szCs w:val="24"/>
        </w:rPr>
        <w:t xml:space="preserve"> </w:t>
      </w:r>
    </w:p>
    <w:p w14:paraId="64EC171E" w14:textId="77777777" w:rsidR="00FE2138" w:rsidRPr="00896449" w:rsidRDefault="00FE2138" w:rsidP="00660BFD">
      <w:pPr>
        <w:rPr>
          <w:rFonts w:ascii="Arial" w:hAnsi="Arial" w:cs="Arial"/>
          <w:sz w:val="24"/>
          <w:szCs w:val="24"/>
        </w:rPr>
      </w:pPr>
      <w:r w:rsidRPr="00471F7A">
        <w:rPr>
          <w:rFonts w:ascii="Arial" w:hAnsi="Arial" w:cs="Arial"/>
          <w:sz w:val="24"/>
          <w:szCs w:val="24"/>
        </w:rPr>
        <w:t>Olympus America</w:t>
      </w:r>
      <w:r>
        <w:rPr>
          <w:rFonts w:ascii="Arial" w:hAnsi="Arial" w:cs="Arial"/>
          <w:sz w:val="24"/>
          <w:szCs w:val="24"/>
        </w:rPr>
        <w:t xml:space="preserve"> </w:t>
      </w:r>
      <w:r w:rsidRPr="00471F7A">
        <w:rPr>
          <w:rFonts w:ascii="Arial" w:hAnsi="Arial" w:cs="Arial"/>
          <w:sz w:val="24"/>
          <w:szCs w:val="24"/>
        </w:rPr>
        <w:t>Inc. is the original equipment manufacturer (OEM) and is the sole authorized distributor of equipment/software and</w:t>
      </w:r>
      <w:r>
        <w:rPr>
          <w:rFonts w:ascii="Arial" w:hAnsi="Arial" w:cs="Arial"/>
          <w:sz w:val="24"/>
          <w:szCs w:val="24"/>
        </w:rPr>
        <w:t xml:space="preserve"> </w:t>
      </w:r>
      <w:r w:rsidRPr="00471F7A">
        <w:rPr>
          <w:rFonts w:ascii="Arial" w:hAnsi="Arial" w:cs="Arial"/>
          <w:sz w:val="24"/>
          <w:szCs w:val="24"/>
        </w:rPr>
        <w:t>provider of maintenance, support, and leasing of the items described below. Olympus America Inc. will retain</w:t>
      </w:r>
      <w:r>
        <w:rPr>
          <w:rFonts w:ascii="Arial" w:hAnsi="Arial" w:cs="Arial"/>
          <w:sz w:val="24"/>
          <w:szCs w:val="24"/>
        </w:rPr>
        <w:t xml:space="preserve"> </w:t>
      </w:r>
      <w:r w:rsidRPr="00471F7A">
        <w:rPr>
          <w:rFonts w:ascii="Arial" w:hAnsi="Arial" w:cs="Arial"/>
          <w:sz w:val="24"/>
          <w:szCs w:val="24"/>
        </w:rPr>
        <w:t>ownership of these items during the lease term. This requirement involves leasing</w:t>
      </w:r>
      <w:r>
        <w:rPr>
          <w:rFonts w:ascii="Arial" w:hAnsi="Arial" w:cs="Arial"/>
          <w:sz w:val="24"/>
          <w:szCs w:val="24"/>
        </w:rPr>
        <w:t xml:space="preserve"> and repair services </w:t>
      </w:r>
      <w:r w:rsidRPr="00791CFE">
        <w:rPr>
          <w:rFonts w:ascii="Arial" w:hAnsi="Arial" w:cs="Arial"/>
          <w:sz w:val="24"/>
          <w:szCs w:val="24"/>
        </w:rPr>
        <w:t>for</w:t>
      </w:r>
      <w:r>
        <w:rPr>
          <w:rFonts w:ascii="Arial" w:hAnsi="Arial" w:cs="Arial"/>
          <w:sz w:val="24"/>
          <w:szCs w:val="24"/>
        </w:rPr>
        <w:t xml:space="preserve"> the equipment below</w:t>
      </w:r>
      <w:r>
        <w:t>:</w:t>
      </w:r>
    </w:p>
    <w:tbl>
      <w:tblPr>
        <w:tblW w:w="89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6732"/>
        <w:gridCol w:w="810"/>
      </w:tblGrid>
      <w:tr w:rsidR="003545D5" w14:paraId="64EC1722" w14:textId="77777777" w:rsidTr="000F4FE5">
        <w:trPr>
          <w:trHeight w:val="503"/>
        </w:trPr>
        <w:tc>
          <w:tcPr>
            <w:tcW w:w="1445" w:type="dxa"/>
            <w:vAlign w:val="bottom"/>
            <w:hideMark/>
          </w:tcPr>
          <w:p w14:paraId="64EC171F" w14:textId="77777777" w:rsidR="00FE2138" w:rsidRPr="002061EE" w:rsidRDefault="00FE2138" w:rsidP="000F4FE5">
            <w:pPr>
              <w:shd w:val="clear" w:color="auto" w:fill="FFFFFF"/>
              <w:spacing w:after="180" w:line="240" w:lineRule="auto"/>
              <w:jc w:val="both"/>
              <w:rPr>
                <w:rFonts w:ascii="Arial" w:hAnsi="Arial" w:cs="Arial"/>
                <w:b/>
                <w:bCs/>
                <w:sz w:val="24"/>
                <w:szCs w:val="24"/>
              </w:rPr>
            </w:pPr>
            <w:r w:rsidRPr="002061EE">
              <w:rPr>
                <w:rFonts w:ascii="Arial" w:hAnsi="Arial" w:cs="Arial"/>
                <w:b/>
                <w:bCs/>
                <w:sz w:val="24"/>
                <w:szCs w:val="24"/>
              </w:rPr>
              <w:t>Item #</w:t>
            </w:r>
          </w:p>
        </w:tc>
        <w:tc>
          <w:tcPr>
            <w:tcW w:w="6732" w:type="dxa"/>
            <w:noWrap/>
            <w:vAlign w:val="bottom"/>
            <w:hideMark/>
          </w:tcPr>
          <w:p w14:paraId="64EC1720" w14:textId="77777777" w:rsidR="00FE2138" w:rsidRPr="002061EE" w:rsidRDefault="00FE2138" w:rsidP="000F4FE5">
            <w:pPr>
              <w:shd w:val="clear" w:color="auto" w:fill="FFFFFF"/>
              <w:spacing w:after="180" w:line="240" w:lineRule="auto"/>
              <w:jc w:val="both"/>
              <w:rPr>
                <w:rFonts w:ascii="Arial" w:hAnsi="Arial" w:cs="Arial"/>
                <w:b/>
                <w:bCs/>
                <w:sz w:val="24"/>
                <w:szCs w:val="24"/>
              </w:rPr>
            </w:pPr>
            <w:r w:rsidRPr="002061EE">
              <w:rPr>
                <w:rFonts w:ascii="Arial" w:hAnsi="Arial" w:cs="Arial"/>
                <w:b/>
                <w:bCs/>
                <w:sz w:val="24"/>
                <w:szCs w:val="24"/>
              </w:rPr>
              <w:t>Description/Part Number*</w:t>
            </w:r>
          </w:p>
        </w:tc>
        <w:tc>
          <w:tcPr>
            <w:tcW w:w="810" w:type="dxa"/>
            <w:noWrap/>
            <w:vAlign w:val="center"/>
            <w:hideMark/>
          </w:tcPr>
          <w:p w14:paraId="64EC1721" w14:textId="77777777" w:rsidR="00FE2138" w:rsidRPr="002061EE" w:rsidRDefault="00FE2138" w:rsidP="000F4FE5">
            <w:pPr>
              <w:shd w:val="clear" w:color="auto" w:fill="FFFFFF"/>
              <w:spacing w:after="180" w:line="240" w:lineRule="auto"/>
              <w:jc w:val="both"/>
              <w:rPr>
                <w:rFonts w:ascii="Arial" w:hAnsi="Arial" w:cs="Arial"/>
                <w:b/>
                <w:bCs/>
                <w:sz w:val="24"/>
                <w:szCs w:val="24"/>
              </w:rPr>
            </w:pPr>
            <w:r w:rsidRPr="002061EE">
              <w:rPr>
                <w:rFonts w:ascii="Arial" w:hAnsi="Arial" w:cs="Arial"/>
                <w:b/>
                <w:bCs/>
                <w:sz w:val="24"/>
                <w:szCs w:val="24"/>
              </w:rPr>
              <w:t>Qty</w:t>
            </w:r>
          </w:p>
        </w:tc>
      </w:tr>
      <w:tr w:rsidR="003545D5" w14:paraId="64EC1726" w14:textId="77777777" w:rsidTr="000F4FE5">
        <w:trPr>
          <w:trHeight w:val="630"/>
        </w:trPr>
        <w:tc>
          <w:tcPr>
            <w:tcW w:w="1445" w:type="dxa"/>
            <w:noWrap/>
            <w:vAlign w:val="center"/>
          </w:tcPr>
          <w:p w14:paraId="64EC172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URF-P7R</w:t>
            </w:r>
          </w:p>
        </w:tc>
        <w:tc>
          <w:tcPr>
            <w:tcW w:w="6732" w:type="dxa"/>
            <w:noWrap/>
            <w:vAlign w:val="center"/>
          </w:tcPr>
          <w:p w14:paraId="64EC172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URF-P7R URETEROSCOPE, FLEX, FIBER REV</w:t>
            </w:r>
          </w:p>
        </w:tc>
        <w:tc>
          <w:tcPr>
            <w:tcW w:w="810" w:type="dxa"/>
            <w:noWrap/>
            <w:vAlign w:val="center"/>
          </w:tcPr>
          <w:p w14:paraId="64EC172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2A" w14:textId="77777777" w:rsidTr="000F4FE5">
        <w:trPr>
          <w:trHeight w:val="630"/>
        </w:trPr>
        <w:tc>
          <w:tcPr>
            <w:tcW w:w="1445" w:type="dxa"/>
            <w:noWrap/>
            <w:vAlign w:val="center"/>
          </w:tcPr>
          <w:p w14:paraId="64EC172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URF-V3R</w:t>
            </w:r>
          </w:p>
        </w:tc>
        <w:tc>
          <w:tcPr>
            <w:tcW w:w="6732" w:type="dxa"/>
            <w:noWrap/>
            <w:vAlign w:val="center"/>
          </w:tcPr>
          <w:p w14:paraId="64EC172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URF-V3R URETEROSCOPE, FLEX, VIDEO, RE</w:t>
            </w:r>
          </w:p>
        </w:tc>
        <w:tc>
          <w:tcPr>
            <w:tcW w:w="810" w:type="dxa"/>
            <w:noWrap/>
            <w:vAlign w:val="center"/>
          </w:tcPr>
          <w:p w14:paraId="64EC172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4</w:t>
            </w:r>
          </w:p>
        </w:tc>
      </w:tr>
      <w:tr w:rsidR="003545D5" w14:paraId="64EC172E" w14:textId="77777777" w:rsidTr="000F4FE5">
        <w:trPr>
          <w:trHeight w:val="630"/>
        </w:trPr>
        <w:tc>
          <w:tcPr>
            <w:tcW w:w="1445" w:type="dxa"/>
            <w:noWrap/>
            <w:vAlign w:val="center"/>
          </w:tcPr>
          <w:p w14:paraId="64EC172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WA23080A</w:t>
            </w:r>
          </w:p>
        </w:tc>
        <w:tc>
          <w:tcPr>
            <w:tcW w:w="6732" w:type="dxa"/>
            <w:noWrap/>
            <w:vAlign w:val="center"/>
          </w:tcPr>
          <w:p w14:paraId="64EC172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WA23080A WA23080A LEAKAGE TESTER</w:t>
            </w:r>
          </w:p>
        </w:tc>
        <w:tc>
          <w:tcPr>
            <w:tcW w:w="810" w:type="dxa"/>
            <w:noWrap/>
            <w:vAlign w:val="center"/>
          </w:tcPr>
          <w:p w14:paraId="64EC172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32" w14:textId="77777777" w:rsidTr="000F4FE5">
        <w:trPr>
          <w:trHeight w:val="630"/>
        </w:trPr>
        <w:tc>
          <w:tcPr>
            <w:tcW w:w="1445" w:type="dxa"/>
            <w:noWrap/>
            <w:vAlign w:val="center"/>
          </w:tcPr>
          <w:p w14:paraId="64EC172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w:t>
            </w:r>
          </w:p>
        </w:tc>
        <w:tc>
          <w:tcPr>
            <w:tcW w:w="6732" w:type="dxa"/>
            <w:noWrap/>
            <w:vAlign w:val="center"/>
          </w:tcPr>
          <w:p w14:paraId="64EC173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 UNIVERSAL STOPCOCK LUER LOCK</w:t>
            </w:r>
          </w:p>
        </w:tc>
        <w:tc>
          <w:tcPr>
            <w:tcW w:w="810" w:type="dxa"/>
            <w:noWrap/>
            <w:vAlign w:val="center"/>
          </w:tcPr>
          <w:p w14:paraId="64EC173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10</w:t>
            </w:r>
          </w:p>
        </w:tc>
      </w:tr>
      <w:tr w:rsidR="003545D5" w14:paraId="64EC1736" w14:textId="77777777" w:rsidTr="000F4FE5">
        <w:trPr>
          <w:trHeight w:val="630"/>
        </w:trPr>
        <w:tc>
          <w:tcPr>
            <w:tcW w:w="1445" w:type="dxa"/>
            <w:noWrap/>
            <w:vAlign w:val="center"/>
          </w:tcPr>
          <w:p w14:paraId="64EC173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CYF-VHR</w:t>
            </w:r>
          </w:p>
        </w:tc>
        <w:tc>
          <w:tcPr>
            <w:tcW w:w="6732" w:type="dxa"/>
            <w:noWrap/>
            <w:vAlign w:val="center"/>
          </w:tcPr>
          <w:p w14:paraId="64EC173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CYF-VHR HD FlexCystoNephroVideoscope Re</w:t>
            </w:r>
          </w:p>
        </w:tc>
        <w:tc>
          <w:tcPr>
            <w:tcW w:w="810" w:type="dxa"/>
            <w:noWrap/>
            <w:vAlign w:val="center"/>
          </w:tcPr>
          <w:p w14:paraId="64EC173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10</w:t>
            </w:r>
          </w:p>
        </w:tc>
      </w:tr>
      <w:tr w:rsidR="003545D5" w14:paraId="64EC173A" w14:textId="77777777" w:rsidTr="000F4FE5">
        <w:trPr>
          <w:trHeight w:val="630"/>
        </w:trPr>
        <w:tc>
          <w:tcPr>
            <w:tcW w:w="1445" w:type="dxa"/>
            <w:noWrap/>
            <w:vAlign w:val="center"/>
          </w:tcPr>
          <w:p w14:paraId="64EC173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WA2UR22A</w:t>
            </w:r>
          </w:p>
        </w:tc>
        <w:tc>
          <w:tcPr>
            <w:tcW w:w="6732" w:type="dxa"/>
            <w:noWrap/>
            <w:vAlign w:val="center"/>
          </w:tcPr>
          <w:p w14:paraId="64EC173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URETEROSCOPE DUALCH, STRAIGHTOC, 330MM</w:t>
            </w:r>
          </w:p>
        </w:tc>
        <w:tc>
          <w:tcPr>
            <w:tcW w:w="810" w:type="dxa"/>
            <w:noWrap/>
            <w:vAlign w:val="center"/>
          </w:tcPr>
          <w:p w14:paraId="64EC173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3E" w14:textId="77777777" w:rsidTr="000F4FE5">
        <w:trPr>
          <w:trHeight w:val="630"/>
        </w:trPr>
        <w:tc>
          <w:tcPr>
            <w:tcW w:w="1445" w:type="dxa"/>
            <w:noWrap/>
            <w:vAlign w:val="center"/>
          </w:tcPr>
          <w:p w14:paraId="64EC173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WA2UR23A</w:t>
            </w:r>
          </w:p>
        </w:tc>
        <w:tc>
          <w:tcPr>
            <w:tcW w:w="6732" w:type="dxa"/>
            <w:noWrap/>
            <w:vAlign w:val="center"/>
          </w:tcPr>
          <w:p w14:paraId="64EC173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URETEROSCOPE DUALCH, STRAIGHTOC, 430MM</w:t>
            </w:r>
          </w:p>
        </w:tc>
        <w:tc>
          <w:tcPr>
            <w:tcW w:w="810" w:type="dxa"/>
            <w:noWrap/>
            <w:vAlign w:val="center"/>
          </w:tcPr>
          <w:p w14:paraId="64EC173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42" w14:textId="77777777" w:rsidTr="000F4FE5">
        <w:trPr>
          <w:trHeight w:val="630"/>
        </w:trPr>
        <w:tc>
          <w:tcPr>
            <w:tcW w:w="1445" w:type="dxa"/>
            <w:noWrap/>
            <w:vAlign w:val="center"/>
          </w:tcPr>
          <w:p w14:paraId="64EC173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STF-SVS</w:t>
            </w:r>
          </w:p>
        </w:tc>
        <w:tc>
          <w:tcPr>
            <w:tcW w:w="6732" w:type="dxa"/>
            <w:noWrap/>
            <w:vAlign w:val="center"/>
          </w:tcPr>
          <w:p w14:paraId="64EC174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STER. CASE FLEXIBLE VIDEO 23.5x11x4 in.</w:t>
            </w:r>
          </w:p>
        </w:tc>
        <w:tc>
          <w:tcPr>
            <w:tcW w:w="810" w:type="dxa"/>
            <w:noWrap/>
            <w:vAlign w:val="center"/>
          </w:tcPr>
          <w:p w14:paraId="64EC174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14</w:t>
            </w:r>
          </w:p>
        </w:tc>
      </w:tr>
      <w:tr w:rsidR="003545D5" w14:paraId="64EC1746" w14:textId="77777777" w:rsidTr="000F4FE5">
        <w:trPr>
          <w:trHeight w:val="630"/>
        </w:trPr>
        <w:tc>
          <w:tcPr>
            <w:tcW w:w="1445" w:type="dxa"/>
            <w:noWrap/>
            <w:vAlign w:val="center"/>
          </w:tcPr>
          <w:p w14:paraId="64EC174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STF-SFS</w:t>
            </w:r>
          </w:p>
        </w:tc>
        <w:tc>
          <w:tcPr>
            <w:tcW w:w="6732" w:type="dxa"/>
            <w:noWrap/>
            <w:vAlign w:val="center"/>
          </w:tcPr>
          <w:p w14:paraId="64EC174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STER. CASE FLEXIBLE FIBER 23.5x11x4 in.</w:t>
            </w:r>
          </w:p>
        </w:tc>
        <w:tc>
          <w:tcPr>
            <w:tcW w:w="810" w:type="dxa"/>
            <w:noWrap/>
            <w:vAlign w:val="center"/>
          </w:tcPr>
          <w:p w14:paraId="64EC174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4A" w14:textId="77777777" w:rsidTr="000F4FE5">
        <w:trPr>
          <w:trHeight w:val="630"/>
        </w:trPr>
        <w:tc>
          <w:tcPr>
            <w:tcW w:w="1445" w:type="dxa"/>
            <w:noWrap/>
            <w:vAlign w:val="center"/>
          </w:tcPr>
          <w:p w14:paraId="64EC174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WA2BSKTB</w:t>
            </w:r>
          </w:p>
        </w:tc>
        <w:tc>
          <w:tcPr>
            <w:tcW w:w="6732" w:type="dxa"/>
            <w:noWrap/>
            <w:vAlign w:val="center"/>
          </w:tcPr>
          <w:p w14:paraId="64EC174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WA2BSKTB Ster.Tray</w:t>
            </w:r>
            <w:r w:rsidRPr="002061EE">
              <w:rPr>
                <w:rFonts w:ascii="Arial" w:hAnsi="Arial" w:cs="Arial"/>
                <w:sz w:val="24"/>
                <w:szCs w:val="24"/>
              </w:rPr>
              <w:t xml:space="preserve"> OES Elite Semi-Rigid</w:t>
            </w:r>
          </w:p>
        </w:tc>
        <w:tc>
          <w:tcPr>
            <w:tcW w:w="810" w:type="dxa"/>
            <w:noWrap/>
            <w:vAlign w:val="center"/>
          </w:tcPr>
          <w:p w14:paraId="64EC174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4E" w14:textId="77777777" w:rsidTr="000F4FE5">
        <w:trPr>
          <w:trHeight w:val="630"/>
        </w:trPr>
        <w:tc>
          <w:tcPr>
            <w:tcW w:w="1445" w:type="dxa"/>
            <w:noWrap/>
            <w:vAlign w:val="center"/>
          </w:tcPr>
          <w:p w14:paraId="64EC174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WA2T430A</w:t>
            </w:r>
          </w:p>
        </w:tc>
        <w:tc>
          <w:tcPr>
            <w:tcW w:w="6732" w:type="dxa"/>
            <w:noWrap/>
            <w:vAlign w:val="center"/>
          </w:tcPr>
          <w:p w14:paraId="64EC174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Telescope "OES Elite", 4 mm, 30 deg,HD,g</w:t>
            </w:r>
          </w:p>
        </w:tc>
        <w:tc>
          <w:tcPr>
            <w:tcW w:w="810" w:type="dxa"/>
            <w:noWrap/>
            <w:vAlign w:val="center"/>
          </w:tcPr>
          <w:p w14:paraId="64EC174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w:t>
            </w:r>
          </w:p>
        </w:tc>
      </w:tr>
      <w:tr w:rsidR="003545D5" w14:paraId="64EC1752" w14:textId="77777777" w:rsidTr="000F4FE5">
        <w:trPr>
          <w:trHeight w:val="480"/>
        </w:trPr>
        <w:tc>
          <w:tcPr>
            <w:tcW w:w="1445" w:type="dxa"/>
            <w:noWrap/>
            <w:vAlign w:val="center"/>
          </w:tcPr>
          <w:p w14:paraId="64EC174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WA2T470A</w:t>
            </w:r>
          </w:p>
        </w:tc>
        <w:tc>
          <w:tcPr>
            <w:tcW w:w="6732" w:type="dxa"/>
            <w:noWrap/>
            <w:vAlign w:val="center"/>
          </w:tcPr>
          <w:p w14:paraId="64EC175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Telescope "OES Elite", 4 mm, 70 deg, HD,</w:t>
            </w:r>
          </w:p>
        </w:tc>
        <w:tc>
          <w:tcPr>
            <w:tcW w:w="810" w:type="dxa"/>
            <w:noWrap/>
            <w:vAlign w:val="center"/>
          </w:tcPr>
          <w:p w14:paraId="64EC175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56" w14:textId="77777777" w:rsidTr="000F4FE5">
        <w:trPr>
          <w:trHeight w:val="630"/>
        </w:trPr>
        <w:tc>
          <w:tcPr>
            <w:tcW w:w="1445" w:type="dxa"/>
            <w:noWrap/>
            <w:vAlign w:val="center"/>
          </w:tcPr>
          <w:p w14:paraId="64EC175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WA05990A</w:t>
            </w:r>
          </w:p>
        </w:tc>
        <w:tc>
          <w:tcPr>
            <w:tcW w:w="6732" w:type="dxa"/>
            <w:noWrap/>
            <w:vAlign w:val="center"/>
          </w:tcPr>
          <w:p w14:paraId="64EC175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WA05990A INSTRUMENT TRAY FOR T ELESCOPES</w:t>
            </w:r>
          </w:p>
        </w:tc>
        <w:tc>
          <w:tcPr>
            <w:tcW w:w="810" w:type="dxa"/>
            <w:noWrap/>
            <w:vAlign w:val="center"/>
          </w:tcPr>
          <w:p w14:paraId="64EC175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20</w:t>
            </w:r>
          </w:p>
        </w:tc>
      </w:tr>
      <w:tr w:rsidR="003545D5" w14:paraId="64EC175A" w14:textId="77777777" w:rsidTr="000F4FE5">
        <w:trPr>
          <w:trHeight w:val="495"/>
        </w:trPr>
        <w:tc>
          <w:tcPr>
            <w:tcW w:w="1445" w:type="dxa"/>
            <w:noWrap/>
            <w:vAlign w:val="center"/>
          </w:tcPr>
          <w:p w14:paraId="64EC175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lastRenderedPageBreak/>
              <w:t>A20914A</w:t>
            </w:r>
          </w:p>
        </w:tc>
        <w:tc>
          <w:tcPr>
            <w:tcW w:w="6732" w:type="dxa"/>
            <w:noWrap/>
            <w:vAlign w:val="center"/>
          </w:tcPr>
          <w:p w14:paraId="64EC175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A20914A CYSTO SHEA TH 22.5 F</w:t>
            </w:r>
          </w:p>
        </w:tc>
        <w:tc>
          <w:tcPr>
            <w:tcW w:w="810" w:type="dxa"/>
            <w:noWrap/>
            <w:vAlign w:val="center"/>
          </w:tcPr>
          <w:p w14:paraId="64EC175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5E" w14:textId="77777777" w:rsidTr="000F4FE5">
        <w:trPr>
          <w:trHeight w:val="495"/>
        </w:trPr>
        <w:tc>
          <w:tcPr>
            <w:tcW w:w="1445" w:type="dxa"/>
            <w:noWrap/>
            <w:vAlign w:val="center"/>
          </w:tcPr>
          <w:p w14:paraId="64EC175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A20915A</w:t>
            </w:r>
          </w:p>
        </w:tc>
        <w:tc>
          <w:tcPr>
            <w:tcW w:w="6732" w:type="dxa"/>
            <w:noWrap/>
            <w:vAlign w:val="center"/>
          </w:tcPr>
          <w:p w14:paraId="64EC175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A20915A CYSTO SHEA TH 25FR</w:t>
            </w:r>
          </w:p>
        </w:tc>
        <w:tc>
          <w:tcPr>
            <w:tcW w:w="810" w:type="dxa"/>
            <w:noWrap/>
            <w:vAlign w:val="center"/>
          </w:tcPr>
          <w:p w14:paraId="64EC175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62" w14:textId="77777777" w:rsidTr="000F4FE5">
        <w:trPr>
          <w:trHeight w:val="330"/>
        </w:trPr>
        <w:tc>
          <w:tcPr>
            <w:tcW w:w="1445" w:type="dxa"/>
            <w:noWrap/>
            <w:vAlign w:val="center"/>
          </w:tcPr>
          <w:p w14:paraId="64EC175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A20924A</w:t>
            </w:r>
          </w:p>
        </w:tc>
        <w:tc>
          <w:tcPr>
            <w:tcW w:w="6732" w:type="dxa"/>
            <w:noWrap/>
            <w:vAlign w:val="center"/>
          </w:tcPr>
          <w:p w14:paraId="64EC176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A20924A VISUAL OBTURATOR 22.5 FR</w:t>
            </w:r>
          </w:p>
        </w:tc>
        <w:tc>
          <w:tcPr>
            <w:tcW w:w="810" w:type="dxa"/>
            <w:noWrap/>
            <w:vAlign w:val="center"/>
          </w:tcPr>
          <w:p w14:paraId="64EC176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66" w14:textId="77777777" w:rsidTr="000F4FE5">
        <w:trPr>
          <w:trHeight w:val="330"/>
        </w:trPr>
        <w:tc>
          <w:tcPr>
            <w:tcW w:w="1445" w:type="dxa"/>
            <w:noWrap/>
            <w:vAlign w:val="center"/>
          </w:tcPr>
          <w:p w14:paraId="64EC176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A20713A</w:t>
            </w:r>
          </w:p>
        </w:tc>
        <w:tc>
          <w:tcPr>
            <w:tcW w:w="6732" w:type="dxa"/>
            <w:noWrap/>
            <w:vAlign w:val="center"/>
          </w:tcPr>
          <w:p w14:paraId="64EC176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A20713A BIOPSY FRCPS SPOON TYPE OPTICAL</w:t>
            </w:r>
          </w:p>
        </w:tc>
        <w:tc>
          <w:tcPr>
            <w:tcW w:w="810" w:type="dxa"/>
            <w:noWrap/>
            <w:vAlign w:val="center"/>
          </w:tcPr>
          <w:p w14:paraId="64EC176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6A" w14:textId="77777777" w:rsidTr="000F4FE5">
        <w:trPr>
          <w:trHeight w:val="330"/>
        </w:trPr>
        <w:tc>
          <w:tcPr>
            <w:tcW w:w="1445" w:type="dxa"/>
            <w:noWrap/>
            <w:vAlign w:val="center"/>
          </w:tcPr>
          <w:p w14:paraId="64EC176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A20977A</w:t>
            </w:r>
          </w:p>
        </w:tc>
        <w:tc>
          <w:tcPr>
            <w:tcW w:w="6732" w:type="dxa"/>
            <w:noWrap/>
            <w:vAlign w:val="center"/>
          </w:tcPr>
          <w:p w14:paraId="64EC176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A20977A CYSTO BRIDGE DOUBLE CHANNEL</w:t>
            </w:r>
          </w:p>
        </w:tc>
        <w:tc>
          <w:tcPr>
            <w:tcW w:w="810" w:type="dxa"/>
            <w:noWrap/>
            <w:vAlign w:val="center"/>
          </w:tcPr>
          <w:p w14:paraId="64EC176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6E" w14:textId="77777777" w:rsidTr="000F4FE5">
        <w:trPr>
          <w:trHeight w:val="330"/>
        </w:trPr>
        <w:tc>
          <w:tcPr>
            <w:tcW w:w="1445" w:type="dxa"/>
            <w:noWrap/>
            <w:vAlign w:val="center"/>
          </w:tcPr>
          <w:p w14:paraId="64EC176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w:t>
            </w:r>
          </w:p>
        </w:tc>
        <w:tc>
          <w:tcPr>
            <w:tcW w:w="6732" w:type="dxa"/>
            <w:noWrap/>
            <w:vAlign w:val="center"/>
          </w:tcPr>
          <w:p w14:paraId="64EC176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 UNIVERSAL STOPCOCK LUER LOCK</w:t>
            </w:r>
          </w:p>
        </w:tc>
        <w:tc>
          <w:tcPr>
            <w:tcW w:w="810" w:type="dxa"/>
            <w:noWrap/>
            <w:vAlign w:val="center"/>
          </w:tcPr>
          <w:p w14:paraId="64EC176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72" w14:textId="77777777" w:rsidTr="000F4FE5">
        <w:trPr>
          <w:trHeight w:val="330"/>
        </w:trPr>
        <w:tc>
          <w:tcPr>
            <w:tcW w:w="1445" w:type="dxa"/>
            <w:noWrap/>
            <w:vAlign w:val="center"/>
          </w:tcPr>
          <w:p w14:paraId="64EC176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A22040A</w:t>
            </w:r>
          </w:p>
        </w:tc>
        <w:tc>
          <w:tcPr>
            <w:tcW w:w="6732" w:type="dxa"/>
            <w:noWrap/>
            <w:vAlign w:val="center"/>
          </w:tcPr>
          <w:p w14:paraId="64EC177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A22040A INNER 24 FR FOR 26 FR OUTER</w:t>
            </w:r>
          </w:p>
        </w:tc>
        <w:tc>
          <w:tcPr>
            <w:tcW w:w="810" w:type="dxa"/>
            <w:noWrap/>
            <w:vAlign w:val="center"/>
          </w:tcPr>
          <w:p w14:paraId="64EC177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76" w14:textId="77777777" w:rsidTr="000F4FE5">
        <w:trPr>
          <w:trHeight w:val="300"/>
        </w:trPr>
        <w:tc>
          <w:tcPr>
            <w:tcW w:w="1445" w:type="dxa"/>
            <w:noWrap/>
            <w:vAlign w:val="center"/>
          </w:tcPr>
          <w:p w14:paraId="64EC177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A22026A</w:t>
            </w:r>
          </w:p>
        </w:tc>
        <w:tc>
          <w:tcPr>
            <w:tcW w:w="6732" w:type="dxa"/>
            <w:noWrap/>
            <w:vAlign w:val="center"/>
          </w:tcPr>
          <w:p w14:paraId="64EC177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A22026A OUTER SHEATH 2 STPCCK ROT 26FR</w:t>
            </w:r>
          </w:p>
        </w:tc>
        <w:tc>
          <w:tcPr>
            <w:tcW w:w="810" w:type="dxa"/>
            <w:noWrap/>
            <w:vAlign w:val="center"/>
          </w:tcPr>
          <w:p w14:paraId="64EC177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7A" w14:textId="77777777" w:rsidTr="000F4FE5">
        <w:trPr>
          <w:trHeight w:val="330"/>
        </w:trPr>
        <w:tc>
          <w:tcPr>
            <w:tcW w:w="1445" w:type="dxa"/>
            <w:noWrap/>
            <w:vAlign w:val="center"/>
          </w:tcPr>
          <w:p w14:paraId="64EC177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WA22367A</w:t>
            </w:r>
          </w:p>
        </w:tc>
        <w:tc>
          <w:tcPr>
            <w:tcW w:w="6732" w:type="dxa"/>
            <w:noWrap/>
            <w:vAlign w:val="center"/>
          </w:tcPr>
          <w:p w14:paraId="64EC177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WA22367A PASSIVE WORKING ELEMENT TURIS</w:t>
            </w:r>
          </w:p>
        </w:tc>
        <w:tc>
          <w:tcPr>
            <w:tcW w:w="810" w:type="dxa"/>
            <w:noWrap/>
            <w:vAlign w:val="center"/>
          </w:tcPr>
          <w:p w14:paraId="64EC177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7E" w14:textId="77777777" w:rsidTr="000F4FE5">
        <w:trPr>
          <w:trHeight w:val="330"/>
        </w:trPr>
        <w:tc>
          <w:tcPr>
            <w:tcW w:w="1445" w:type="dxa"/>
            <w:noWrap/>
            <w:vAlign w:val="center"/>
          </w:tcPr>
          <w:p w14:paraId="64EC177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WA22067A</w:t>
            </w:r>
          </w:p>
        </w:tc>
        <w:tc>
          <w:tcPr>
            <w:tcW w:w="6732" w:type="dxa"/>
            <w:noWrap/>
            <w:vAlign w:val="center"/>
          </w:tcPr>
          <w:p w14:paraId="64EC177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WA22067A MONO WORKING ELEMENT, PASSIVE</w:t>
            </w:r>
          </w:p>
        </w:tc>
        <w:tc>
          <w:tcPr>
            <w:tcW w:w="810" w:type="dxa"/>
            <w:noWrap/>
            <w:vAlign w:val="center"/>
          </w:tcPr>
          <w:p w14:paraId="64EC177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82" w14:textId="77777777" w:rsidTr="000F4FE5">
        <w:trPr>
          <w:trHeight w:val="330"/>
        </w:trPr>
        <w:tc>
          <w:tcPr>
            <w:tcW w:w="1445" w:type="dxa"/>
            <w:noWrap/>
            <w:vAlign w:val="center"/>
          </w:tcPr>
          <w:p w14:paraId="64EC177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A22085A</w:t>
            </w:r>
          </w:p>
        </w:tc>
        <w:tc>
          <w:tcPr>
            <w:tcW w:w="6732" w:type="dxa"/>
            <w:noWrap/>
            <w:vAlign w:val="center"/>
          </w:tcPr>
          <w:p w14:paraId="64EC178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A22085A OBTURATOR DEFLECTING TIP 24 FR</w:t>
            </w:r>
          </w:p>
        </w:tc>
        <w:tc>
          <w:tcPr>
            <w:tcW w:w="810" w:type="dxa"/>
            <w:noWrap/>
            <w:vAlign w:val="center"/>
          </w:tcPr>
          <w:p w14:paraId="64EC178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86" w14:textId="77777777" w:rsidTr="000F4FE5">
        <w:trPr>
          <w:trHeight w:val="300"/>
        </w:trPr>
        <w:tc>
          <w:tcPr>
            <w:tcW w:w="1445" w:type="dxa"/>
            <w:noWrap/>
            <w:vAlign w:val="center"/>
          </w:tcPr>
          <w:p w14:paraId="64EC178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A42091A</w:t>
            </w:r>
          </w:p>
        </w:tc>
        <w:tc>
          <w:tcPr>
            <w:tcW w:w="6732" w:type="dxa"/>
            <w:noWrap/>
            <w:vAlign w:val="center"/>
          </w:tcPr>
          <w:p w14:paraId="64EC178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A42091A OES-PRO Working Insert 8.5mm 8Fr</w:t>
            </w:r>
          </w:p>
        </w:tc>
        <w:tc>
          <w:tcPr>
            <w:tcW w:w="810" w:type="dxa"/>
            <w:noWrap/>
            <w:vAlign w:val="center"/>
          </w:tcPr>
          <w:p w14:paraId="64EC178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8A" w14:textId="77777777" w:rsidTr="000F4FE5">
        <w:trPr>
          <w:trHeight w:val="330"/>
        </w:trPr>
        <w:tc>
          <w:tcPr>
            <w:tcW w:w="1445" w:type="dxa"/>
            <w:noWrap/>
            <w:vAlign w:val="center"/>
          </w:tcPr>
          <w:p w14:paraId="64EC178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CS-B612</w:t>
            </w:r>
          </w:p>
        </w:tc>
        <w:tc>
          <w:tcPr>
            <w:tcW w:w="6732" w:type="dxa"/>
            <w:noWrap/>
            <w:vAlign w:val="center"/>
          </w:tcPr>
          <w:p w14:paraId="64EC178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CS-B612 Seal Kit, 6-12Fr, 12/Box</w:t>
            </w:r>
          </w:p>
        </w:tc>
        <w:tc>
          <w:tcPr>
            <w:tcW w:w="810" w:type="dxa"/>
            <w:noWrap/>
            <w:vAlign w:val="center"/>
          </w:tcPr>
          <w:p w14:paraId="64EC178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8E" w14:textId="77777777" w:rsidTr="000F4FE5">
        <w:trPr>
          <w:trHeight w:val="285"/>
        </w:trPr>
        <w:tc>
          <w:tcPr>
            <w:tcW w:w="1445" w:type="dxa"/>
            <w:noWrap/>
            <w:vAlign w:val="center"/>
          </w:tcPr>
          <w:p w14:paraId="64EC178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A5976</w:t>
            </w:r>
          </w:p>
        </w:tc>
        <w:tc>
          <w:tcPr>
            <w:tcW w:w="6732" w:type="dxa"/>
            <w:noWrap/>
            <w:vAlign w:val="center"/>
          </w:tcPr>
          <w:p w14:paraId="64EC178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A5976 TRAY INSERT UROLOGY PRE- MOLDED</w:t>
            </w:r>
          </w:p>
        </w:tc>
        <w:tc>
          <w:tcPr>
            <w:tcW w:w="810" w:type="dxa"/>
            <w:noWrap/>
            <w:vAlign w:val="center"/>
          </w:tcPr>
          <w:p w14:paraId="64EC178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92" w14:textId="77777777" w:rsidTr="000F4FE5">
        <w:trPr>
          <w:trHeight w:val="330"/>
        </w:trPr>
        <w:tc>
          <w:tcPr>
            <w:tcW w:w="1445" w:type="dxa"/>
            <w:noWrap/>
            <w:vAlign w:val="center"/>
          </w:tcPr>
          <w:p w14:paraId="64EC178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80100291</w:t>
            </w:r>
          </w:p>
        </w:tc>
        <w:tc>
          <w:tcPr>
            <w:tcW w:w="6732" w:type="dxa"/>
            <w:noWrap/>
            <w:vAlign w:val="center"/>
          </w:tcPr>
          <w:p w14:paraId="64EC179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MONOPOLAR ACTIVE CORD, BOVIE/VALLEYLAB</w:t>
            </w:r>
          </w:p>
        </w:tc>
        <w:tc>
          <w:tcPr>
            <w:tcW w:w="810" w:type="dxa"/>
            <w:noWrap/>
            <w:vAlign w:val="center"/>
          </w:tcPr>
          <w:p w14:paraId="64EC179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96" w14:textId="77777777" w:rsidTr="000F4FE5">
        <w:trPr>
          <w:trHeight w:val="330"/>
        </w:trPr>
        <w:tc>
          <w:tcPr>
            <w:tcW w:w="1445" w:type="dxa"/>
            <w:noWrap/>
            <w:vAlign w:val="center"/>
          </w:tcPr>
          <w:p w14:paraId="64EC179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BE-558</w:t>
            </w:r>
          </w:p>
        </w:tc>
        <w:tc>
          <w:tcPr>
            <w:tcW w:w="6732" w:type="dxa"/>
            <w:noWrap/>
            <w:vAlign w:val="center"/>
          </w:tcPr>
          <w:p w14:paraId="64EC179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BE-558 Bugbee Fulgur Elect 58CM 2EA</w:t>
            </w:r>
          </w:p>
        </w:tc>
        <w:tc>
          <w:tcPr>
            <w:tcW w:w="810" w:type="dxa"/>
            <w:noWrap/>
            <w:vAlign w:val="center"/>
          </w:tcPr>
          <w:p w14:paraId="64EC179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9A" w14:textId="77777777" w:rsidTr="000F4FE5">
        <w:trPr>
          <w:trHeight w:val="330"/>
        </w:trPr>
        <w:tc>
          <w:tcPr>
            <w:tcW w:w="1445" w:type="dxa"/>
            <w:noWrap/>
            <w:vAlign w:val="center"/>
          </w:tcPr>
          <w:p w14:paraId="64EC179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00121</w:t>
            </w:r>
          </w:p>
        </w:tc>
        <w:tc>
          <w:tcPr>
            <w:tcW w:w="6732" w:type="dxa"/>
            <w:noWrap/>
            <w:vAlign w:val="center"/>
          </w:tcPr>
          <w:p w14:paraId="64EC179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00121 FLEXIBLE FOREIGN BODY FO RCEPS 7F</w:t>
            </w:r>
          </w:p>
        </w:tc>
        <w:tc>
          <w:tcPr>
            <w:tcW w:w="810" w:type="dxa"/>
            <w:noWrap/>
            <w:vAlign w:val="center"/>
          </w:tcPr>
          <w:p w14:paraId="64EC179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9E" w14:textId="77777777" w:rsidTr="000F4FE5">
        <w:trPr>
          <w:trHeight w:val="330"/>
        </w:trPr>
        <w:tc>
          <w:tcPr>
            <w:tcW w:w="1445" w:type="dxa"/>
            <w:noWrap/>
            <w:vAlign w:val="center"/>
          </w:tcPr>
          <w:p w14:paraId="64EC179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00123</w:t>
            </w:r>
          </w:p>
        </w:tc>
        <w:tc>
          <w:tcPr>
            <w:tcW w:w="6732" w:type="dxa"/>
            <w:noWrap/>
            <w:vAlign w:val="center"/>
          </w:tcPr>
          <w:p w14:paraId="64EC179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00123 FLEXIBLE BIOPSY FORCEPS 7FR</w:t>
            </w:r>
          </w:p>
        </w:tc>
        <w:tc>
          <w:tcPr>
            <w:tcW w:w="810" w:type="dxa"/>
            <w:noWrap/>
            <w:vAlign w:val="center"/>
          </w:tcPr>
          <w:p w14:paraId="64EC179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A2" w14:textId="77777777" w:rsidTr="000F4FE5">
        <w:trPr>
          <w:trHeight w:val="330"/>
        </w:trPr>
        <w:tc>
          <w:tcPr>
            <w:tcW w:w="1445" w:type="dxa"/>
            <w:noWrap/>
            <w:vAlign w:val="center"/>
          </w:tcPr>
          <w:p w14:paraId="64EC179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A22071A</w:t>
            </w:r>
          </w:p>
        </w:tc>
        <w:tc>
          <w:tcPr>
            <w:tcW w:w="6732" w:type="dxa"/>
            <w:noWrap/>
            <w:vAlign w:val="center"/>
          </w:tcPr>
          <w:p w14:paraId="64EC17A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A22071A OBTURATOR OPTICAL 24 FR</w:t>
            </w:r>
          </w:p>
        </w:tc>
        <w:tc>
          <w:tcPr>
            <w:tcW w:w="810" w:type="dxa"/>
            <w:noWrap/>
            <w:vAlign w:val="center"/>
          </w:tcPr>
          <w:p w14:paraId="64EC17A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5</w:t>
            </w:r>
          </w:p>
        </w:tc>
      </w:tr>
      <w:tr w:rsidR="003545D5" w14:paraId="64EC17A6" w14:textId="77777777" w:rsidTr="000F4FE5">
        <w:trPr>
          <w:trHeight w:val="330"/>
        </w:trPr>
        <w:tc>
          <w:tcPr>
            <w:tcW w:w="1445" w:type="dxa"/>
            <w:noWrap/>
            <w:vAlign w:val="center"/>
          </w:tcPr>
          <w:p w14:paraId="64EC17A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WA33036A</w:t>
            </w:r>
          </w:p>
        </w:tc>
        <w:tc>
          <w:tcPr>
            <w:tcW w:w="6732" w:type="dxa"/>
            <w:noWrap/>
            <w:vAlign w:val="center"/>
          </w:tcPr>
          <w:p w14:paraId="64EC17A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WA33036A PCN Percutaneous Nephroscope</w:t>
            </w:r>
          </w:p>
        </w:tc>
        <w:tc>
          <w:tcPr>
            <w:tcW w:w="810" w:type="dxa"/>
            <w:noWrap/>
            <w:vAlign w:val="center"/>
          </w:tcPr>
          <w:p w14:paraId="64EC17A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AA" w14:textId="77777777" w:rsidTr="000F4FE5">
        <w:trPr>
          <w:trHeight w:val="330"/>
        </w:trPr>
        <w:tc>
          <w:tcPr>
            <w:tcW w:w="1445" w:type="dxa"/>
            <w:noWrap/>
            <w:vAlign w:val="center"/>
          </w:tcPr>
          <w:p w14:paraId="64EC17A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A3342</w:t>
            </w:r>
          </w:p>
        </w:tc>
        <w:tc>
          <w:tcPr>
            <w:tcW w:w="6732" w:type="dxa"/>
            <w:noWrap/>
            <w:vAlign w:val="center"/>
          </w:tcPr>
          <w:p w14:paraId="64EC17A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A3342 ATTACHEMENT W/ AUTOVALVE FOR A3336</w:t>
            </w:r>
          </w:p>
        </w:tc>
        <w:tc>
          <w:tcPr>
            <w:tcW w:w="810" w:type="dxa"/>
            <w:noWrap/>
            <w:vAlign w:val="center"/>
          </w:tcPr>
          <w:p w14:paraId="64EC17A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AE" w14:textId="77777777" w:rsidTr="000F4FE5">
        <w:trPr>
          <w:trHeight w:val="330"/>
        </w:trPr>
        <w:tc>
          <w:tcPr>
            <w:tcW w:w="1445" w:type="dxa"/>
            <w:noWrap/>
            <w:vAlign w:val="center"/>
          </w:tcPr>
          <w:p w14:paraId="64EC17A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WA63810A</w:t>
            </w:r>
          </w:p>
        </w:tc>
        <w:tc>
          <w:tcPr>
            <w:tcW w:w="6732" w:type="dxa"/>
            <w:noWrap/>
            <w:vAlign w:val="center"/>
          </w:tcPr>
          <w:p w14:paraId="64EC17A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WA63810A PCN Grasping Forceps-ToothedLum</w:t>
            </w:r>
          </w:p>
        </w:tc>
        <w:tc>
          <w:tcPr>
            <w:tcW w:w="810" w:type="dxa"/>
            <w:noWrap/>
            <w:vAlign w:val="center"/>
          </w:tcPr>
          <w:p w14:paraId="64EC17A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B2" w14:textId="77777777" w:rsidTr="000F4FE5">
        <w:trPr>
          <w:trHeight w:val="330"/>
        </w:trPr>
        <w:tc>
          <w:tcPr>
            <w:tcW w:w="1445" w:type="dxa"/>
            <w:noWrap/>
            <w:vAlign w:val="center"/>
          </w:tcPr>
          <w:p w14:paraId="64EC17A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WA63813A</w:t>
            </w:r>
          </w:p>
        </w:tc>
        <w:tc>
          <w:tcPr>
            <w:tcW w:w="6732" w:type="dxa"/>
            <w:noWrap/>
            <w:vAlign w:val="center"/>
          </w:tcPr>
          <w:p w14:paraId="64EC17B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WA63813A PCN Grasping Forceps-Lumen</w:t>
            </w:r>
          </w:p>
        </w:tc>
        <w:tc>
          <w:tcPr>
            <w:tcW w:w="810" w:type="dxa"/>
            <w:noWrap/>
            <w:vAlign w:val="center"/>
          </w:tcPr>
          <w:p w14:paraId="64EC17B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B6" w14:textId="77777777" w:rsidTr="000F4FE5">
        <w:trPr>
          <w:trHeight w:val="330"/>
        </w:trPr>
        <w:tc>
          <w:tcPr>
            <w:tcW w:w="1445" w:type="dxa"/>
            <w:noWrap/>
            <w:vAlign w:val="center"/>
          </w:tcPr>
          <w:p w14:paraId="64EC17B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WA63815A</w:t>
            </w:r>
          </w:p>
        </w:tc>
        <w:tc>
          <w:tcPr>
            <w:tcW w:w="6732" w:type="dxa"/>
            <w:noWrap/>
            <w:vAlign w:val="center"/>
          </w:tcPr>
          <w:p w14:paraId="64EC17B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WA63815A PCN Grasping Forceps-Toothed</w:t>
            </w:r>
          </w:p>
        </w:tc>
        <w:tc>
          <w:tcPr>
            <w:tcW w:w="810" w:type="dxa"/>
            <w:noWrap/>
            <w:vAlign w:val="center"/>
          </w:tcPr>
          <w:p w14:paraId="64EC17B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BA" w14:textId="77777777" w:rsidTr="000F4FE5">
        <w:trPr>
          <w:trHeight w:val="330"/>
        </w:trPr>
        <w:tc>
          <w:tcPr>
            <w:tcW w:w="1445" w:type="dxa"/>
            <w:noWrap/>
            <w:vAlign w:val="center"/>
          </w:tcPr>
          <w:p w14:paraId="64EC17B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WA63819A</w:t>
            </w:r>
          </w:p>
        </w:tc>
        <w:tc>
          <w:tcPr>
            <w:tcW w:w="6732" w:type="dxa"/>
            <w:noWrap/>
            <w:vAlign w:val="center"/>
          </w:tcPr>
          <w:p w14:paraId="64EC17B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WA63819A PCN Grasping Forceps-3-Nail</w:t>
            </w:r>
          </w:p>
        </w:tc>
        <w:tc>
          <w:tcPr>
            <w:tcW w:w="810" w:type="dxa"/>
            <w:noWrap/>
            <w:vAlign w:val="center"/>
          </w:tcPr>
          <w:p w14:paraId="64EC17B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BE" w14:textId="77777777" w:rsidTr="000F4FE5">
        <w:trPr>
          <w:trHeight w:val="330"/>
        </w:trPr>
        <w:tc>
          <w:tcPr>
            <w:tcW w:w="1445" w:type="dxa"/>
            <w:noWrap/>
            <w:vAlign w:val="center"/>
          </w:tcPr>
          <w:p w14:paraId="64EC17B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A22051A</w:t>
            </w:r>
          </w:p>
        </w:tc>
        <w:tc>
          <w:tcPr>
            <w:tcW w:w="6732" w:type="dxa"/>
            <w:noWrap/>
            <w:vAlign w:val="center"/>
          </w:tcPr>
          <w:p w14:paraId="64EC17B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A22051A IRRIGATION PORT 1 STOPCOCK ROT</w:t>
            </w:r>
          </w:p>
        </w:tc>
        <w:tc>
          <w:tcPr>
            <w:tcW w:w="810" w:type="dxa"/>
            <w:noWrap/>
            <w:vAlign w:val="center"/>
          </w:tcPr>
          <w:p w14:paraId="64EC17B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C2" w14:textId="77777777" w:rsidTr="000F4FE5">
        <w:trPr>
          <w:trHeight w:val="330"/>
        </w:trPr>
        <w:tc>
          <w:tcPr>
            <w:tcW w:w="1445" w:type="dxa"/>
            <w:noWrap/>
            <w:vAlign w:val="center"/>
          </w:tcPr>
          <w:p w14:paraId="64EC17B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WA33037A</w:t>
            </w:r>
          </w:p>
        </w:tc>
        <w:tc>
          <w:tcPr>
            <w:tcW w:w="6732" w:type="dxa"/>
            <w:noWrap/>
            <w:vAlign w:val="center"/>
          </w:tcPr>
          <w:p w14:paraId="64EC17C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WA33037A PCN Outer Sheath, 25Fr, Rotatab</w:t>
            </w:r>
          </w:p>
        </w:tc>
        <w:tc>
          <w:tcPr>
            <w:tcW w:w="810" w:type="dxa"/>
            <w:noWrap/>
            <w:vAlign w:val="center"/>
          </w:tcPr>
          <w:p w14:paraId="64EC17C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C6" w14:textId="77777777" w:rsidTr="000F4FE5">
        <w:trPr>
          <w:trHeight w:val="330"/>
        </w:trPr>
        <w:tc>
          <w:tcPr>
            <w:tcW w:w="1445" w:type="dxa"/>
            <w:noWrap/>
            <w:vAlign w:val="center"/>
          </w:tcPr>
          <w:p w14:paraId="64EC17C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A00001A</w:t>
            </w:r>
          </w:p>
        </w:tc>
        <w:tc>
          <w:tcPr>
            <w:tcW w:w="6732" w:type="dxa"/>
            <w:noWrap/>
            <w:vAlign w:val="center"/>
          </w:tcPr>
          <w:p w14:paraId="64EC17C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A00001A VALVE 5.5MM CHANNEL 10PCS</w:t>
            </w:r>
          </w:p>
        </w:tc>
        <w:tc>
          <w:tcPr>
            <w:tcW w:w="810" w:type="dxa"/>
            <w:noWrap/>
            <w:vAlign w:val="center"/>
          </w:tcPr>
          <w:p w14:paraId="64EC17C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CA" w14:textId="77777777" w:rsidTr="000F4FE5">
        <w:trPr>
          <w:trHeight w:val="330"/>
        </w:trPr>
        <w:tc>
          <w:tcPr>
            <w:tcW w:w="1445" w:type="dxa"/>
            <w:noWrap/>
            <w:vAlign w:val="center"/>
          </w:tcPr>
          <w:p w14:paraId="64EC17C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A4558</w:t>
            </w:r>
          </w:p>
        </w:tc>
        <w:tc>
          <w:tcPr>
            <w:tcW w:w="6732" w:type="dxa"/>
            <w:noWrap/>
            <w:vAlign w:val="center"/>
          </w:tcPr>
          <w:p w14:paraId="64EC17C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Sealing cap, 2 mm, green for A3342, 10/p</w:t>
            </w:r>
          </w:p>
        </w:tc>
        <w:tc>
          <w:tcPr>
            <w:tcW w:w="810" w:type="dxa"/>
            <w:noWrap/>
            <w:vAlign w:val="center"/>
          </w:tcPr>
          <w:p w14:paraId="64EC17C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CE" w14:textId="77777777" w:rsidTr="000F4FE5">
        <w:trPr>
          <w:trHeight w:val="330"/>
        </w:trPr>
        <w:tc>
          <w:tcPr>
            <w:tcW w:w="1445" w:type="dxa"/>
            <w:noWrap/>
            <w:vAlign w:val="center"/>
          </w:tcPr>
          <w:p w14:paraId="64EC17C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lastRenderedPageBreak/>
              <w:t>75U</w:t>
            </w:r>
          </w:p>
        </w:tc>
        <w:tc>
          <w:tcPr>
            <w:tcW w:w="6732" w:type="dxa"/>
            <w:noWrap/>
            <w:vAlign w:val="center"/>
          </w:tcPr>
          <w:p w14:paraId="64EC17C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 UNIVERSAL STOPCOCK LUER LOCK</w:t>
            </w:r>
          </w:p>
        </w:tc>
        <w:tc>
          <w:tcPr>
            <w:tcW w:w="810" w:type="dxa"/>
            <w:noWrap/>
            <w:vAlign w:val="center"/>
          </w:tcPr>
          <w:p w14:paraId="64EC17C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D2" w14:textId="77777777" w:rsidTr="000F4FE5">
        <w:trPr>
          <w:trHeight w:val="330"/>
        </w:trPr>
        <w:tc>
          <w:tcPr>
            <w:tcW w:w="1445" w:type="dxa"/>
            <w:noWrap/>
            <w:vAlign w:val="center"/>
          </w:tcPr>
          <w:p w14:paraId="64EC17C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TFL-PLS</w:t>
            </w:r>
          </w:p>
        </w:tc>
        <w:tc>
          <w:tcPr>
            <w:tcW w:w="6732" w:type="dxa"/>
            <w:noWrap/>
            <w:vAlign w:val="center"/>
          </w:tcPr>
          <w:p w14:paraId="64EC17D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TFL PREMIUM LASER SYSTEM</w:t>
            </w:r>
          </w:p>
        </w:tc>
        <w:tc>
          <w:tcPr>
            <w:tcW w:w="810" w:type="dxa"/>
            <w:noWrap/>
            <w:vAlign w:val="center"/>
          </w:tcPr>
          <w:p w14:paraId="64EC17D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D6" w14:textId="77777777" w:rsidTr="000F4FE5">
        <w:trPr>
          <w:trHeight w:val="330"/>
        </w:trPr>
        <w:tc>
          <w:tcPr>
            <w:tcW w:w="1445" w:type="dxa"/>
            <w:noWrap/>
            <w:vAlign w:val="center"/>
          </w:tcPr>
          <w:p w14:paraId="64EC17D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TFL-AFSW</w:t>
            </w:r>
          </w:p>
        </w:tc>
        <w:tc>
          <w:tcPr>
            <w:tcW w:w="6732" w:type="dxa"/>
            <w:noWrap/>
            <w:vAlign w:val="center"/>
          </w:tcPr>
          <w:p w14:paraId="64EC17D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TFL Laser Footswitch - Wired</w:t>
            </w:r>
          </w:p>
        </w:tc>
        <w:tc>
          <w:tcPr>
            <w:tcW w:w="810" w:type="dxa"/>
            <w:noWrap/>
            <w:vAlign w:val="center"/>
          </w:tcPr>
          <w:p w14:paraId="64EC17D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DA" w14:textId="77777777" w:rsidTr="000F4FE5">
        <w:trPr>
          <w:trHeight w:val="330"/>
        </w:trPr>
        <w:tc>
          <w:tcPr>
            <w:tcW w:w="1445" w:type="dxa"/>
            <w:noWrap/>
            <w:vAlign w:val="center"/>
          </w:tcPr>
          <w:p w14:paraId="64EC17D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TC-L</w:t>
            </w:r>
          </w:p>
        </w:tc>
        <w:tc>
          <w:tcPr>
            <w:tcW w:w="6732" w:type="dxa"/>
            <w:noWrap/>
            <w:vAlign w:val="center"/>
          </w:tcPr>
          <w:p w14:paraId="64EC17D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TC-L COMPACT TROLLEY SET 1</w:t>
            </w:r>
          </w:p>
        </w:tc>
        <w:tc>
          <w:tcPr>
            <w:tcW w:w="810" w:type="dxa"/>
            <w:noWrap/>
            <w:vAlign w:val="center"/>
          </w:tcPr>
          <w:p w14:paraId="64EC17D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w:t>
            </w:r>
          </w:p>
        </w:tc>
      </w:tr>
      <w:tr w:rsidR="003545D5" w14:paraId="64EC17DE" w14:textId="77777777" w:rsidTr="000F4FE5">
        <w:trPr>
          <w:trHeight w:val="300"/>
        </w:trPr>
        <w:tc>
          <w:tcPr>
            <w:tcW w:w="1445" w:type="dxa"/>
            <w:noWrap/>
            <w:vAlign w:val="center"/>
          </w:tcPr>
          <w:p w14:paraId="64EC17D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A3550</w:t>
            </w:r>
          </w:p>
        </w:tc>
        <w:tc>
          <w:tcPr>
            <w:tcW w:w="6732" w:type="dxa"/>
            <w:noWrap/>
            <w:vAlign w:val="center"/>
          </w:tcPr>
          <w:p w14:paraId="64EC17D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A3550 WORKING ELEMENT FOR URETHROTOME</w:t>
            </w:r>
          </w:p>
        </w:tc>
        <w:tc>
          <w:tcPr>
            <w:tcW w:w="810" w:type="dxa"/>
            <w:noWrap/>
            <w:vAlign w:val="center"/>
          </w:tcPr>
          <w:p w14:paraId="64EC17D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E2" w14:textId="77777777" w:rsidTr="000F4FE5">
        <w:trPr>
          <w:trHeight w:val="300"/>
        </w:trPr>
        <w:tc>
          <w:tcPr>
            <w:tcW w:w="1445" w:type="dxa"/>
            <w:noWrap/>
            <w:vAlign w:val="center"/>
          </w:tcPr>
          <w:p w14:paraId="64EC17D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A3551</w:t>
            </w:r>
          </w:p>
        </w:tc>
        <w:tc>
          <w:tcPr>
            <w:tcW w:w="6732" w:type="dxa"/>
            <w:noWrap/>
            <w:vAlign w:val="center"/>
          </w:tcPr>
          <w:p w14:paraId="64EC17E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A3551 OPTICAL URETHROTOME SHEA TH 22FR</w:t>
            </w:r>
          </w:p>
        </w:tc>
        <w:tc>
          <w:tcPr>
            <w:tcW w:w="810" w:type="dxa"/>
            <w:noWrap/>
            <w:vAlign w:val="center"/>
          </w:tcPr>
          <w:p w14:paraId="64EC17E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E6" w14:textId="77777777" w:rsidTr="000F4FE5">
        <w:trPr>
          <w:trHeight w:val="300"/>
        </w:trPr>
        <w:tc>
          <w:tcPr>
            <w:tcW w:w="1445" w:type="dxa"/>
            <w:noWrap/>
            <w:vAlign w:val="center"/>
          </w:tcPr>
          <w:p w14:paraId="64EC17E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A3560</w:t>
            </w:r>
          </w:p>
        </w:tc>
        <w:tc>
          <w:tcPr>
            <w:tcW w:w="6732" w:type="dxa"/>
            <w:noWrap/>
            <w:vAlign w:val="center"/>
          </w:tcPr>
          <w:p w14:paraId="64EC17E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A3560 OBTURATOR FOR A3551</w:t>
            </w:r>
          </w:p>
        </w:tc>
        <w:tc>
          <w:tcPr>
            <w:tcW w:w="810" w:type="dxa"/>
            <w:noWrap/>
            <w:vAlign w:val="center"/>
          </w:tcPr>
          <w:p w14:paraId="64EC17E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EA" w14:textId="77777777" w:rsidTr="000F4FE5">
        <w:trPr>
          <w:trHeight w:val="300"/>
        </w:trPr>
        <w:tc>
          <w:tcPr>
            <w:tcW w:w="1445" w:type="dxa"/>
            <w:noWrap/>
            <w:vAlign w:val="center"/>
          </w:tcPr>
          <w:p w14:paraId="64EC17E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WA2T412A</w:t>
            </w:r>
          </w:p>
        </w:tc>
        <w:tc>
          <w:tcPr>
            <w:tcW w:w="6732" w:type="dxa"/>
            <w:noWrap/>
            <w:vAlign w:val="center"/>
          </w:tcPr>
          <w:p w14:paraId="64EC17E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Telescope "OES Elite", 4 mm, 12 deg, HD,</w:t>
            </w:r>
          </w:p>
        </w:tc>
        <w:tc>
          <w:tcPr>
            <w:tcW w:w="810" w:type="dxa"/>
            <w:noWrap/>
            <w:vAlign w:val="center"/>
          </w:tcPr>
          <w:p w14:paraId="64EC17E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w:t>
            </w:r>
          </w:p>
        </w:tc>
      </w:tr>
      <w:tr w:rsidR="003545D5" w14:paraId="64EC17EE" w14:textId="77777777" w:rsidTr="000F4FE5">
        <w:trPr>
          <w:trHeight w:val="300"/>
        </w:trPr>
        <w:tc>
          <w:tcPr>
            <w:tcW w:w="1445" w:type="dxa"/>
            <w:noWrap/>
            <w:vAlign w:val="center"/>
          </w:tcPr>
          <w:p w14:paraId="64EC17E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w:t>
            </w:r>
          </w:p>
        </w:tc>
        <w:tc>
          <w:tcPr>
            <w:tcW w:w="6732" w:type="dxa"/>
            <w:noWrap/>
            <w:vAlign w:val="center"/>
          </w:tcPr>
          <w:p w14:paraId="64EC17E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75U UNIVERSAL STOPCOCK LUER LOCK</w:t>
            </w:r>
          </w:p>
        </w:tc>
        <w:tc>
          <w:tcPr>
            <w:tcW w:w="810" w:type="dxa"/>
            <w:noWrap/>
            <w:vAlign w:val="center"/>
          </w:tcPr>
          <w:p w14:paraId="64EC17E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7F2" w14:textId="77777777" w:rsidTr="000F4FE5">
        <w:trPr>
          <w:trHeight w:val="390"/>
        </w:trPr>
        <w:tc>
          <w:tcPr>
            <w:tcW w:w="1445" w:type="dxa"/>
            <w:noWrap/>
            <w:vAlign w:val="center"/>
          </w:tcPr>
          <w:p w14:paraId="64EC17E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LMD-X310ST</w:t>
            </w:r>
          </w:p>
        </w:tc>
        <w:tc>
          <w:tcPr>
            <w:tcW w:w="6732" w:type="dxa"/>
            <w:noWrap/>
            <w:vAlign w:val="center"/>
          </w:tcPr>
          <w:p w14:paraId="64EC17F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LMD-X310ST 31 inch 4K/3D Sony Monitor</w:t>
            </w:r>
          </w:p>
        </w:tc>
        <w:tc>
          <w:tcPr>
            <w:tcW w:w="810" w:type="dxa"/>
            <w:noWrap/>
            <w:vAlign w:val="center"/>
          </w:tcPr>
          <w:p w14:paraId="64EC17F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F6" w14:textId="77777777" w:rsidTr="000F4FE5">
        <w:trPr>
          <w:trHeight w:val="300"/>
        </w:trPr>
        <w:tc>
          <w:tcPr>
            <w:tcW w:w="1445" w:type="dxa"/>
            <w:noWrap/>
            <w:vAlign w:val="center"/>
          </w:tcPr>
          <w:p w14:paraId="64EC17F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K10035366</w:t>
            </w:r>
          </w:p>
        </w:tc>
        <w:tc>
          <w:tcPr>
            <w:tcW w:w="6732" w:type="dxa"/>
            <w:noWrap/>
            <w:vAlign w:val="center"/>
          </w:tcPr>
          <w:p w14:paraId="64EC17F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K10035366 WM-NP3 WORKSTATION US GI 20A</w:t>
            </w:r>
          </w:p>
        </w:tc>
        <w:tc>
          <w:tcPr>
            <w:tcW w:w="810" w:type="dxa"/>
            <w:noWrap/>
            <w:vAlign w:val="center"/>
          </w:tcPr>
          <w:p w14:paraId="64EC17F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FA" w14:textId="77777777" w:rsidTr="000F4FE5">
        <w:trPr>
          <w:trHeight w:val="300"/>
        </w:trPr>
        <w:tc>
          <w:tcPr>
            <w:tcW w:w="1445" w:type="dxa"/>
            <w:noWrap/>
            <w:vAlign w:val="center"/>
          </w:tcPr>
          <w:p w14:paraId="64EC17F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ISM-1007451</w:t>
            </w:r>
          </w:p>
        </w:tc>
        <w:tc>
          <w:tcPr>
            <w:tcW w:w="6732" w:type="dxa"/>
            <w:noWrap/>
            <w:vAlign w:val="center"/>
          </w:tcPr>
          <w:p w14:paraId="64EC17F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15" NCARE MEDICAL GRADE TOUCH PANEL</w:t>
            </w:r>
          </w:p>
        </w:tc>
        <w:tc>
          <w:tcPr>
            <w:tcW w:w="810" w:type="dxa"/>
            <w:noWrap/>
            <w:vAlign w:val="center"/>
          </w:tcPr>
          <w:p w14:paraId="64EC17F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7FE" w14:textId="77777777" w:rsidTr="000F4FE5">
        <w:trPr>
          <w:trHeight w:val="330"/>
        </w:trPr>
        <w:tc>
          <w:tcPr>
            <w:tcW w:w="1445" w:type="dxa"/>
            <w:noWrap/>
            <w:vAlign w:val="center"/>
          </w:tcPr>
          <w:p w14:paraId="64EC17F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MAJ-2167</w:t>
            </w:r>
          </w:p>
        </w:tc>
        <w:tc>
          <w:tcPr>
            <w:tcW w:w="6732" w:type="dxa"/>
            <w:noWrap/>
            <w:vAlign w:val="center"/>
          </w:tcPr>
          <w:p w14:paraId="64EC17F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MAJ-2167 NURSES CONTROL ARM</w:t>
            </w:r>
          </w:p>
        </w:tc>
        <w:tc>
          <w:tcPr>
            <w:tcW w:w="810" w:type="dxa"/>
            <w:noWrap/>
            <w:vAlign w:val="center"/>
          </w:tcPr>
          <w:p w14:paraId="64EC17F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02" w14:textId="77777777" w:rsidTr="000F4FE5">
        <w:trPr>
          <w:trHeight w:val="330"/>
        </w:trPr>
        <w:tc>
          <w:tcPr>
            <w:tcW w:w="1445" w:type="dxa"/>
            <w:noWrap/>
            <w:vAlign w:val="center"/>
          </w:tcPr>
          <w:p w14:paraId="64EC17F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UPDR-80MD</w:t>
            </w:r>
          </w:p>
        </w:tc>
        <w:tc>
          <w:tcPr>
            <w:tcW w:w="6732" w:type="dxa"/>
            <w:noWrap/>
            <w:vAlign w:val="center"/>
          </w:tcPr>
          <w:p w14:paraId="64EC180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UPDR-80MD SONY DYE SUB. LETR W/ 12' USB</w:t>
            </w:r>
          </w:p>
        </w:tc>
        <w:tc>
          <w:tcPr>
            <w:tcW w:w="810" w:type="dxa"/>
            <w:noWrap/>
            <w:vAlign w:val="center"/>
          </w:tcPr>
          <w:p w14:paraId="64EC180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06" w14:textId="77777777" w:rsidTr="000F4FE5">
        <w:trPr>
          <w:trHeight w:val="330"/>
        </w:trPr>
        <w:tc>
          <w:tcPr>
            <w:tcW w:w="1445" w:type="dxa"/>
            <w:noWrap/>
            <w:vAlign w:val="center"/>
          </w:tcPr>
          <w:p w14:paraId="64EC180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MDHPTRAY</w:t>
            </w:r>
          </w:p>
        </w:tc>
        <w:tc>
          <w:tcPr>
            <w:tcW w:w="6732" w:type="dxa"/>
            <w:noWrap/>
            <w:vAlign w:val="center"/>
          </w:tcPr>
          <w:p w14:paraId="64EC180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MDHPTRAY MULTIDEBRIDER HANDPIECE STERILI</w:t>
            </w:r>
          </w:p>
        </w:tc>
        <w:tc>
          <w:tcPr>
            <w:tcW w:w="810" w:type="dxa"/>
            <w:noWrap/>
            <w:vAlign w:val="center"/>
          </w:tcPr>
          <w:p w14:paraId="64EC180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w:t>
            </w:r>
          </w:p>
        </w:tc>
      </w:tr>
      <w:tr w:rsidR="003545D5" w14:paraId="64EC180A" w14:textId="77777777" w:rsidTr="000F4FE5">
        <w:trPr>
          <w:trHeight w:val="330"/>
        </w:trPr>
        <w:tc>
          <w:tcPr>
            <w:tcW w:w="1445" w:type="dxa"/>
            <w:noWrap/>
            <w:vAlign w:val="center"/>
          </w:tcPr>
          <w:p w14:paraId="64EC180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MAJ-2216</w:t>
            </w:r>
          </w:p>
        </w:tc>
        <w:tc>
          <w:tcPr>
            <w:tcW w:w="6732" w:type="dxa"/>
            <w:noWrap/>
            <w:vAlign w:val="center"/>
          </w:tcPr>
          <w:p w14:paraId="64EC180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MAJ-2216 LCD MONITOR ARM 6.5-12kg</w:t>
            </w:r>
          </w:p>
        </w:tc>
        <w:tc>
          <w:tcPr>
            <w:tcW w:w="810" w:type="dxa"/>
            <w:noWrap/>
            <w:vAlign w:val="center"/>
          </w:tcPr>
          <w:p w14:paraId="64EC180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0E" w14:textId="77777777" w:rsidTr="000F4FE5">
        <w:trPr>
          <w:trHeight w:val="330"/>
        </w:trPr>
        <w:tc>
          <w:tcPr>
            <w:tcW w:w="1445" w:type="dxa"/>
            <w:noWrap/>
            <w:vAlign w:val="center"/>
          </w:tcPr>
          <w:p w14:paraId="64EC180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WA20023A</w:t>
            </w:r>
          </w:p>
        </w:tc>
        <w:tc>
          <w:tcPr>
            <w:tcW w:w="6732" w:type="dxa"/>
            <w:noWrap/>
            <w:vAlign w:val="center"/>
          </w:tcPr>
          <w:p w14:paraId="64EC180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WA20023A TELESCOPE 4MM 70DEG LONG</w:t>
            </w:r>
          </w:p>
        </w:tc>
        <w:tc>
          <w:tcPr>
            <w:tcW w:w="810" w:type="dxa"/>
            <w:noWrap/>
            <w:vAlign w:val="center"/>
          </w:tcPr>
          <w:p w14:paraId="64EC180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12" w14:textId="77777777" w:rsidTr="000F4FE5">
        <w:trPr>
          <w:trHeight w:val="330"/>
        </w:trPr>
        <w:tc>
          <w:tcPr>
            <w:tcW w:w="1445" w:type="dxa"/>
            <w:noWrap/>
            <w:vAlign w:val="center"/>
          </w:tcPr>
          <w:p w14:paraId="64EC180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WA20021A</w:t>
            </w:r>
          </w:p>
        </w:tc>
        <w:tc>
          <w:tcPr>
            <w:tcW w:w="6732" w:type="dxa"/>
            <w:noWrap/>
            <w:vAlign w:val="center"/>
          </w:tcPr>
          <w:p w14:paraId="64EC181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WA20021A TELESCOPE 4MM LONG 12DEG</w:t>
            </w:r>
          </w:p>
        </w:tc>
        <w:tc>
          <w:tcPr>
            <w:tcW w:w="810" w:type="dxa"/>
            <w:noWrap/>
            <w:vAlign w:val="center"/>
          </w:tcPr>
          <w:p w14:paraId="64EC181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16" w14:textId="77777777" w:rsidTr="000F4FE5">
        <w:trPr>
          <w:trHeight w:val="330"/>
        </w:trPr>
        <w:tc>
          <w:tcPr>
            <w:tcW w:w="1445" w:type="dxa"/>
            <w:noWrap/>
            <w:vAlign w:val="center"/>
          </w:tcPr>
          <w:p w14:paraId="64EC181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WA22016A</w:t>
            </w:r>
          </w:p>
        </w:tc>
        <w:tc>
          <w:tcPr>
            <w:tcW w:w="6732" w:type="dxa"/>
            <w:noWrap/>
            <w:vAlign w:val="center"/>
          </w:tcPr>
          <w:p w14:paraId="64EC181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WA22016A OBTURATOR OPTICAL 24Fr LONG</w:t>
            </w:r>
          </w:p>
        </w:tc>
        <w:tc>
          <w:tcPr>
            <w:tcW w:w="810" w:type="dxa"/>
            <w:noWrap/>
            <w:vAlign w:val="center"/>
          </w:tcPr>
          <w:p w14:paraId="64EC181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1A" w14:textId="77777777" w:rsidTr="000F4FE5">
        <w:trPr>
          <w:trHeight w:val="330"/>
        </w:trPr>
        <w:tc>
          <w:tcPr>
            <w:tcW w:w="1445" w:type="dxa"/>
            <w:noWrap/>
            <w:vAlign w:val="center"/>
          </w:tcPr>
          <w:p w14:paraId="64EC181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WA22017T</w:t>
            </w:r>
          </w:p>
        </w:tc>
        <w:tc>
          <w:tcPr>
            <w:tcW w:w="6732" w:type="dxa"/>
            <w:noWrap/>
            <w:vAlign w:val="center"/>
          </w:tcPr>
          <w:p w14:paraId="64EC181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WA22017T Inner SHEATH LONG W DEF TIP</w:t>
            </w:r>
          </w:p>
        </w:tc>
        <w:tc>
          <w:tcPr>
            <w:tcW w:w="810" w:type="dxa"/>
            <w:noWrap/>
            <w:vAlign w:val="center"/>
          </w:tcPr>
          <w:p w14:paraId="64EC181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1E" w14:textId="77777777" w:rsidTr="000F4FE5">
        <w:trPr>
          <w:trHeight w:val="330"/>
        </w:trPr>
        <w:tc>
          <w:tcPr>
            <w:tcW w:w="1445" w:type="dxa"/>
            <w:noWrap/>
            <w:vAlign w:val="center"/>
          </w:tcPr>
          <w:p w14:paraId="64EC181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WA22019A</w:t>
            </w:r>
          </w:p>
        </w:tc>
        <w:tc>
          <w:tcPr>
            <w:tcW w:w="6732" w:type="dxa"/>
            <w:noWrap/>
            <w:vAlign w:val="center"/>
          </w:tcPr>
          <w:p w14:paraId="64EC181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WA22019A SHEATH OUTER LONG ROT 27FR</w:t>
            </w:r>
          </w:p>
        </w:tc>
        <w:tc>
          <w:tcPr>
            <w:tcW w:w="810" w:type="dxa"/>
            <w:noWrap/>
            <w:vAlign w:val="center"/>
          </w:tcPr>
          <w:p w14:paraId="64EC181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22" w14:textId="77777777" w:rsidTr="000F4FE5">
        <w:trPr>
          <w:trHeight w:val="330"/>
        </w:trPr>
        <w:tc>
          <w:tcPr>
            <w:tcW w:w="1445" w:type="dxa"/>
            <w:noWrap/>
            <w:vAlign w:val="center"/>
          </w:tcPr>
          <w:p w14:paraId="64EC181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WA22018A</w:t>
            </w:r>
          </w:p>
        </w:tc>
        <w:tc>
          <w:tcPr>
            <w:tcW w:w="6732" w:type="dxa"/>
            <w:noWrap/>
            <w:vAlign w:val="center"/>
          </w:tcPr>
          <w:p w14:paraId="64EC182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WA22018A SHEATH OUTER LONG 27FR</w:t>
            </w:r>
          </w:p>
        </w:tc>
        <w:tc>
          <w:tcPr>
            <w:tcW w:w="810" w:type="dxa"/>
            <w:noWrap/>
            <w:vAlign w:val="center"/>
          </w:tcPr>
          <w:p w14:paraId="64EC182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26" w14:textId="77777777" w:rsidTr="000F4FE5">
        <w:trPr>
          <w:trHeight w:val="330"/>
        </w:trPr>
        <w:tc>
          <w:tcPr>
            <w:tcW w:w="1445" w:type="dxa"/>
            <w:noWrap/>
            <w:vAlign w:val="center"/>
          </w:tcPr>
          <w:p w14:paraId="64EC182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WA22367A</w:t>
            </w:r>
          </w:p>
        </w:tc>
        <w:tc>
          <w:tcPr>
            <w:tcW w:w="6732" w:type="dxa"/>
            <w:noWrap/>
            <w:vAlign w:val="center"/>
          </w:tcPr>
          <w:p w14:paraId="64EC182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WA22367A PASSIVE WORKING ELEMENT TURIS</w:t>
            </w:r>
          </w:p>
        </w:tc>
        <w:tc>
          <w:tcPr>
            <w:tcW w:w="810" w:type="dxa"/>
            <w:noWrap/>
            <w:vAlign w:val="center"/>
          </w:tcPr>
          <w:p w14:paraId="64EC182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2A" w14:textId="77777777" w:rsidTr="000F4FE5">
        <w:trPr>
          <w:trHeight w:val="330"/>
        </w:trPr>
        <w:tc>
          <w:tcPr>
            <w:tcW w:w="1445" w:type="dxa"/>
            <w:noWrap/>
            <w:vAlign w:val="center"/>
          </w:tcPr>
          <w:p w14:paraId="64EC182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03664</w:t>
            </w:r>
          </w:p>
        </w:tc>
        <w:tc>
          <w:tcPr>
            <w:tcW w:w="6732" w:type="dxa"/>
            <w:noWrap/>
            <w:vAlign w:val="center"/>
          </w:tcPr>
          <w:p w14:paraId="64EC182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03664 ADAPTER FOR ELLIK EVACUA TOR</w:t>
            </w:r>
          </w:p>
        </w:tc>
        <w:tc>
          <w:tcPr>
            <w:tcW w:w="810" w:type="dxa"/>
            <w:noWrap/>
            <w:vAlign w:val="center"/>
          </w:tcPr>
          <w:p w14:paraId="64EC182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2E" w14:textId="77777777" w:rsidTr="000F4FE5">
        <w:trPr>
          <w:trHeight w:val="330"/>
        </w:trPr>
        <w:tc>
          <w:tcPr>
            <w:tcW w:w="1445" w:type="dxa"/>
            <w:noWrap/>
            <w:vAlign w:val="center"/>
          </w:tcPr>
          <w:p w14:paraId="64EC182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A22093A</w:t>
            </w:r>
          </w:p>
        </w:tc>
        <w:tc>
          <w:tcPr>
            <w:tcW w:w="6732" w:type="dxa"/>
            <w:noWrap/>
            <w:vAlign w:val="center"/>
          </w:tcPr>
          <w:p w14:paraId="64EC182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A22093A BRIDGE FOR 70DEG TELE AND RESECT</w:t>
            </w:r>
          </w:p>
        </w:tc>
        <w:tc>
          <w:tcPr>
            <w:tcW w:w="810" w:type="dxa"/>
            <w:noWrap/>
            <w:vAlign w:val="center"/>
          </w:tcPr>
          <w:p w14:paraId="64EC182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32" w14:textId="77777777" w:rsidTr="000F4FE5">
        <w:trPr>
          <w:trHeight w:val="330"/>
        </w:trPr>
        <w:tc>
          <w:tcPr>
            <w:tcW w:w="1445" w:type="dxa"/>
            <w:noWrap/>
            <w:vAlign w:val="center"/>
          </w:tcPr>
          <w:p w14:paraId="64EC182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WA91327U</w:t>
            </w:r>
          </w:p>
        </w:tc>
        <w:tc>
          <w:tcPr>
            <w:tcW w:w="6732" w:type="dxa"/>
            <w:noWrap/>
            <w:vAlign w:val="center"/>
          </w:tcPr>
          <w:p w14:paraId="64EC183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ESG-410 Surgical Energy Platform</w:t>
            </w:r>
          </w:p>
        </w:tc>
        <w:tc>
          <w:tcPr>
            <w:tcW w:w="810" w:type="dxa"/>
            <w:noWrap/>
            <w:vAlign w:val="center"/>
          </w:tcPr>
          <w:p w14:paraId="64EC183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36" w14:textId="77777777" w:rsidTr="000F4FE5">
        <w:trPr>
          <w:trHeight w:val="330"/>
        </w:trPr>
        <w:tc>
          <w:tcPr>
            <w:tcW w:w="1445" w:type="dxa"/>
            <w:noWrap/>
            <w:vAlign w:val="center"/>
          </w:tcPr>
          <w:p w14:paraId="64EC183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WA91301W</w:t>
            </w:r>
          </w:p>
        </w:tc>
        <w:tc>
          <w:tcPr>
            <w:tcW w:w="6732" w:type="dxa"/>
            <w:noWrap/>
            <w:vAlign w:val="center"/>
          </w:tcPr>
          <w:p w14:paraId="64EC183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Footswitch Double Pedaled, Wired</w:t>
            </w:r>
          </w:p>
        </w:tc>
        <w:tc>
          <w:tcPr>
            <w:tcW w:w="810" w:type="dxa"/>
            <w:noWrap/>
            <w:vAlign w:val="center"/>
          </w:tcPr>
          <w:p w14:paraId="64EC183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3A" w14:textId="77777777" w:rsidTr="000F4FE5">
        <w:trPr>
          <w:trHeight w:val="330"/>
        </w:trPr>
        <w:tc>
          <w:tcPr>
            <w:tcW w:w="1445" w:type="dxa"/>
            <w:noWrap/>
            <w:vAlign w:val="center"/>
          </w:tcPr>
          <w:p w14:paraId="64EC183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lastRenderedPageBreak/>
              <w:t>WA95622A</w:t>
            </w:r>
          </w:p>
        </w:tc>
        <w:tc>
          <w:tcPr>
            <w:tcW w:w="6732" w:type="dxa"/>
            <w:noWrap/>
            <w:vAlign w:val="center"/>
          </w:tcPr>
          <w:p w14:paraId="64EC183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WA95622A: USA POWER CORD FOR ESG</w:t>
            </w:r>
          </w:p>
        </w:tc>
        <w:tc>
          <w:tcPr>
            <w:tcW w:w="810" w:type="dxa"/>
            <w:noWrap/>
            <w:vAlign w:val="center"/>
          </w:tcPr>
          <w:p w14:paraId="64EC183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3E" w14:textId="77777777" w:rsidTr="000F4FE5">
        <w:trPr>
          <w:trHeight w:val="330"/>
        </w:trPr>
        <w:tc>
          <w:tcPr>
            <w:tcW w:w="1445" w:type="dxa"/>
            <w:noWrap/>
            <w:vAlign w:val="center"/>
          </w:tcPr>
          <w:p w14:paraId="64EC183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TC-E410</w:t>
            </w:r>
          </w:p>
        </w:tc>
        <w:tc>
          <w:tcPr>
            <w:tcW w:w="6732" w:type="dxa"/>
            <w:noWrap/>
            <w:vAlign w:val="center"/>
          </w:tcPr>
          <w:p w14:paraId="64EC183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TC-E410 CART 110-120V US SET 1</w:t>
            </w:r>
          </w:p>
        </w:tc>
        <w:tc>
          <w:tcPr>
            <w:tcW w:w="810" w:type="dxa"/>
            <w:noWrap/>
            <w:vAlign w:val="center"/>
          </w:tcPr>
          <w:p w14:paraId="64EC183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2</w:t>
            </w:r>
          </w:p>
        </w:tc>
      </w:tr>
      <w:tr w:rsidR="003545D5" w14:paraId="64EC1842" w14:textId="77777777" w:rsidTr="000F4FE5">
        <w:trPr>
          <w:trHeight w:val="330"/>
        </w:trPr>
        <w:tc>
          <w:tcPr>
            <w:tcW w:w="1445" w:type="dxa"/>
            <w:noWrap/>
            <w:vAlign w:val="center"/>
          </w:tcPr>
          <w:p w14:paraId="64EC183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OTV-S200</w:t>
            </w:r>
          </w:p>
        </w:tc>
        <w:tc>
          <w:tcPr>
            <w:tcW w:w="6732" w:type="dxa"/>
            <w:noWrap/>
            <w:vAlign w:val="center"/>
          </w:tcPr>
          <w:p w14:paraId="64EC184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OTV-S200 NTSC W/ POWER CORD (EN)</w:t>
            </w:r>
          </w:p>
        </w:tc>
        <w:tc>
          <w:tcPr>
            <w:tcW w:w="810" w:type="dxa"/>
            <w:noWrap/>
            <w:vAlign w:val="center"/>
          </w:tcPr>
          <w:p w14:paraId="64EC184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46" w14:textId="77777777" w:rsidTr="000F4FE5">
        <w:trPr>
          <w:trHeight w:val="330"/>
        </w:trPr>
        <w:tc>
          <w:tcPr>
            <w:tcW w:w="1445" w:type="dxa"/>
            <w:noWrap/>
            <w:vAlign w:val="center"/>
          </w:tcPr>
          <w:p w14:paraId="64EC184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CH-S190-08-LB</w:t>
            </w:r>
          </w:p>
        </w:tc>
        <w:tc>
          <w:tcPr>
            <w:tcW w:w="6732" w:type="dxa"/>
            <w:noWrap/>
            <w:vAlign w:val="center"/>
          </w:tcPr>
          <w:p w14:paraId="64EC184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CH-S190-08-LB HD ULTRA-LIGHT URO CAMERA</w:t>
            </w:r>
          </w:p>
        </w:tc>
        <w:tc>
          <w:tcPr>
            <w:tcW w:w="810" w:type="dxa"/>
            <w:noWrap/>
            <w:vAlign w:val="center"/>
          </w:tcPr>
          <w:p w14:paraId="64EC184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7</w:t>
            </w:r>
          </w:p>
        </w:tc>
      </w:tr>
      <w:tr w:rsidR="003545D5" w14:paraId="64EC184A" w14:textId="77777777" w:rsidTr="000F4FE5">
        <w:trPr>
          <w:trHeight w:val="330"/>
        </w:trPr>
        <w:tc>
          <w:tcPr>
            <w:tcW w:w="1445" w:type="dxa"/>
            <w:noWrap/>
            <w:vAlign w:val="center"/>
          </w:tcPr>
          <w:p w14:paraId="64EC184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WA2UR14A</w:t>
            </w:r>
          </w:p>
        </w:tc>
        <w:tc>
          <w:tcPr>
            <w:tcW w:w="6732" w:type="dxa"/>
            <w:noWrap/>
            <w:vAlign w:val="center"/>
          </w:tcPr>
          <w:p w14:paraId="64EC184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URETEROSCOPE 1CH, ANGOC, 430MM, LARGE</w:t>
            </w:r>
          </w:p>
        </w:tc>
        <w:tc>
          <w:tcPr>
            <w:tcW w:w="810" w:type="dxa"/>
            <w:noWrap/>
            <w:vAlign w:val="center"/>
          </w:tcPr>
          <w:p w14:paraId="64EC184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1</w:t>
            </w:r>
          </w:p>
        </w:tc>
      </w:tr>
      <w:tr w:rsidR="003545D5" w14:paraId="64EC184E" w14:textId="77777777" w:rsidTr="000F4FE5">
        <w:trPr>
          <w:trHeight w:val="330"/>
        </w:trPr>
        <w:tc>
          <w:tcPr>
            <w:tcW w:w="1445" w:type="dxa"/>
            <w:noWrap/>
            <w:vAlign w:val="center"/>
          </w:tcPr>
          <w:p w14:paraId="64EC184B"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S13-T</w:t>
            </w:r>
          </w:p>
        </w:tc>
        <w:tc>
          <w:tcPr>
            <w:tcW w:w="6732" w:type="dxa"/>
            <w:noWrap/>
            <w:vAlign w:val="center"/>
          </w:tcPr>
          <w:p w14:paraId="64EC184C"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"S13-T VIDEO PROCESSOR 13.3?, 64GB, W/O"</w:t>
            </w:r>
          </w:p>
        </w:tc>
        <w:tc>
          <w:tcPr>
            <w:tcW w:w="810" w:type="dxa"/>
            <w:noWrap/>
            <w:vAlign w:val="center"/>
          </w:tcPr>
          <w:p w14:paraId="64EC184D"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52" w14:textId="77777777" w:rsidTr="000F4FE5">
        <w:trPr>
          <w:trHeight w:val="330"/>
        </w:trPr>
        <w:tc>
          <w:tcPr>
            <w:tcW w:w="1445" w:type="dxa"/>
            <w:noWrap/>
            <w:vAlign w:val="center"/>
          </w:tcPr>
          <w:p w14:paraId="64EC184F"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URF-P7R</w:t>
            </w:r>
          </w:p>
        </w:tc>
        <w:tc>
          <w:tcPr>
            <w:tcW w:w="6732" w:type="dxa"/>
            <w:noWrap/>
            <w:vAlign w:val="center"/>
          </w:tcPr>
          <w:p w14:paraId="64EC1850"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URETEROSCOPE, FLEX, FIBER REV</w:t>
            </w:r>
          </w:p>
        </w:tc>
        <w:tc>
          <w:tcPr>
            <w:tcW w:w="810" w:type="dxa"/>
            <w:noWrap/>
            <w:vAlign w:val="center"/>
          </w:tcPr>
          <w:p w14:paraId="64EC1851"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56" w14:textId="77777777" w:rsidTr="000F4FE5">
        <w:trPr>
          <w:trHeight w:val="330"/>
        </w:trPr>
        <w:tc>
          <w:tcPr>
            <w:tcW w:w="1445" w:type="dxa"/>
            <w:noWrap/>
            <w:vAlign w:val="center"/>
          </w:tcPr>
          <w:p w14:paraId="64EC1853"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802-000065-00</w:t>
            </w:r>
          </w:p>
        </w:tc>
        <w:tc>
          <w:tcPr>
            <w:tcW w:w="6732" w:type="dxa"/>
            <w:noWrap/>
            <w:vAlign w:val="center"/>
          </w:tcPr>
          <w:p w14:paraId="64EC1854"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POWER ADAPTER TYPE B/USA</w:t>
            </w:r>
          </w:p>
        </w:tc>
        <w:tc>
          <w:tcPr>
            <w:tcW w:w="810" w:type="dxa"/>
            <w:noWrap/>
            <w:vAlign w:val="center"/>
          </w:tcPr>
          <w:p w14:paraId="64EC1855"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r w:rsidR="003545D5" w14:paraId="64EC185A" w14:textId="77777777" w:rsidTr="000F4FE5">
        <w:trPr>
          <w:trHeight w:val="330"/>
        </w:trPr>
        <w:tc>
          <w:tcPr>
            <w:tcW w:w="1445" w:type="dxa"/>
            <w:noWrap/>
            <w:vAlign w:val="center"/>
          </w:tcPr>
          <w:p w14:paraId="64EC1857"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802-000013-00</w:t>
            </w:r>
          </w:p>
        </w:tc>
        <w:tc>
          <w:tcPr>
            <w:tcW w:w="6732" w:type="dxa"/>
            <w:noWrap/>
            <w:vAlign w:val="center"/>
          </w:tcPr>
          <w:p w14:paraId="64EC1858"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"MOUNTING HOLDER, IV POLE"</w:t>
            </w:r>
          </w:p>
        </w:tc>
        <w:tc>
          <w:tcPr>
            <w:tcW w:w="810" w:type="dxa"/>
            <w:noWrap/>
            <w:vAlign w:val="center"/>
          </w:tcPr>
          <w:p w14:paraId="64EC1859" w14:textId="77777777" w:rsidR="00FE2138" w:rsidRPr="002061EE" w:rsidRDefault="00FE2138" w:rsidP="000F4FE5">
            <w:pPr>
              <w:shd w:val="clear" w:color="auto" w:fill="FFFFFF"/>
              <w:spacing w:after="180" w:line="240" w:lineRule="auto"/>
              <w:jc w:val="both"/>
              <w:rPr>
                <w:rFonts w:ascii="Arial" w:hAnsi="Arial" w:cs="Arial"/>
                <w:sz w:val="24"/>
                <w:szCs w:val="24"/>
              </w:rPr>
            </w:pPr>
            <w:r w:rsidRPr="002061EE">
              <w:rPr>
                <w:rFonts w:ascii="Arial" w:hAnsi="Arial" w:cs="Arial"/>
                <w:sz w:val="24"/>
                <w:szCs w:val="24"/>
              </w:rPr>
              <w:t>3</w:t>
            </w:r>
          </w:p>
        </w:tc>
      </w:tr>
    </w:tbl>
    <w:p w14:paraId="64EC185B" w14:textId="77777777" w:rsidR="00FE2138" w:rsidRDefault="00FE2138" w:rsidP="00660BFD">
      <w:pPr>
        <w:shd w:val="clear" w:color="auto" w:fill="FFFFFF"/>
        <w:spacing w:after="180" w:line="240" w:lineRule="auto"/>
        <w:jc w:val="both"/>
        <w:rPr>
          <w:rFonts w:ascii="Bookman Old Style" w:hAnsi="Bookman Old Style"/>
        </w:rPr>
      </w:pPr>
    </w:p>
    <w:p w14:paraId="64EC185D" w14:textId="77777777" w:rsidR="00FE2138" w:rsidRPr="00E300DA" w:rsidRDefault="00FE2138" w:rsidP="00660BFD">
      <w:pPr>
        <w:rPr>
          <w:rFonts w:ascii="Arial" w:hAnsi="Arial" w:cs="Arial"/>
          <w:sz w:val="24"/>
          <w:szCs w:val="24"/>
        </w:rPr>
      </w:pPr>
      <w:r w:rsidRPr="001A4F07">
        <w:rPr>
          <w:rFonts w:ascii="Arial" w:hAnsi="Arial" w:cs="Arial"/>
          <w:b/>
          <w:bCs/>
          <w:sz w:val="24"/>
          <w:szCs w:val="24"/>
          <w:u w:val="single"/>
        </w:rPr>
        <w:t>Place of Performance:</w:t>
      </w:r>
      <w:r>
        <w:rPr>
          <w:rFonts w:ascii="Arial" w:hAnsi="Arial" w:cs="Arial"/>
          <w:sz w:val="24"/>
          <w:szCs w:val="24"/>
        </w:rPr>
        <w:t xml:space="preserve"> </w:t>
      </w:r>
    </w:p>
    <w:p w14:paraId="64EC185E" w14:textId="77777777" w:rsidR="00FE2138" w:rsidRPr="002061EE" w:rsidRDefault="00FE2138" w:rsidP="00660BFD">
      <w:pPr>
        <w:spacing w:after="0" w:line="240" w:lineRule="auto"/>
        <w:rPr>
          <w:rFonts w:ascii="Arial" w:eastAsia="Calibri" w:hAnsi="Arial" w:cs="Arial"/>
          <w:color w:val="000000"/>
          <w:sz w:val="24"/>
          <w:szCs w:val="24"/>
        </w:rPr>
      </w:pPr>
      <w:r w:rsidRPr="002061EE">
        <w:rPr>
          <w:rFonts w:ascii="Arial" w:eastAsia="Calibri" w:hAnsi="Arial" w:cs="Arial"/>
          <w:color w:val="000000"/>
          <w:sz w:val="24"/>
          <w:szCs w:val="24"/>
        </w:rPr>
        <w:t>VA New York Harbor Healthcare System Surgical Service</w:t>
      </w:r>
    </w:p>
    <w:p w14:paraId="64EC185F" w14:textId="77777777" w:rsidR="00FE2138" w:rsidRPr="002061EE" w:rsidRDefault="00FE2138" w:rsidP="00660BFD">
      <w:pPr>
        <w:spacing w:after="0" w:line="240" w:lineRule="auto"/>
        <w:rPr>
          <w:rFonts w:ascii="Arial" w:eastAsia="Calibri" w:hAnsi="Arial" w:cs="Arial"/>
          <w:color w:val="000000"/>
          <w:sz w:val="24"/>
          <w:szCs w:val="24"/>
        </w:rPr>
      </w:pPr>
      <w:r w:rsidRPr="002061EE">
        <w:rPr>
          <w:rFonts w:ascii="Arial" w:eastAsia="Calibri" w:hAnsi="Arial" w:cs="Arial"/>
          <w:color w:val="000000"/>
          <w:sz w:val="24"/>
          <w:szCs w:val="24"/>
        </w:rPr>
        <w:t>Brooklyn VA Medical Center</w:t>
      </w:r>
    </w:p>
    <w:p w14:paraId="64EC1860" w14:textId="77777777" w:rsidR="00FE2138" w:rsidRPr="002061EE" w:rsidRDefault="00FE2138" w:rsidP="00660BFD">
      <w:pPr>
        <w:spacing w:after="0"/>
        <w:rPr>
          <w:rFonts w:ascii="Arial" w:eastAsia="Times New Roman" w:hAnsi="Arial" w:cs="Arial"/>
          <w:sz w:val="24"/>
          <w:szCs w:val="24"/>
        </w:rPr>
      </w:pPr>
      <w:r w:rsidRPr="002061EE">
        <w:rPr>
          <w:rFonts w:ascii="Arial" w:eastAsia="Times New Roman" w:hAnsi="Arial" w:cs="Arial"/>
          <w:sz w:val="24"/>
          <w:szCs w:val="24"/>
        </w:rPr>
        <w:t>800 Poly Place</w:t>
      </w:r>
    </w:p>
    <w:p w14:paraId="64EC1861" w14:textId="77777777" w:rsidR="00FE2138" w:rsidRPr="002061EE" w:rsidRDefault="00FE2138" w:rsidP="00660BFD">
      <w:pPr>
        <w:spacing w:after="0"/>
        <w:rPr>
          <w:rFonts w:ascii="Arial" w:eastAsia="Times New Roman" w:hAnsi="Arial" w:cs="Arial"/>
          <w:sz w:val="24"/>
          <w:szCs w:val="24"/>
        </w:rPr>
      </w:pPr>
      <w:r w:rsidRPr="002061EE">
        <w:rPr>
          <w:rFonts w:ascii="Arial" w:eastAsia="Times New Roman" w:hAnsi="Arial" w:cs="Arial"/>
          <w:sz w:val="24"/>
          <w:szCs w:val="24"/>
        </w:rPr>
        <w:t>Brooklyn, NY 11209</w:t>
      </w:r>
    </w:p>
    <w:p w14:paraId="64EC1862" w14:textId="77777777" w:rsidR="00FE2138" w:rsidRPr="002061EE" w:rsidRDefault="00FE2138" w:rsidP="00660BFD">
      <w:pPr>
        <w:autoSpaceDE w:val="0"/>
        <w:autoSpaceDN w:val="0"/>
        <w:adjustRightInd w:val="0"/>
        <w:spacing w:after="0" w:line="240" w:lineRule="auto"/>
        <w:jc w:val="both"/>
        <w:rPr>
          <w:rFonts w:ascii="Bookman Old Style" w:eastAsia="Calibri" w:hAnsi="Bookman Old Style" w:cs="Times New Roman"/>
          <w:bCs/>
        </w:rPr>
      </w:pPr>
    </w:p>
    <w:p w14:paraId="64EC1863" w14:textId="77777777" w:rsidR="00FE2138" w:rsidRPr="003E2DFD" w:rsidRDefault="00FE2138" w:rsidP="00660BFD">
      <w:pPr>
        <w:rPr>
          <w:rFonts w:ascii="Arial" w:hAnsi="Arial" w:cs="Arial"/>
          <w:sz w:val="24"/>
          <w:szCs w:val="24"/>
        </w:rPr>
      </w:pPr>
      <w:r w:rsidRPr="001A4F07">
        <w:rPr>
          <w:rFonts w:ascii="Arial" w:hAnsi="Arial" w:cs="Arial"/>
          <w:b/>
          <w:bCs/>
          <w:sz w:val="24"/>
          <w:szCs w:val="24"/>
          <w:u w:val="single"/>
        </w:rPr>
        <w:t>NAICS</w:t>
      </w:r>
      <w:r w:rsidRPr="001A4F07">
        <w:rPr>
          <w:rFonts w:ascii="Arial" w:hAnsi="Arial" w:cs="Arial"/>
          <w:sz w:val="24"/>
          <w:szCs w:val="24"/>
          <w:u w:val="single"/>
        </w:rPr>
        <w:t xml:space="preserve"> </w:t>
      </w:r>
      <w:r w:rsidRPr="001A4F07">
        <w:rPr>
          <w:rFonts w:ascii="Arial" w:hAnsi="Arial" w:cs="Arial"/>
          <w:b/>
          <w:bCs/>
          <w:sz w:val="24"/>
          <w:szCs w:val="24"/>
          <w:u w:val="single"/>
        </w:rPr>
        <w:t>code:</w:t>
      </w:r>
      <w:r w:rsidRPr="003E2DFD">
        <w:rPr>
          <w:rFonts w:ascii="Arial" w:hAnsi="Arial" w:cs="Arial"/>
          <w:sz w:val="24"/>
          <w:szCs w:val="24"/>
        </w:rPr>
        <w:t xml:space="preserve"> </w:t>
      </w:r>
      <w:r w:rsidRPr="005D72AF">
        <w:rPr>
          <w:rFonts w:ascii="Arial" w:hAnsi="Arial" w:cs="Arial"/>
          <w:sz w:val="24"/>
          <w:szCs w:val="24"/>
        </w:rPr>
        <w:t>339112 (Surgical and Medical Instrument Manufacturing)</w:t>
      </w:r>
      <w:r w:rsidRPr="00AF531E">
        <w:t xml:space="preserve"> </w:t>
      </w:r>
      <w:r w:rsidRPr="00AF531E">
        <w:rPr>
          <w:rFonts w:ascii="Arial" w:hAnsi="Arial" w:cs="Arial"/>
          <w:sz w:val="24"/>
          <w:szCs w:val="24"/>
        </w:rPr>
        <w:t>Small Business Size Standard of 1,000 Employees.</w:t>
      </w:r>
    </w:p>
    <w:p w14:paraId="64EC1864" w14:textId="77777777" w:rsidR="00FE2138" w:rsidRDefault="00FE2138" w:rsidP="00660BFD">
      <w:pPr>
        <w:pStyle w:val="NoSpacing"/>
        <w:rPr>
          <w:rFonts w:ascii="Arial" w:hAnsi="Arial" w:cs="Arial"/>
          <w:b/>
          <w:bCs/>
          <w:sz w:val="24"/>
          <w:szCs w:val="24"/>
        </w:rPr>
      </w:pPr>
      <w:r w:rsidRPr="001A4F07">
        <w:rPr>
          <w:rFonts w:ascii="Arial" w:hAnsi="Arial" w:cs="Arial"/>
          <w:b/>
          <w:bCs/>
          <w:sz w:val="24"/>
          <w:szCs w:val="24"/>
          <w:u w:val="single"/>
        </w:rPr>
        <w:t>Intended Source:</w:t>
      </w:r>
      <w:r w:rsidRPr="001A4F07">
        <w:rPr>
          <w:rFonts w:ascii="Arial" w:hAnsi="Arial" w:cs="Arial"/>
          <w:b/>
          <w:bCs/>
          <w:sz w:val="24"/>
          <w:szCs w:val="24"/>
        </w:rPr>
        <w:t xml:space="preserve"> </w:t>
      </w:r>
    </w:p>
    <w:p w14:paraId="64EC1865" w14:textId="77777777" w:rsidR="00FE2138" w:rsidRDefault="00FE2138" w:rsidP="00660BFD">
      <w:pPr>
        <w:pStyle w:val="NoSpacing"/>
        <w:rPr>
          <w:rFonts w:ascii="Arial" w:hAnsi="Arial" w:cs="Arial"/>
          <w:b/>
          <w:bCs/>
          <w:sz w:val="24"/>
          <w:szCs w:val="24"/>
        </w:rPr>
      </w:pPr>
    </w:p>
    <w:p w14:paraId="64EC1866" w14:textId="77777777" w:rsidR="00FE2138" w:rsidRPr="00A41D7A" w:rsidRDefault="00FE2138" w:rsidP="00660BFD">
      <w:pPr>
        <w:pStyle w:val="NoSpacing"/>
        <w:rPr>
          <w:rFonts w:ascii="Arial" w:hAnsi="Arial" w:cs="Arial"/>
          <w:sz w:val="24"/>
          <w:szCs w:val="24"/>
        </w:rPr>
      </w:pPr>
      <w:r w:rsidRPr="00A41D7A">
        <w:rPr>
          <w:rFonts w:ascii="Arial" w:hAnsi="Arial" w:cs="Arial"/>
          <w:sz w:val="24"/>
          <w:szCs w:val="24"/>
        </w:rPr>
        <w:t>OLYMPUS AMERICA INC.</w:t>
      </w:r>
    </w:p>
    <w:p w14:paraId="64EC1867" w14:textId="77777777" w:rsidR="00FE2138" w:rsidRDefault="00FE2138" w:rsidP="00660BFD">
      <w:pPr>
        <w:pStyle w:val="NoSpacing"/>
        <w:rPr>
          <w:rFonts w:ascii="Arial" w:hAnsi="Arial" w:cs="Arial"/>
          <w:sz w:val="24"/>
          <w:szCs w:val="24"/>
        </w:rPr>
      </w:pPr>
      <w:r w:rsidRPr="00A41D7A">
        <w:rPr>
          <w:rFonts w:ascii="Arial" w:hAnsi="Arial" w:cs="Arial"/>
          <w:sz w:val="24"/>
          <w:szCs w:val="24"/>
        </w:rPr>
        <w:t xml:space="preserve">3500 Corporate Parkway </w:t>
      </w:r>
    </w:p>
    <w:p w14:paraId="64EC1868" w14:textId="77777777" w:rsidR="00FE2138" w:rsidRDefault="00FE2138" w:rsidP="00660BFD">
      <w:pPr>
        <w:pStyle w:val="NoSpacing"/>
        <w:rPr>
          <w:rFonts w:ascii="Arial" w:hAnsi="Arial" w:cs="Arial"/>
          <w:sz w:val="24"/>
          <w:szCs w:val="24"/>
        </w:rPr>
      </w:pPr>
      <w:r w:rsidRPr="00A41D7A">
        <w:rPr>
          <w:rFonts w:ascii="Arial" w:hAnsi="Arial" w:cs="Arial"/>
          <w:sz w:val="24"/>
          <w:szCs w:val="24"/>
        </w:rPr>
        <w:t>Center Valley, PA 18034</w:t>
      </w:r>
    </w:p>
    <w:p w14:paraId="64EC1869" w14:textId="77777777" w:rsidR="00FE2138" w:rsidRPr="003E2DFD" w:rsidRDefault="00FE2138" w:rsidP="00660BFD">
      <w:pPr>
        <w:pStyle w:val="NoSpacing"/>
        <w:ind w:left="1440" w:firstLine="720"/>
        <w:rPr>
          <w:rFonts w:ascii="Arial" w:hAnsi="Arial" w:cs="Arial"/>
          <w:color w:val="2E2E2A"/>
          <w:sz w:val="24"/>
          <w:szCs w:val="24"/>
          <w:shd w:val="clear" w:color="auto" w:fill="FFFFFF"/>
        </w:rPr>
      </w:pPr>
    </w:p>
    <w:p w14:paraId="64EC186A" w14:textId="77777777" w:rsidR="00FE2138" w:rsidRDefault="00FE2138" w:rsidP="00660BFD">
      <w:pPr>
        <w:rPr>
          <w:rFonts w:ascii="Arial" w:hAnsi="Arial" w:cs="Arial"/>
          <w:sz w:val="24"/>
          <w:szCs w:val="24"/>
        </w:rPr>
      </w:pPr>
      <w:r w:rsidRPr="00E300DA">
        <w:rPr>
          <w:rFonts w:ascii="Arial" w:hAnsi="Arial" w:cs="Arial"/>
          <w:sz w:val="24"/>
          <w:szCs w:val="24"/>
        </w:rPr>
        <w:t xml:space="preserve">THIS IS NOT A NOTICE FOR COMPETITIVE QUOTES; however, any firm that </w:t>
      </w:r>
      <w:r>
        <w:rPr>
          <w:rFonts w:ascii="Arial" w:hAnsi="Arial" w:cs="Arial"/>
          <w:sz w:val="24"/>
          <w:szCs w:val="24"/>
        </w:rPr>
        <w:t>b</w:t>
      </w:r>
      <w:r w:rsidRPr="00E300DA">
        <w:rPr>
          <w:rFonts w:ascii="Arial" w:hAnsi="Arial" w:cs="Arial"/>
          <w:sz w:val="24"/>
          <w:szCs w:val="24"/>
        </w:rPr>
        <w:t>elieves it can meet the requirements above, may give written notice prior to the response due date and time. Supporting evidence must be furnished in sufficient detail to demonstrate the ability to perform the requirements. Responses will be</w:t>
      </w:r>
      <w:r>
        <w:rPr>
          <w:rFonts w:ascii="Arial" w:hAnsi="Arial" w:cs="Arial"/>
          <w:sz w:val="24"/>
          <w:szCs w:val="24"/>
        </w:rPr>
        <w:t xml:space="preserve"> </w:t>
      </w:r>
      <w:r w:rsidRPr="00E300DA">
        <w:rPr>
          <w:rFonts w:ascii="Arial" w:hAnsi="Arial" w:cs="Arial"/>
          <w:sz w:val="24"/>
          <w:szCs w:val="24"/>
        </w:rPr>
        <w:t xml:space="preserve">evaluated; however, a determination by the Government not to compete the proposed procurement based upon responses to this notice is solely within the discretion of the Government. If no responses are received, the Government will proceed with the award. </w:t>
      </w:r>
    </w:p>
    <w:p w14:paraId="64EC186B" w14:textId="77777777" w:rsidR="00FE2138" w:rsidRPr="001A4F07" w:rsidRDefault="00FE2138" w:rsidP="00660BFD">
      <w:pPr>
        <w:rPr>
          <w:rFonts w:ascii="Arial" w:hAnsi="Arial" w:cs="Arial"/>
          <w:sz w:val="24"/>
          <w:szCs w:val="24"/>
        </w:rPr>
      </w:pPr>
      <w:r w:rsidRPr="00E300DA">
        <w:rPr>
          <w:rFonts w:ascii="Arial" w:hAnsi="Arial" w:cs="Arial"/>
          <w:sz w:val="24"/>
          <w:szCs w:val="24"/>
        </w:rPr>
        <w:t xml:space="preserve">Responses are due on </w:t>
      </w:r>
      <w:r>
        <w:rPr>
          <w:rFonts w:ascii="Arial" w:hAnsi="Arial" w:cs="Arial"/>
          <w:sz w:val="24"/>
          <w:szCs w:val="24"/>
        </w:rPr>
        <w:t>03/06/2025</w:t>
      </w:r>
      <w:r w:rsidRPr="00E300DA">
        <w:rPr>
          <w:rFonts w:ascii="Arial" w:hAnsi="Arial" w:cs="Arial"/>
          <w:sz w:val="24"/>
          <w:szCs w:val="24"/>
        </w:rPr>
        <w:t xml:space="preserve"> at 10:00</w:t>
      </w:r>
      <w:r>
        <w:rPr>
          <w:rFonts w:ascii="Arial" w:hAnsi="Arial" w:cs="Arial"/>
          <w:sz w:val="24"/>
          <w:szCs w:val="24"/>
        </w:rPr>
        <w:t xml:space="preserve"> am</w:t>
      </w:r>
      <w:r w:rsidRPr="00E300DA">
        <w:rPr>
          <w:rFonts w:ascii="Arial" w:hAnsi="Arial" w:cs="Arial"/>
          <w:sz w:val="24"/>
          <w:szCs w:val="24"/>
        </w:rPr>
        <w:t xml:space="preserve"> EST. Responses shall be submitted via email to Contracting Specialist Cara Grittner at </w:t>
      </w:r>
      <w:hyperlink r:id="rId10" w:history="1">
        <w:r w:rsidRPr="001E0021">
          <w:rPr>
            <w:rStyle w:val="Hyperlink"/>
            <w:rFonts w:ascii="Arial" w:hAnsi="Arial" w:cs="Arial"/>
            <w:sz w:val="24"/>
            <w:szCs w:val="24"/>
          </w:rPr>
          <w:t>cara.grittner@va.gov</w:t>
        </w:r>
      </w:hyperlink>
      <w:r w:rsidRPr="00E300DA">
        <w:rPr>
          <w:rFonts w:ascii="Arial" w:hAnsi="Arial" w:cs="Arial"/>
          <w:sz w:val="24"/>
          <w:szCs w:val="24"/>
        </w:rPr>
        <w:t>. Telephone requests or inquiries will not be accepted</w:t>
      </w:r>
      <w:r>
        <w:rPr>
          <w:rFonts w:ascii="Arial" w:hAnsi="Arial" w:cs="Arial"/>
          <w:sz w:val="24"/>
          <w:szCs w:val="24"/>
        </w:rPr>
        <w:t>.</w:t>
      </w:r>
    </w:p>
    <w:sectPr w:rsidR="00660BFD" w:rsidRPr="001A4F07">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1882" w14:textId="77777777" w:rsidR="00FE2138" w:rsidRDefault="00FE2138">
      <w:pPr>
        <w:spacing w:after="0" w:line="240" w:lineRule="auto"/>
      </w:pPr>
      <w:r>
        <w:separator/>
      </w:r>
    </w:p>
  </w:endnote>
  <w:endnote w:type="continuationSeparator" w:id="0">
    <w:p w14:paraId="64EC1884" w14:textId="77777777" w:rsidR="00FE2138" w:rsidRDefault="00FE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5D5" w14:paraId="64EC186F" w14:textId="77777777" w:rsidTr="009A409F">
      <w:tc>
        <w:tcPr>
          <w:tcW w:w="4788" w:type="dxa"/>
        </w:tcPr>
        <w:p w14:paraId="64EC186D" w14:textId="77777777" w:rsidR="00FE2138" w:rsidRDefault="00FE2138" w:rsidP="009A409F">
          <w:pPr>
            <w:pStyle w:val="Footer"/>
            <w:rPr>
              <w:rFonts w:cstheme="minorHAnsi"/>
            </w:rPr>
          </w:pPr>
        </w:p>
      </w:tc>
      <w:tc>
        <w:tcPr>
          <w:tcW w:w="4788" w:type="dxa"/>
        </w:tcPr>
        <w:p w14:paraId="64EC186E" w14:textId="77777777" w:rsidR="00FE2138" w:rsidRDefault="00FE2138" w:rsidP="009A409F">
          <w:pPr>
            <w:pStyle w:val="Footer"/>
            <w:jc w:val="right"/>
            <w:rPr>
              <w:rFonts w:cstheme="minorHAnsi"/>
            </w:rPr>
          </w:pPr>
          <w:r>
            <w:rPr>
              <w:rFonts w:cstheme="minorHAnsi"/>
            </w:rPr>
            <w:t>Special Notice</w:t>
          </w:r>
        </w:p>
      </w:tc>
    </w:tr>
  </w:tbl>
  <w:p w14:paraId="64EC1870" w14:textId="77777777" w:rsidR="00FE2138" w:rsidRPr="00975C97" w:rsidRDefault="00FE2138" w:rsidP="009A409F">
    <w:pPr>
      <w:pStyle w:val="Footer"/>
      <w:rPr>
        <w:rFonts w:cstheme="minorHAnsi"/>
      </w:rPr>
    </w:pPr>
  </w:p>
  <w:p w14:paraId="64EC1871" w14:textId="77777777" w:rsidR="003545D5" w:rsidRDefault="00FE213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5D5" w14:paraId="64EC1875" w14:textId="77777777" w:rsidTr="009A409F">
      <w:tc>
        <w:tcPr>
          <w:tcW w:w="4788" w:type="dxa"/>
        </w:tcPr>
        <w:p w14:paraId="64EC1873" w14:textId="77777777" w:rsidR="00FE2138" w:rsidRDefault="00FE2138" w:rsidP="009A409F">
          <w:pPr>
            <w:pStyle w:val="Footer"/>
            <w:rPr>
              <w:rFonts w:cstheme="minorHAnsi"/>
            </w:rPr>
          </w:pPr>
          <w:r w:rsidRPr="009A409F">
            <w:rPr>
              <w:rFonts w:cstheme="minorHAnsi"/>
            </w:rPr>
            <w:t>*= Required Field</w:t>
          </w:r>
        </w:p>
      </w:tc>
      <w:tc>
        <w:tcPr>
          <w:tcW w:w="4788" w:type="dxa"/>
        </w:tcPr>
        <w:p w14:paraId="64EC1874" w14:textId="77777777" w:rsidR="00FE2138" w:rsidRDefault="00FE2138" w:rsidP="00637F97">
          <w:pPr>
            <w:pStyle w:val="Footer"/>
            <w:jc w:val="right"/>
            <w:rPr>
              <w:rFonts w:cstheme="minorHAnsi"/>
            </w:rPr>
          </w:pPr>
          <w:r>
            <w:rPr>
              <w:rFonts w:cstheme="minorHAnsi"/>
            </w:rPr>
            <w:t>Special Notice</w:t>
          </w:r>
        </w:p>
      </w:tc>
    </w:tr>
  </w:tbl>
  <w:p w14:paraId="64EC1876" w14:textId="77777777" w:rsidR="00FE2138" w:rsidRPr="00E52D1F" w:rsidRDefault="00FE2138" w:rsidP="00637F97">
    <w:pPr>
      <w:pStyle w:val="Footer"/>
      <w:jc w:val="right"/>
      <w:rPr>
        <w:rFonts w:cstheme="minorHAnsi"/>
      </w:rPr>
    </w:pPr>
  </w:p>
  <w:p w14:paraId="64EC1877" w14:textId="77777777" w:rsidR="003545D5" w:rsidRDefault="00FE21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5D5" w14:paraId="64EC187A" w14:textId="77777777" w:rsidTr="009B0DC6">
      <w:tc>
        <w:tcPr>
          <w:tcW w:w="4788" w:type="dxa"/>
        </w:tcPr>
        <w:p w14:paraId="64EC1878" w14:textId="77777777" w:rsidR="00FE2138" w:rsidRDefault="00FE2138">
          <w:pPr>
            <w:pStyle w:val="Footer"/>
          </w:pPr>
        </w:p>
      </w:tc>
      <w:tc>
        <w:tcPr>
          <w:tcW w:w="4788" w:type="dxa"/>
        </w:tcPr>
        <w:p w14:paraId="64EC1879" w14:textId="77777777" w:rsidR="00FE2138" w:rsidRDefault="00FE2138" w:rsidP="009B0DC6">
          <w:pPr>
            <w:pStyle w:val="Footer"/>
            <w:jc w:val="right"/>
          </w:pPr>
        </w:p>
      </w:tc>
    </w:tr>
  </w:tbl>
  <w:p w14:paraId="64EC187B" w14:textId="77777777" w:rsidR="00FE2138" w:rsidRPr="00041EE5" w:rsidRDefault="00FE2138" w:rsidP="00E174E2">
    <w:pPr>
      <w:pStyle w:val="Footer"/>
    </w:pPr>
  </w:p>
  <w:p w14:paraId="64EC187C" w14:textId="77777777" w:rsidR="00FE2138" w:rsidRDefault="00FE21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p w14:paraId="64EC187D" w14:textId="77777777" w:rsidR="003545D5" w:rsidRDefault="00FE21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187E" w14:textId="77777777" w:rsidR="00FE2138" w:rsidRDefault="00FE2138">
      <w:pPr>
        <w:spacing w:after="0" w:line="240" w:lineRule="auto"/>
      </w:pPr>
      <w:r>
        <w:separator/>
      </w:r>
    </w:p>
  </w:footnote>
  <w:footnote w:type="continuationSeparator" w:id="0">
    <w:p w14:paraId="64EC1880" w14:textId="77777777" w:rsidR="00FE2138" w:rsidRDefault="00FE2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186C" w14:textId="77777777" w:rsidR="00FE2138" w:rsidRPr="00C326BA" w:rsidRDefault="00FE2138"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1872" w14:textId="77777777" w:rsidR="00FE2138" w:rsidRPr="00C326BA" w:rsidRDefault="00FE2138"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D5"/>
    <w:rsid w:val="001342F2"/>
    <w:rsid w:val="003545D5"/>
    <w:rsid w:val="00FE2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16DD"/>
  <w15:docId w15:val="{96A996E9-F809-423E-A049-2907A5AD0EC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3A9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93A9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93A9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93A9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93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92"/>
    <w:rPr>
      <w:rFonts w:eastAsiaTheme="majorEastAsia" w:cstheme="majorBidi"/>
      <w:color w:val="272727" w:themeColor="text1" w:themeTint="D8"/>
    </w:rPr>
  </w:style>
  <w:style w:type="paragraph" w:styleId="Quote">
    <w:name w:val="Quote"/>
    <w:basedOn w:val="Normal"/>
    <w:next w:val="Normal"/>
    <w:link w:val="QuoteChar"/>
    <w:uiPriority w:val="29"/>
    <w:qFormat/>
    <w:rsid w:val="00393A9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93A92"/>
    <w:rPr>
      <w:i/>
      <w:iCs/>
      <w:color w:val="404040" w:themeColor="text1" w:themeTint="BF"/>
    </w:rPr>
  </w:style>
  <w:style w:type="paragraph" w:styleId="IntenseQuote">
    <w:name w:val="Intense Quote"/>
    <w:basedOn w:val="Normal"/>
    <w:next w:val="Normal"/>
    <w:link w:val="IntenseQuoteChar"/>
    <w:uiPriority w:val="30"/>
    <w:qFormat/>
    <w:rsid w:val="00393A9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93A92"/>
    <w:rPr>
      <w:i/>
      <w:iCs/>
      <w:color w:val="365F91" w:themeColor="accent1" w:themeShade="BF"/>
    </w:rPr>
  </w:style>
  <w:style w:type="character" w:styleId="IntenseReference">
    <w:name w:val="Intense Reference"/>
    <w:basedOn w:val="DefaultParagraphFont"/>
    <w:uiPriority w:val="32"/>
    <w:qFormat/>
    <w:rsid w:val="00393A92"/>
    <w:rPr>
      <w:b/>
      <w:bCs/>
      <w:smallCaps/>
      <w:color w:val="365F91" w:themeColor="accent1" w:themeShade="BF"/>
      <w:spacing w:val="5"/>
    </w:rPr>
  </w:style>
  <w:style w:type="character" w:styleId="Hyperlink">
    <w:name w:val="Hyperlink"/>
    <w:basedOn w:val="DefaultParagraphFont"/>
    <w:uiPriority w:val="99"/>
    <w:unhideWhenUsed/>
    <w:rsid w:val="00660B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mailto:cara.grittner@va.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962</Words>
  <Characters>5384</Characters>
  <Application>Microsoft Office Word</Application>
  <DocSecurity>0</DocSecurity>
  <Lines>358</Lines>
  <Paragraphs>333</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Grittner, Cara L.</cp:lastModifiedBy>
  <cp:revision>2</cp:revision>
  <dcterms:created xsi:type="dcterms:W3CDTF">2026-02-27T16:08:00Z</dcterms:created>
  <dcterms:modified xsi:type="dcterms:W3CDTF">2026-02-27T16:09:00Z</dcterms:modified>
</cp:coreProperties>
</file>