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6B1C" w14:textId="77777777" w:rsidR="006727D0" w:rsidRPr="004F36A7" w:rsidRDefault="006727D0"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B6A01" w14:paraId="5D1A6B1F" w14:textId="77777777" w:rsidTr="00231CE2">
        <w:trPr>
          <w:trHeight w:val="287"/>
        </w:trPr>
        <w:tc>
          <w:tcPr>
            <w:tcW w:w="1278" w:type="dxa"/>
          </w:tcPr>
          <w:p w14:paraId="5D1A6B1D" w14:textId="77777777" w:rsidR="006727D0" w:rsidRPr="005B0401" w:rsidRDefault="006727D0">
            <w:pPr>
              <w:rPr>
                <w:rFonts w:cstheme="minorHAnsi"/>
                <w:b/>
                <w:szCs w:val="20"/>
              </w:rPr>
            </w:pPr>
            <w:r>
              <w:rPr>
                <w:rFonts w:cstheme="minorHAnsi"/>
                <w:b/>
                <w:szCs w:val="20"/>
              </w:rPr>
              <w:t>SUBJECT*</w:t>
            </w:r>
          </w:p>
        </w:tc>
        <w:tc>
          <w:tcPr>
            <w:tcW w:w="8640" w:type="dxa"/>
          </w:tcPr>
          <w:p w14:paraId="5D1A6B1E" w14:textId="77777777" w:rsidR="006727D0" w:rsidRPr="00F43FAC" w:rsidRDefault="006727D0" w:rsidP="00F43FAC">
            <w:pPr>
              <w:rPr>
                <w:rStyle w:val="AAMSKBFill-InHighlight"/>
                <w:color w:val="auto"/>
              </w:rPr>
            </w:pPr>
            <w:r>
              <w:rPr>
                <w:rStyle w:val="AAMSKBFill-InHighlight"/>
                <w:color w:val="auto"/>
              </w:rPr>
              <w:t>Notice of Intent of Modification |</w:t>
            </w:r>
            <w:r w:rsidRPr="00F43FAC">
              <w:rPr>
                <w:rStyle w:val="AAMSKBFill-InHighlight"/>
                <w:color w:val="auto"/>
              </w:rPr>
              <w:t xml:space="preserve"> </w:t>
            </w:r>
            <w:r>
              <w:rPr>
                <w:rStyle w:val="AAMSKBFill-InHighlight"/>
                <w:color w:val="auto"/>
              </w:rPr>
              <w:t>VHA Communications Satellite/Radio Media Tour (SMT/RMT)</w:t>
            </w:r>
            <w:r w:rsidRPr="00F43FAC">
              <w:rPr>
                <w:rStyle w:val="AAMSKBFill-InHighlight"/>
                <w:color w:val="auto"/>
              </w:rPr>
              <w:t xml:space="preserve"> </w:t>
            </w:r>
            <w:r>
              <w:rPr>
                <w:rStyle w:val="AAMSKBFill-InHighlight"/>
                <w:color w:val="auto"/>
              </w:rPr>
              <w:t xml:space="preserve"> </w:t>
            </w:r>
          </w:p>
        </w:tc>
      </w:tr>
    </w:tbl>
    <w:p w14:paraId="5D1A6B20" w14:textId="77777777" w:rsidR="006727D0" w:rsidRPr="004F36A7" w:rsidRDefault="006727D0" w:rsidP="00D11D95">
      <w:pPr>
        <w:spacing w:after="160" w:line="254" w:lineRule="auto"/>
        <w:rPr>
          <w:rFonts w:eastAsia="Calibri" w:cstheme="minorHAnsi"/>
          <w:szCs w:val="20"/>
        </w:rPr>
      </w:pPr>
    </w:p>
    <w:p w14:paraId="5D1A6B21" w14:textId="77777777" w:rsidR="006727D0" w:rsidRPr="004F36A7" w:rsidRDefault="006727D0"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B6A01" w14:paraId="5D1A6B24" w14:textId="77777777" w:rsidTr="009738F0">
        <w:tc>
          <w:tcPr>
            <w:tcW w:w="4698" w:type="dxa"/>
            <w:hideMark/>
          </w:tcPr>
          <w:p w14:paraId="5D1A6B22" w14:textId="77777777" w:rsidR="006727D0" w:rsidRPr="005B0401" w:rsidRDefault="006727D0" w:rsidP="006727D0">
            <w:pPr>
              <w:spacing w:after="120" w:line="360" w:lineRule="auto"/>
              <w:contextualSpacing/>
              <w:rPr>
                <w:rFonts w:cstheme="minorHAnsi"/>
                <w:b/>
                <w:szCs w:val="20"/>
              </w:rPr>
            </w:pPr>
            <w:r w:rsidRPr="005B0401">
              <w:rPr>
                <w:rFonts w:cstheme="minorHAnsi"/>
                <w:b/>
                <w:szCs w:val="20"/>
              </w:rPr>
              <w:t>CONTRACTING OFFICE’S ZIP CODE*</w:t>
            </w:r>
          </w:p>
        </w:tc>
        <w:tc>
          <w:tcPr>
            <w:tcW w:w="5220" w:type="dxa"/>
            <w:hideMark/>
          </w:tcPr>
          <w:p w14:paraId="5D1A6B23" w14:textId="77777777" w:rsidR="006727D0" w:rsidRPr="005B0401" w:rsidRDefault="006727D0" w:rsidP="006727D0">
            <w:pPr>
              <w:spacing w:after="120" w:line="360" w:lineRule="auto"/>
              <w:contextualSpacing/>
              <w:rPr>
                <w:rFonts w:cstheme="minorHAnsi"/>
              </w:rPr>
            </w:pPr>
            <w:r>
              <w:rPr>
                <w:rFonts w:cstheme="minorHAnsi"/>
              </w:rPr>
              <w:t>21902</w:t>
            </w:r>
          </w:p>
        </w:tc>
      </w:tr>
      <w:tr w:rsidR="008B6A01" w14:paraId="5D1A6B27" w14:textId="77777777" w:rsidTr="009738F0">
        <w:tc>
          <w:tcPr>
            <w:tcW w:w="4698" w:type="dxa"/>
            <w:hideMark/>
          </w:tcPr>
          <w:p w14:paraId="5D1A6B25" w14:textId="77777777" w:rsidR="006727D0" w:rsidRPr="005B0401" w:rsidRDefault="006727D0" w:rsidP="006727D0">
            <w:pPr>
              <w:spacing w:after="120" w:line="360" w:lineRule="auto"/>
              <w:contextualSpacing/>
              <w:rPr>
                <w:rFonts w:cstheme="minorHAnsi"/>
                <w:b/>
                <w:szCs w:val="20"/>
              </w:rPr>
            </w:pPr>
            <w:r w:rsidRPr="005B0401">
              <w:rPr>
                <w:rFonts w:cstheme="minorHAnsi"/>
                <w:b/>
                <w:szCs w:val="20"/>
              </w:rPr>
              <w:t>SOLICITATION NUMBER*</w:t>
            </w:r>
          </w:p>
        </w:tc>
        <w:tc>
          <w:tcPr>
            <w:tcW w:w="5220" w:type="dxa"/>
            <w:hideMark/>
          </w:tcPr>
          <w:p w14:paraId="5D1A6B26" w14:textId="77777777" w:rsidR="006727D0" w:rsidRPr="005B0401" w:rsidRDefault="006727D0" w:rsidP="006727D0">
            <w:pPr>
              <w:spacing w:after="120" w:line="360" w:lineRule="auto"/>
              <w:contextualSpacing/>
              <w:rPr>
                <w:rFonts w:cstheme="minorHAnsi"/>
              </w:rPr>
            </w:pPr>
          </w:p>
        </w:tc>
      </w:tr>
      <w:tr w:rsidR="008B6A01" w14:paraId="5D1A6B2A" w14:textId="77777777" w:rsidTr="009738F0">
        <w:tc>
          <w:tcPr>
            <w:tcW w:w="4698" w:type="dxa"/>
          </w:tcPr>
          <w:p w14:paraId="5D1A6B28" w14:textId="77777777" w:rsidR="006727D0" w:rsidRPr="009738F0" w:rsidRDefault="006727D0" w:rsidP="006727D0">
            <w:pPr>
              <w:spacing w:after="120" w:line="360" w:lineRule="auto"/>
              <w:contextualSpacing/>
              <w:rPr>
                <w:rFonts w:cstheme="minorHAnsi"/>
                <w:b/>
                <w:szCs w:val="20"/>
              </w:rPr>
            </w:pPr>
            <w:r w:rsidRPr="009738F0">
              <w:rPr>
                <w:rFonts w:cstheme="minorHAnsi"/>
                <w:b/>
                <w:szCs w:val="20"/>
              </w:rPr>
              <w:t>RESPONSE DATE/TIME/ZONE</w:t>
            </w:r>
          </w:p>
        </w:tc>
        <w:tc>
          <w:tcPr>
            <w:tcW w:w="5220" w:type="dxa"/>
          </w:tcPr>
          <w:p w14:paraId="5D1A6B29" w14:textId="77777777" w:rsidR="006727D0" w:rsidRPr="00DD3F7D" w:rsidRDefault="006727D0" w:rsidP="006727D0">
            <w:pPr>
              <w:spacing w:after="120" w:line="360" w:lineRule="auto"/>
              <w:contextualSpacing/>
              <w:rPr>
                <w:rStyle w:val="AAMSKBFill-InHighlight"/>
                <w:rFonts w:cstheme="minorHAnsi"/>
                <w:color w:val="auto"/>
              </w:rPr>
            </w:pPr>
            <w:r>
              <w:rPr>
                <w:rStyle w:val="AAMSKBFill-InHighlight"/>
                <w:rFonts w:cstheme="minorHAnsi"/>
                <w:color w:val="auto"/>
              </w:rPr>
              <w:t>03-13-2026</w:t>
            </w:r>
            <w:r w:rsidRPr="009738F0">
              <w:rPr>
                <w:rStyle w:val="AAMSKBFill-InHighlight"/>
                <w:rFonts w:cstheme="minorHAnsi"/>
                <w:color w:val="auto"/>
              </w:rPr>
              <w:t xml:space="preserve"> </w:t>
            </w:r>
            <w:r>
              <w:rPr>
                <w:rStyle w:val="AAMSKBFill-InHighlight"/>
                <w:rFonts w:cstheme="minorHAnsi"/>
                <w:color w:val="auto"/>
              </w:rPr>
              <w:t>08:00</w:t>
            </w:r>
            <w:r w:rsidRPr="009738F0">
              <w:rPr>
                <w:rStyle w:val="AAMSKBFill-InHighlight"/>
                <w:color w:val="auto"/>
              </w:rPr>
              <w:t xml:space="preserve"> </w:t>
            </w:r>
            <w:r>
              <w:rPr>
                <w:rStyle w:val="AAMSKBFill-InHighlight"/>
                <w:rFonts w:cstheme="minorHAnsi"/>
                <w:color w:val="auto"/>
              </w:rPr>
              <w:t>EASTERN TIME, NEW YORK, USA</w:t>
            </w:r>
          </w:p>
        </w:tc>
      </w:tr>
      <w:tr w:rsidR="008B6A01" w14:paraId="5D1A6B2D" w14:textId="77777777" w:rsidTr="009738F0">
        <w:tc>
          <w:tcPr>
            <w:tcW w:w="4698" w:type="dxa"/>
          </w:tcPr>
          <w:p w14:paraId="5D1A6B2B" w14:textId="77777777" w:rsidR="006727D0" w:rsidRPr="005B0401" w:rsidRDefault="006727D0" w:rsidP="006727D0">
            <w:pPr>
              <w:spacing w:after="120" w:line="360" w:lineRule="auto"/>
              <w:contextualSpacing/>
              <w:rPr>
                <w:rFonts w:cstheme="minorHAnsi"/>
                <w:b/>
                <w:szCs w:val="20"/>
              </w:rPr>
            </w:pPr>
            <w:r w:rsidRPr="005B0401">
              <w:rPr>
                <w:rFonts w:cstheme="minorHAnsi"/>
                <w:b/>
                <w:szCs w:val="20"/>
              </w:rPr>
              <w:t>ARCHIVE</w:t>
            </w:r>
          </w:p>
        </w:tc>
        <w:tc>
          <w:tcPr>
            <w:tcW w:w="5220" w:type="dxa"/>
            <w:hideMark/>
          </w:tcPr>
          <w:p w14:paraId="5D1A6B2C" w14:textId="77777777" w:rsidR="006727D0" w:rsidRPr="004F36A7" w:rsidRDefault="006727D0" w:rsidP="006727D0">
            <w:pPr>
              <w:spacing w:after="120" w:line="360" w:lineRule="auto"/>
              <w:contextualSpacing/>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B6A01" w14:paraId="5D1A6B30" w14:textId="77777777" w:rsidTr="009738F0">
        <w:tc>
          <w:tcPr>
            <w:tcW w:w="4698" w:type="dxa"/>
          </w:tcPr>
          <w:p w14:paraId="5D1A6B2E" w14:textId="77777777" w:rsidR="006727D0" w:rsidRPr="005B0401" w:rsidRDefault="006727D0" w:rsidP="006727D0">
            <w:pPr>
              <w:spacing w:after="120" w:line="360" w:lineRule="auto"/>
              <w:contextualSpacing/>
              <w:rPr>
                <w:rFonts w:cstheme="minorHAnsi"/>
                <w:b/>
                <w:szCs w:val="20"/>
              </w:rPr>
            </w:pPr>
            <w:r w:rsidRPr="005B0401">
              <w:rPr>
                <w:rFonts w:cstheme="minorHAnsi"/>
                <w:b/>
                <w:szCs w:val="20"/>
              </w:rPr>
              <w:t>RECOVERY ACT FUNDS</w:t>
            </w:r>
          </w:p>
        </w:tc>
        <w:tc>
          <w:tcPr>
            <w:tcW w:w="5220" w:type="dxa"/>
            <w:hideMark/>
          </w:tcPr>
          <w:p w14:paraId="5D1A6B2F" w14:textId="77777777" w:rsidR="006727D0" w:rsidRPr="004F36A7" w:rsidRDefault="006727D0" w:rsidP="006727D0">
            <w:pPr>
              <w:spacing w:after="120" w:line="360" w:lineRule="auto"/>
              <w:contextualSpacing/>
              <w:rPr>
                <w:rFonts w:cstheme="minorHAnsi"/>
                <w:szCs w:val="20"/>
              </w:rPr>
            </w:pPr>
            <w:r>
              <w:rPr>
                <w:rFonts w:cstheme="minorHAnsi"/>
                <w:szCs w:val="20"/>
              </w:rPr>
              <w:t>N</w:t>
            </w:r>
          </w:p>
        </w:tc>
      </w:tr>
      <w:tr w:rsidR="008B6A01" w14:paraId="5D1A6B33" w14:textId="77777777" w:rsidTr="009738F0">
        <w:tc>
          <w:tcPr>
            <w:tcW w:w="4698" w:type="dxa"/>
          </w:tcPr>
          <w:p w14:paraId="5D1A6B31" w14:textId="77777777" w:rsidR="006727D0" w:rsidRPr="005B0401" w:rsidRDefault="006727D0" w:rsidP="006727D0">
            <w:pPr>
              <w:spacing w:after="120" w:line="360" w:lineRule="auto"/>
              <w:contextualSpacing/>
              <w:rPr>
                <w:rFonts w:cstheme="minorHAnsi"/>
                <w:b/>
                <w:szCs w:val="20"/>
              </w:rPr>
            </w:pPr>
            <w:r w:rsidRPr="005B0401">
              <w:rPr>
                <w:rFonts w:cstheme="minorHAnsi"/>
                <w:b/>
                <w:szCs w:val="20"/>
              </w:rPr>
              <w:t>PRODUCT SERVICE CODE*</w:t>
            </w:r>
          </w:p>
        </w:tc>
        <w:tc>
          <w:tcPr>
            <w:tcW w:w="5220" w:type="dxa"/>
          </w:tcPr>
          <w:p w14:paraId="5D1A6B32" w14:textId="77777777" w:rsidR="006727D0" w:rsidRPr="00DA1922" w:rsidRDefault="006727D0" w:rsidP="006727D0">
            <w:pPr>
              <w:spacing w:after="120" w:line="360" w:lineRule="auto"/>
              <w:contextualSpacing/>
              <w:rPr>
                <w:rStyle w:val="AAMSKBFill-InHighlight"/>
                <w:color w:val="auto"/>
              </w:rPr>
            </w:pPr>
            <w:r>
              <w:rPr>
                <w:rStyle w:val="AAMSKBFill-InHighlight"/>
                <w:color w:val="auto"/>
              </w:rPr>
              <w:t>R426</w:t>
            </w:r>
          </w:p>
        </w:tc>
      </w:tr>
      <w:tr w:rsidR="008B6A01" w14:paraId="5D1A6B36" w14:textId="77777777" w:rsidTr="009738F0">
        <w:tc>
          <w:tcPr>
            <w:tcW w:w="4698" w:type="dxa"/>
          </w:tcPr>
          <w:p w14:paraId="5D1A6B34" w14:textId="77777777" w:rsidR="006727D0" w:rsidRPr="005B0401" w:rsidRDefault="006727D0" w:rsidP="006727D0">
            <w:pPr>
              <w:spacing w:after="120" w:line="360" w:lineRule="auto"/>
              <w:contextualSpacing/>
              <w:rPr>
                <w:rFonts w:cstheme="minorHAnsi"/>
                <w:b/>
                <w:szCs w:val="20"/>
              </w:rPr>
            </w:pPr>
            <w:r w:rsidRPr="005B0401">
              <w:rPr>
                <w:rFonts w:cstheme="minorHAnsi"/>
                <w:b/>
                <w:szCs w:val="20"/>
              </w:rPr>
              <w:t>NAICS CODE*</w:t>
            </w:r>
          </w:p>
        </w:tc>
        <w:tc>
          <w:tcPr>
            <w:tcW w:w="5220" w:type="dxa"/>
            <w:hideMark/>
          </w:tcPr>
          <w:p w14:paraId="5D1A6B35" w14:textId="77777777" w:rsidR="006727D0" w:rsidRPr="006E60E3" w:rsidRDefault="006727D0" w:rsidP="006727D0">
            <w:pPr>
              <w:spacing w:after="120" w:line="360" w:lineRule="auto"/>
              <w:contextualSpacing/>
              <w:rPr>
                <w:rFonts w:cstheme="minorHAnsi"/>
                <w:szCs w:val="20"/>
              </w:rPr>
            </w:pPr>
            <w:r>
              <w:rPr>
                <w:rFonts w:cstheme="minorHAnsi"/>
                <w:szCs w:val="20"/>
              </w:rPr>
              <w:t>541820</w:t>
            </w:r>
          </w:p>
        </w:tc>
      </w:tr>
      <w:tr w:rsidR="008B6A01" w14:paraId="5D1A6B3E" w14:textId="77777777" w:rsidTr="009738F0">
        <w:tc>
          <w:tcPr>
            <w:tcW w:w="4698" w:type="dxa"/>
            <w:hideMark/>
          </w:tcPr>
          <w:p w14:paraId="5D1A6B37" w14:textId="77777777" w:rsidR="006727D0" w:rsidRPr="005B0401" w:rsidRDefault="006727D0" w:rsidP="006727D0">
            <w:pPr>
              <w:spacing w:after="120" w:line="360" w:lineRule="auto"/>
              <w:contextualSpacing/>
              <w:rPr>
                <w:rFonts w:cstheme="minorHAnsi"/>
                <w:b/>
                <w:szCs w:val="20"/>
              </w:rPr>
            </w:pPr>
            <w:r w:rsidRPr="005B0401">
              <w:rPr>
                <w:rFonts w:cstheme="minorHAnsi"/>
                <w:b/>
                <w:szCs w:val="20"/>
              </w:rPr>
              <w:t>CONTRACTING OFFICE ADDRESS</w:t>
            </w:r>
          </w:p>
        </w:tc>
        <w:tc>
          <w:tcPr>
            <w:tcW w:w="5220" w:type="dxa"/>
          </w:tcPr>
          <w:p w14:paraId="5D1A6B38"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D1A6B39"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05 (NCO5)</w:t>
            </w:r>
            <w:r w:rsidRPr="004F36A7">
              <w:rPr>
                <w:rStyle w:val="AAMSKBFill-InHighlight"/>
                <w:rFonts w:cstheme="minorHAnsi"/>
              </w:rPr>
              <w:t xml:space="preserve"> </w:t>
            </w:r>
          </w:p>
          <w:p w14:paraId="5D1A6B3A"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Contracting Officer - Amy Ritchey</w:t>
            </w:r>
            <w:r w:rsidRPr="004F36A7">
              <w:rPr>
                <w:rStyle w:val="AAMSKBFill-InHighlight"/>
                <w:rFonts w:cstheme="minorHAnsi"/>
              </w:rPr>
              <w:t xml:space="preserve"> </w:t>
            </w:r>
          </w:p>
          <w:p w14:paraId="5D1A6B3B"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P.O. Box 1000, Bldg. 101, Room 26</w:t>
            </w:r>
          </w:p>
          <w:p w14:paraId="5D1A6B3C"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Perry Point MD  21902</w:t>
            </w:r>
            <w:r w:rsidRPr="004F36A7">
              <w:rPr>
                <w:rStyle w:val="AAMSKBFill-InHighlight"/>
                <w:rFonts w:cstheme="minorHAnsi"/>
              </w:rPr>
              <w:t xml:space="preserve"> </w:t>
            </w:r>
          </w:p>
          <w:p w14:paraId="5D1A6B3D" w14:textId="77777777" w:rsidR="006727D0" w:rsidRPr="004F36A7" w:rsidRDefault="006727D0" w:rsidP="006727D0">
            <w:pPr>
              <w:spacing w:after="120" w:line="360" w:lineRule="auto"/>
              <w:contextualSpacing/>
              <w:rPr>
                <w:rFonts w:cstheme="minorHAnsi"/>
                <w:szCs w:val="20"/>
              </w:rPr>
            </w:pPr>
          </w:p>
        </w:tc>
      </w:tr>
      <w:tr w:rsidR="008B6A01" w14:paraId="5D1A6B48" w14:textId="77777777" w:rsidTr="009738F0">
        <w:tc>
          <w:tcPr>
            <w:tcW w:w="4698" w:type="dxa"/>
          </w:tcPr>
          <w:p w14:paraId="5D1A6B3F" w14:textId="77777777" w:rsidR="006727D0" w:rsidRPr="005B0401" w:rsidRDefault="006727D0" w:rsidP="006727D0">
            <w:pPr>
              <w:spacing w:after="120" w:line="360" w:lineRule="auto"/>
              <w:contextualSpacing/>
              <w:rPr>
                <w:rFonts w:cstheme="minorHAnsi"/>
                <w:b/>
                <w:szCs w:val="20"/>
              </w:rPr>
            </w:pPr>
            <w:r w:rsidRPr="005B0401">
              <w:rPr>
                <w:rFonts w:cstheme="minorHAnsi"/>
                <w:b/>
                <w:szCs w:val="20"/>
              </w:rPr>
              <w:t>POINT OF CONTACT*</w:t>
            </w:r>
          </w:p>
          <w:p w14:paraId="5D1A6B40" w14:textId="77777777" w:rsidR="006727D0" w:rsidRPr="005B0401" w:rsidRDefault="006727D0" w:rsidP="006727D0">
            <w:pPr>
              <w:spacing w:after="120" w:line="360" w:lineRule="auto"/>
              <w:contextualSpacing/>
              <w:rPr>
                <w:rFonts w:cstheme="minorHAnsi"/>
                <w:b/>
                <w:szCs w:val="20"/>
              </w:rPr>
            </w:pPr>
          </w:p>
          <w:p w14:paraId="5D1A6B41" w14:textId="77777777" w:rsidR="006727D0" w:rsidRPr="005B0401" w:rsidRDefault="006727D0" w:rsidP="006727D0">
            <w:pPr>
              <w:spacing w:after="120" w:line="360" w:lineRule="auto"/>
              <w:contextualSpacing/>
              <w:rPr>
                <w:rFonts w:cstheme="minorHAnsi"/>
                <w:b/>
                <w:szCs w:val="20"/>
              </w:rPr>
            </w:pPr>
          </w:p>
        </w:tc>
        <w:tc>
          <w:tcPr>
            <w:tcW w:w="5220" w:type="dxa"/>
            <w:hideMark/>
          </w:tcPr>
          <w:p w14:paraId="5D1A6B42"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5D1A6B43"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Ethan Mauzy</w:t>
            </w:r>
          </w:p>
          <w:p w14:paraId="5D1A6B44"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Ethan.Mauzy@va.gov</w:t>
            </w:r>
          </w:p>
          <w:p w14:paraId="5D1A6B45"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p>
          <w:p w14:paraId="5D1A6B46" w14:textId="77777777" w:rsidR="006727D0" w:rsidRPr="004F36A7" w:rsidRDefault="006727D0" w:rsidP="006727D0">
            <w:pPr>
              <w:spacing w:after="120" w:line="360" w:lineRule="auto"/>
              <w:contextualSpacing/>
              <w:rPr>
                <w:rFonts w:eastAsiaTheme="minorHAnsi" w:cstheme="minorHAnsi"/>
                <w:szCs w:val="20"/>
                <w:bdr w:val="none" w:sz="0" w:space="0" w:color="auto" w:frame="1"/>
              </w:rPr>
            </w:pPr>
          </w:p>
          <w:p w14:paraId="5D1A6B47" w14:textId="77777777" w:rsidR="006727D0" w:rsidRPr="004F36A7" w:rsidRDefault="006727D0" w:rsidP="006727D0">
            <w:pPr>
              <w:spacing w:after="120" w:line="360" w:lineRule="auto"/>
              <w:contextualSpacing/>
              <w:rPr>
                <w:rFonts w:cstheme="minorHAnsi"/>
                <w:szCs w:val="20"/>
              </w:rPr>
            </w:pPr>
          </w:p>
        </w:tc>
      </w:tr>
    </w:tbl>
    <w:p w14:paraId="5D1A6B49" w14:textId="77777777" w:rsidR="006727D0" w:rsidRPr="004F36A7" w:rsidRDefault="006727D0" w:rsidP="006727D0">
      <w:pPr>
        <w:spacing w:after="120" w:line="360" w:lineRule="auto"/>
        <w:contextualSpacing/>
        <w:rPr>
          <w:rFonts w:cstheme="minorHAnsi"/>
          <w:szCs w:val="20"/>
        </w:rPr>
      </w:pPr>
    </w:p>
    <w:p w14:paraId="5D1A6B4A" w14:textId="77777777" w:rsidR="006727D0" w:rsidRPr="004F36A7" w:rsidRDefault="006727D0" w:rsidP="006727D0">
      <w:pPr>
        <w:pBdr>
          <w:top w:val="single" w:sz="4" w:space="1" w:color="auto"/>
          <w:bottom w:val="single" w:sz="4" w:space="1" w:color="auto"/>
        </w:pBdr>
        <w:spacing w:after="120" w:line="360" w:lineRule="auto"/>
        <w:contextualSpacing/>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B6A01" w14:paraId="5D1A6B4D" w14:textId="77777777" w:rsidTr="00057B35">
        <w:tc>
          <w:tcPr>
            <w:tcW w:w="4675" w:type="dxa"/>
            <w:hideMark/>
          </w:tcPr>
          <w:p w14:paraId="5D1A6B4B" w14:textId="77777777" w:rsidR="006727D0" w:rsidRPr="005B0401" w:rsidRDefault="006727D0" w:rsidP="006727D0">
            <w:pPr>
              <w:spacing w:after="120" w:line="360" w:lineRule="auto"/>
              <w:contextualSpacing/>
              <w:rPr>
                <w:rFonts w:cstheme="minorHAnsi"/>
                <w:b/>
              </w:rPr>
            </w:pPr>
            <w:r w:rsidRPr="005B0401">
              <w:rPr>
                <w:rFonts w:cstheme="minorHAnsi"/>
                <w:b/>
              </w:rPr>
              <w:t>AGENCY’S URL</w:t>
            </w:r>
          </w:p>
        </w:tc>
        <w:tc>
          <w:tcPr>
            <w:tcW w:w="5243" w:type="dxa"/>
            <w:hideMark/>
          </w:tcPr>
          <w:p w14:paraId="5D1A6B4C" w14:textId="77777777" w:rsidR="006727D0" w:rsidRPr="004F36A7" w:rsidRDefault="006727D0" w:rsidP="006727D0">
            <w:pPr>
              <w:spacing w:after="120" w:line="360" w:lineRule="auto"/>
              <w:contextualSpacing/>
              <w:rPr>
                <w:rFonts w:cstheme="minorHAnsi"/>
              </w:rPr>
            </w:pPr>
            <w:r>
              <w:rPr>
                <w:rFonts w:cstheme="minorHAnsi"/>
              </w:rPr>
              <w:t>https://www.va.gov/washington-dc-health-care/</w:t>
            </w:r>
          </w:p>
        </w:tc>
      </w:tr>
      <w:tr w:rsidR="008B6A01" w14:paraId="5D1A6B50" w14:textId="77777777" w:rsidTr="00057B35">
        <w:tc>
          <w:tcPr>
            <w:tcW w:w="4675" w:type="dxa"/>
            <w:hideMark/>
          </w:tcPr>
          <w:p w14:paraId="5D1A6B4E" w14:textId="77777777" w:rsidR="006727D0" w:rsidRPr="005B0401" w:rsidRDefault="006727D0" w:rsidP="006727D0">
            <w:pPr>
              <w:spacing w:after="120" w:line="360" w:lineRule="auto"/>
              <w:contextualSpacing/>
              <w:rPr>
                <w:rFonts w:cstheme="minorHAnsi"/>
                <w:b/>
              </w:rPr>
            </w:pPr>
            <w:r w:rsidRPr="005B0401">
              <w:rPr>
                <w:rFonts w:cstheme="minorHAnsi"/>
                <w:b/>
              </w:rPr>
              <w:t>URL DESCRIPTION</w:t>
            </w:r>
          </w:p>
        </w:tc>
        <w:tc>
          <w:tcPr>
            <w:tcW w:w="5243" w:type="dxa"/>
            <w:hideMark/>
          </w:tcPr>
          <w:p w14:paraId="5D1A6B4F" w14:textId="77777777" w:rsidR="006727D0" w:rsidRPr="004F36A7" w:rsidRDefault="006727D0" w:rsidP="006727D0">
            <w:pPr>
              <w:spacing w:after="120" w:line="360" w:lineRule="auto"/>
              <w:contextualSpacing/>
              <w:rPr>
                <w:rFonts w:cstheme="minorHAnsi"/>
                <w:szCs w:val="20"/>
              </w:rPr>
            </w:pPr>
            <w:r>
              <w:rPr>
                <w:rFonts w:cstheme="minorHAnsi"/>
                <w:szCs w:val="20"/>
              </w:rPr>
              <w:t>Washington DC VA Medical Center</w:t>
            </w:r>
          </w:p>
        </w:tc>
      </w:tr>
      <w:tr w:rsidR="008B6A01" w14:paraId="5D1A6B53" w14:textId="77777777" w:rsidTr="00057B35">
        <w:tc>
          <w:tcPr>
            <w:tcW w:w="4675" w:type="dxa"/>
            <w:hideMark/>
          </w:tcPr>
          <w:p w14:paraId="5D1A6B51" w14:textId="77777777" w:rsidR="006727D0" w:rsidRPr="005B0401" w:rsidRDefault="006727D0" w:rsidP="006727D0">
            <w:pPr>
              <w:spacing w:after="120" w:line="360" w:lineRule="auto"/>
              <w:contextualSpacing/>
              <w:rPr>
                <w:rFonts w:cstheme="minorHAnsi"/>
                <w:b/>
              </w:rPr>
            </w:pPr>
            <w:r w:rsidRPr="005B0401">
              <w:rPr>
                <w:rFonts w:cstheme="minorHAnsi"/>
                <w:b/>
              </w:rPr>
              <w:t>AGENCY CONTACT’S EMAIL ADDRESS</w:t>
            </w:r>
          </w:p>
        </w:tc>
        <w:tc>
          <w:tcPr>
            <w:tcW w:w="5243" w:type="dxa"/>
            <w:hideMark/>
          </w:tcPr>
          <w:p w14:paraId="5D1A6B52" w14:textId="77777777" w:rsidR="006727D0" w:rsidRPr="004F36A7" w:rsidRDefault="006727D0" w:rsidP="006727D0">
            <w:pPr>
              <w:spacing w:after="120" w:line="360" w:lineRule="auto"/>
              <w:contextualSpacing/>
              <w:rPr>
                <w:rFonts w:cstheme="minorHAnsi"/>
                <w:szCs w:val="20"/>
              </w:rPr>
            </w:pPr>
          </w:p>
        </w:tc>
      </w:tr>
      <w:tr w:rsidR="008B6A01" w14:paraId="5D1A6B56" w14:textId="77777777" w:rsidTr="00057B35">
        <w:tc>
          <w:tcPr>
            <w:tcW w:w="4675" w:type="dxa"/>
            <w:hideMark/>
          </w:tcPr>
          <w:p w14:paraId="5D1A6B54" w14:textId="77777777" w:rsidR="006727D0" w:rsidRPr="005B0401" w:rsidRDefault="006727D0" w:rsidP="006727D0">
            <w:pPr>
              <w:spacing w:after="120" w:line="360" w:lineRule="auto"/>
              <w:contextualSpacing/>
              <w:rPr>
                <w:rFonts w:cstheme="minorHAnsi"/>
                <w:b/>
              </w:rPr>
            </w:pPr>
            <w:r w:rsidRPr="005B0401">
              <w:rPr>
                <w:rFonts w:cstheme="minorHAnsi"/>
                <w:b/>
              </w:rPr>
              <w:t>EMAIL DESCRIPTION</w:t>
            </w:r>
          </w:p>
        </w:tc>
        <w:tc>
          <w:tcPr>
            <w:tcW w:w="5243" w:type="dxa"/>
            <w:hideMark/>
          </w:tcPr>
          <w:p w14:paraId="5D1A6B55" w14:textId="77777777" w:rsidR="006727D0" w:rsidRPr="004F36A7" w:rsidRDefault="006727D0" w:rsidP="006727D0">
            <w:pPr>
              <w:spacing w:after="120" w:line="360" w:lineRule="auto"/>
              <w:contextualSpacing/>
              <w:rPr>
                <w:rFonts w:cstheme="minorHAnsi"/>
                <w:szCs w:val="20"/>
              </w:rPr>
            </w:pPr>
          </w:p>
        </w:tc>
      </w:tr>
    </w:tbl>
    <w:p w14:paraId="5D1A6B57" w14:textId="77777777" w:rsidR="006727D0" w:rsidRDefault="006727D0">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D1A6B58" w14:textId="77777777" w:rsidR="006727D0" w:rsidRPr="00A3522F" w:rsidRDefault="006727D0"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5D1A6B59" w14:textId="77777777" w:rsidR="006727D0" w:rsidRPr="00802EA2" w:rsidRDefault="006727D0" w:rsidP="00405FD1">
      <w:pPr>
        <w:rPr>
          <w:rFonts w:ascii="Arial" w:hAnsi="Arial" w:cs="Arial"/>
        </w:rPr>
      </w:pPr>
      <w:r w:rsidRPr="00802EA2">
        <w:rPr>
          <w:rFonts w:ascii="Arial" w:hAnsi="Arial" w:cs="Arial"/>
        </w:rPr>
        <w:t>Pursuant to FAR Subpart 13.106-1(b), Veterans Health Administration (VHA), Network Contracting Office 5 intends to solicit from a single source for the purchase/reimbursement of travel services from Lyons Public Relations LLC (SAM UEI: YU6VEE2EYLR1). Under the contemplated contract modification (36C24523D0134 P00001), the vendor will provide in-person satellite and radio media tour production to assist in explaining VHA’s recent milestones and how to access VA healthcare</w:t>
      </w:r>
      <w:r>
        <w:rPr>
          <w:rFonts w:ascii="Arial" w:hAnsi="Arial" w:cs="Arial"/>
        </w:rPr>
        <w:t>, in accordance with the administrative return-to-office initiative</w:t>
      </w:r>
      <w:r w:rsidRPr="00802EA2">
        <w:rPr>
          <w:rFonts w:ascii="Arial" w:hAnsi="Arial" w:cs="Arial"/>
        </w:rPr>
        <w:t xml:space="preserve">. Interview talent will include VHA program office spokespersons and VA success stories. </w:t>
      </w:r>
    </w:p>
    <w:p w14:paraId="5D1A6B5A" w14:textId="77777777" w:rsidR="006727D0" w:rsidRPr="00802EA2" w:rsidRDefault="006727D0" w:rsidP="00405FD1">
      <w:pPr>
        <w:rPr>
          <w:rFonts w:ascii="Arial" w:hAnsi="Arial" w:cs="Arial"/>
        </w:rPr>
      </w:pPr>
      <w:r w:rsidRPr="00802EA2">
        <w:rPr>
          <w:rFonts w:ascii="Arial" w:hAnsi="Arial" w:cs="Arial"/>
        </w:rPr>
        <w:t>The following modification will be included in the Statement of Work:</w:t>
      </w:r>
    </w:p>
    <w:p w14:paraId="5D1A6B5B" w14:textId="77777777" w:rsidR="006727D0" w:rsidRPr="00802EA2" w:rsidRDefault="006727D0" w:rsidP="00405FD1">
      <w:pPr>
        <w:rPr>
          <w:rFonts w:ascii="Arial" w:hAnsi="Arial" w:cs="Arial"/>
        </w:rPr>
      </w:pPr>
      <w:r w:rsidRPr="00802EA2">
        <w:rPr>
          <w:rFonts w:ascii="Arial" w:hAnsi="Arial" w:cs="Arial"/>
        </w:rPr>
        <w:t xml:space="preserve">The Government anticipates limited travel under this effort to perform the tasks associated with the effort. Travel costs will be included in the task order modification as a separate, cost-reimbursable, “not to exceed” line item.  Travel shall be in accordance with the Federal Travel Regulations (FTR) and </w:t>
      </w:r>
      <w:proofErr w:type="gramStart"/>
      <w:r w:rsidRPr="00802EA2">
        <w:rPr>
          <w:rFonts w:ascii="Arial" w:hAnsi="Arial" w:cs="Arial"/>
        </w:rPr>
        <w:t>requires</w:t>
      </w:r>
      <w:proofErr w:type="gramEnd"/>
      <w:r w:rsidRPr="00802EA2">
        <w:rPr>
          <w:rFonts w:ascii="Arial" w:hAnsi="Arial" w:cs="Arial"/>
        </w:rPr>
        <w:t xml:space="preserve"> advanced </w:t>
      </w:r>
      <w:proofErr w:type="gramStart"/>
      <w:r w:rsidRPr="00802EA2">
        <w:rPr>
          <w:rFonts w:ascii="Arial" w:hAnsi="Arial" w:cs="Arial"/>
        </w:rPr>
        <w:t>concurrence</w:t>
      </w:r>
      <w:proofErr w:type="gramEnd"/>
      <w:r w:rsidRPr="00802EA2">
        <w:rPr>
          <w:rFonts w:ascii="Arial" w:hAnsi="Arial" w:cs="Arial"/>
        </w:rPr>
        <w:t xml:space="preserve"> by the Contracting Officer’s Representative (COR).  Contractor travel within the local commuting area will not be reimbursed.</w:t>
      </w:r>
    </w:p>
    <w:p w14:paraId="5D1A6B5C" w14:textId="77777777" w:rsidR="006727D0" w:rsidRPr="00802EA2" w:rsidRDefault="006727D0" w:rsidP="00405FD1">
      <w:pPr>
        <w:rPr>
          <w:rFonts w:ascii="Arial" w:hAnsi="Arial" w:cs="Arial"/>
        </w:rPr>
      </w:pPr>
      <w:r w:rsidRPr="00802EA2">
        <w:rPr>
          <w:rFonts w:ascii="Arial" w:hAnsi="Arial" w:cs="Arial"/>
        </w:rPr>
        <w:t xml:space="preserve">The contractor must obtain written approval from the Veterans Affairs (VA) Program Manager via the Contracting Officer Representative BEFORE any travel begins, utilizing the Travel Authorization Request form.  Travel and per diem expenses will be reimbursed on an actual </w:t>
      </w:r>
      <w:proofErr w:type="gramStart"/>
      <w:r w:rsidRPr="00802EA2">
        <w:rPr>
          <w:rFonts w:ascii="Arial" w:hAnsi="Arial" w:cs="Arial"/>
        </w:rPr>
        <w:t>expenditures</w:t>
      </w:r>
      <w:proofErr w:type="gramEnd"/>
      <w:r w:rsidRPr="00802EA2">
        <w:rPr>
          <w:rFonts w:ascii="Arial" w:hAnsi="Arial" w:cs="Arial"/>
        </w:rPr>
        <w:t xml:space="preserve"> basis in accordance with Federal Travel Regulations and FAR 31.205-46. Travel that occurs without written pre-approval will NOT be reimbursed.</w:t>
      </w:r>
    </w:p>
    <w:p w14:paraId="5D1A6B5D" w14:textId="77777777" w:rsidR="006727D0" w:rsidRPr="00802EA2" w:rsidRDefault="006727D0" w:rsidP="00405FD1">
      <w:pPr>
        <w:rPr>
          <w:rFonts w:ascii="Arial" w:hAnsi="Arial" w:cs="Arial"/>
        </w:rPr>
      </w:pPr>
      <w:proofErr w:type="gramStart"/>
      <w:r w:rsidRPr="00802EA2">
        <w:rPr>
          <w:rFonts w:ascii="Arial" w:hAnsi="Arial" w:cs="Arial"/>
        </w:rPr>
        <w:t>In order to</w:t>
      </w:r>
      <w:proofErr w:type="gramEnd"/>
      <w:r w:rsidRPr="00802EA2">
        <w:rPr>
          <w:rFonts w:ascii="Arial" w:hAnsi="Arial" w:cs="Arial"/>
        </w:rPr>
        <w:t xml:space="preserve"> be reimbursed for travel, the contractor shall submit supporting documentation as required by Federal Travel Regulations with invoices.  Federal Travel Regulations require for any temporary travel destination you must provide a receipt to substantiate your claimed travel expenses for lodging and a receipt for any authorized expenses costing over $75 (FTR 301-11.25). Expenses for subsistence and lodging will be reimbursed to the contractor only to the extent where an overnight stay is necessary and authoriz</w:t>
      </w:r>
      <w:r w:rsidRPr="00802EA2">
        <w:rPr>
          <w:rFonts w:ascii="Arial" w:hAnsi="Arial" w:cs="Arial"/>
        </w:rPr>
        <w:t xml:space="preserve">ed by Federal Travel Regulations in effect at the time of the stay for the specific location. </w:t>
      </w:r>
    </w:p>
    <w:p w14:paraId="5D1A6B5E" w14:textId="77777777" w:rsidR="006727D0" w:rsidRPr="00802EA2" w:rsidRDefault="006727D0" w:rsidP="00405FD1">
      <w:pPr>
        <w:rPr>
          <w:rFonts w:ascii="Arial" w:hAnsi="Arial" w:cs="Arial"/>
        </w:rPr>
      </w:pPr>
      <w:r w:rsidRPr="00802EA2">
        <w:rPr>
          <w:rFonts w:ascii="Arial" w:hAnsi="Arial" w:cs="Arial"/>
        </w:rPr>
        <w:t>Registration Fees associated with Travel shall be priced separately from Travel. The Government will reimburse the Contractor for actual costs associated with the fees. The Contractor shall submit an invoice with registration fee receipt to be reimbursed. No profit, overhead or other associated costs will be paid by the Government.</w:t>
      </w:r>
    </w:p>
    <w:p w14:paraId="5D1A6B5F" w14:textId="77777777" w:rsidR="006727D0" w:rsidRPr="00802EA2" w:rsidRDefault="006727D0" w:rsidP="00405FD1">
      <w:pPr>
        <w:jc w:val="center"/>
        <w:rPr>
          <w:rFonts w:ascii="Arial" w:hAnsi="Arial" w:cs="Arial"/>
        </w:rPr>
      </w:pPr>
      <w:r w:rsidRPr="00802EA2">
        <w:rPr>
          <w:rFonts w:ascii="Arial" w:hAnsi="Arial" w:cs="Arial"/>
        </w:rPr>
        <w:t>**End Statement of Work Addition**</w:t>
      </w:r>
    </w:p>
    <w:p w14:paraId="5D1A6B60" w14:textId="77777777" w:rsidR="006727D0" w:rsidRDefault="006727D0" w:rsidP="00405FD1">
      <w:pPr>
        <w:rPr>
          <w:rFonts w:ascii="Arial" w:hAnsi="Arial" w:cs="Arial"/>
        </w:rPr>
      </w:pPr>
      <w:r w:rsidRPr="00802EA2">
        <w:rPr>
          <w:rFonts w:ascii="Arial" w:hAnsi="Arial" w:cs="Arial"/>
        </w:rPr>
        <w:t xml:space="preserve">This notice of intent to conduct a sole source acquisition is not a request for competitive proposals. However, any responsible source who believes it </w:t>
      </w:r>
      <w:proofErr w:type="gramStart"/>
      <w:r w:rsidRPr="00802EA2">
        <w:rPr>
          <w:rFonts w:ascii="Arial" w:hAnsi="Arial" w:cs="Arial"/>
        </w:rPr>
        <w:t>is capable of performing</w:t>
      </w:r>
      <w:proofErr w:type="gramEnd"/>
      <w:r w:rsidRPr="00802EA2">
        <w:rPr>
          <w:rFonts w:ascii="Arial" w:hAnsi="Arial" w:cs="Arial"/>
        </w:rPr>
        <w:t xml:space="preserve"> the requirement may submit a capability statement, proposal, or quotation, which shall be considered by the agency, only if received by the closing date and time of this notice. A determination not to </w:t>
      </w:r>
      <w:proofErr w:type="gramStart"/>
      <w:r w:rsidRPr="00802EA2">
        <w:rPr>
          <w:rFonts w:ascii="Arial" w:hAnsi="Arial" w:cs="Arial"/>
        </w:rPr>
        <w:t>compete</w:t>
      </w:r>
      <w:proofErr w:type="gramEnd"/>
      <w:r w:rsidRPr="00802EA2">
        <w:rPr>
          <w:rFonts w:ascii="Arial" w:hAnsi="Arial" w:cs="Arial"/>
        </w:rPr>
        <w:t xml:space="preserve"> the proposed requirement based upon the responses to this notice is solely within the discretion of the Government.</w:t>
      </w:r>
      <w:r>
        <w:rPr>
          <w:rFonts w:ascii="Arial" w:hAnsi="Arial" w:cs="Arial"/>
        </w:rPr>
        <w:t xml:space="preserve"> </w:t>
      </w:r>
    </w:p>
    <w:p w14:paraId="5D1A6B61" w14:textId="77777777" w:rsidR="006727D0" w:rsidRPr="00802EA2" w:rsidRDefault="006727D0" w:rsidP="00405FD1">
      <w:pPr>
        <w:rPr>
          <w:rFonts w:ascii="Arial" w:hAnsi="Arial" w:cs="Arial"/>
        </w:rPr>
      </w:pPr>
      <w:r>
        <w:rPr>
          <w:rFonts w:ascii="Arial" w:hAnsi="Arial" w:cs="Arial"/>
        </w:rPr>
        <w:t xml:space="preserve">Please note, this contract was originally </w:t>
      </w:r>
      <w:proofErr w:type="gramStart"/>
      <w:r>
        <w:rPr>
          <w:rFonts w:ascii="Arial" w:hAnsi="Arial" w:cs="Arial"/>
        </w:rPr>
        <w:t>competed</w:t>
      </w:r>
      <w:proofErr w:type="gramEnd"/>
      <w:r>
        <w:rPr>
          <w:rFonts w:ascii="Arial" w:hAnsi="Arial" w:cs="Arial"/>
        </w:rPr>
        <w:t xml:space="preserve"> based on best value to the government through comparative evaluation. The separately priced CLIN of cost-reimbursement for travel has no impact </w:t>
      </w:r>
      <w:proofErr w:type="gramStart"/>
      <w:r>
        <w:rPr>
          <w:rFonts w:ascii="Arial" w:hAnsi="Arial" w:cs="Arial"/>
        </w:rPr>
        <w:t>to</w:t>
      </w:r>
      <w:proofErr w:type="gramEnd"/>
      <w:r>
        <w:rPr>
          <w:rFonts w:ascii="Arial" w:hAnsi="Arial" w:cs="Arial"/>
        </w:rPr>
        <w:t xml:space="preserve"> the performance of the contract.</w:t>
      </w:r>
    </w:p>
    <w:p w14:paraId="5D1A6B62" w14:textId="77777777" w:rsidR="006727D0" w:rsidRDefault="006727D0"/>
    <w:sectPr w:rsidR="00A03BAD" w:rsidSect="006727D0">
      <w:headerReference w:type="default" r:id="rId6"/>
      <w:footerReference w:type="default" r:id="rId7"/>
      <w:headerReference w:type="first" r:id="rId8"/>
      <w:footerReference w:type="first" r:id="rId9"/>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A6B73" w14:textId="77777777" w:rsidR="006727D0" w:rsidRDefault="006727D0">
      <w:pPr>
        <w:spacing w:after="0" w:line="240" w:lineRule="auto"/>
      </w:pPr>
      <w:r>
        <w:separator/>
      </w:r>
    </w:p>
  </w:endnote>
  <w:endnote w:type="continuationSeparator" w:id="0">
    <w:p w14:paraId="5D1A6B75" w14:textId="77777777" w:rsidR="006727D0" w:rsidRDefault="00672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B6A01" w14:paraId="5D1A6B66" w14:textId="77777777" w:rsidTr="009A409F">
      <w:tc>
        <w:tcPr>
          <w:tcW w:w="4788" w:type="dxa"/>
        </w:tcPr>
        <w:p w14:paraId="5D1A6B64" w14:textId="77777777" w:rsidR="006727D0" w:rsidRDefault="006727D0" w:rsidP="009A409F">
          <w:pPr>
            <w:pStyle w:val="Footer"/>
            <w:rPr>
              <w:rFonts w:cstheme="minorHAnsi"/>
            </w:rPr>
          </w:pPr>
        </w:p>
      </w:tc>
      <w:tc>
        <w:tcPr>
          <w:tcW w:w="4788" w:type="dxa"/>
        </w:tcPr>
        <w:p w14:paraId="5D1A6B65" w14:textId="77777777" w:rsidR="006727D0" w:rsidRDefault="006727D0" w:rsidP="009A409F">
          <w:pPr>
            <w:pStyle w:val="Footer"/>
            <w:jc w:val="right"/>
            <w:rPr>
              <w:rFonts w:cstheme="minorHAnsi"/>
            </w:rPr>
          </w:pPr>
          <w:r>
            <w:rPr>
              <w:rFonts w:cstheme="minorHAnsi"/>
            </w:rPr>
            <w:t>Special Notice</w:t>
          </w:r>
        </w:p>
      </w:tc>
    </w:tr>
  </w:tbl>
  <w:p w14:paraId="5D1A6B67" w14:textId="77777777" w:rsidR="006727D0" w:rsidRPr="00975C97" w:rsidRDefault="006727D0" w:rsidP="009A409F">
    <w:pPr>
      <w:pStyle w:val="Footer"/>
      <w:rPr>
        <w:rFonts w:cstheme="minorHAnsi"/>
      </w:rPr>
    </w:pPr>
  </w:p>
  <w:p w14:paraId="5D1A6B68" w14:textId="77777777" w:rsidR="008B6A01" w:rsidRDefault="006727D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B6A01" w14:paraId="5D1A6B6C" w14:textId="77777777" w:rsidTr="009A409F">
      <w:tc>
        <w:tcPr>
          <w:tcW w:w="4788" w:type="dxa"/>
        </w:tcPr>
        <w:p w14:paraId="5D1A6B6A" w14:textId="77777777" w:rsidR="006727D0" w:rsidRDefault="006727D0" w:rsidP="009A409F">
          <w:pPr>
            <w:pStyle w:val="Footer"/>
            <w:rPr>
              <w:rFonts w:cstheme="minorHAnsi"/>
            </w:rPr>
          </w:pPr>
          <w:r w:rsidRPr="009A409F">
            <w:rPr>
              <w:rFonts w:cstheme="minorHAnsi"/>
            </w:rPr>
            <w:t>*= Required Field</w:t>
          </w:r>
        </w:p>
      </w:tc>
      <w:tc>
        <w:tcPr>
          <w:tcW w:w="4788" w:type="dxa"/>
        </w:tcPr>
        <w:p w14:paraId="5D1A6B6B" w14:textId="77777777" w:rsidR="006727D0" w:rsidRDefault="006727D0" w:rsidP="00637F97">
          <w:pPr>
            <w:pStyle w:val="Footer"/>
            <w:jc w:val="right"/>
            <w:rPr>
              <w:rFonts w:cstheme="minorHAnsi"/>
            </w:rPr>
          </w:pPr>
          <w:r>
            <w:rPr>
              <w:rFonts w:cstheme="minorHAnsi"/>
            </w:rPr>
            <w:t>Special Notice</w:t>
          </w:r>
        </w:p>
      </w:tc>
    </w:tr>
  </w:tbl>
  <w:p w14:paraId="5D1A6B6D" w14:textId="77777777" w:rsidR="006727D0" w:rsidRPr="00E52D1F" w:rsidRDefault="006727D0" w:rsidP="00637F97">
    <w:pPr>
      <w:pStyle w:val="Footer"/>
      <w:jc w:val="right"/>
      <w:rPr>
        <w:rFonts w:cstheme="minorHAnsi"/>
      </w:rPr>
    </w:pPr>
  </w:p>
  <w:p w14:paraId="5D1A6B6E" w14:textId="77777777" w:rsidR="008B6A01" w:rsidRDefault="006727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A6B6F" w14:textId="77777777" w:rsidR="006727D0" w:rsidRDefault="006727D0">
      <w:pPr>
        <w:spacing w:after="0" w:line="240" w:lineRule="auto"/>
      </w:pPr>
      <w:r>
        <w:separator/>
      </w:r>
    </w:p>
  </w:footnote>
  <w:footnote w:type="continuationSeparator" w:id="0">
    <w:p w14:paraId="5D1A6B71" w14:textId="77777777" w:rsidR="006727D0" w:rsidRDefault="00672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6B63" w14:textId="77777777" w:rsidR="006727D0" w:rsidRPr="00C326BA" w:rsidRDefault="006727D0"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6B69" w14:textId="77777777" w:rsidR="006727D0" w:rsidRPr="00C326BA" w:rsidRDefault="006727D0"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6A01"/>
    <w:rsid w:val="00385639"/>
    <w:rsid w:val="006727D0"/>
    <w:rsid w:val="008B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A6B1C"/>
  <w15:docId w15:val="{1BE960F0-3F7B-4FA9-8356-C85DCEC2094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D0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D0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D25"/>
    <w:rPr>
      <w:rFonts w:eastAsiaTheme="majorEastAsia" w:cstheme="majorBidi"/>
      <w:color w:val="272727" w:themeColor="text1" w:themeTint="D8"/>
    </w:rPr>
  </w:style>
  <w:style w:type="paragraph" w:styleId="Quote">
    <w:name w:val="Quote"/>
    <w:basedOn w:val="Normal"/>
    <w:next w:val="Normal"/>
    <w:link w:val="QuoteChar"/>
    <w:uiPriority w:val="29"/>
    <w:qFormat/>
    <w:rsid w:val="001D0D25"/>
    <w:pPr>
      <w:spacing w:before="160"/>
      <w:jc w:val="center"/>
    </w:pPr>
    <w:rPr>
      <w:i/>
      <w:iCs/>
      <w:color w:val="404040" w:themeColor="text1" w:themeTint="BF"/>
    </w:rPr>
  </w:style>
  <w:style w:type="character" w:customStyle="1" w:styleId="QuoteChar">
    <w:name w:val="Quote Char"/>
    <w:basedOn w:val="DefaultParagraphFont"/>
    <w:link w:val="Quote"/>
    <w:uiPriority w:val="29"/>
    <w:rsid w:val="001D0D25"/>
    <w:rPr>
      <w:i/>
      <w:iCs/>
      <w:color w:val="404040" w:themeColor="text1" w:themeTint="BF"/>
    </w:rPr>
  </w:style>
  <w:style w:type="paragraph" w:styleId="IntenseQuote">
    <w:name w:val="Intense Quote"/>
    <w:basedOn w:val="Normal"/>
    <w:next w:val="Normal"/>
    <w:link w:val="IntenseQuoteChar"/>
    <w:uiPriority w:val="30"/>
    <w:qFormat/>
    <w:rsid w:val="001D0D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0D25"/>
    <w:rPr>
      <w:i/>
      <w:iCs/>
      <w:color w:val="365F91" w:themeColor="accent1" w:themeShade="BF"/>
    </w:rPr>
  </w:style>
  <w:style w:type="character" w:styleId="IntenseReference">
    <w:name w:val="Intense Reference"/>
    <w:basedOn w:val="DefaultParagraphFont"/>
    <w:uiPriority w:val="32"/>
    <w:qFormat/>
    <w:rsid w:val="001D0D2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595</Words>
  <Characters>3553</Characters>
  <Application>Microsoft Office Word</Application>
  <DocSecurity>0</DocSecurity>
  <Lines>91</Lines>
  <Paragraphs>50</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Mauzy, Ethan D.</cp:lastModifiedBy>
  <cp:revision>2</cp:revision>
  <dcterms:created xsi:type="dcterms:W3CDTF">2026-02-26T19:24:00Z</dcterms:created>
  <dcterms:modified xsi:type="dcterms:W3CDTF">2026-02-26T19:28:00Z</dcterms:modified>
</cp:coreProperties>
</file>