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CDCB" w14:textId="77777777" w:rsidR="004F22DA" w:rsidRPr="0022547C" w:rsidRDefault="004F22DA" w:rsidP="00932B86">
      <w:pPr>
        <w:spacing w:after="0" w:line="240" w:lineRule="auto"/>
        <w:ind w:left="1170" w:hanging="1170"/>
        <w:rPr>
          <w:rFonts w:ascii="Times New Roman" w:hAnsi="Times New Roman" w:cs="Times New Roman"/>
          <w:b/>
          <w:bCs/>
        </w:rPr>
      </w:pPr>
    </w:p>
    <w:p w14:paraId="4F467CA4" w14:textId="77777777" w:rsidR="004F22DA" w:rsidRPr="0022547C" w:rsidRDefault="004F22DA" w:rsidP="00932B86">
      <w:pPr>
        <w:spacing w:after="0" w:line="240" w:lineRule="auto"/>
        <w:ind w:left="1170" w:hanging="1170"/>
        <w:rPr>
          <w:rFonts w:ascii="Times New Roman" w:hAnsi="Times New Roman" w:cs="Times New Roman"/>
          <w:b/>
          <w:bCs/>
        </w:rPr>
      </w:pPr>
    </w:p>
    <w:p w14:paraId="5000A3FA" w14:textId="77777777" w:rsidR="004F22DA" w:rsidRPr="0022547C" w:rsidRDefault="004F22DA" w:rsidP="00932B86">
      <w:pPr>
        <w:spacing w:after="0" w:line="240" w:lineRule="auto"/>
        <w:ind w:left="1170" w:hanging="1170"/>
        <w:rPr>
          <w:rFonts w:ascii="Times New Roman" w:hAnsi="Times New Roman" w:cs="Times New Roman"/>
          <w:b/>
          <w:bCs/>
        </w:rPr>
      </w:pPr>
    </w:p>
    <w:p w14:paraId="59EAB2A7" w14:textId="77777777" w:rsidR="004F22DA" w:rsidRPr="0022547C" w:rsidRDefault="004F22DA" w:rsidP="00932B86">
      <w:pPr>
        <w:spacing w:after="0" w:line="240" w:lineRule="auto"/>
        <w:ind w:left="1170" w:hanging="1170"/>
        <w:rPr>
          <w:rFonts w:ascii="Times New Roman" w:hAnsi="Times New Roman" w:cs="Times New Roman"/>
          <w:b/>
          <w:bCs/>
        </w:rPr>
      </w:pPr>
    </w:p>
    <w:p w14:paraId="449BA5D8" w14:textId="77777777" w:rsidR="004F22DA" w:rsidRPr="0022547C" w:rsidRDefault="004F22DA" w:rsidP="00932B86">
      <w:pPr>
        <w:spacing w:after="0" w:line="240" w:lineRule="auto"/>
        <w:ind w:left="1170" w:hanging="1170"/>
        <w:rPr>
          <w:rFonts w:ascii="Times New Roman" w:hAnsi="Times New Roman" w:cs="Times New Roman"/>
          <w:b/>
          <w:bCs/>
        </w:rPr>
      </w:pPr>
    </w:p>
    <w:p w14:paraId="3518EE61" w14:textId="0C530F6F" w:rsidR="00B604DF" w:rsidRPr="0022547C" w:rsidRDefault="00B604DF" w:rsidP="00932B86">
      <w:pPr>
        <w:spacing w:after="0" w:line="240" w:lineRule="auto"/>
        <w:ind w:left="1170" w:hanging="1170"/>
        <w:rPr>
          <w:rFonts w:ascii="Times New Roman" w:hAnsi="Times New Roman" w:cs="Times New Roman"/>
        </w:rPr>
      </w:pPr>
      <w:r w:rsidRPr="0022547C">
        <w:rPr>
          <w:rFonts w:ascii="Times New Roman" w:hAnsi="Times New Roman" w:cs="Times New Roman"/>
          <w:b/>
          <w:bCs/>
        </w:rPr>
        <w:t>Date:</w:t>
      </w:r>
      <w:r w:rsidR="00243FD3" w:rsidRPr="0022547C">
        <w:rPr>
          <w:rFonts w:ascii="Times New Roman" w:hAnsi="Times New Roman" w:cs="Times New Roman"/>
          <w:b/>
          <w:bCs/>
        </w:rPr>
        <w:tab/>
      </w:r>
      <w:r w:rsidRPr="0022547C">
        <w:rPr>
          <w:rFonts w:ascii="Times New Roman" w:hAnsi="Times New Roman" w:cs="Times New Roman"/>
        </w:rPr>
        <w:t>0</w:t>
      </w:r>
      <w:r w:rsidR="004F22DA" w:rsidRPr="0022547C">
        <w:rPr>
          <w:rFonts w:ascii="Times New Roman" w:hAnsi="Times New Roman" w:cs="Times New Roman"/>
        </w:rPr>
        <w:t>2</w:t>
      </w:r>
      <w:r w:rsidRPr="0022547C">
        <w:rPr>
          <w:rFonts w:ascii="Times New Roman" w:hAnsi="Times New Roman" w:cs="Times New Roman"/>
        </w:rPr>
        <w:t>/1</w:t>
      </w:r>
      <w:r w:rsidR="004F22DA" w:rsidRPr="0022547C">
        <w:rPr>
          <w:rFonts w:ascii="Times New Roman" w:hAnsi="Times New Roman" w:cs="Times New Roman"/>
        </w:rPr>
        <w:t>4</w:t>
      </w:r>
      <w:r w:rsidRPr="0022547C">
        <w:rPr>
          <w:rFonts w:ascii="Times New Roman" w:hAnsi="Times New Roman" w:cs="Times New Roman"/>
        </w:rPr>
        <w:t>/2026</w:t>
      </w:r>
    </w:p>
    <w:p w14:paraId="146636CE" w14:textId="77777777" w:rsidR="00243FD3" w:rsidRPr="0022547C" w:rsidRDefault="00243FD3" w:rsidP="00932B86">
      <w:pPr>
        <w:spacing w:after="0" w:line="240" w:lineRule="auto"/>
        <w:ind w:left="1170" w:hanging="1170"/>
        <w:rPr>
          <w:rFonts w:ascii="Times New Roman" w:hAnsi="Times New Roman" w:cs="Times New Roman"/>
        </w:rPr>
      </w:pPr>
    </w:p>
    <w:p w14:paraId="09145F72" w14:textId="071F4495" w:rsidR="00B604DF" w:rsidRPr="0022547C" w:rsidRDefault="00B604DF" w:rsidP="00932B86">
      <w:pPr>
        <w:spacing w:after="0" w:line="240" w:lineRule="auto"/>
        <w:ind w:left="1170" w:hanging="1170"/>
        <w:rPr>
          <w:rFonts w:ascii="Times New Roman" w:hAnsi="Times New Roman" w:cs="Times New Roman"/>
          <w:b/>
          <w:bCs/>
        </w:rPr>
      </w:pPr>
      <w:r w:rsidRPr="0022547C">
        <w:rPr>
          <w:rFonts w:ascii="Times New Roman" w:hAnsi="Times New Roman" w:cs="Times New Roman"/>
          <w:b/>
          <w:bCs/>
        </w:rPr>
        <w:t>To:</w:t>
      </w:r>
      <w:r w:rsidR="00243FD3" w:rsidRPr="0022547C">
        <w:rPr>
          <w:rFonts w:ascii="Times New Roman" w:hAnsi="Times New Roman" w:cs="Times New Roman"/>
          <w:b/>
          <w:bCs/>
        </w:rPr>
        <w:tab/>
      </w:r>
      <w:r w:rsidR="00243FD3" w:rsidRPr="0022547C">
        <w:rPr>
          <w:rFonts w:ascii="Times New Roman" w:hAnsi="Times New Roman" w:cs="Times New Roman"/>
        </w:rPr>
        <w:t>Contracting Officer</w:t>
      </w:r>
      <w:r w:rsidR="00DF3513" w:rsidRPr="0022547C">
        <w:rPr>
          <w:rFonts w:ascii="Times New Roman" w:hAnsi="Times New Roman" w:cs="Times New Roman"/>
        </w:rPr>
        <w:t xml:space="preserve">, </w:t>
      </w:r>
      <w:r w:rsidR="004441BE" w:rsidRPr="0022547C">
        <w:rPr>
          <w:rFonts w:ascii="Times New Roman" w:hAnsi="Times New Roman" w:cs="Times New Roman"/>
        </w:rPr>
        <w:t>Office of Acquisition Management and Policy, NIH</w:t>
      </w:r>
    </w:p>
    <w:p w14:paraId="35558322" w14:textId="77777777" w:rsidR="00243FD3" w:rsidRPr="0022547C" w:rsidRDefault="00243FD3" w:rsidP="00932B86">
      <w:pPr>
        <w:spacing w:after="0" w:line="240" w:lineRule="auto"/>
        <w:ind w:left="1170" w:hanging="1170"/>
        <w:rPr>
          <w:rFonts w:ascii="Times New Roman" w:hAnsi="Times New Roman" w:cs="Times New Roman"/>
          <w:b/>
          <w:bCs/>
        </w:rPr>
      </w:pPr>
    </w:p>
    <w:p w14:paraId="187DCEBD" w14:textId="07A14D21" w:rsidR="00B604DF" w:rsidRPr="0022547C" w:rsidRDefault="00B604DF" w:rsidP="00932B86">
      <w:pPr>
        <w:spacing w:after="0" w:line="240" w:lineRule="auto"/>
        <w:ind w:left="1170" w:hanging="1170"/>
        <w:rPr>
          <w:rFonts w:ascii="Times New Roman" w:hAnsi="Times New Roman" w:cs="Times New Roman"/>
        </w:rPr>
      </w:pPr>
      <w:r w:rsidRPr="0022547C">
        <w:rPr>
          <w:rFonts w:ascii="Times New Roman" w:hAnsi="Times New Roman" w:cs="Times New Roman"/>
          <w:b/>
          <w:bCs/>
        </w:rPr>
        <w:t>From:</w:t>
      </w:r>
      <w:r w:rsidR="00243FD3" w:rsidRPr="0022547C">
        <w:rPr>
          <w:rFonts w:ascii="Times New Roman" w:hAnsi="Times New Roman" w:cs="Times New Roman"/>
          <w:b/>
          <w:bCs/>
        </w:rPr>
        <w:tab/>
      </w:r>
      <w:r w:rsidRPr="0022547C">
        <w:rPr>
          <w:rFonts w:ascii="Times New Roman" w:hAnsi="Times New Roman" w:cs="Times New Roman"/>
        </w:rPr>
        <w:t>Administrative Officer</w:t>
      </w:r>
      <w:r w:rsidR="004441BE" w:rsidRPr="0022547C">
        <w:rPr>
          <w:rFonts w:ascii="Times New Roman" w:hAnsi="Times New Roman" w:cs="Times New Roman"/>
        </w:rPr>
        <w:t>, Office of Administrative Management, CC</w:t>
      </w:r>
    </w:p>
    <w:p w14:paraId="574F0644" w14:textId="77777777" w:rsidR="00243FD3" w:rsidRPr="0022547C" w:rsidRDefault="00243FD3" w:rsidP="00932B86">
      <w:pPr>
        <w:spacing w:after="0" w:line="240" w:lineRule="auto"/>
        <w:ind w:left="1170" w:hanging="1170"/>
        <w:rPr>
          <w:rFonts w:ascii="Times New Roman" w:hAnsi="Times New Roman" w:cs="Times New Roman"/>
        </w:rPr>
      </w:pPr>
    </w:p>
    <w:p w14:paraId="11BA4447" w14:textId="2929F2CF" w:rsidR="00B604DF" w:rsidRPr="0022547C" w:rsidRDefault="00B604DF" w:rsidP="00932B86">
      <w:pPr>
        <w:spacing w:after="0" w:line="240" w:lineRule="auto"/>
        <w:ind w:left="1170" w:hanging="1170"/>
        <w:rPr>
          <w:rFonts w:ascii="Times New Roman" w:hAnsi="Times New Roman" w:cs="Times New Roman"/>
        </w:rPr>
      </w:pPr>
      <w:r w:rsidRPr="0022547C">
        <w:rPr>
          <w:rFonts w:ascii="Times New Roman" w:hAnsi="Times New Roman" w:cs="Times New Roman"/>
          <w:b/>
          <w:bCs/>
        </w:rPr>
        <w:t>Subject</w:t>
      </w:r>
      <w:r w:rsidR="004F22DA" w:rsidRPr="0022547C">
        <w:rPr>
          <w:rFonts w:ascii="Times New Roman" w:hAnsi="Times New Roman" w:cs="Times New Roman"/>
          <w:b/>
          <w:bCs/>
        </w:rPr>
        <w:t>:</w:t>
      </w:r>
      <w:r w:rsidR="004F22DA" w:rsidRPr="0022547C">
        <w:rPr>
          <w:rFonts w:ascii="Times New Roman" w:hAnsi="Times New Roman" w:cs="Times New Roman"/>
          <w:b/>
          <w:bCs/>
        </w:rPr>
        <w:tab/>
      </w:r>
      <w:r w:rsidR="004F22DA" w:rsidRPr="00A13E99">
        <w:rPr>
          <w:rFonts w:ascii="Times New Roman" w:hAnsi="Times New Roman" w:cs="Times New Roman"/>
        </w:rPr>
        <w:t>S</w:t>
      </w:r>
      <w:r w:rsidRPr="0022547C">
        <w:rPr>
          <w:rFonts w:ascii="Times New Roman" w:hAnsi="Times New Roman" w:cs="Times New Roman"/>
        </w:rPr>
        <w:t>OLE SOURCE JUSTIFICATION AND APPROVAL</w:t>
      </w:r>
    </w:p>
    <w:p w14:paraId="3692DD03" w14:textId="77777777" w:rsidR="00B604DF" w:rsidRPr="0022547C" w:rsidRDefault="00B604DF" w:rsidP="00932B86">
      <w:pPr>
        <w:spacing w:after="0" w:line="240" w:lineRule="auto"/>
        <w:rPr>
          <w:rFonts w:ascii="Times New Roman" w:hAnsi="Times New Roman" w:cs="Times New Roman"/>
        </w:rPr>
      </w:pPr>
    </w:p>
    <w:p w14:paraId="1ED4F9E9" w14:textId="77777777" w:rsidR="00B604DF" w:rsidRPr="0022547C" w:rsidRDefault="00B604DF" w:rsidP="00932B86">
      <w:pPr>
        <w:numPr>
          <w:ilvl w:val="0"/>
          <w:numId w:val="1"/>
        </w:numPr>
        <w:spacing w:after="0" w:line="240" w:lineRule="auto"/>
        <w:ind w:left="360"/>
        <w:rPr>
          <w:rFonts w:ascii="Times New Roman" w:hAnsi="Times New Roman" w:cs="Times New Roman"/>
          <w:b/>
          <w:bCs/>
        </w:rPr>
      </w:pPr>
      <w:r w:rsidRPr="0022547C">
        <w:rPr>
          <w:rFonts w:ascii="Times New Roman" w:hAnsi="Times New Roman" w:cs="Times New Roman"/>
          <w:b/>
          <w:bCs/>
          <w:u w:val="single"/>
        </w:rPr>
        <w:t>AGENCY IDENTIFICATION AND CONTRACTING ACTIVITY</w:t>
      </w:r>
    </w:p>
    <w:p w14:paraId="2B8E1277" w14:textId="77777777" w:rsidR="004507A2" w:rsidRDefault="004507A2" w:rsidP="00932B86">
      <w:pPr>
        <w:spacing w:after="0" w:line="240" w:lineRule="auto"/>
        <w:ind w:left="360"/>
        <w:rPr>
          <w:rFonts w:ascii="Times New Roman" w:hAnsi="Times New Roman" w:cs="Times New Roman"/>
        </w:rPr>
      </w:pPr>
    </w:p>
    <w:p w14:paraId="49F48359" w14:textId="78929C96"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Requiring Activity:</w:t>
      </w:r>
    </w:p>
    <w:p w14:paraId="445FD3C2" w14:textId="77777777"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National Institute of Health Clinical Center</w:t>
      </w:r>
    </w:p>
    <w:p w14:paraId="2B4B9EEE" w14:textId="77777777"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9000 Rockville Pike</w:t>
      </w:r>
    </w:p>
    <w:p w14:paraId="0F1CE80E" w14:textId="00B4AAB1"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Bethesda, MD 208</w:t>
      </w:r>
      <w:r w:rsidR="00FE4433" w:rsidRPr="0022547C">
        <w:rPr>
          <w:rFonts w:ascii="Times New Roman" w:hAnsi="Times New Roman" w:cs="Times New Roman"/>
        </w:rPr>
        <w:t>92</w:t>
      </w:r>
    </w:p>
    <w:p w14:paraId="70B5F39C" w14:textId="0C8DE335"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COR or AO's Name, contact information:</w:t>
      </w:r>
      <w:r w:rsidR="001939E3" w:rsidRPr="0022547C">
        <w:rPr>
          <w:rFonts w:ascii="Times New Roman" w:hAnsi="Times New Roman" w:cs="Times New Roman"/>
        </w:rPr>
        <w:t xml:space="preserve"> </w:t>
      </w:r>
      <w:r w:rsidRPr="0022547C">
        <w:rPr>
          <w:rFonts w:ascii="Times New Roman" w:hAnsi="Times New Roman" w:cs="Times New Roman"/>
        </w:rPr>
        <w:t>Sarah Polanco</w:t>
      </w:r>
      <w:r w:rsidR="00FE4433" w:rsidRPr="0022547C">
        <w:rPr>
          <w:rFonts w:ascii="Times New Roman" w:hAnsi="Times New Roman" w:cs="Times New Roman"/>
        </w:rPr>
        <w:t>,</w:t>
      </w:r>
      <w:r w:rsidRPr="0022547C">
        <w:rPr>
          <w:rFonts w:ascii="Times New Roman" w:hAnsi="Times New Roman" w:cs="Times New Roman"/>
        </w:rPr>
        <w:t xml:space="preserve"> 301-594-8505</w:t>
      </w:r>
    </w:p>
    <w:p w14:paraId="08711283" w14:textId="77777777" w:rsidR="00B604DF" w:rsidRPr="0022547C" w:rsidRDefault="00B604DF" w:rsidP="00932B86">
      <w:pPr>
        <w:spacing w:after="0" w:line="240" w:lineRule="auto"/>
        <w:ind w:left="360"/>
        <w:rPr>
          <w:rFonts w:ascii="Times New Roman" w:hAnsi="Times New Roman" w:cs="Times New Roman"/>
        </w:rPr>
      </w:pPr>
    </w:p>
    <w:p w14:paraId="0F4F9106" w14:textId="791A7E6D"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Contracting Activity:</w:t>
      </w:r>
    </w:p>
    <w:p w14:paraId="7A7B55A3" w14:textId="1AC1F1A4" w:rsidR="00B604DF" w:rsidRPr="0022547C" w:rsidRDefault="004441BE" w:rsidP="00932B86">
      <w:pPr>
        <w:spacing w:after="0" w:line="240" w:lineRule="auto"/>
        <w:ind w:left="360"/>
        <w:rPr>
          <w:rFonts w:ascii="Times New Roman" w:hAnsi="Times New Roman" w:cs="Times New Roman"/>
        </w:rPr>
      </w:pPr>
      <w:r w:rsidRPr="0022547C">
        <w:rPr>
          <w:rFonts w:ascii="Times New Roman" w:hAnsi="Times New Roman" w:cs="Times New Roman"/>
        </w:rPr>
        <w:t>Office of Acquisition Management and Policy</w:t>
      </w:r>
    </w:p>
    <w:p w14:paraId="689152D6" w14:textId="59813F0B"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670</w:t>
      </w:r>
      <w:r w:rsidR="004441BE" w:rsidRPr="0022547C">
        <w:rPr>
          <w:rFonts w:ascii="Times New Roman" w:hAnsi="Times New Roman" w:cs="Times New Roman"/>
        </w:rPr>
        <w:t>1</w:t>
      </w:r>
      <w:r w:rsidRPr="0022547C">
        <w:rPr>
          <w:rFonts w:ascii="Times New Roman" w:hAnsi="Times New Roman" w:cs="Times New Roman"/>
        </w:rPr>
        <w:t xml:space="preserve"> </w:t>
      </w:r>
      <w:r w:rsidR="004441BE" w:rsidRPr="0022547C">
        <w:rPr>
          <w:rFonts w:ascii="Times New Roman" w:hAnsi="Times New Roman" w:cs="Times New Roman"/>
        </w:rPr>
        <w:t>Rockledge Drive, RK2</w:t>
      </w:r>
    </w:p>
    <w:p w14:paraId="2A23C910" w14:textId="743872AF"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Bethesda, MD 208</w:t>
      </w:r>
      <w:r w:rsidR="004441BE" w:rsidRPr="0022547C">
        <w:rPr>
          <w:rFonts w:ascii="Times New Roman" w:hAnsi="Times New Roman" w:cs="Times New Roman"/>
        </w:rPr>
        <w:t>17</w:t>
      </w:r>
    </w:p>
    <w:p w14:paraId="39E5452D" w14:textId="77777777" w:rsidR="00B604DF" w:rsidRPr="0022547C" w:rsidRDefault="00B604DF" w:rsidP="00932B86">
      <w:pPr>
        <w:spacing w:after="0" w:line="240" w:lineRule="auto"/>
        <w:rPr>
          <w:rFonts w:ascii="Times New Roman" w:hAnsi="Times New Roman" w:cs="Times New Roman"/>
        </w:rPr>
      </w:pPr>
    </w:p>
    <w:p w14:paraId="2B9BAB70" w14:textId="77777777" w:rsidR="00B604DF" w:rsidRPr="0022547C" w:rsidRDefault="00B604DF" w:rsidP="00932B86">
      <w:pPr>
        <w:numPr>
          <w:ilvl w:val="0"/>
          <w:numId w:val="1"/>
        </w:numPr>
        <w:spacing w:after="0" w:line="240" w:lineRule="auto"/>
        <w:ind w:left="360"/>
        <w:rPr>
          <w:rFonts w:ascii="Times New Roman" w:hAnsi="Times New Roman" w:cs="Times New Roman"/>
          <w:b/>
          <w:bCs/>
        </w:rPr>
      </w:pPr>
      <w:r w:rsidRPr="0022547C">
        <w:rPr>
          <w:rFonts w:ascii="Times New Roman" w:hAnsi="Times New Roman" w:cs="Times New Roman"/>
          <w:b/>
          <w:bCs/>
          <w:u w:val="single"/>
        </w:rPr>
        <w:t>NATURE AND/OR DESCRIPTION OF THE ACQUISITION BEING APPROVED</w:t>
      </w:r>
    </w:p>
    <w:p w14:paraId="47829B74" w14:textId="77777777" w:rsidR="004507A2" w:rsidRDefault="004507A2" w:rsidP="00932B86">
      <w:pPr>
        <w:spacing w:after="0" w:line="240" w:lineRule="auto"/>
        <w:ind w:left="360"/>
        <w:rPr>
          <w:rFonts w:ascii="Times New Roman" w:hAnsi="Times New Roman" w:cs="Times New Roman"/>
        </w:rPr>
      </w:pPr>
    </w:p>
    <w:p w14:paraId="0E0CA43C" w14:textId="072F9563"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 xml:space="preserve">The purpose of this acquisition is to pay the NIH Clinical Center's annual membership dues to the American Hospital Association. The American Hospital Association (AHA) is the national organization that represents and serves all types of hospitals, health care networks, and their patient communities. Close to 5,000 hospitals, health care systems, networks, other providers of care and 40,000 individuals come together to form the AHA. Through representation and advocacy activities, AHA ensures that members perspectives and needs are heard and addressed in national health policy development, legislative and regulatory debates, and judicial </w:t>
      </w:r>
      <w:proofErr w:type="gramStart"/>
      <w:r w:rsidRPr="0022547C">
        <w:rPr>
          <w:rFonts w:ascii="Times New Roman" w:hAnsi="Times New Roman" w:cs="Times New Roman"/>
        </w:rPr>
        <w:t>matter</w:t>
      </w:r>
      <w:proofErr w:type="gramEnd"/>
      <w:r w:rsidRPr="0022547C">
        <w:rPr>
          <w:rFonts w:ascii="Times New Roman" w:hAnsi="Times New Roman" w:cs="Times New Roman"/>
        </w:rPr>
        <w:t xml:space="preserve">. The AHA provides education for health care leaders and is a source of information on health care issues and trends. Membership in this organization provides critical information, insights, and inside perspectives </w:t>
      </w:r>
      <w:proofErr w:type="gramStart"/>
      <w:r w:rsidRPr="0022547C">
        <w:rPr>
          <w:rFonts w:ascii="Times New Roman" w:hAnsi="Times New Roman" w:cs="Times New Roman"/>
        </w:rPr>
        <w:t>to</w:t>
      </w:r>
      <w:proofErr w:type="gramEnd"/>
      <w:r w:rsidRPr="0022547C">
        <w:rPr>
          <w:rFonts w:ascii="Times New Roman" w:hAnsi="Times New Roman" w:cs="Times New Roman"/>
        </w:rPr>
        <w:t xml:space="preserve"> the ever-changing challenges facing the hospital field. AHA is recognized as the national advocate for hospitals and the communities and patients they serve. It works with its members, state, regional, and metropolitan associations and other organizations to improve the ability of its members to deliver quality health care. As a member, the NIH Clinical Center benefits from the resources provided by the AHA.</w:t>
      </w:r>
    </w:p>
    <w:p w14:paraId="16053C49" w14:textId="77777777" w:rsidR="00B604DF" w:rsidRPr="0022547C" w:rsidRDefault="00B604DF" w:rsidP="00932B86">
      <w:pPr>
        <w:spacing w:after="0" w:line="240" w:lineRule="auto"/>
        <w:rPr>
          <w:rFonts w:ascii="Times New Roman" w:hAnsi="Times New Roman" w:cs="Times New Roman"/>
        </w:rPr>
      </w:pPr>
    </w:p>
    <w:p w14:paraId="61E66F9E" w14:textId="77777777" w:rsidR="00B604DF" w:rsidRPr="0022547C" w:rsidRDefault="00B604DF" w:rsidP="00932B86">
      <w:pPr>
        <w:numPr>
          <w:ilvl w:val="0"/>
          <w:numId w:val="1"/>
        </w:numPr>
        <w:spacing w:after="0" w:line="240" w:lineRule="auto"/>
        <w:ind w:left="360"/>
        <w:rPr>
          <w:rFonts w:ascii="Times New Roman" w:hAnsi="Times New Roman" w:cs="Times New Roman"/>
          <w:b/>
          <w:bCs/>
        </w:rPr>
      </w:pPr>
      <w:r w:rsidRPr="0022547C">
        <w:rPr>
          <w:rFonts w:ascii="Times New Roman" w:hAnsi="Times New Roman" w:cs="Times New Roman"/>
          <w:b/>
          <w:bCs/>
          <w:u w:val="single"/>
        </w:rPr>
        <w:t>DESCRIPTION OF THE SUPPLIES AND SERVICES REQUIRED TO MEET THE AGENCY'S NEEDS</w:t>
      </w:r>
    </w:p>
    <w:p w14:paraId="5F66D614" w14:textId="77777777" w:rsidR="004507A2" w:rsidRDefault="004507A2" w:rsidP="00932B86">
      <w:pPr>
        <w:spacing w:after="0" w:line="240" w:lineRule="auto"/>
        <w:ind w:left="360"/>
        <w:rPr>
          <w:rFonts w:ascii="Times New Roman" w:hAnsi="Times New Roman" w:cs="Times New Roman"/>
        </w:rPr>
      </w:pPr>
    </w:p>
    <w:p w14:paraId="3752ADA3" w14:textId="6192FFA9" w:rsidR="00B604DF" w:rsidRPr="0022547C" w:rsidRDefault="00B604DF" w:rsidP="00932B86">
      <w:pPr>
        <w:spacing w:after="0" w:line="240" w:lineRule="auto"/>
        <w:ind w:left="360"/>
        <w:rPr>
          <w:rFonts w:ascii="Times New Roman" w:hAnsi="Times New Roman" w:cs="Times New Roman"/>
        </w:rPr>
      </w:pPr>
      <w:r w:rsidRPr="0022547C">
        <w:rPr>
          <w:rFonts w:ascii="Times New Roman" w:hAnsi="Times New Roman" w:cs="Times New Roman"/>
        </w:rPr>
        <w:t xml:space="preserve">The payment of annual membership </w:t>
      </w:r>
      <w:proofErr w:type="gramStart"/>
      <w:r w:rsidRPr="0022547C">
        <w:rPr>
          <w:rFonts w:ascii="Times New Roman" w:hAnsi="Times New Roman" w:cs="Times New Roman"/>
        </w:rPr>
        <w:t>dues</w:t>
      </w:r>
      <w:proofErr w:type="gramEnd"/>
      <w:r w:rsidRPr="0022547C">
        <w:rPr>
          <w:rFonts w:ascii="Times New Roman" w:hAnsi="Times New Roman" w:cs="Times New Roman"/>
        </w:rPr>
        <w:t xml:space="preserve"> for the NIH Clinical Center the estimated to cost $30,504 and is required to be performed upon awar</w:t>
      </w:r>
      <w:r w:rsidR="00FE4433" w:rsidRPr="0022547C">
        <w:rPr>
          <w:rFonts w:ascii="Times New Roman" w:hAnsi="Times New Roman" w:cs="Times New Roman"/>
        </w:rPr>
        <w:t>d</w:t>
      </w:r>
      <w:r w:rsidRPr="0022547C">
        <w:rPr>
          <w:rFonts w:ascii="Times New Roman" w:hAnsi="Times New Roman" w:cs="Times New Roman"/>
        </w:rPr>
        <w:t>.</w:t>
      </w:r>
    </w:p>
    <w:p w14:paraId="2D924893" w14:textId="77777777" w:rsidR="00B604DF" w:rsidRPr="0022547C" w:rsidRDefault="00B604DF" w:rsidP="00932B86">
      <w:pPr>
        <w:spacing w:after="0" w:line="240" w:lineRule="auto"/>
        <w:rPr>
          <w:rFonts w:ascii="Times New Roman" w:hAnsi="Times New Roman" w:cs="Times New Roman"/>
        </w:rPr>
      </w:pPr>
    </w:p>
    <w:p w14:paraId="31FC0004" w14:textId="799A4650" w:rsidR="00B604DF" w:rsidRPr="0022547C" w:rsidRDefault="00B604DF" w:rsidP="00932B86">
      <w:pPr>
        <w:kinsoku w:val="0"/>
        <w:overflowPunct w:val="0"/>
        <w:autoSpaceDE w:val="0"/>
        <w:autoSpaceDN w:val="0"/>
        <w:adjustRightInd w:val="0"/>
        <w:spacing w:after="0" w:line="240" w:lineRule="auto"/>
        <w:ind w:left="360"/>
        <w:rPr>
          <w:rFonts w:ascii="Times New Roman" w:hAnsi="Times New Roman" w:cs="Times New Roman"/>
          <w:color w:val="030404"/>
          <w:kern w:val="0"/>
        </w:rPr>
      </w:pPr>
      <w:r w:rsidRPr="0022547C">
        <w:rPr>
          <w:rFonts w:ascii="Times New Roman" w:hAnsi="Times New Roman" w:cs="Times New Roman"/>
          <w:b/>
          <w:bCs/>
          <w:color w:val="3B3A3C"/>
          <w:kern w:val="0"/>
        </w:rPr>
        <w:t>□</w:t>
      </w:r>
      <w:r w:rsidR="004F22DA" w:rsidRPr="0022547C">
        <w:rPr>
          <w:rFonts w:ascii="Times New Roman" w:hAnsi="Times New Roman" w:cs="Times New Roman"/>
          <w:b/>
          <w:bCs/>
          <w:color w:val="3B3A3C"/>
          <w:kern w:val="0"/>
        </w:rPr>
        <w:tab/>
      </w:r>
      <w:r w:rsidRPr="0022547C">
        <w:rPr>
          <w:rFonts w:ascii="Times New Roman" w:hAnsi="Times New Roman" w:cs="Times New Roman"/>
          <w:color w:val="030404"/>
          <w:kern w:val="0"/>
        </w:rPr>
        <w:t xml:space="preserve">Other information to support a </w:t>
      </w:r>
      <w:proofErr w:type="gramStart"/>
      <w:r w:rsidRPr="0022547C">
        <w:rPr>
          <w:rFonts w:ascii="Times New Roman" w:hAnsi="Times New Roman" w:cs="Times New Roman"/>
          <w:color w:val="030404"/>
          <w:kern w:val="0"/>
        </w:rPr>
        <w:t>sole-source</w:t>
      </w:r>
      <w:proofErr w:type="gramEnd"/>
      <w:r w:rsidRPr="0022547C">
        <w:rPr>
          <w:rFonts w:ascii="Times New Roman" w:hAnsi="Times New Roman" w:cs="Times New Roman"/>
          <w:color w:val="030404"/>
          <w:kern w:val="0"/>
        </w:rPr>
        <w:t xml:space="preserve"> buy:</w:t>
      </w:r>
    </w:p>
    <w:p w14:paraId="2B996A9A" w14:textId="77777777" w:rsidR="00B604DF" w:rsidRPr="0022547C" w:rsidRDefault="00B604DF" w:rsidP="00932B86">
      <w:pPr>
        <w:kinsoku w:val="0"/>
        <w:overflowPunct w:val="0"/>
        <w:autoSpaceDE w:val="0"/>
        <w:autoSpaceDN w:val="0"/>
        <w:adjustRightInd w:val="0"/>
        <w:spacing w:after="0" w:line="240" w:lineRule="auto"/>
        <w:rPr>
          <w:rFonts w:ascii="Times New Roman" w:hAnsi="Times New Roman" w:cs="Times New Roman"/>
          <w:kern w:val="0"/>
        </w:rPr>
      </w:pPr>
    </w:p>
    <w:p w14:paraId="379B64EC" w14:textId="79E6C5B2" w:rsidR="00B604DF" w:rsidRPr="0022547C" w:rsidRDefault="00B604DF" w:rsidP="00932B86">
      <w:pPr>
        <w:kinsoku w:val="0"/>
        <w:overflowPunct w:val="0"/>
        <w:autoSpaceDE w:val="0"/>
        <w:autoSpaceDN w:val="0"/>
        <w:adjustRightInd w:val="0"/>
        <w:spacing w:after="0" w:line="240" w:lineRule="auto"/>
        <w:ind w:left="360" w:right="31"/>
        <w:rPr>
          <w:rFonts w:ascii="Times New Roman" w:hAnsi="Times New Roman" w:cs="Times New Roman"/>
          <w:color w:val="020304"/>
          <w:kern w:val="0"/>
        </w:rPr>
      </w:pPr>
      <w:r w:rsidRPr="0022547C">
        <w:rPr>
          <w:rFonts w:ascii="Times New Roman" w:hAnsi="Times New Roman" w:cs="Times New Roman"/>
          <w:color w:val="020304"/>
          <w:kern w:val="0"/>
        </w:rPr>
        <w:t xml:space="preserve">The American Hospital Association (AHA) is the national organization that represents and serves all types of hospitals, health care networks, and their patient communities. The AHA ensures that everyone realizes the critical role that hospitals play in communities across the country. It acts as a conduit through which hospitals share best practices and tap into resources and initiatives that advance quality and safety and improve performance, e.g., through its Health Research &amp; Educational Trust and its Hospitals in Pursuit of Excellence initiative. The AHA works with the hospitals to transform the health care delivery system, preparing the field for changes on the horizon, as well as providing thought leadership on changes to come. As a member of this organization the NIH Clinical Center benefits from </w:t>
      </w:r>
      <w:proofErr w:type="gramStart"/>
      <w:r w:rsidRPr="0022547C">
        <w:rPr>
          <w:rFonts w:ascii="Times New Roman" w:hAnsi="Times New Roman" w:cs="Times New Roman"/>
          <w:color w:val="020304"/>
          <w:kern w:val="0"/>
        </w:rPr>
        <w:t>all of</w:t>
      </w:r>
      <w:proofErr w:type="gramEnd"/>
      <w:r w:rsidRPr="0022547C">
        <w:rPr>
          <w:rFonts w:ascii="Times New Roman" w:hAnsi="Times New Roman" w:cs="Times New Roman"/>
          <w:color w:val="020304"/>
          <w:kern w:val="0"/>
        </w:rPr>
        <w:t xml:space="preserve"> its resources. This is the only organization the provides these services.</w:t>
      </w:r>
    </w:p>
    <w:p w14:paraId="5F7B7671" w14:textId="77777777" w:rsidR="00B604DF" w:rsidRPr="0022547C" w:rsidRDefault="00B604DF" w:rsidP="00932B86">
      <w:pPr>
        <w:kinsoku w:val="0"/>
        <w:overflowPunct w:val="0"/>
        <w:autoSpaceDE w:val="0"/>
        <w:autoSpaceDN w:val="0"/>
        <w:adjustRightInd w:val="0"/>
        <w:spacing w:after="0" w:line="240" w:lineRule="auto"/>
        <w:rPr>
          <w:rFonts w:ascii="Times New Roman" w:hAnsi="Times New Roman" w:cs="Times New Roman"/>
          <w:kern w:val="0"/>
        </w:rPr>
      </w:pPr>
    </w:p>
    <w:p w14:paraId="6B8FE34B" w14:textId="5247E023" w:rsidR="0022547C" w:rsidRPr="0022547C" w:rsidRDefault="00B604DF" w:rsidP="0022547C">
      <w:pPr>
        <w:numPr>
          <w:ilvl w:val="0"/>
          <w:numId w:val="1"/>
        </w:numPr>
        <w:kinsoku w:val="0"/>
        <w:overflowPunct w:val="0"/>
        <w:autoSpaceDE w:val="0"/>
        <w:autoSpaceDN w:val="0"/>
        <w:adjustRightInd w:val="0"/>
        <w:spacing w:after="0" w:line="240" w:lineRule="auto"/>
        <w:ind w:left="360" w:hanging="360"/>
        <w:rPr>
          <w:rFonts w:ascii="Times New Roman" w:hAnsi="Times New Roman" w:cs="Times New Roman"/>
          <w:color w:val="040505"/>
          <w:kern w:val="0"/>
        </w:rPr>
      </w:pPr>
      <w:r w:rsidRPr="0022547C">
        <w:rPr>
          <w:rFonts w:ascii="Times New Roman" w:hAnsi="Times New Roman" w:cs="Times New Roman"/>
          <w:b/>
          <w:bCs/>
          <w:color w:val="030505"/>
          <w:kern w:val="0"/>
          <w:u w:val="single" w:color="525254"/>
        </w:rPr>
        <w:t>IDENTIFICATION OF STATUTORY AUTHORITY PERMITTING OTHER THAN FULL AND OPEN</w:t>
      </w:r>
      <w:r w:rsidR="00877D1D" w:rsidRPr="0022547C">
        <w:rPr>
          <w:rFonts w:ascii="Times New Roman" w:hAnsi="Times New Roman" w:cs="Times New Roman"/>
          <w:b/>
          <w:bCs/>
          <w:color w:val="030505"/>
          <w:kern w:val="0"/>
          <w:u w:val="single" w:color="525254"/>
        </w:rPr>
        <w:t xml:space="preserve"> </w:t>
      </w:r>
      <w:r w:rsidRPr="0022547C">
        <w:rPr>
          <w:rFonts w:ascii="Times New Roman" w:hAnsi="Times New Roman" w:cs="Times New Roman"/>
          <w:b/>
          <w:bCs/>
          <w:color w:val="030504"/>
          <w:kern w:val="0"/>
          <w:u w:val="single" w:color="121713"/>
        </w:rPr>
        <w:t>COMPETITION</w:t>
      </w:r>
      <w:r w:rsidRPr="0022547C">
        <w:rPr>
          <w:rFonts w:ascii="Times New Roman" w:hAnsi="Times New Roman" w:cs="Times New Roman"/>
          <w:b/>
          <w:bCs/>
          <w:color w:val="030504"/>
          <w:kern w:val="0"/>
        </w:rPr>
        <w:t xml:space="preserve"> </w:t>
      </w:r>
      <w:r w:rsidRPr="0022547C">
        <w:rPr>
          <w:rFonts w:ascii="Times New Roman" w:hAnsi="Times New Roman" w:cs="Times New Roman"/>
          <w:color w:val="DC714D"/>
          <w:kern w:val="0"/>
        </w:rPr>
        <w:t>Check the applicable b</w:t>
      </w:r>
      <w:r w:rsidRPr="0022547C">
        <w:rPr>
          <w:rFonts w:ascii="Times New Roman" w:hAnsi="Times New Roman" w:cs="Times New Roman"/>
          <w:color w:val="DE6532"/>
          <w:kern w:val="0"/>
        </w:rPr>
        <w:t>l</w:t>
      </w:r>
      <w:r w:rsidRPr="0022547C">
        <w:rPr>
          <w:rFonts w:ascii="Times New Roman" w:hAnsi="Times New Roman" w:cs="Times New Roman"/>
          <w:color w:val="DC714D"/>
          <w:kern w:val="0"/>
        </w:rPr>
        <w:t>ock be</w:t>
      </w:r>
      <w:r w:rsidRPr="0022547C">
        <w:rPr>
          <w:rFonts w:ascii="Times New Roman" w:hAnsi="Times New Roman" w:cs="Times New Roman"/>
          <w:color w:val="DE6532"/>
          <w:kern w:val="0"/>
        </w:rPr>
        <w:t>l</w:t>
      </w:r>
      <w:r w:rsidRPr="0022547C">
        <w:rPr>
          <w:rFonts w:ascii="Times New Roman" w:hAnsi="Times New Roman" w:cs="Times New Roman"/>
          <w:color w:val="DC714D"/>
          <w:kern w:val="0"/>
        </w:rPr>
        <w:t>ow</w:t>
      </w:r>
      <w:r w:rsidRPr="0022547C">
        <w:rPr>
          <w:rFonts w:ascii="Times New Roman" w:hAnsi="Times New Roman" w:cs="Times New Roman"/>
          <w:color w:val="B5823B"/>
          <w:kern w:val="0"/>
        </w:rPr>
        <w:t>.</w:t>
      </w:r>
      <w:r w:rsidR="004507A2">
        <w:rPr>
          <w:rFonts w:ascii="Times New Roman" w:hAnsi="Times New Roman" w:cs="Times New Roman"/>
          <w:color w:val="B5823B"/>
          <w:kern w:val="0"/>
        </w:rPr>
        <w:br/>
      </w:r>
    </w:p>
    <w:p w14:paraId="04BA744C" w14:textId="2ADC96BF" w:rsidR="00B604DF" w:rsidRPr="0022547C" w:rsidRDefault="00B604DF" w:rsidP="0022547C">
      <w:pPr>
        <w:kinsoku w:val="0"/>
        <w:overflowPunct w:val="0"/>
        <w:autoSpaceDE w:val="0"/>
        <w:autoSpaceDN w:val="0"/>
        <w:adjustRightInd w:val="0"/>
        <w:spacing w:after="0" w:line="240" w:lineRule="auto"/>
        <w:ind w:left="360"/>
        <w:rPr>
          <w:rFonts w:ascii="Times New Roman" w:hAnsi="Times New Roman" w:cs="Times New Roman"/>
          <w:color w:val="040505"/>
          <w:kern w:val="0"/>
        </w:rPr>
      </w:pPr>
      <w:r w:rsidRPr="0022547C">
        <w:rPr>
          <w:rFonts w:ascii="Times New Roman" w:hAnsi="Times New Roman" w:cs="Times New Roman"/>
          <w:b/>
          <w:bCs/>
          <w:color w:val="040505"/>
          <w:kern w:val="0"/>
        </w:rPr>
        <w:t>□</w:t>
      </w:r>
      <w:r w:rsidR="004F22DA" w:rsidRPr="0022547C">
        <w:rPr>
          <w:rFonts w:ascii="Times New Roman" w:hAnsi="Times New Roman" w:cs="Times New Roman"/>
          <w:b/>
          <w:bCs/>
          <w:color w:val="040505"/>
          <w:kern w:val="0"/>
        </w:rPr>
        <w:tab/>
      </w:r>
      <w:r w:rsidRPr="0022547C">
        <w:rPr>
          <w:rFonts w:ascii="Times New Roman" w:hAnsi="Times New Roman" w:cs="Times New Roman"/>
          <w:color w:val="040505"/>
          <w:kern w:val="0"/>
        </w:rPr>
        <w:t xml:space="preserve">FAR </w:t>
      </w:r>
      <w:r w:rsidRPr="0022547C">
        <w:rPr>
          <w:rFonts w:ascii="Times New Roman" w:hAnsi="Times New Roman" w:cs="Times New Roman"/>
          <w:b/>
          <w:bCs/>
          <w:color w:val="040505"/>
          <w:kern w:val="0"/>
        </w:rPr>
        <w:t xml:space="preserve">13.I06-l(b) (1): </w:t>
      </w:r>
      <w:r w:rsidRPr="0022547C">
        <w:rPr>
          <w:rFonts w:ascii="Times New Roman" w:hAnsi="Times New Roman" w:cs="Times New Roman"/>
          <w:color w:val="040505"/>
          <w:kern w:val="0"/>
        </w:rPr>
        <w:t xml:space="preserve">For purchases not exceeding the simplified acquisition threshold (SAT), contracting officers may solicit from one source if the contracting officer determines that the </w:t>
      </w:r>
      <w:r w:rsidR="0022547C" w:rsidRPr="0022547C">
        <w:rPr>
          <w:rFonts w:ascii="Times New Roman" w:hAnsi="Times New Roman" w:cs="Times New Roman"/>
          <w:color w:val="040505"/>
          <w:kern w:val="0"/>
        </w:rPr>
        <w:t>circumstances</w:t>
      </w:r>
      <w:r w:rsidRPr="0022547C">
        <w:rPr>
          <w:rFonts w:ascii="Times New Roman" w:hAnsi="Times New Roman" w:cs="Times New Roman"/>
          <w:color w:val="040505"/>
          <w:kern w:val="0"/>
        </w:rPr>
        <w:t xml:space="preserve"> of the contract action deem only one source reasonably available (e.g. urgency, inclusive licensing agreements, brand name, or industrial mobilization).</w:t>
      </w:r>
    </w:p>
    <w:p w14:paraId="000C28A8" w14:textId="77777777" w:rsidR="00B604DF" w:rsidRPr="0022547C" w:rsidRDefault="00B604DF" w:rsidP="00932B86">
      <w:pPr>
        <w:kinsoku w:val="0"/>
        <w:overflowPunct w:val="0"/>
        <w:autoSpaceDE w:val="0"/>
        <w:autoSpaceDN w:val="0"/>
        <w:adjustRightInd w:val="0"/>
        <w:spacing w:after="0" w:line="240" w:lineRule="auto"/>
        <w:ind w:left="720" w:hanging="720"/>
        <w:rPr>
          <w:rFonts w:ascii="Times New Roman" w:hAnsi="Times New Roman" w:cs="Times New Roman"/>
          <w:kern w:val="0"/>
        </w:rPr>
      </w:pPr>
    </w:p>
    <w:p w14:paraId="6D806C7A" w14:textId="77777777" w:rsidR="00B604DF" w:rsidRPr="0022547C" w:rsidRDefault="00B604DF" w:rsidP="004507A2">
      <w:pPr>
        <w:numPr>
          <w:ilvl w:val="0"/>
          <w:numId w:val="1"/>
        </w:numPr>
        <w:tabs>
          <w:tab w:val="left" w:pos="1073"/>
        </w:tabs>
        <w:kinsoku w:val="0"/>
        <w:overflowPunct w:val="0"/>
        <w:autoSpaceDE w:val="0"/>
        <w:autoSpaceDN w:val="0"/>
        <w:adjustRightInd w:val="0"/>
        <w:spacing w:after="0" w:line="240" w:lineRule="auto"/>
        <w:ind w:left="360" w:hanging="360"/>
        <w:rPr>
          <w:rFonts w:ascii="Times New Roman" w:hAnsi="Times New Roman" w:cs="Times New Roman"/>
          <w:b/>
          <w:bCs/>
          <w:color w:val="030404"/>
          <w:kern w:val="0"/>
        </w:rPr>
      </w:pPr>
      <w:r w:rsidRPr="0022547C">
        <w:rPr>
          <w:rFonts w:ascii="Times New Roman" w:hAnsi="Times New Roman" w:cs="Times New Roman"/>
          <w:b/>
          <w:bCs/>
          <w:color w:val="030404"/>
          <w:kern w:val="0"/>
          <w:u w:val="single" w:color="525254"/>
        </w:rPr>
        <w:t>DEMONSTRATION THAT THE PROPOSED CONTRACTOR'S UNIQUE QUALIFICATIONS OR THE</w:t>
      </w:r>
      <w:r w:rsidRPr="0022547C">
        <w:rPr>
          <w:rFonts w:ascii="Times New Roman" w:hAnsi="Times New Roman" w:cs="Times New Roman"/>
          <w:b/>
          <w:bCs/>
          <w:color w:val="030404"/>
          <w:kern w:val="0"/>
        </w:rPr>
        <w:t xml:space="preserve"> </w:t>
      </w:r>
      <w:r w:rsidRPr="0022547C">
        <w:rPr>
          <w:rFonts w:ascii="Times New Roman" w:hAnsi="Times New Roman" w:cs="Times New Roman"/>
          <w:b/>
          <w:bCs/>
          <w:color w:val="030404"/>
          <w:kern w:val="0"/>
          <w:u w:val="single" w:color="0F1410"/>
        </w:rPr>
        <w:t>NATURE OF THE ACQUISITION REQUIRES USE OF THE AUTHORITY CITED</w:t>
      </w:r>
    </w:p>
    <w:p w14:paraId="38DB4D9E" w14:textId="77777777" w:rsidR="004507A2" w:rsidRDefault="004507A2" w:rsidP="00932B86">
      <w:pPr>
        <w:kinsoku w:val="0"/>
        <w:overflowPunct w:val="0"/>
        <w:autoSpaceDE w:val="0"/>
        <w:autoSpaceDN w:val="0"/>
        <w:adjustRightInd w:val="0"/>
        <w:spacing w:after="0" w:line="240" w:lineRule="auto"/>
        <w:ind w:left="360" w:right="750"/>
        <w:rPr>
          <w:rFonts w:ascii="Times New Roman" w:hAnsi="Times New Roman" w:cs="Times New Roman"/>
          <w:color w:val="040505"/>
          <w:kern w:val="0"/>
        </w:rPr>
      </w:pPr>
    </w:p>
    <w:p w14:paraId="51246F54" w14:textId="6CACB652" w:rsidR="00877D1D" w:rsidRPr="0022547C" w:rsidRDefault="00B604DF" w:rsidP="00932B86">
      <w:pPr>
        <w:kinsoku w:val="0"/>
        <w:overflowPunct w:val="0"/>
        <w:autoSpaceDE w:val="0"/>
        <w:autoSpaceDN w:val="0"/>
        <w:adjustRightInd w:val="0"/>
        <w:spacing w:after="0" w:line="240" w:lineRule="auto"/>
        <w:ind w:left="360" w:right="750"/>
        <w:rPr>
          <w:rFonts w:ascii="Times New Roman" w:hAnsi="Times New Roman" w:cs="Times New Roman"/>
          <w:color w:val="040505"/>
          <w:kern w:val="0"/>
        </w:rPr>
      </w:pPr>
      <w:r w:rsidRPr="0022547C">
        <w:rPr>
          <w:rFonts w:ascii="Times New Roman" w:hAnsi="Times New Roman" w:cs="Times New Roman"/>
          <w:color w:val="040505"/>
          <w:kern w:val="0"/>
        </w:rPr>
        <w:t>The American Hospital Association is a national organization that represents all types of hospitals and health care centers within the United States. It leads, represents, and serves hospitals, health systems and other related organizations</w:t>
      </w:r>
      <w:r w:rsidR="00877D1D" w:rsidRPr="0022547C">
        <w:rPr>
          <w:rFonts w:ascii="Times New Roman" w:hAnsi="Times New Roman" w:cs="Times New Roman"/>
          <w:color w:val="040505"/>
          <w:kern w:val="0"/>
        </w:rPr>
        <w:t xml:space="preserve"> </w:t>
      </w:r>
      <w:r w:rsidRPr="0022547C">
        <w:rPr>
          <w:rFonts w:ascii="Times New Roman" w:hAnsi="Times New Roman" w:cs="Times New Roman"/>
          <w:color w:val="040505"/>
          <w:kern w:val="0"/>
        </w:rPr>
        <w:t xml:space="preserve">that are accountable to the community. It facilitates the interchange of ideas, </w:t>
      </w:r>
      <w:proofErr w:type="gramStart"/>
      <w:r w:rsidRPr="0022547C">
        <w:rPr>
          <w:rFonts w:ascii="Times New Roman" w:hAnsi="Times New Roman" w:cs="Times New Roman"/>
          <w:color w:val="040505"/>
          <w:kern w:val="0"/>
        </w:rPr>
        <w:t>comparing and contrasting</w:t>
      </w:r>
      <w:proofErr w:type="gramEnd"/>
      <w:r w:rsidRPr="0022547C">
        <w:rPr>
          <w:rFonts w:ascii="Times New Roman" w:hAnsi="Times New Roman" w:cs="Times New Roman"/>
          <w:color w:val="040505"/>
          <w:kern w:val="0"/>
        </w:rPr>
        <w:t xml:space="preserve"> methods of</w:t>
      </w:r>
      <w:r w:rsidR="00877D1D" w:rsidRPr="0022547C">
        <w:rPr>
          <w:rFonts w:ascii="Times New Roman" w:hAnsi="Times New Roman" w:cs="Times New Roman"/>
          <w:color w:val="040505"/>
          <w:kern w:val="0"/>
        </w:rPr>
        <w:t xml:space="preserve"> management, the discussion of hospital economics, the inspection of hospitals, suggestions of better plans for operating them and such other matters as may affect the general interest of the membership. </w:t>
      </w:r>
      <w:proofErr w:type="gramStart"/>
      <w:r w:rsidR="00877D1D" w:rsidRPr="0022547C">
        <w:rPr>
          <w:rFonts w:ascii="Times New Roman" w:hAnsi="Times New Roman" w:cs="Times New Roman"/>
          <w:color w:val="040505"/>
          <w:kern w:val="0"/>
        </w:rPr>
        <w:t>This is</w:t>
      </w:r>
      <w:proofErr w:type="gramEnd"/>
      <w:r w:rsidR="00877D1D" w:rsidRPr="0022547C">
        <w:rPr>
          <w:rFonts w:ascii="Times New Roman" w:hAnsi="Times New Roman" w:cs="Times New Roman"/>
          <w:color w:val="040505"/>
          <w:kern w:val="0"/>
        </w:rPr>
        <w:t xml:space="preserve"> information is critical to assist in the management of the NIH Clinical Center.</w:t>
      </w:r>
    </w:p>
    <w:p w14:paraId="7DCFB976"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color w:val="040505"/>
          <w:kern w:val="0"/>
        </w:rPr>
      </w:pPr>
    </w:p>
    <w:p w14:paraId="250ADCCE" w14:textId="7AE47A72" w:rsidR="00877D1D" w:rsidRPr="0022547C" w:rsidRDefault="00877D1D" w:rsidP="00932B86">
      <w:pPr>
        <w:pStyle w:val="ListParagraph"/>
        <w:numPr>
          <w:ilvl w:val="0"/>
          <w:numId w:val="1"/>
        </w:numPr>
        <w:kinsoku w:val="0"/>
        <w:overflowPunct w:val="0"/>
        <w:autoSpaceDE w:val="0"/>
        <w:autoSpaceDN w:val="0"/>
        <w:adjustRightInd w:val="0"/>
        <w:spacing w:after="0" w:line="240" w:lineRule="auto"/>
        <w:ind w:left="360" w:right="442"/>
        <w:outlineLvl w:val="0"/>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A DESCRIPTION OF EFFORTS MADE TO ENSURE THAT OFFERS ARE SOLICITED FROM AS MANY POTENTIAL SOURCES AS PRACTI</w:t>
      </w:r>
      <w:r w:rsidR="00243FD3" w:rsidRPr="0022547C">
        <w:rPr>
          <w:rFonts w:ascii="Times New Roman" w:hAnsi="Times New Roman" w:cs="Times New Roman"/>
          <w:b/>
          <w:bCs/>
          <w:color w:val="030404"/>
          <w:kern w:val="0"/>
          <w:u w:val="single" w:color="0F1410"/>
        </w:rPr>
        <w:t>C</w:t>
      </w:r>
      <w:r w:rsidRPr="0022547C">
        <w:rPr>
          <w:rFonts w:ascii="Times New Roman" w:hAnsi="Times New Roman" w:cs="Times New Roman"/>
          <w:b/>
          <w:bCs/>
          <w:color w:val="030404"/>
          <w:kern w:val="0"/>
          <w:u w:val="single" w:color="0F1410"/>
        </w:rPr>
        <w:t>ABLE</w:t>
      </w:r>
    </w:p>
    <w:p w14:paraId="46FD7D57" w14:textId="77777777" w:rsidR="00A13E99" w:rsidRDefault="00A13E99" w:rsidP="00932B86">
      <w:pPr>
        <w:kinsoku w:val="0"/>
        <w:overflowPunct w:val="0"/>
        <w:autoSpaceDE w:val="0"/>
        <w:autoSpaceDN w:val="0"/>
        <w:adjustRightInd w:val="0"/>
        <w:spacing w:after="0" w:line="240" w:lineRule="auto"/>
        <w:ind w:left="360" w:right="442" w:hanging="5"/>
        <w:rPr>
          <w:rFonts w:ascii="Times New Roman" w:hAnsi="Times New Roman" w:cs="Times New Roman"/>
          <w:color w:val="040505"/>
          <w:kern w:val="0"/>
        </w:rPr>
      </w:pPr>
    </w:p>
    <w:p w14:paraId="3088895B" w14:textId="596D08F5" w:rsidR="00877D1D" w:rsidRPr="0022547C" w:rsidRDefault="00877D1D" w:rsidP="00932B86">
      <w:pPr>
        <w:kinsoku w:val="0"/>
        <w:overflowPunct w:val="0"/>
        <w:autoSpaceDE w:val="0"/>
        <w:autoSpaceDN w:val="0"/>
        <w:adjustRightInd w:val="0"/>
        <w:spacing w:after="0" w:line="240" w:lineRule="auto"/>
        <w:ind w:left="360" w:right="442" w:hanging="5"/>
        <w:rPr>
          <w:rFonts w:ascii="Times New Roman" w:hAnsi="Times New Roman" w:cs="Times New Roman"/>
          <w:color w:val="040505"/>
          <w:kern w:val="0"/>
        </w:rPr>
      </w:pPr>
      <w:r w:rsidRPr="0022547C">
        <w:rPr>
          <w:rFonts w:ascii="Times New Roman" w:hAnsi="Times New Roman" w:cs="Times New Roman"/>
          <w:color w:val="040505"/>
          <w:kern w:val="0"/>
        </w:rPr>
        <w:t xml:space="preserve">The </w:t>
      </w:r>
      <w:r w:rsidR="00932B86" w:rsidRPr="0022547C">
        <w:rPr>
          <w:rFonts w:ascii="Times New Roman" w:hAnsi="Times New Roman" w:cs="Times New Roman"/>
          <w:color w:val="040505"/>
          <w:kern w:val="0"/>
        </w:rPr>
        <w:t>o</w:t>
      </w:r>
      <w:r w:rsidRPr="0022547C">
        <w:rPr>
          <w:rFonts w:ascii="Times New Roman" w:hAnsi="Times New Roman" w:cs="Times New Roman"/>
          <w:color w:val="040505"/>
          <w:kern w:val="0"/>
        </w:rPr>
        <w:t>ther sources that were considered to provide the service: The American Hospital Association is the only vendor that provides the required service.</w:t>
      </w:r>
    </w:p>
    <w:p w14:paraId="010A3012"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kern w:val="0"/>
        </w:rPr>
      </w:pPr>
    </w:p>
    <w:p w14:paraId="7EE2C501" w14:textId="29184251" w:rsidR="00877D1D" w:rsidRPr="0022547C" w:rsidRDefault="00877D1D" w:rsidP="00932B86">
      <w:pPr>
        <w:pStyle w:val="ListParagraph"/>
        <w:numPr>
          <w:ilvl w:val="0"/>
          <w:numId w:val="1"/>
        </w:numPr>
        <w:kinsoku w:val="0"/>
        <w:overflowPunct w:val="0"/>
        <w:autoSpaceDE w:val="0"/>
        <w:autoSpaceDN w:val="0"/>
        <w:adjustRightInd w:val="0"/>
        <w:spacing w:after="0" w:line="240" w:lineRule="auto"/>
        <w:ind w:left="360"/>
        <w:outlineLvl w:val="0"/>
        <w:rPr>
          <w:rFonts w:ascii="Times New Roman" w:hAnsi="Times New Roman" w:cs="Times New Roman"/>
          <w:b/>
          <w:bCs/>
          <w:color w:val="434344"/>
          <w:kern w:val="0"/>
        </w:rPr>
      </w:pPr>
      <w:r w:rsidRPr="0022547C">
        <w:rPr>
          <w:rFonts w:ascii="Times New Roman" w:hAnsi="Times New Roman" w:cs="Times New Roman"/>
          <w:b/>
          <w:bCs/>
          <w:color w:val="030404"/>
          <w:kern w:val="0"/>
          <w:u w:val="single" w:color="0F1410"/>
        </w:rPr>
        <w:t>DEMONSTRATION THAT THE ANTICIPATED COST WILL BE FAIR AND REASONABLE</w:t>
      </w:r>
    </w:p>
    <w:p w14:paraId="5CACA67B"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b/>
          <w:bCs/>
          <w:kern w:val="0"/>
        </w:rPr>
      </w:pPr>
    </w:p>
    <w:p w14:paraId="667BB072" w14:textId="77777777" w:rsidR="00877D1D" w:rsidRPr="0022547C" w:rsidRDefault="00877D1D" w:rsidP="0022547C">
      <w:pPr>
        <w:kinsoku w:val="0"/>
        <w:overflowPunct w:val="0"/>
        <w:autoSpaceDE w:val="0"/>
        <w:autoSpaceDN w:val="0"/>
        <w:adjustRightInd w:val="0"/>
        <w:spacing w:after="0" w:line="240" w:lineRule="auto"/>
        <w:ind w:left="360" w:right="446"/>
        <w:rPr>
          <w:rFonts w:ascii="Times New Roman" w:hAnsi="Times New Roman" w:cs="Times New Roman"/>
          <w:color w:val="040505"/>
          <w:kern w:val="0"/>
        </w:rPr>
      </w:pPr>
      <w:r w:rsidRPr="0022547C">
        <w:rPr>
          <w:rFonts w:ascii="Times New Roman" w:hAnsi="Times New Roman" w:cs="Times New Roman"/>
          <w:color w:val="040505"/>
          <w:kern w:val="0"/>
        </w:rPr>
        <w:t>The price of the service is deemed to be fair and reasonable based on similar services given at the NIH Clinical Center.</w:t>
      </w:r>
    </w:p>
    <w:p w14:paraId="322CF79B" w14:textId="77777777" w:rsidR="00877D1D" w:rsidRPr="0022547C" w:rsidRDefault="00877D1D" w:rsidP="004F22DA">
      <w:pPr>
        <w:kinsoku w:val="0"/>
        <w:overflowPunct w:val="0"/>
        <w:autoSpaceDE w:val="0"/>
        <w:autoSpaceDN w:val="0"/>
        <w:adjustRightInd w:val="0"/>
        <w:spacing w:after="0" w:line="240" w:lineRule="auto"/>
        <w:ind w:left="360" w:right="442" w:hanging="5"/>
        <w:rPr>
          <w:rFonts w:ascii="Times New Roman" w:hAnsi="Times New Roman" w:cs="Times New Roman"/>
          <w:color w:val="040505"/>
          <w:kern w:val="0"/>
        </w:rPr>
      </w:pPr>
    </w:p>
    <w:p w14:paraId="0223C842" w14:textId="552E6D69" w:rsidR="00877D1D" w:rsidRPr="0022547C" w:rsidRDefault="00877D1D" w:rsidP="00932B86">
      <w:pPr>
        <w:pStyle w:val="ListParagraph"/>
        <w:numPr>
          <w:ilvl w:val="0"/>
          <w:numId w:val="1"/>
        </w:numPr>
        <w:kinsoku w:val="0"/>
        <w:overflowPunct w:val="0"/>
        <w:autoSpaceDE w:val="0"/>
        <w:autoSpaceDN w:val="0"/>
        <w:adjustRightInd w:val="0"/>
        <w:spacing w:after="0" w:line="240" w:lineRule="auto"/>
        <w:ind w:left="360"/>
        <w:outlineLvl w:val="0"/>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DESCRIPTION OF MARKET RESEARCH CONDUCTED AND THE RESULTS OR STATEMENT OF THE REASON MARKET RESEARCH WAS NOT CONDUCTED</w:t>
      </w:r>
    </w:p>
    <w:p w14:paraId="31C64260"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b/>
          <w:bCs/>
          <w:kern w:val="0"/>
        </w:rPr>
      </w:pPr>
    </w:p>
    <w:p w14:paraId="1DED31C6" w14:textId="221BDDE8" w:rsidR="00877D1D" w:rsidRPr="0022547C" w:rsidRDefault="00877D1D" w:rsidP="0022547C">
      <w:pPr>
        <w:kinsoku w:val="0"/>
        <w:overflowPunct w:val="0"/>
        <w:autoSpaceDE w:val="0"/>
        <w:autoSpaceDN w:val="0"/>
        <w:adjustRightInd w:val="0"/>
        <w:spacing w:after="0" w:line="240" w:lineRule="auto"/>
        <w:ind w:left="360"/>
        <w:rPr>
          <w:rFonts w:ascii="Times New Roman" w:hAnsi="Times New Roman" w:cs="Times New Roman"/>
          <w:color w:val="606164"/>
          <w:kern w:val="0"/>
        </w:rPr>
      </w:pPr>
      <w:r w:rsidRPr="0022547C">
        <w:rPr>
          <w:rFonts w:ascii="Times New Roman" w:hAnsi="Times New Roman" w:cs="Times New Roman"/>
          <w:color w:val="606164"/>
          <w:kern w:val="0"/>
        </w:rPr>
        <w:t xml:space="preserve">The </w:t>
      </w:r>
      <w:r w:rsidR="0022547C">
        <w:rPr>
          <w:rFonts w:ascii="Times New Roman" w:hAnsi="Times New Roman" w:cs="Times New Roman"/>
          <w:color w:val="606164"/>
          <w:kern w:val="0"/>
        </w:rPr>
        <w:t>o</w:t>
      </w:r>
      <w:r w:rsidRPr="0022547C">
        <w:rPr>
          <w:rFonts w:ascii="Times New Roman" w:hAnsi="Times New Roman" w:cs="Times New Roman"/>
          <w:color w:val="606164"/>
          <w:kern w:val="0"/>
        </w:rPr>
        <w:t>ther sources that were considered to provide the service: The American Hospital Association is the only vendor that provides the required service.</w:t>
      </w:r>
    </w:p>
    <w:p w14:paraId="2F9B3BB1" w14:textId="77777777" w:rsidR="00877D1D" w:rsidRPr="0022547C" w:rsidRDefault="00877D1D" w:rsidP="0022547C">
      <w:pPr>
        <w:kinsoku w:val="0"/>
        <w:overflowPunct w:val="0"/>
        <w:autoSpaceDE w:val="0"/>
        <w:autoSpaceDN w:val="0"/>
        <w:adjustRightInd w:val="0"/>
        <w:spacing w:after="0" w:line="240" w:lineRule="auto"/>
        <w:rPr>
          <w:rFonts w:ascii="Times New Roman" w:hAnsi="Times New Roman" w:cs="Times New Roman"/>
          <w:kern w:val="0"/>
        </w:rPr>
      </w:pPr>
    </w:p>
    <w:p w14:paraId="714DC911" w14:textId="0C6FC41E" w:rsidR="00877D1D" w:rsidRPr="0022547C" w:rsidRDefault="00877D1D" w:rsidP="00932B86">
      <w:pPr>
        <w:pStyle w:val="ListParagraph"/>
        <w:numPr>
          <w:ilvl w:val="0"/>
          <w:numId w:val="1"/>
        </w:numPr>
        <w:kinsoku w:val="0"/>
        <w:overflowPunct w:val="0"/>
        <w:autoSpaceDE w:val="0"/>
        <w:autoSpaceDN w:val="0"/>
        <w:adjustRightInd w:val="0"/>
        <w:spacing w:after="0" w:line="240" w:lineRule="auto"/>
        <w:ind w:left="360"/>
        <w:outlineLvl w:val="0"/>
        <w:rPr>
          <w:rFonts w:ascii="Times New Roman" w:hAnsi="Times New Roman" w:cs="Times New Roman"/>
          <w:b/>
          <w:bCs/>
          <w:color w:val="525355"/>
          <w:kern w:val="0"/>
        </w:rPr>
      </w:pPr>
      <w:r w:rsidRPr="0022547C">
        <w:rPr>
          <w:rFonts w:ascii="Times New Roman" w:hAnsi="Times New Roman" w:cs="Times New Roman"/>
          <w:b/>
          <w:bCs/>
          <w:color w:val="030404"/>
          <w:kern w:val="0"/>
          <w:u w:val="single" w:color="0F1410"/>
        </w:rPr>
        <w:t>ANY OTHER FACTS SUPPORTING THE USE OF OTHER THAN FULL AND OPEN COMPETITION</w:t>
      </w:r>
    </w:p>
    <w:p w14:paraId="5027943A"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b/>
          <w:bCs/>
          <w:kern w:val="0"/>
        </w:rPr>
      </w:pPr>
    </w:p>
    <w:p w14:paraId="196E4313" w14:textId="77777777" w:rsidR="00877D1D" w:rsidRPr="0022547C" w:rsidRDefault="00877D1D" w:rsidP="00932B86">
      <w:pPr>
        <w:kinsoku w:val="0"/>
        <w:overflowPunct w:val="0"/>
        <w:autoSpaceDE w:val="0"/>
        <w:autoSpaceDN w:val="0"/>
        <w:adjustRightInd w:val="0"/>
        <w:spacing w:after="0" w:line="240" w:lineRule="auto"/>
        <w:ind w:left="360"/>
        <w:rPr>
          <w:rFonts w:ascii="Times New Roman" w:hAnsi="Times New Roman" w:cs="Times New Roman"/>
          <w:color w:val="606164"/>
          <w:kern w:val="0"/>
        </w:rPr>
      </w:pPr>
      <w:r w:rsidRPr="0022547C">
        <w:rPr>
          <w:rFonts w:ascii="Times New Roman" w:hAnsi="Times New Roman" w:cs="Times New Roman"/>
          <w:color w:val="606164"/>
          <w:kern w:val="0"/>
        </w:rPr>
        <w:t>The service requested is provided only by this organization.</w:t>
      </w:r>
    </w:p>
    <w:p w14:paraId="1B142C18"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kern w:val="0"/>
        </w:rPr>
      </w:pPr>
    </w:p>
    <w:p w14:paraId="6FEC4E1C" w14:textId="2A6E82AC" w:rsidR="00877D1D" w:rsidRPr="0022547C" w:rsidRDefault="00877D1D" w:rsidP="00932B86">
      <w:pPr>
        <w:pStyle w:val="ListParagraph"/>
        <w:numPr>
          <w:ilvl w:val="0"/>
          <w:numId w:val="1"/>
        </w:numPr>
        <w:kinsoku w:val="0"/>
        <w:overflowPunct w:val="0"/>
        <w:autoSpaceDE w:val="0"/>
        <w:autoSpaceDN w:val="0"/>
        <w:adjustRightInd w:val="0"/>
        <w:spacing w:after="0" w:line="240" w:lineRule="auto"/>
        <w:ind w:left="360"/>
        <w:outlineLvl w:val="0"/>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LISTING OF SOURCES, IF ANY, THAT EXPRESSED, IN WRITING, AN INTEREST IN THE ACQUISITION</w:t>
      </w:r>
    </w:p>
    <w:p w14:paraId="7FAC72A2" w14:textId="77777777" w:rsidR="00932B86" w:rsidRPr="0022547C" w:rsidRDefault="00932B86" w:rsidP="004F22DA">
      <w:pPr>
        <w:kinsoku w:val="0"/>
        <w:overflowPunct w:val="0"/>
        <w:autoSpaceDE w:val="0"/>
        <w:autoSpaceDN w:val="0"/>
        <w:adjustRightInd w:val="0"/>
        <w:spacing w:after="0" w:line="240" w:lineRule="auto"/>
        <w:ind w:left="360"/>
        <w:rPr>
          <w:rFonts w:ascii="Times New Roman" w:hAnsi="Times New Roman" w:cs="Times New Roman"/>
          <w:color w:val="606164"/>
          <w:kern w:val="0"/>
        </w:rPr>
      </w:pPr>
    </w:p>
    <w:p w14:paraId="577D8D9E" w14:textId="440F9D75" w:rsidR="00877D1D" w:rsidRPr="0022547C" w:rsidRDefault="00877D1D" w:rsidP="004F22DA">
      <w:pPr>
        <w:kinsoku w:val="0"/>
        <w:overflowPunct w:val="0"/>
        <w:autoSpaceDE w:val="0"/>
        <w:autoSpaceDN w:val="0"/>
        <w:adjustRightInd w:val="0"/>
        <w:spacing w:after="0" w:line="240" w:lineRule="auto"/>
        <w:ind w:left="360"/>
        <w:rPr>
          <w:rFonts w:ascii="Times New Roman" w:hAnsi="Times New Roman" w:cs="Times New Roman"/>
          <w:color w:val="525355"/>
          <w:kern w:val="0"/>
        </w:rPr>
      </w:pPr>
      <w:r w:rsidRPr="0022547C">
        <w:rPr>
          <w:rFonts w:ascii="Times New Roman" w:hAnsi="Times New Roman" w:cs="Times New Roman"/>
          <w:color w:val="606164"/>
          <w:kern w:val="0"/>
        </w:rPr>
        <w:t>N</w:t>
      </w:r>
      <w:r w:rsidR="004F22DA" w:rsidRPr="0022547C">
        <w:rPr>
          <w:rFonts w:ascii="Times New Roman" w:hAnsi="Times New Roman" w:cs="Times New Roman"/>
          <w:color w:val="7E8083"/>
          <w:kern w:val="0"/>
        </w:rPr>
        <w:t>/</w:t>
      </w:r>
      <w:r w:rsidRPr="0022547C">
        <w:rPr>
          <w:rFonts w:ascii="Times New Roman" w:hAnsi="Times New Roman" w:cs="Times New Roman"/>
          <w:color w:val="525355"/>
          <w:kern w:val="0"/>
        </w:rPr>
        <w:t>A.</w:t>
      </w:r>
    </w:p>
    <w:p w14:paraId="06AED393"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i/>
          <w:iCs/>
          <w:kern w:val="0"/>
        </w:rPr>
      </w:pPr>
    </w:p>
    <w:p w14:paraId="7BF75476" w14:textId="6C97CB43" w:rsidR="00877D1D" w:rsidRPr="0022547C" w:rsidRDefault="00877D1D" w:rsidP="004F22DA">
      <w:pPr>
        <w:pStyle w:val="ListParagraph"/>
        <w:numPr>
          <w:ilvl w:val="0"/>
          <w:numId w:val="1"/>
        </w:numPr>
        <w:kinsoku w:val="0"/>
        <w:overflowPunct w:val="0"/>
        <w:autoSpaceDE w:val="0"/>
        <w:autoSpaceDN w:val="0"/>
        <w:adjustRightInd w:val="0"/>
        <w:spacing w:after="0" w:line="240" w:lineRule="auto"/>
        <w:ind w:left="360" w:right="442" w:hanging="360"/>
        <w:outlineLvl w:val="0"/>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STATEMENT OF THE ACTIONS, IF ANY, THE AGENCY MAY TAKE TO REMOVE OR OVERCOME ANY BARRIERS TO COMPETITION BEFORE ANY SUBSEQUENT ACQUISITION FOR THE REQUIRED SUPPLIES OR SERVICES</w:t>
      </w:r>
    </w:p>
    <w:p w14:paraId="5A703D8F" w14:textId="77777777" w:rsidR="00877D1D" w:rsidRPr="0022547C" w:rsidRDefault="00877D1D" w:rsidP="00932B86">
      <w:pPr>
        <w:kinsoku w:val="0"/>
        <w:overflowPunct w:val="0"/>
        <w:autoSpaceDE w:val="0"/>
        <w:autoSpaceDN w:val="0"/>
        <w:adjustRightInd w:val="0"/>
        <w:spacing w:after="0" w:line="240" w:lineRule="auto"/>
        <w:rPr>
          <w:rFonts w:ascii="Times New Roman" w:hAnsi="Times New Roman" w:cs="Times New Roman"/>
          <w:b/>
          <w:bCs/>
          <w:kern w:val="0"/>
        </w:rPr>
      </w:pPr>
    </w:p>
    <w:p w14:paraId="7093B891" w14:textId="143C453A" w:rsidR="00877D1D" w:rsidRPr="0022547C" w:rsidRDefault="00877D1D" w:rsidP="004F22DA">
      <w:pPr>
        <w:kinsoku w:val="0"/>
        <w:overflowPunct w:val="0"/>
        <w:autoSpaceDE w:val="0"/>
        <w:autoSpaceDN w:val="0"/>
        <w:adjustRightInd w:val="0"/>
        <w:spacing w:after="0" w:line="240" w:lineRule="auto"/>
        <w:ind w:left="360"/>
        <w:rPr>
          <w:rFonts w:ascii="Times New Roman" w:hAnsi="Times New Roman" w:cs="Times New Roman"/>
          <w:color w:val="606164"/>
          <w:kern w:val="0"/>
        </w:rPr>
      </w:pPr>
      <w:r w:rsidRPr="0022547C">
        <w:rPr>
          <w:rFonts w:ascii="Times New Roman" w:hAnsi="Times New Roman" w:cs="Times New Roman"/>
          <w:color w:val="606164"/>
          <w:kern w:val="0"/>
        </w:rPr>
        <w:t>Membership in the American Hospital Association is annual. It is the only organization that provides the required</w:t>
      </w:r>
      <w:r w:rsidR="004F22DA" w:rsidRPr="0022547C">
        <w:rPr>
          <w:rFonts w:ascii="Times New Roman" w:hAnsi="Times New Roman" w:cs="Times New Roman"/>
          <w:color w:val="606164"/>
          <w:kern w:val="0"/>
        </w:rPr>
        <w:t xml:space="preserve"> </w:t>
      </w:r>
      <w:r w:rsidRPr="0022547C">
        <w:rPr>
          <w:rFonts w:ascii="Times New Roman" w:hAnsi="Times New Roman" w:cs="Times New Roman"/>
          <w:color w:val="606164"/>
          <w:kern w:val="0"/>
        </w:rPr>
        <w:t>service. The NIH Clinical Center needs to maintain membership in this organization.</w:t>
      </w:r>
    </w:p>
    <w:p w14:paraId="79DC1290" w14:textId="180C328D" w:rsidR="00B604DF" w:rsidRPr="0022547C" w:rsidRDefault="00B604DF" w:rsidP="004F22DA">
      <w:pPr>
        <w:spacing w:after="0" w:line="240" w:lineRule="auto"/>
        <w:ind w:left="450" w:hanging="720"/>
        <w:rPr>
          <w:rFonts w:ascii="Times New Roman" w:hAnsi="Times New Roman" w:cs="Times New Roman"/>
        </w:rPr>
      </w:pPr>
    </w:p>
    <w:p w14:paraId="6E1C38C6" w14:textId="3B9C6E4F" w:rsidR="00877D1D" w:rsidRPr="0022547C" w:rsidRDefault="00877D1D" w:rsidP="004F22DA">
      <w:pPr>
        <w:pStyle w:val="ListParagraph"/>
        <w:numPr>
          <w:ilvl w:val="0"/>
          <w:numId w:val="1"/>
        </w:numPr>
        <w:autoSpaceDE w:val="0"/>
        <w:autoSpaceDN w:val="0"/>
        <w:adjustRightInd w:val="0"/>
        <w:spacing w:after="0" w:line="240" w:lineRule="auto"/>
        <w:ind w:left="360" w:hanging="360"/>
        <w:jc w:val="both"/>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ADMINISTRATIVE OFFICER/PROGRAM OFFICIAL CERTIFICATION</w:t>
      </w:r>
    </w:p>
    <w:p w14:paraId="16EDCB49" w14:textId="77777777" w:rsidR="004F22DA" w:rsidRPr="0022547C" w:rsidRDefault="004F22DA" w:rsidP="004F22DA">
      <w:pPr>
        <w:pStyle w:val="ListParagraph"/>
        <w:autoSpaceDE w:val="0"/>
        <w:autoSpaceDN w:val="0"/>
        <w:adjustRightInd w:val="0"/>
        <w:spacing w:after="0" w:line="240" w:lineRule="auto"/>
        <w:ind w:left="360" w:hanging="360"/>
        <w:rPr>
          <w:rFonts w:ascii="Times New Roman" w:hAnsi="Times New Roman" w:cs="Times New Roman"/>
          <w:b/>
          <w:bCs/>
          <w:color w:val="030404"/>
          <w:kern w:val="0"/>
          <w:u w:val="single" w:color="0F1410"/>
        </w:rPr>
      </w:pPr>
    </w:p>
    <w:p w14:paraId="60D6BB4E" w14:textId="2243C89B" w:rsidR="00877D1D" w:rsidRPr="0022547C" w:rsidRDefault="00877D1D" w:rsidP="004F22DA">
      <w:pPr>
        <w:autoSpaceDE w:val="0"/>
        <w:autoSpaceDN w:val="0"/>
        <w:adjustRightInd w:val="0"/>
        <w:spacing w:after="0" w:line="240" w:lineRule="auto"/>
        <w:ind w:left="360"/>
        <w:rPr>
          <w:rFonts w:ascii="Times New Roman" w:hAnsi="Times New Roman" w:cs="Times New Roman"/>
          <w:kern w:val="0"/>
        </w:rPr>
      </w:pPr>
      <w:r w:rsidRPr="0022547C">
        <w:rPr>
          <w:rFonts w:ascii="Times New Roman" w:hAnsi="Times New Roman" w:cs="Times New Roman"/>
          <w:kern w:val="0"/>
        </w:rPr>
        <w:t>"I hereby certify that the information contained in this justification is accurate and complete to the best of my</w:t>
      </w:r>
      <w:r w:rsidR="004F22DA" w:rsidRPr="0022547C">
        <w:rPr>
          <w:rFonts w:ascii="Times New Roman" w:hAnsi="Times New Roman" w:cs="Times New Roman"/>
          <w:kern w:val="0"/>
        </w:rPr>
        <w:t xml:space="preserve"> </w:t>
      </w:r>
      <w:r w:rsidRPr="0022547C">
        <w:rPr>
          <w:rFonts w:ascii="Times New Roman" w:hAnsi="Times New Roman" w:cs="Times New Roman"/>
          <w:kern w:val="0"/>
        </w:rPr>
        <w:t>knowledge and belief."</w:t>
      </w:r>
    </w:p>
    <w:p w14:paraId="7A1765B8" w14:textId="77777777" w:rsidR="004F22DA" w:rsidRPr="0022547C" w:rsidRDefault="004F22DA" w:rsidP="004F22DA">
      <w:pPr>
        <w:autoSpaceDE w:val="0"/>
        <w:autoSpaceDN w:val="0"/>
        <w:adjustRightInd w:val="0"/>
        <w:spacing w:after="0" w:line="240" w:lineRule="auto"/>
        <w:ind w:left="360"/>
        <w:rPr>
          <w:rFonts w:ascii="Times New Roman" w:hAnsi="Times New Roman" w:cs="Times New Roman"/>
          <w:kern w:val="0"/>
        </w:rPr>
      </w:pPr>
    </w:p>
    <w:p w14:paraId="3230BC04" w14:textId="77777777" w:rsidR="004F22DA" w:rsidRPr="0022547C" w:rsidRDefault="004F22DA" w:rsidP="004F22DA">
      <w:pPr>
        <w:autoSpaceDE w:val="0"/>
        <w:autoSpaceDN w:val="0"/>
        <w:adjustRightInd w:val="0"/>
        <w:spacing w:after="0" w:line="240" w:lineRule="auto"/>
        <w:ind w:left="360"/>
        <w:rPr>
          <w:rFonts w:ascii="Times New Roman" w:hAnsi="Times New Roman" w:cs="Times New Roman"/>
          <w:kern w:val="0"/>
        </w:rPr>
      </w:pPr>
    </w:p>
    <w:p w14:paraId="04617898" w14:textId="2BBB5821" w:rsidR="004F22DA" w:rsidRPr="0022547C" w:rsidRDefault="004F22DA" w:rsidP="004F22DA">
      <w:pPr>
        <w:autoSpaceDE w:val="0"/>
        <w:autoSpaceDN w:val="0"/>
        <w:adjustRightInd w:val="0"/>
        <w:spacing w:after="0" w:line="240" w:lineRule="auto"/>
        <w:ind w:left="360"/>
        <w:rPr>
          <w:rFonts w:ascii="Times New Roman" w:hAnsi="Times New Roman" w:cs="Times New Roman"/>
          <w:kern w:val="0"/>
        </w:rPr>
      </w:pPr>
      <w:r w:rsidRPr="0022547C">
        <w:rPr>
          <w:rFonts w:ascii="Times New Roman" w:hAnsi="Times New Roman" w:cs="Times New Roman"/>
          <w:kern w:val="0"/>
        </w:rPr>
        <w:t>________________________________________</w:t>
      </w:r>
    </w:p>
    <w:p w14:paraId="31577486" w14:textId="77777777" w:rsidR="00877D1D" w:rsidRPr="0022547C" w:rsidRDefault="00877D1D" w:rsidP="004F22DA">
      <w:pPr>
        <w:autoSpaceDE w:val="0"/>
        <w:autoSpaceDN w:val="0"/>
        <w:adjustRightInd w:val="0"/>
        <w:spacing w:after="0" w:line="240" w:lineRule="auto"/>
        <w:ind w:left="360"/>
        <w:rPr>
          <w:rFonts w:ascii="Times New Roman" w:hAnsi="Times New Roman" w:cs="Times New Roman"/>
          <w:kern w:val="0"/>
        </w:rPr>
      </w:pPr>
      <w:r w:rsidRPr="0022547C">
        <w:rPr>
          <w:rFonts w:ascii="Times New Roman" w:hAnsi="Times New Roman" w:cs="Times New Roman"/>
          <w:kern w:val="0"/>
        </w:rPr>
        <w:t>Administrative Officer</w:t>
      </w:r>
    </w:p>
    <w:p w14:paraId="7879B58A" w14:textId="77777777" w:rsidR="004F22DA" w:rsidRPr="0022547C" w:rsidRDefault="004F22DA" w:rsidP="00932B86">
      <w:pPr>
        <w:autoSpaceDE w:val="0"/>
        <w:autoSpaceDN w:val="0"/>
        <w:adjustRightInd w:val="0"/>
        <w:spacing w:after="0" w:line="240" w:lineRule="auto"/>
        <w:rPr>
          <w:rFonts w:ascii="Times New Roman" w:hAnsi="Times New Roman" w:cs="Times New Roman"/>
          <w:kern w:val="0"/>
        </w:rPr>
      </w:pPr>
    </w:p>
    <w:p w14:paraId="031E0735" w14:textId="154D4FB9" w:rsidR="00877D1D" w:rsidRPr="0022547C" w:rsidRDefault="00877D1D" w:rsidP="004F22DA">
      <w:pPr>
        <w:pStyle w:val="ListParagraph"/>
        <w:numPr>
          <w:ilvl w:val="0"/>
          <w:numId w:val="1"/>
        </w:numPr>
        <w:autoSpaceDE w:val="0"/>
        <w:autoSpaceDN w:val="0"/>
        <w:adjustRightInd w:val="0"/>
        <w:spacing w:after="0" w:line="240" w:lineRule="auto"/>
        <w:ind w:left="360" w:hanging="360"/>
        <w:rPr>
          <w:rFonts w:ascii="Times New Roman" w:hAnsi="Times New Roman" w:cs="Times New Roman"/>
          <w:b/>
          <w:bCs/>
          <w:color w:val="030404"/>
          <w:kern w:val="0"/>
          <w:u w:val="single" w:color="0F1410"/>
        </w:rPr>
      </w:pPr>
      <w:r w:rsidRPr="0022547C">
        <w:rPr>
          <w:rFonts w:ascii="Times New Roman" w:hAnsi="Times New Roman" w:cs="Times New Roman"/>
          <w:b/>
          <w:bCs/>
          <w:color w:val="030404"/>
          <w:kern w:val="0"/>
          <w:u w:val="single" w:color="0F1410"/>
        </w:rPr>
        <w:t xml:space="preserve"> CONTRACTING OFFICER'S CERTIFICATION</w:t>
      </w:r>
    </w:p>
    <w:p w14:paraId="0B6938FE" w14:textId="77777777" w:rsidR="004F22DA" w:rsidRPr="0022547C" w:rsidRDefault="004F22DA" w:rsidP="00932B86">
      <w:pPr>
        <w:autoSpaceDE w:val="0"/>
        <w:autoSpaceDN w:val="0"/>
        <w:adjustRightInd w:val="0"/>
        <w:spacing w:after="0" w:line="240" w:lineRule="auto"/>
        <w:rPr>
          <w:rFonts w:ascii="Times New Roman" w:hAnsi="Times New Roman" w:cs="Times New Roman"/>
          <w:kern w:val="0"/>
        </w:rPr>
      </w:pPr>
    </w:p>
    <w:p w14:paraId="5ACFD2CF" w14:textId="6A4A9979" w:rsidR="00877D1D" w:rsidRPr="0022547C" w:rsidRDefault="00877D1D" w:rsidP="004F22DA">
      <w:pPr>
        <w:autoSpaceDE w:val="0"/>
        <w:autoSpaceDN w:val="0"/>
        <w:adjustRightInd w:val="0"/>
        <w:spacing w:after="0" w:line="240" w:lineRule="auto"/>
        <w:ind w:left="360"/>
        <w:rPr>
          <w:rFonts w:ascii="Times New Roman" w:hAnsi="Times New Roman" w:cs="Times New Roman"/>
          <w:kern w:val="0"/>
        </w:rPr>
      </w:pPr>
      <w:r w:rsidRPr="0022547C">
        <w:rPr>
          <w:rFonts w:ascii="Times New Roman" w:hAnsi="Times New Roman" w:cs="Times New Roman"/>
          <w:kern w:val="0"/>
        </w:rPr>
        <w:t>"I hereby certify that the information contained in this justification is accurate and complete to the best of my</w:t>
      </w:r>
      <w:r w:rsidR="004F22DA" w:rsidRPr="0022547C">
        <w:rPr>
          <w:rFonts w:ascii="Times New Roman" w:hAnsi="Times New Roman" w:cs="Times New Roman"/>
          <w:kern w:val="0"/>
        </w:rPr>
        <w:t xml:space="preserve"> </w:t>
      </w:r>
      <w:r w:rsidRPr="0022547C">
        <w:rPr>
          <w:rFonts w:ascii="Times New Roman" w:hAnsi="Times New Roman" w:cs="Times New Roman"/>
          <w:kern w:val="0"/>
        </w:rPr>
        <w:t>knowledge and belief.”</w:t>
      </w:r>
    </w:p>
    <w:p w14:paraId="09294DDC" w14:textId="77777777" w:rsidR="004F22DA" w:rsidRPr="0022547C" w:rsidRDefault="004F22DA" w:rsidP="004F22DA">
      <w:pPr>
        <w:autoSpaceDE w:val="0"/>
        <w:autoSpaceDN w:val="0"/>
        <w:adjustRightInd w:val="0"/>
        <w:spacing w:after="0" w:line="240" w:lineRule="auto"/>
        <w:ind w:left="360"/>
        <w:rPr>
          <w:rFonts w:ascii="Times New Roman" w:hAnsi="Times New Roman" w:cs="Times New Roman"/>
          <w:kern w:val="0"/>
        </w:rPr>
      </w:pPr>
    </w:p>
    <w:p w14:paraId="63FCD2FE" w14:textId="77777777" w:rsidR="004F22DA" w:rsidRPr="0022547C" w:rsidRDefault="004F22DA" w:rsidP="004F22DA">
      <w:pPr>
        <w:autoSpaceDE w:val="0"/>
        <w:autoSpaceDN w:val="0"/>
        <w:adjustRightInd w:val="0"/>
        <w:spacing w:after="0" w:line="240" w:lineRule="auto"/>
        <w:ind w:left="360"/>
        <w:rPr>
          <w:rFonts w:ascii="Times New Roman" w:hAnsi="Times New Roman" w:cs="Times New Roman"/>
          <w:kern w:val="0"/>
        </w:rPr>
      </w:pPr>
    </w:p>
    <w:p w14:paraId="186EC164" w14:textId="6AE3A41F" w:rsidR="004F22DA" w:rsidRPr="0022547C" w:rsidRDefault="004F22DA" w:rsidP="004F22DA">
      <w:pPr>
        <w:spacing w:after="0" w:line="240" w:lineRule="auto"/>
        <w:ind w:left="360"/>
      </w:pPr>
      <w:r w:rsidRPr="0022547C">
        <w:rPr>
          <w:rFonts w:ascii="Times New Roman" w:hAnsi="Times New Roman" w:cs="Times New Roman"/>
          <w:kern w:val="0"/>
        </w:rPr>
        <w:t>________________________________________</w:t>
      </w:r>
    </w:p>
    <w:p w14:paraId="6B085FDB" w14:textId="09B8FA80" w:rsidR="00877D1D" w:rsidRPr="0022547C" w:rsidRDefault="00877D1D" w:rsidP="004F22DA">
      <w:pPr>
        <w:autoSpaceDE w:val="0"/>
        <w:autoSpaceDN w:val="0"/>
        <w:adjustRightInd w:val="0"/>
        <w:spacing w:after="0" w:line="240" w:lineRule="auto"/>
        <w:ind w:left="360"/>
        <w:rPr>
          <w:rFonts w:ascii="Times New Roman" w:hAnsi="Times New Roman" w:cs="Times New Roman"/>
          <w:kern w:val="0"/>
        </w:rPr>
      </w:pPr>
      <w:r w:rsidRPr="0022547C">
        <w:rPr>
          <w:rFonts w:ascii="Times New Roman" w:hAnsi="Times New Roman" w:cs="Times New Roman"/>
          <w:kern w:val="0"/>
        </w:rPr>
        <w:t>Contracting Officer</w:t>
      </w:r>
    </w:p>
    <w:sectPr w:rsidR="00877D1D" w:rsidRPr="0022547C" w:rsidSect="00B604DF">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E5347834"/>
    <w:lvl w:ilvl="0">
      <w:start w:val="1"/>
      <w:numFmt w:val="decimal"/>
      <w:lvlText w:val="%1."/>
      <w:lvlJc w:val="left"/>
      <w:pPr>
        <w:ind w:left="1264" w:hanging="333"/>
      </w:pPr>
      <w:rPr>
        <w:rFonts w:ascii="Times New Roman" w:hAnsi="Times New Roman" w:cs="Times New Roman" w:hint="default"/>
        <w:b/>
        <w:bCs/>
        <w:i w:val="0"/>
        <w:iCs w:val="0"/>
        <w:color w:val="030404"/>
        <w:spacing w:val="-1"/>
        <w:w w:val="75"/>
        <w:sz w:val="24"/>
        <w:szCs w:val="24"/>
      </w:rPr>
    </w:lvl>
    <w:lvl w:ilvl="1">
      <w:numFmt w:val="bullet"/>
      <w:lvlText w:val="•"/>
      <w:lvlJc w:val="left"/>
      <w:pPr>
        <w:ind w:left="2250" w:hanging="333"/>
      </w:pPr>
      <w:rPr>
        <w:rFonts w:hint="default"/>
      </w:rPr>
    </w:lvl>
    <w:lvl w:ilvl="2">
      <w:numFmt w:val="bullet"/>
      <w:lvlText w:val="•"/>
      <w:lvlJc w:val="left"/>
      <w:pPr>
        <w:ind w:left="3240" w:hanging="333"/>
      </w:pPr>
      <w:rPr>
        <w:rFonts w:hint="default"/>
      </w:rPr>
    </w:lvl>
    <w:lvl w:ilvl="3">
      <w:numFmt w:val="bullet"/>
      <w:lvlText w:val="•"/>
      <w:lvlJc w:val="left"/>
      <w:pPr>
        <w:ind w:left="4230" w:hanging="333"/>
      </w:pPr>
      <w:rPr>
        <w:rFonts w:hint="default"/>
      </w:rPr>
    </w:lvl>
    <w:lvl w:ilvl="4">
      <w:numFmt w:val="bullet"/>
      <w:lvlText w:val="•"/>
      <w:lvlJc w:val="left"/>
      <w:pPr>
        <w:ind w:left="5220" w:hanging="333"/>
      </w:pPr>
      <w:rPr>
        <w:rFonts w:hint="default"/>
      </w:rPr>
    </w:lvl>
    <w:lvl w:ilvl="5">
      <w:numFmt w:val="bullet"/>
      <w:lvlText w:val="•"/>
      <w:lvlJc w:val="left"/>
      <w:pPr>
        <w:ind w:left="6210" w:hanging="333"/>
      </w:pPr>
      <w:rPr>
        <w:rFonts w:hint="default"/>
      </w:rPr>
    </w:lvl>
    <w:lvl w:ilvl="6">
      <w:numFmt w:val="bullet"/>
      <w:lvlText w:val="•"/>
      <w:lvlJc w:val="left"/>
      <w:pPr>
        <w:ind w:left="7200" w:hanging="333"/>
      </w:pPr>
      <w:rPr>
        <w:rFonts w:hint="default"/>
      </w:rPr>
    </w:lvl>
    <w:lvl w:ilvl="7">
      <w:numFmt w:val="bullet"/>
      <w:lvlText w:val="•"/>
      <w:lvlJc w:val="left"/>
      <w:pPr>
        <w:ind w:left="8190" w:hanging="333"/>
      </w:pPr>
      <w:rPr>
        <w:rFonts w:hint="default"/>
      </w:rPr>
    </w:lvl>
    <w:lvl w:ilvl="8">
      <w:numFmt w:val="bullet"/>
      <w:lvlText w:val="•"/>
      <w:lvlJc w:val="left"/>
      <w:pPr>
        <w:ind w:left="9180" w:hanging="333"/>
      </w:pPr>
      <w:rPr>
        <w:rFonts w:hint="default"/>
      </w:rPr>
    </w:lvl>
  </w:abstractNum>
  <w:abstractNum w:abstractNumId="1" w15:restartNumberingAfterBreak="0">
    <w:nsid w:val="21B56032"/>
    <w:multiLevelType w:val="multilevel"/>
    <w:tmpl w:val="3BA0DE54"/>
    <w:lvl w:ilvl="0">
      <w:start w:val="1"/>
      <w:numFmt w:val="decimal"/>
      <w:lvlText w:val="%1."/>
      <w:lvlJc w:val="left"/>
      <w:pPr>
        <w:ind w:left="1264" w:hanging="333"/>
      </w:pPr>
      <w:rPr>
        <w:rFonts w:ascii="Times New Roman" w:hAnsi="Times New Roman" w:cs="Times New Roman" w:hint="default"/>
        <w:b/>
        <w:bCs/>
        <w:i w:val="0"/>
        <w:iCs w:val="0"/>
        <w:color w:val="030404"/>
        <w:spacing w:val="-1"/>
        <w:w w:val="75"/>
        <w:sz w:val="24"/>
        <w:szCs w:val="24"/>
      </w:rPr>
    </w:lvl>
    <w:lvl w:ilvl="1">
      <w:numFmt w:val="bullet"/>
      <w:lvlText w:val="•"/>
      <w:lvlJc w:val="left"/>
      <w:pPr>
        <w:ind w:left="2250" w:hanging="333"/>
      </w:pPr>
    </w:lvl>
    <w:lvl w:ilvl="2">
      <w:numFmt w:val="bullet"/>
      <w:lvlText w:val="•"/>
      <w:lvlJc w:val="left"/>
      <w:pPr>
        <w:ind w:left="3240" w:hanging="333"/>
      </w:pPr>
    </w:lvl>
    <w:lvl w:ilvl="3">
      <w:numFmt w:val="bullet"/>
      <w:lvlText w:val="•"/>
      <w:lvlJc w:val="left"/>
      <w:pPr>
        <w:ind w:left="4230" w:hanging="333"/>
      </w:pPr>
    </w:lvl>
    <w:lvl w:ilvl="4">
      <w:numFmt w:val="bullet"/>
      <w:lvlText w:val="•"/>
      <w:lvlJc w:val="left"/>
      <w:pPr>
        <w:ind w:left="5220" w:hanging="333"/>
      </w:pPr>
    </w:lvl>
    <w:lvl w:ilvl="5">
      <w:numFmt w:val="bullet"/>
      <w:lvlText w:val="•"/>
      <w:lvlJc w:val="left"/>
      <w:pPr>
        <w:ind w:left="6210" w:hanging="333"/>
      </w:pPr>
    </w:lvl>
    <w:lvl w:ilvl="6">
      <w:numFmt w:val="bullet"/>
      <w:lvlText w:val="•"/>
      <w:lvlJc w:val="left"/>
      <w:pPr>
        <w:ind w:left="7200" w:hanging="333"/>
      </w:pPr>
    </w:lvl>
    <w:lvl w:ilvl="7">
      <w:numFmt w:val="bullet"/>
      <w:lvlText w:val="•"/>
      <w:lvlJc w:val="left"/>
      <w:pPr>
        <w:ind w:left="8190" w:hanging="333"/>
      </w:pPr>
    </w:lvl>
    <w:lvl w:ilvl="8">
      <w:numFmt w:val="bullet"/>
      <w:lvlText w:val="•"/>
      <w:lvlJc w:val="left"/>
      <w:pPr>
        <w:ind w:left="9180" w:hanging="333"/>
      </w:pPr>
    </w:lvl>
  </w:abstractNum>
  <w:num w:numId="1" w16cid:durableId="1872766303">
    <w:abstractNumId w:val="0"/>
  </w:num>
  <w:num w:numId="2" w16cid:durableId="395709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DF"/>
    <w:rsid w:val="00030D15"/>
    <w:rsid w:val="0011732A"/>
    <w:rsid w:val="001939E3"/>
    <w:rsid w:val="0022547C"/>
    <w:rsid w:val="00243FD3"/>
    <w:rsid w:val="002B0861"/>
    <w:rsid w:val="00306EB4"/>
    <w:rsid w:val="004441BE"/>
    <w:rsid w:val="004507A2"/>
    <w:rsid w:val="00491BEE"/>
    <w:rsid w:val="004F22DA"/>
    <w:rsid w:val="0081560D"/>
    <w:rsid w:val="00877D1D"/>
    <w:rsid w:val="00885909"/>
    <w:rsid w:val="008A1751"/>
    <w:rsid w:val="00932B86"/>
    <w:rsid w:val="0099388D"/>
    <w:rsid w:val="00A13E99"/>
    <w:rsid w:val="00B055BA"/>
    <w:rsid w:val="00B604DF"/>
    <w:rsid w:val="00C5367D"/>
    <w:rsid w:val="00D10EEC"/>
    <w:rsid w:val="00D700B2"/>
    <w:rsid w:val="00DF3513"/>
    <w:rsid w:val="00F25B89"/>
    <w:rsid w:val="00FE4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0609"/>
  <w15:chartTrackingRefBased/>
  <w15:docId w15:val="{991FEB66-A75E-44A7-A832-AC978325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4DF"/>
    <w:rPr>
      <w:rFonts w:eastAsiaTheme="majorEastAsia" w:cstheme="majorBidi"/>
      <w:color w:val="272727" w:themeColor="text1" w:themeTint="D8"/>
    </w:rPr>
  </w:style>
  <w:style w:type="paragraph" w:styleId="Title">
    <w:name w:val="Title"/>
    <w:basedOn w:val="Normal"/>
    <w:next w:val="Normal"/>
    <w:link w:val="TitleChar"/>
    <w:uiPriority w:val="10"/>
    <w:qFormat/>
    <w:rsid w:val="00B6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4DF"/>
    <w:pPr>
      <w:spacing w:before="160"/>
      <w:jc w:val="center"/>
    </w:pPr>
    <w:rPr>
      <w:i/>
      <w:iCs/>
      <w:color w:val="404040" w:themeColor="text1" w:themeTint="BF"/>
    </w:rPr>
  </w:style>
  <w:style w:type="character" w:customStyle="1" w:styleId="QuoteChar">
    <w:name w:val="Quote Char"/>
    <w:basedOn w:val="DefaultParagraphFont"/>
    <w:link w:val="Quote"/>
    <w:uiPriority w:val="29"/>
    <w:rsid w:val="00B604DF"/>
    <w:rPr>
      <w:i/>
      <w:iCs/>
      <w:color w:val="404040" w:themeColor="text1" w:themeTint="BF"/>
    </w:rPr>
  </w:style>
  <w:style w:type="paragraph" w:styleId="ListParagraph">
    <w:name w:val="List Paragraph"/>
    <w:basedOn w:val="Normal"/>
    <w:uiPriority w:val="34"/>
    <w:qFormat/>
    <w:rsid w:val="00B604DF"/>
    <w:pPr>
      <w:ind w:left="720"/>
      <w:contextualSpacing/>
    </w:pPr>
  </w:style>
  <w:style w:type="character" w:styleId="IntenseEmphasis">
    <w:name w:val="Intense Emphasis"/>
    <w:basedOn w:val="DefaultParagraphFont"/>
    <w:uiPriority w:val="21"/>
    <w:qFormat/>
    <w:rsid w:val="00B604DF"/>
    <w:rPr>
      <w:i/>
      <w:iCs/>
      <w:color w:val="0F4761" w:themeColor="accent1" w:themeShade="BF"/>
    </w:rPr>
  </w:style>
  <w:style w:type="paragraph" w:styleId="IntenseQuote">
    <w:name w:val="Intense Quote"/>
    <w:basedOn w:val="Normal"/>
    <w:next w:val="Normal"/>
    <w:link w:val="IntenseQuoteChar"/>
    <w:uiPriority w:val="30"/>
    <w:qFormat/>
    <w:rsid w:val="00B6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4DF"/>
    <w:rPr>
      <w:i/>
      <w:iCs/>
      <w:color w:val="0F4761" w:themeColor="accent1" w:themeShade="BF"/>
    </w:rPr>
  </w:style>
  <w:style w:type="character" w:styleId="IntenseReference">
    <w:name w:val="Intense Reference"/>
    <w:basedOn w:val="DefaultParagraphFont"/>
    <w:uiPriority w:val="32"/>
    <w:qFormat/>
    <w:rsid w:val="00B604DF"/>
    <w:rPr>
      <w:b/>
      <w:bCs/>
      <w:smallCaps/>
      <w:color w:val="0F4761" w:themeColor="accent1" w:themeShade="BF"/>
      <w:spacing w:val="5"/>
    </w:rPr>
  </w:style>
  <w:style w:type="character" w:styleId="Hyperlink">
    <w:name w:val="Hyperlink"/>
    <w:basedOn w:val="DefaultParagraphFont"/>
    <w:uiPriority w:val="99"/>
    <w:unhideWhenUsed/>
    <w:rsid w:val="00B604DF"/>
    <w:rPr>
      <w:color w:val="467886" w:themeColor="hyperlink"/>
      <w:u w:val="single"/>
    </w:rPr>
  </w:style>
  <w:style w:type="character" w:styleId="UnresolvedMention">
    <w:name w:val="Unresolved Mention"/>
    <w:basedOn w:val="DefaultParagraphFont"/>
    <w:uiPriority w:val="99"/>
    <w:semiHidden/>
    <w:unhideWhenUsed/>
    <w:rsid w:val="00B6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Pointer, Natascha (NIH/CC) [E]</dc:creator>
  <cp:keywords/>
  <dc:description/>
  <cp:lastModifiedBy>Gregorio, Valerie (NIH/OD) [E]</cp:lastModifiedBy>
  <cp:revision>2</cp:revision>
  <dcterms:created xsi:type="dcterms:W3CDTF">2026-02-25T18:11:00Z</dcterms:created>
  <dcterms:modified xsi:type="dcterms:W3CDTF">2026-02-25T18:11:00Z</dcterms:modified>
</cp:coreProperties>
</file>