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6CFBDB" w14:textId="6E6B63FF" w:rsidR="00154009" w:rsidRPr="000524BB" w:rsidRDefault="00D20F7F" w:rsidP="6F0DC932">
      <w:pPr>
        <w:spacing w:line="240" w:lineRule="auto"/>
        <w:jc w:val="center"/>
        <w:rPr>
          <w:rFonts w:ascii="Arial" w:hAnsi="Arial" w:cs="Arial"/>
          <w:b/>
          <w:bCs/>
          <w:sz w:val="24"/>
          <w:szCs w:val="24"/>
        </w:rPr>
      </w:pPr>
      <w:r w:rsidRPr="000524BB">
        <w:rPr>
          <w:rFonts w:ascii="Arial" w:hAnsi="Arial" w:cs="Arial"/>
          <w:b/>
          <w:bCs/>
          <w:sz w:val="24"/>
          <w:szCs w:val="24"/>
        </w:rPr>
        <w:t>PWS</w:t>
      </w:r>
      <w:r w:rsidRPr="000524BB">
        <w:rPr>
          <w:rFonts w:ascii="Arial" w:hAnsi="Arial" w:cs="Arial"/>
          <w:b/>
          <w:bCs/>
          <w:spacing w:val="-10"/>
          <w:sz w:val="24"/>
          <w:szCs w:val="24"/>
        </w:rPr>
        <w:t xml:space="preserve"> </w:t>
      </w:r>
      <w:r w:rsidR="00F213F3" w:rsidRPr="000524BB">
        <w:rPr>
          <w:rFonts w:ascii="Arial" w:hAnsi="Arial" w:cs="Arial"/>
          <w:b/>
          <w:bCs/>
          <w:sz w:val="24"/>
          <w:szCs w:val="24"/>
        </w:rPr>
        <w:t>2</w:t>
      </w:r>
      <w:r w:rsidRPr="000524BB">
        <w:rPr>
          <w:rFonts w:ascii="Arial" w:hAnsi="Arial" w:cs="Arial"/>
          <w:b/>
          <w:bCs/>
          <w:spacing w:val="-9"/>
          <w:sz w:val="24"/>
          <w:szCs w:val="24"/>
        </w:rPr>
        <w:t xml:space="preserve"> </w:t>
      </w:r>
      <w:r w:rsidRPr="000524BB">
        <w:rPr>
          <w:rFonts w:ascii="Arial" w:hAnsi="Arial" w:cs="Arial"/>
          <w:b/>
          <w:bCs/>
          <w:sz w:val="24"/>
          <w:szCs w:val="24"/>
        </w:rPr>
        <w:t>–</w:t>
      </w:r>
      <w:r w:rsidRPr="000524BB">
        <w:rPr>
          <w:rFonts w:ascii="Arial" w:hAnsi="Arial" w:cs="Arial"/>
          <w:b/>
          <w:bCs/>
          <w:spacing w:val="-6"/>
          <w:sz w:val="24"/>
          <w:szCs w:val="24"/>
        </w:rPr>
        <w:t xml:space="preserve"> </w:t>
      </w:r>
      <w:r w:rsidR="00F213F3" w:rsidRPr="000524BB">
        <w:rPr>
          <w:rFonts w:ascii="Arial" w:hAnsi="Arial" w:cs="Arial"/>
          <w:b/>
          <w:bCs/>
          <w:sz w:val="24"/>
          <w:szCs w:val="24"/>
        </w:rPr>
        <w:t>FACILITY PLANS, STRATEGIES, AND ANALYSES</w:t>
      </w:r>
    </w:p>
    <w:p w14:paraId="4D7A92CC" w14:textId="77777777" w:rsidR="00D20F7F" w:rsidRPr="000524BB" w:rsidRDefault="00D20F7F" w:rsidP="6F0DC932">
      <w:pPr>
        <w:pStyle w:val="BodyText"/>
        <w:rPr>
          <w:rFonts w:ascii="Arial" w:hAnsi="Arial" w:cs="Arial"/>
          <w:b/>
          <w:bCs/>
        </w:rPr>
      </w:pPr>
    </w:p>
    <w:p w14:paraId="4D01D2CC" w14:textId="77777777" w:rsidR="009135F8" w:rsidRPr="000524BB" w:rsidRDefault="009135F8" w:rsidP="6F0DC932">
      <w:pPr>
        <w:pStyle w:val="BodyText"/>
        <w:rPr>
          <w:rFonts w:ascii="Arial" w:hAnsi="Arial" w:cs="Arial"/>
          <w:b/>
          <w:bCs/>
        </w:rPr>
      </w:pPr>
    </w:p>
    <w:p w14:paraId="725E6F5A" w14:textId="77777777" w:rsidR="00D20F7F" w:rsidRPr="000524BB" w:rsidRDefault="00D20F7F" w:rsidP="00D20F7F">
      <w:pPr>
        <w:pStyle w:val="ListParagraph"/>
        <w:numPr>
          <w:ilvl w:val="0"/>
          <w:numId w:val="4"/>
        </w:numPr>
        <w:rPr>
          <w:rFonts w:ascii="Arial" w:hAnsi="Arial" w:cs="Arial"/>
          <w:b/>
          <w:bCs/>
          <w:sz w:val="24"/>
          <w:szCs w:val="24"/>
        </w:rPr>
      </w:pPr>
      <w:r w:rsidRPr="000524BB">
        <w:rPr>
          <w:rFonts w:ascii="Arial" w:hAnsi="Arial" w:cs="Arial"/>
          <w:b/>
          <w:bCs/>
          <w:sz w:val="24"/>
          <w:szCs w:val="24"/>
        </w:rPr>
        <w:t>GENERAL INFORMATION</w:t>
      </w:r>
    </w:p>
    <w:p w14:paraId="2BE2C855" w14:textId="77777777" w:rsidR="00D20F7F" w:rsidRPr="000524BB" w:rsidRDefault="00D20F7F" w:rsidP="6F0DC932">
      <w:pPr>
        <w:pStyle w:val="ListParagraph"/>
        <w:tabs>
          <w:tab w:val="left" w:pos="760"/>
        </w:tabs>
        <w:ind w:left="820" w:firstLine="0"/>
        <w:rPr>
          <w:rFonts w:ascii="Arial" w:hAnsi="Arial" w:cs="Arial"/>
          <w:sz w:val="24"/>
          <w:szCs w:val="24"/>
        </w:rPr>
      </w:pPr>
    </w:p>
    <w:p w14:paraId="362C2970" w14:textId="77777777" w:rsidR="00D20F7F" w:rsidRPr="000524BB" w:rsidRDefault="00D20F7F" w:rsidP="6F0DC932">
      <w:pPr>
        <w:pStyle w:val="ListParagraph"/>
        <w:numPr>
          <w:ilvl w:val="1"/>
          <w:numId w:val="1"/>
        </w:numPr>
        <w:tabs>
          <w:tab w:val="left" w:pos="760"/>
        </w:tabs>
        <w:rPr>
          <w:rFonts w:ascii="Arial" w:hAnsi="Arial" w:cs="Arial"/>
          <w:b/>
          <w:bCs/>
          <w:sz w:val="24"/>
          <w:szCs w:val="24"/>
        </w:rPr>
      </w:pPr>
      <w:r w:rsidRPr="000524BB">
        <w:rPr>
          <w:rFonts w:ascii="Arial" w:hAnsi="Arial" w:cs="Arial"/>
          <w:b/>
          <w:bCs/>
          <w:spacing w:val="-2"/>
          <w:sz w:val="24"/>
          <w:szCs w:val="24"/>
        </w:rPr>
        <w:t>INTRODUCTION</w:t>
      </w:r>
    </w:p>
    <w:p w14:paraId="251896CF" w14:textId="77777777" w:rsidR="009135F8" w:rsidRPr="000524BB" w:rsidRDefault="009135F8" w:rsidP="6F0DC932">
      <w:pPr>
        <w:pStyle w:val="ListParagraph"/>
        <w:tabs>
          <w:tab w:val="left" w:pos="760"/>
        </w:tabs>
        <w:ind w:left="792" w:firstLine="0"/>
        <w:rPr>
          <w:rFonts w:ascii="Arial" w:hAnsi="Arial" w:cs="Arial"/>
          <w:b/>
          <w:bCs/>
          <w:sz w:val="24"/>
          <w:szCs w:val="24"/>
        </w:rPr>
      </w:pPr>
    </w:p>
    <w:p w14:paraId="073F9A9F" w14:textId="4FCF4429" w:rsidR="00D20F7F" w:rsidRPr="000524BB" w:rsidRDefault="00F83B43" w:rsidP="6F0DC932">
      <w:pPr>
        <w:pStyle w:val="ListParagraph"/>
        <w:numPr>
          <w:ilvl w:val="2"/>
          <w:numId w:val="1"/>
        </w:numPr>
        <w:tabs>
          <w:tab w:val="left" w:pos="760"/>
        </w:tabs>
        <w:ind w:left="1440" w:hanging="720"/>
        <w:rPr>
          <w:rFonts w:ascii="Arial" w:hAnsi="Arial" w:cs="Arial"/>
          <w:b/>
          <w:bCs/>
          <w:sz w:val="24"/>
          <w:szCs w:val="24"/>
        </w:rPr>
      </w:pPr>
      <w:r w:rsidRPr="000524BB">
        <w:rPr>
          <w:rFonts w:ascii="Arial" w:hAnsi="Arial" w:cs="Arial"/>
          <w:spacing w:val="-2"/>
          <w:sz w:val="24"/>
          <w:szCs w:val="24"/>
        </w:rPr>
        <w:t>T</w:t>
      </w:r>
      <w:r w:rsidR="0086515D" w:rsidRPr="000524BB">
        <w:rPr>
          <w:rFonts w:ascii="Arial" w:hAnsi="Arial" w:cs="Arial"/>
          <w:spacing w:val="-2"/>
          <w:sz w:val="24"/>
          <w:szCs w:val="24"/>
        </w:rPr>
        <w:t>he purpose of this PWS is t</w:t>
      </w:r>
      <w:r w:rsidRPr="000524BB">
        <w:rPr>
          <w:rFonts w:ascii="Arial" w:hAnsi="Arial" w:cs="Arial"/>
          <w:spacing w:val="-2"/>
          <w:sz w:val="24"/>
          <w:szCs w:val="24"/>
        </w:rPr>
        <w:t xml:space="preserve">o </w:t>
      </w:r>
      <w:r w:rsidR="006810B7" w:rsidRPr="000524BB">
        <w:rPr>
          <w:rFonts w:ascii="Arial" w:hAnsi="Arial" w:cs="Arial"/>
          <w:spacing w:val="-2"/>
          <w:sz w:val="24"/>
          <w:szCs w:val="24"/>
        </w:rPr>
        <w:t xml:space="preserve">outline the Operating Contractor’s roll in the development and updating </w:t>
      </w:r>
      <w:r w:rsidR="008D7494" w:rsidRPr="000524BB">
        <w:rPr>
          <w:rFonts w:ascii="Arial" w:hAnsi="Arial" w:cs="Arial"/>
          <w:spacing w:val="-2"/>
          <w:sz w:val="24"/>
          <w:szCs w:val="24"/>
        </w:rPr>
        <w:t>of plans</w:t>
      </w:r>
      <w:r w:rsidRPr="000524BB">
        <w:rPr>
          <w:rFonts w:ascii="Arial" w:hAnsi="Arial" w:cs="Arial"/>
          <w:spacing w:val="-2"/>
          <w:sz w:val="24"/>
          <w:szCs w:val="24"/>
        </w:rPr>
        <w:t xml:space="preserve"> and strategies for overall facility management to include capacity planning, strategic planning, and investment planning. </w:t>
      </w:r>
      <w:r w:rsidR="0010439D" w:rsidRPr="000524BB">
        <w:rPr>
          <w:rFonts w:ascii="Arial" w:hAnsi="Arial" w:cs="Arial"/>
          <w:spacing w:val="-2"/>
          <w:sz w:val="24"/>
          <w:szCs w:val="24"/>
        </w:rPr>
        <w:t xml:space="preserve">The results of </w:t>
      </w:r>
      <w:r w:rsidR="00804639" w:rsidRPr="000524BB">
        <w:rPr>
          <w:rFonts w:ascii="Arial" w:hAnsi="Arial" w:cs="Arial"/>
          <w:spacing w:val="-2"/>
          <w:sz w:val="24"/>
          <w:szCs w:val="24"/>
        </w:rPr>
        <w:t>the efforts</w:t>
      </w:r>
      <w:r w:rsidR="0010439D" w:rsidRPr="000524BB">
        <w:rPr>
          <w:rFonts w:ascii="Arial" w:hAnsi="Arial" w:cs="Arial"/>
          <w:spacing w:val="-2"/>
          <w:sz w:val="24"/>
          <w:szCs w:val="24"/>
        </w:rPr>
        <w:t xml:space="preserve"> </w:t>
      </w:r>
      <w:proofErr w:type="gramStart"/>
      <w:r w:rsidR="00804639" w:rsidRPr="000524BB">
        <w:rPr>
          <w:rFonts w:ascii="Arial" w:hAnsi="Arial" w:cs="Arial"/>
          <w:spacing w:val="-2"/>
          <w:sz w:val="24"/>
          <w:szCs w:val="24"/>
        </w:rPr>
        <w:t>contained</w:t>
      </w:r>
      <w:proofErr w:type="gramEnd"/>
      <w:r w:rsidR="00804639" w:rsidRPr="000524BB">
        <w:rPr>
          <w:rFonts w:ascii="Arial" w:hAnsi="Arial" w:cs="Arial"/>
          <w:spacing w:val="-2"/>
          <w:sz w:val="24"/>
          <w:szCs w:val="24"/>
        </w:rPr>
        <w:t xml:space="preserve"> within this PWS </w:t>
      </w:r>
      <w:r w:rsidR="0010439D" w:rsidRPr="000524BB">
        <w:rPr>
          <w:rFonts w:ascii="Arial" w:hAnsi="Arial" w:cs="Arial"/>
          <w:spacing w:val="-2"/>
          <w:sz w:val="24"/>
          <w:szCs w:val="24"/>
        </w:rPr>
        <w:t xml:space="preserve">will provide </w:t>
      </w:r>
      <w:r w:rsidR="000152C3" w:rsidRPr="000524BB">
        <w:rPr>
          <w:rFonts w:ascii="Arial" w:hAnsi="Arial" w:cs="Arial"/>
          <w:spacing w:val="-2"/>
          <w:sz w:val="24"/>
          <w:szCs w:val="24"/>
        </w:rPr>
        <w:t>plan</w:t>
      </w:r>
      <w:r w:rsidR="00924698" w:rsidRPr="000524BB">
        <w:rPr>
          <w:rFonts w:ascii="Arial" w:hAnsi="Arial" w:cs="Arial"/>
          <w:spacing w:val="-2"/>
          <w:sz w:val="24"/>
          <w:szCs w:val="24"/>
        </w:rPr>
        <w:t>ning information</w:t>
      </w:r>
      <w:r w:rsidR="0010439D" w:rsidRPr="000524BB">
        <w:rPr>
          <w:rFonts w:ascii="Arial" w:hAnsi="Arial" w:cs="Arial"/>
          <w:spacing w:val="-2"/>
          <w:sz w:val="24"/>
          <w:szCs w:val="24"/>
        </w:rPr>
        <w:t xml:space="preserve"> for decision makers regarding facility and investment strategies at RFAAP.</w:t>
      </w:r>
    </w:p>
    <w:p w14:paraId="5FF36C05" w14:textId="77777777" w:rsidR="00D20F7F" w:rsidRPr="000524BB" w:rsidRDefault="00D20F7F" w:rsidP="6F0DC932">
      <w:pPr>
        <w:pStyle w:val="ListParagraph"/>
        <w:tabs>
          <w:tab w:val="left" w:pos="760"/>
        </w:tabs>
        <w:ind w:left="2232" w:firstLine="0"/>
        <w:rPr>
          <w:rFonts w:ascii="Arial" w:hAnsi="Arial" w:cs="Arial"/>
          <w:i/>
          <w:iCs/>
          <w:sz w:val="24"/>
          <w:szCs w:val="24"/>
        </w:rPr>
      </w:pPr>
    </w:p>
    <w:p w14:paraId="42AC58B3" w14:textId="77777777" w:rsidR="00D20F7F" w:rsidRPr="000524BB" w:rsidRDefault="00D20F7F" w:rsidP="6F0DC932">
      <w:pPr>
        <w:pStyle w:val="ListParagraph"/>
        <w:numPr>
          <w:ilvl w:val="1"/>
          <w:numId w:val="1"/>
        </w:numPr>
        <w:tabs>
          <w:tab w:val="left" w:pos="760"/>
        </w:tabs>
        <w:rPr>
          <w:rFonts w:ascii="Arial" w:hAnsi="Arial" w:cs="Arial"/>
          <w:b/>
          <w:bCs/>
          <w:sz w:val="24"/>
          <w:szCs w:val="24"/>
        </w:rPr>
      </w:pPr>
      <w:r w:rsidRPr="000524BB">
        <w:rPr>
          <w:rFonts w:ascii="Arial" w:hAnsi="Arial" w:cs="Arial"/>
          <w:b/>
          <w:bCs/>
          <w:spacing w:val="-2"/>
          <w:sz w:val="24"/>
          <w:szCs w:val="24"/>
        </w:rPr>
        <w:t>BACKGROUND</w:t>
      </w:r>
    </w:p>
    <w:p w14:paraId="0BA46902" w14:textId="77777777" w:rsidR="00935B3C" w:rsidRPr="000524BB" w:rsidRDefault="00935B3C" w:rsidP="6F0DC932">
      <w:pPr>
        <w:pStyle w:val="ListParagraph"/>
        <w:tabs>
          <w:tab w:val="left" w:pos="760"/>
        </w:tabs>
        <w:ind w:left="792" w:firstLine="0"/>
        <w:rPr>
          <w:rFonts w:ascii="Arial" w:hAnsi="Arial" w:cs="Arial"/>
          <w:b/>
          <w:bCs/>
          <w:sz w:val="24"/>
          <w:szCs w:val="24"/>
        </w:rPr>
      </w:pPr>
    </w:p>
    <w:p w14:paraId="101151FA" w14:textId="7554BAD9" w:rsidR="009135F8" w:rsidRPr="000524BB" w:rsidRDefault="00EB1F4F" w:rsidP="6F0DC932">
      <w:pPr>
        <w:pStyle w:val="ListParagraph"/>
        <w:numPr>
          <w:ilvl w:val="2"/>
          <w:numId w:val="1"/>
        </w:numPr>
        <w:tabs>
          <w:tab w:val="left" w:pos="760"/>
        </w:tabs>
        <w:ind w:left="1350" w:hanging="630"/>
        <w:rPr>
          <w:rFonts w:ascii="Arial" w:hAnsi="Arial" w:cs="Arial"/>
          <w:b/>
          <w:bCs/>
          <w:sz w:val="24"/>
          <w:szCs w:val="24"/>
        </w:rPr>
      </w:pPr>
      <w:r w:rsidRPr="000524BB">
        <w:rPr>
          <w:rFonts w:ascii="Arial" w:hAnsi="Arial" w:cs="Arial"/>
          <w:spacing w:val="-2"/>
          <w:sz w:val="24"/>
          <w:szCs w:val="24"/>
        </w:rPr>
        <w:t>Joint Program Executive Office Armaments &amp; Ammunition (JPEO A&amp;A), as executor of Department of Defense’s Single Manager for Conventional Ammunition, is responsible for conventional ammunition production base strategic planning and execution of the Production Base Support (PBS) program.</w:t>
      </w:r>
    </w:p>
    <w:p w14:paraId="00A55C05" w14:textId="1EF6712B" w:rsidR="00596BA0" w:rsidRPr="000524BB" w:rsidRDefault="00596BA0" w:rsidP="6F0DC932">
      <w:pPr>
        <w:pStyle w:val="ListParagraph"/>
        <w:numPr>
          <w:ilvl w:val="2"/>
          <w:numId w:val="1"/>
        </w:numPr>
        <w:tabs>
          <w:tab w:val="left" w:pos="760"/>
        </w:tabs>
        <w:ind w:left="1350" w:hanging="630"/>
        <w:rPr>
          <w:rFonts w:ascii="Arial" w:hAnsi="Arial" w:cs="Arial"/>
          <w:b/>
          <w:bCs/>
          <w:sz w:val="24"/>
          <w:szCs w:val="24"/>
        </w:rPr>
      </w:pPr>
      <w:r w:rsidRPr="000524BB">
        <w:rPr>
          <w:rFonts w:ascii="Arial" w:hAnsi="Arial" w:cs="Arial"/>
          <w:sz w:val="24"/>
          <w:szCs w:val="24"/>
        </w:rPr>
        <w:t>Potential</w:t>
      </w:r>
      <w:r w:rsidR="00EF1426" w:rsidRPr="000524BB">
        <w:rPr>
          <w:rFonts w:ascii="Arial" w:hAnsi="Arial" w:cs="Arial"/>
          <w:sz w:val="24"/>
          <w:szCs w:val="24"/>
        </w:rPr>
        <w:t xml:space="preserve"> funding</w:t>
      </w:r>
      <w:r w:rsidRPr="000524BB">
        <w:rPr>
          <w:rFonts w:ascii="Arial" w:hAnsi="Arial" w:cs="Arial"/>
          <w:sz w:val="24"/>
          <w:szCs w:val="24"/>
        </w:rPr>
        <w:t xml:space="preserve"> </w:t>
      </w:r>
      <w:r w:rsidR="00AB41F8" w:rsidRPr="000524BB">
        <w:rPr>
          <w:rFonts w:ascii="Arial" w:hAnsi="Arial" w:cs="Arial"/>
          <w:sz w:val="24"/>
          <w:szCs w:val="24"/>
        </w:rPr>
        <w:t xml:space="preserve">mechanisms for </w:t>
      </w:r>
      <w:r w:rsidR="00EF1426" w:rsidRPr="000524BB">
        <w:rPr>
          <w:rFonts w:ascii="Arial" w:hAnsi="Arial" w:cs="Arial"/>
          <w:sz w:val="24"/>
          <w:szCs w:val="24"/>
        </w:rPr>
        <w:t xml:space="preserve">program/project </w:t>
      </w:r>
      <w:r w:rsidR="0031298B" w:rsidRPr="000524BB">
        <w:rPr>
          <w:rFonts w:ascii="Arial" w:hAnsi="Arial" w:cs="Arial"/>
          <w:sz w:val="24"/>
          <w:szCs w:val="24"/>
        </w:rPr>
        <w:t>execut</w:t>
      </w:r>
      <w:r w:rsidR="00EF1426" w:rsidRPr="000524BB">
        <w:rPr>
          <w:rFonts w:ascii="Arial" w:hAnsi="Arial" w:cs="Arial"/>
          <w:sz w:val="24"/>
          <w:szCs w:val="24"/>
        </w:rPr>
        <w:t>ion</w:t>
      </w:r>
      <w:r w:rsidRPr="000524BB">
        <w:rPr>
          <w:rFonts w:ascii="Arial" w:hAnsi="Arial" w:cs="Arial"/>
          <w:sz w:val="24"/>
          <w:szCs w:val="24"/>
        </w:rPr>
        <w:t>:</w:t>
      </w:r>
    </w:p>
    <w:p w14:paraId="4F98438C" w14:textId="099E42E7" w:rsidR="00BB0709" w:rsidRPr="000524BB" w:rsidRDefault="00BB0709" w:rsidP="6F0DC932">
      <w:pPr>
        <w:pStyle w:val="ListParagraph"/>
        <w:numPr>
          <w:ilvl w:val="3"/>
          <w:numId w:val="1"/>
        </w:numPr>
        <w:tabs>
          <w:tab w:val="left" w:pos="760"/>
        </w:tabs>
        <w:ind w:left="1980" w:hanging="900"/>
        <w:rPr>
          <w:rFonts w:ascii="Arial" w:hAnsi="Arial" w:cs="Arial"/>
          <w:b/>
          <w:bCs/>
          <w:sz w:val="24"/>
          <w:szCs w:val="24"/>
        </w:rPr>
      </w:pPr>
      <w:r w:rsidRPr="000524BB">
        <w:rPr>
          <w:rFonts w:ascii="Arial" w:hAnsi="Arial" w:cs="Arial"/>
          <w:spacing w:val="-2"/>
          <w:sz w:val="24"/>
          <w:szCs w:val="24"/>
        </w:rPr>
        <w:t xml:space="preserve">The PBS program provides funding for investment and modernization for industrial base capabilities. The effort under this </w:t>
      </w:r>
      <w:r w:rsidR="00F16662" w:rsidRPr="000524BB">
        <w:rPr>
          <w:rFonts w:ascii="Arial" w:hAnsi="Arial" w:cs="Arial"/>
          <w:spacing w:val="-2"/>
          <w:sz w:val="24"/>
          <w:szCs w:val="24"/>
        </w:rPr>
        <w:t xml:space="preserve">PWS is for the planning and analyses for PBS projects at RFAAP </w:t>
      </w:r>
      <w:r w:rsidR="00983369" w:rsidRPr="000524BB">
        <w:rPr>
          <w:rFonts w:ascii="Arial" w:hAnsi="Arial" w:cs="Arial"/>
          <w:spacing w:val="-2"/>
          <w:sz w:val="24"/>
          <w:szCs w:val="24"/>
        </w:rPr>
        <w:t>and</w:t>
      </w:r>
      <w:r w:rsidR="00F16662" w:rsidRPr="000524BB">
        <w:rPr>
          <w:rFonts w:ascii="Arial" w:hAnsi="Arial" w:cs="Arial"/>
          <w:spacing w:val="-2"/>
          <w:sz w:val="24"/>
          <w:szCs w:val="24"/>
        </w:rPr>
        <w:t xml:space="preserve"> to support long term strategic planning at RFAAP. Execution of individual PBS projects </w:t>
      </w:r>
      <w:proofErr w:type="gramStart"/>
      <w:r w:rsidR="00F16662" w:rsidRPr="000524BB">
        <w:rPr>
          <w:rFonts w:ascii="Arial" w:hAnsi="Arial" w:cs="Arial"/>
          <w:spacing w:val="-2"/>
          <w:sz w:val="24"/>
          <w:szCs w:val="24"/>
        </w:rPr>
        <w:t>are</w:t>
      </w:r>
      <w:proofErr w:type="gramEnd"/>
      <w:r w:rsidR="00F16662" w:rsidRPr="000524BB">
        <w:rPr>
          <w:rFonts w:ascii="Arial" w:hAnsi="Arial" w:cs="Arial"/>
          <w:spacing w:val="-2"/>
          <w:sz w:val="24"/>
          <w:szCs w:val="24"/>
        </w:rPr>
        <w:t xml:space="preserve"> direct funded via separate Statements of Works (SOWs), or in some instances separate support SOWs</w:t>
      </w:r>
      <w:r w:rsidR="008C4BF8" w:rsidRPr="000524BB">
        <w:rPr>
          <w:rFonts w:ascii="Arial" w:hAnsi="Arial" w:cs="Arial"/>
          <w:spacing w:val="-2"/>
          <w:sz w:val="24"/>
          <w:szCs w:val="24"/>
        </w:rPr>
        <w:t>,</w:t>
      </w:r>
      <w:r w:rsidR="00F16662" w:rsidRPr="000524BB">
        <w:rPr>
          <w:rFonts w:ascii="Arial" w:hAnsi="Arial" w:cs="Arial"/>
          <w:spacing w:val="-2"/>
          <w:sz w:val="24"/>
          <w:szCs w:val="24"/>
        </w:rPr>
        <w:t xml:space="preserve"> for the Operating Contractor to support PBS projects performed by others. </w:t>
      </w:r>
      <w:r w:rsidR="0087426E" w:rsidRPr="000524BB">
        <w:rPr>
          <w:rFonts w:ascii="Arial" w:hAnsi="Arial" w:cs="Arial"/>
          <w:spacing w:val="-2"/>
          <w:sz w:val="24"/>
          <w:szCs w:val="24"/>
        </w:rPr>
        <w:t>The PBS program supports three types of projects:</w:t>
      </w:r>
    </w:p>
    <w:p w14:paraId="7B075056" w14:textId="155D0C9E" w:rsidR="0087426E" w:rsidRPr="000524BB" w:rsidRDefault="0087426E" w:rsidP="6F0DC932">
      <w:pPr>
        <w:pStyle w:val="ListParagraph"/>
        <w:numPr>
          <w:ilvl w:val="4"/>
          <w:numId w:val="1"/>
        </w:numPr>
        <w:tabs>
          <w:tab w:val="left" w:pos="760"/>
        </w:tabs>
        <w:ind w:left="2610" w:hanging="1170"/>
        <w:rPr>
          <w:rFonts w:ascii="Arial" w:hAnsi="Arial" w:cs="Arial"/>
          <w:b/>
          <w:bCs/>
          <w:sz w:val="24"/>
          <w:szCs w:val="24"/>
        </w:rPr>
      </w:pPr>
      <w:r w:rsidRPr="000524BB">
        <w:rPr>
          <w:rFonts w:ascii="Arial" w:hAnsi="Arial" w:cs="Arial"/>
          <w:spacing w:val="-2"/>
          <w:sz w:val="24"/>
          <w:szCs w:val="24"/>
        </w:rPr>
        <w:t xml:space="preserve">Provision of Industrial Facilities (PIF). PIF projects may include </w:t>
      </w:r>
      <w:proofErr w:type="gramStart"/>
      <w:r w:rsidRPr="000524BB">
        <w:rPr>
          <w:rFonts w:ascii="Arial" w:hAnsi="Arial" w:cs="Arial"/>
          <w:spacing w:val="-2"/>
          <w:sz w:val="24"/>
          <w:szCs w:val="24"/>
        </w:rPr>
        <w:t>a new</w:t>
      </w:r>
      <w:proofErr w:type="gramEnd"/>
      <w:r w:rsidRPr="000524BB">
        <w:rPr>
          <w:rFonts w:ascii="Arial" w:hAnsi="Arial" w:cs="Arial"/>
          <w:spacing w:val="-2"/>
          <w:sz w:val="24"/>
          <w:szCs w:val="24"/>
        </w:rPr>
        <w:t xml:space="preserve"> production capability, expansion of current capacity, or modernization of existing facilities to current standards. Modernization efforts consider improved operating </w:t>
      </w:r>
      <w:r w:rsidR="7232DB27" w:rsidRPr="000524BB">
        <w:rPr>
          <w:rFonts w:ascii="Arial" w:hAnsi="Arial" w:cs="Arial"/>
          <w:spacing w:val="-2"/>
          <w:sz w:val="24"/>
          <w:szCs w:val="24"/>
        </w:rPr>
        <w:t>e</w:t>
      </w:r>
      <w:r w:rsidRPr="000524BB">
        <w:rPr>
          <w:rFonts w:ascii="Arial" w:hAnsi="Arial" w:cs="Arial"/>
          <w:spacing w:val="-2"/>
          <w:sz w:val="24"/>
          <w:szCs w:val="24"/>
        </w:rPr>
        <w:t xml:space="preserve">fficiency and reduced operating costs as well as sustainment and readiness of critical capabilities. Modernization efforts </w:t>
      </w:r>
      <w:r w:rsidR="4F51015B" w:rsidRPr="000524BB">
        <w:rPr>
          <w:rFonts w:ascii="Arial" w:hAnsi="Arial" w:cs="Arial"/>
          <w:spacing w:val="-2"/>
          <w:sz w:val="24"/>
          <w:szCs w:val="24"/>
        </w:rPr>
        <w:t>c</w:t>
      </w:r>
      <w:r w:rsidRPr="000524BB">
        <w:rPr>
          <w:rFonts w:ascii="Arial" w:hAnsi="Arial" w:cs="Arial"/>
          <w:spacing w:val="-2"/>
          <w:sz w:val="24"/>
          <w:szCs w:val="24"/>
        </w:rPr>
        <w:t xml:space="preserve">onsider improving operational safety, quality of the product, and the quality of the work environment. Modernization efforts should consider emerging environmental requirements. </w:t>
      </w:r>
    </w:p>
    <w:p w14:paraId="7F5F730F" w14:textId="3B80F9EE" w:rsidR="0087426E" w:rsidRPr="000524BB" w:rsidRDefault="00330F06" w:rsidP="6F0DC932">
      <w:pPr>
        <w:pStyle w:val="ListParagraph"/>
        <w:numPr>
          <w:ilvl w:val="4"/>
          <w:numId w:val="1"/>
        </w:numPr>
        <w:tabs>
          <w:tab w:val="left" w:pos="760"/>
        </w:tabs>
        <w:ind w:left="2610" w:hanging="1170"/>
        <w:rPr>
          <w:rFonts w:ascii="Arial" w:hAnsi="Arial" w:cs="Arial"/>
          <w:b/>
          <w:bCs/>
          <w:sz w:val="24"/>
          <w:szCs w:val="24"/>
        </w:rPr>
      </w:pPr>
      <w:r w:rsidRPr="000524BB">
        <w:rPr>
          <w:rFonts w:ascii="Arial" w:hAnsi="Arial" w:cs="Arial"/>
          <w:sz w:val="24"/>
          <w:szCs w:val="24"/>
        </w:rPr>
        <w:t xml:space="preserve">Layaway of Industrial Facilities (LIF). LIF projects transition industrial facilities or equipment from production status to long-term storage. LIF projects may also include decontamination, disposal, and demolition of excess Government owned property. </w:t>
      </w:r>
    </w:p>
    <w:p w14:paraId="13DB8738" w14:textId="35554F0B" w:rsidR="00D20F7F" w:rsidRPr="000524BB" w:rsidRDefault="001F2B7B" w:rsidP="6F0DC932">
      <w:pPr>
        <w:pStyle w:val="ListParagraph"/>
        <w:numPr>
          <w:ilvl w:val="4"/>
          <w:numId w:val="1"/>
        </w:numPr>
        <w:tabs>
          <w:tab w:val="left" w:pos="760"/>
        </w:tabs>
        <w:ind w:left="2610" w:hanging="1170"/>
        <w:rPr>
          <w:rFonts w:ascii="Arial" w:hAnsi="Arial" w:cs="Arial"/>
          <w:b/>
          <w:bCs/>
          <w:sz w:val="24"/>
          <w:szCs w:val="24"/>
        </w:rPr>
      </w:pPr>
      <w:r w:rsidRPr="000524BB">
        <w:rPr>
          <w:rFonts w:ascii="Arial" w:hAnsi="Arial" w:cs="Arial"/>
          <w:sz w:val="24"/>
          <w:szCs w:val="24"/>
        </w:rPr>
        <w:t xml:space="preserve">Maintenance of Inactive Facilities (MIF). MIF projects fund efforts to maintain inactive facilities in a laid-away state, </w:t>
      </w:r>
      <w:r w:rsidRPr="000524BB">
        <w:rPr>
          <w:rFonts w:ascii="Arial" w:hAnsi="Arial" w:cs="Arial"/>
          <w:sz w:val="24"/>
          <w:szCs w:val="24"/>
        </w:rPr>
        <w:lastRenderedPageBreak/>
        <w:t>ensuring they are available for fut</w:t>
      </w:r>
      <w:r w:rsidR="00D72D64" w:rsidRPr="000524BB">
        <w:rPr>
          <w:rFonts w:ascii="Arial" w:hAnsi="Arial" w:cs="Arial"/>
          <w:sz w:val="24"/>
          <w:szCs w:val="24"/>
        </w:rPr>
        <w:t>ure use. MIF project</w:t>
      </w:r>
      <w:r w:rsidR="33F15BD5" w:rsidRPr="000524BB">
        <w:rPr>
          <w:rFonts w:ascii="Arial" w:hAnsi="Arial" w:cs="Arial"/>
          <w:sz w:val="24"/>
          <w:szCs w:val="24"/>
        </w:rPr>
        <w:t>s</w:t>
      </w:r>
      <w:r w:rsidR="00D72D64" w:rsidRPr="000524BB">
        <w:rPr>
          <w:rFonts w:ascii="Arial" w:hAnsi="Arial" w:cs="Arial"/>
          <w:sz w:val="24"/>
          <w:szCs w:val="24"/>
        </w:rPr>
        <w:t xml:space="preserve"> only apply to facilities approved for long-term storage under the LIF program</w:t>
      </w:r>
      <w:r w:rsidR="00686CD9" w:rsidRPr="000524BB">
        <w:rPr>
          <w:rFonts w:ascii="Arial" w:hAnsi="Arial" w:cs="Arial"/>
          <w:sz w:val="24"/>
          <w:szCs w:val="24"/>
        </w:rPr>
        <w:t>.</w:t>
      </w:r>
    </w:p>
    <w:p w14:paraId="00DDBA37" w14:textId="34651990" w:rsidR="00DF5AE2" w:rsidRPr="000524BB" w:rsidRDefault="00DF5AE2" w:rsidP="6F0DC932">
      <w:pPr>
        <w:pStyle w:val="ListParagraph"/>
        <w:numPr>
          <w:ilvl w:val="4"/>
          <w:numId w:val="1"/>
        </w:numPr>
        <w:tabs>
          <w:tab w:val="left" w:pos="760"/>
        </w:tabs>
        <w:ind w:left="2610" w:hanging="1170"/>
        <w:rPr>
          <w:rFonts w:ascii="Arial" w:hAnsi="Arial" w:cs="Arial"/>
          <w:b/>
          <w:bCs/>
          <w:sz w:val="24"/>
          <w:szCs w:val="24"/>
        </w:rPr>
      </w:pPr>
      <w:r w:rsidRPr="000524BB">
        <w:rPr>
          <w:rFonts w:ascii="Arial" w:hAnsi="Arial" w:cs="Arial"/>
          <w:sz w:val="24"/>
          <w:szCs w:val="24"/>
        </w:rPr>
        <w:t>Other funding sources as identified by the Government.</w:t>
      </w:r>
    </w:p>
    <w:p w14:paraId="76560350" w14:textId="77777777" w:rsidR="00D20F7F" w:rsidRPr="000524BB" w:rsidRDefault="00D20F7F" w:rsidP="6F0DC932">
      <w:pPr>
        <w:tabs>
          <w:tab w:val="left" w:pos="760"/>
        </w:tabs>
        <w:spacing w:line="240" w:lineRule="auto"/>
        <w:rPr>
          <w:rFonts w:ascii="Arial" w:hAnsi="Arial" w:cs="Arial"/>
          <w:sz w:val="24"/>
          <w:szCs w:val="24"/>
        </w:rPr>
      </w:pPr>
    </w:p>
    <w:p w14:paraId="5CC9FF35" w14:textId="77777777" w:rsidR="00D20F7F" w:rsidRPr="000524BB" w:rsidRDefault="00D20F7F" w:rsidP="6F0DC932">
      <w:pPr>
        <w:pStyle w:val="ListParagraph"/>
        <w:numPr>
          <w:ilvl w:val="1"/>
          <w:numId w:val="1"/>
        </w:numPr>
        <w:tabs>
          <w:tab w:val="left" w:pos="760"/>
        </w:tabs>
        <w:rPr>
          <w:rFonts w:ascii="Arial" w:hAnsi="Arial" w:cs="Arial"/>
          <w:b/>
          <w:bCs/>
          <w:sz w:val="24"/>
          <w:szCs w:val="24"/>
        </w:rPr>
      </w:pPr>
      <w:r w:rsidRPr="000524BB">
        <w:rPr>
          <w:rFonts w:ascii="Arial" w:hAnsi="Arial" w:cs="Arial"/>
          <w:b/>
          <w:bCs/>
          <w:sz w:val="24"/>
          <w:szCs w:val="24"/>
        </w:rPr>
        <w:t>SCOPE</w:t>
      </w:r>
    </w:p>
    <w:p w14:paraId="27C98BBC" w14:textId="77777777" w:rsidR="00D20F7F" w:rsidRPr="000524BB" w:rsidRDefault="00D20F7F" w:rsidP="6F0DC932">
      <w:pPr>
        <w:pStyle w:val="BodyText"/>
        <w:ind w:right="495"/>
        <w:rPr>
          <w:rFonts w:ascii="Arial" w:hAnsi="Arial" w:cs="Arial"/>
          <w:i/>
          <w:iCs/>
        </w:rPr>
      </w:pPr>
    </w:p>
    <w:p w14:paraId="5C83BECE" w14:textId="2DB9B8C1" w:rsidR="00D20F7F" w:rsidRPr="000524BB" w:rsidRDefault="00200051" w:rsidP="6F0DC932">
      <w:pPr>
        <w:pStyle w:val="ListParagraph"/>
        <w:numPr>
          <w:ilvl w:val="2"/>
          <w:numId w:val="1"/>
        </w:numPr>
        <w:tabs>
          <w:tab w:val="left" w:pos="760"/>
        </w:tabs>
        <w:ind w:left="1440" w:hanging="720"/>
        <w:rPr>
          <w:rFonts w:ascii="Arial" w:hAnsi="Arial" w:cs="Arial"/>
          <w:sz w:val="24"/>
          <w:szCs w:val="24"/>
        </w:rPr>
      </w:pPr>
      <w:r w:rsidRPr="000524BB">
        <w:rPr>
          <w:rFonts w:ascii="Arial" w:hAnsi="Arial" w:cs="Arial"/>
          <w:sz w:val="24"/>
          <w:szCs w:val="24"/>
        </w:rPr>
        <w:t>Includes</w:t>
      </w:r>
      <w:r w:rsidR="00771B14" w:rsidRPr="000524BB">
        <w:rPr>
          <w:rFonts w:ascii="Arial" w:hAnsi="Arial" w:cs="Arial"/>
          <w:sz w:val="24"/>
          <w:szCs w:val="24"/>
        </w:rPr>
        <w:t xml:space="preserve"> the</w:t>
      </w:r>
      <w:r w:rsidRPr="000524BB">
        <w:rPr>
          <w:rFonts w:ascii="Arial" w:hAnsi="Arial" w:cs="Arial"/>
          <w:sz w:val="24"/>
          <w:szCs w:val="24"/>
        </w:rPr>
        <w:t xml:space="preserve"> planning </w:t>
      </w:r>
      <w:r w:rsidR="003F7CA3" w:rsidRPr="000524BB">
        <w:rPr>
          <w:rFonts w:ascii="Arial" w:hAnsi="Arial" w:cs="Arial"/>
          <w:sz w:val="24"/>
          <w:szCs w:val="24"/>
        </w:rPr>
        <w:t xml:space="preserve">and </w:t>
      </w:r>
      <w:r w:rsidR="001A1FEB" w:rsidRPr="000524BB">
        <w:rPr>
          <w:rFonts w:ascii="Arial" w:hAnsi="Arial" w:cs="Arial"/>
          <w:sz w:val="24"/>
          <w:szCs w:val="24"/>
        </w:rPr>
        <w:t>support</w:t>
      </w:r>
      <w:r w:rsidR="00771B14" w:rsidRPr="000524BB">
        <w:rPr>
          <w:rFonts w:ascii="Arial" w:hAnsi="Arial" w:cs="Arial"/>
          <w:sz w:val="24"/>
          <w:szCs w:val="24"/>
        </w:rPr>
        <w:t xml:space="preserve"> needed to</w:t>
      </w:r>
      <w:r w:rsidR="001A1FEB" w:rsidRPr="000524BB">
        <w:rPr>
          <w:rFonts w:ascii="Arial" w:hAnsi="Arial" w:cs="Arial"/>
          <w:sz w:val="24"/>
          <w:szCs w:val="24"/>
        </w:rPr>
        <w:t xml:space="preserve"> execut</w:t>
      </w:r>
      <w:r w:rsidR="00771B14" w:rsidRPr="000524BB">
        <w:rPr>
          <w:rFonts w:ascii="Arial" w:hAnsi="Arial" w:cs="Arial"/>
          <w:sz w:val="24"/>
          <w:szCs w:val="24"/>
        </w:rPr>
        <w:t>e</w:t>
      </w:r>
      <w:r w:rsidR="001A1FEB" w:rsidRPr="000524BB">
        <w:rPr>
          <w:rFonts w:ascii="Arial" w:hAnsi="Arial" w:cs="Arial"/>
          <w:sz w:val="24"/>
          <w:szCs w:val="24"/>
        </w:rPr>
        <w:t xml:space="preserve"> Government funded efforts </w:t>
      </w:r>
      <w:r w:rsidRPr="000524BB">
        <w:rPr>
          <w:rFonts w:ascii="Arial" w:hAnsi="Arial" w:cs="Arial"/>
          <w:sz w:val="24"/>
          <w:szCs w:val="24"/>
        </w:rPr>
        <w:t xml:space="preserve">for all Government property within </w:t>
      </w:r>
      <w:r w:rsidR="006810B7" w:rsidRPr="000524BB">
        <w:rPr>
          <w:rFonts w:ascii="Arial" w:hAnsi="Arial" w:cs="Arial"/>
          <w:sz w:val="24"/>
          <w:szCs w:val="24"/>
        </w:rPr>
        <w:t>RFAAP boundaries</w:t>
      </w:r>
      <w:r w:rsidRPr="000524BB">
        <w:rPr>
          <w:rFonts w:ascii="Arial" w:hAnsi="Arial" w:cs="Arial"/>
          <w:sz w:val="24"/>
          <w:szCs w:val="24"/>
        </w:rPr>
        <w:t>, the New River Unit, and any potential expansion sites.</w:t>
      </w:r>
    </w:p>
    <w:p w14:paraId="574A167A" w14:textId="77777777" w:rsidR="00F64375" w:rsidRPr="000524BB" w:rsidRDefault="00F64375" w:rsidP="6F0DC932">
      <w:pPr>
        <w:pStyle w:val="ListParagraph"/>
        <w:tabs>
          <w:tab w:val="left" w:pos="760"/>
        </w:tabs>
        <w:ind w:left="1440" w:firstLine="0"/>
        <w:rPr>
          <w:rFonts w:ascii="Arial" w:hAnsi="Arial" w:cs="Arial"/>
          <w:sz w:val="24"/>
          <w:szCs w:val="24"/>
        </w:rPr>
      </w:pPr>
    </w:p>
    <w:p w14:paraId="453BC126" w14:textId="77777777" w:rsidR="00D20F7F" w:rsidRPr="000524BB" w:rsidRDefault="00D20F7F" w:rsidP="6F0DC932">
      <w:pPr>
        <w:pStyle w:val="ListParagraph"/>
        <w:numPr>
          <w:ilvl w:val="1"/>
          <w:numId w:val="1"/>
        </w:numPr>
        <w:tabs>
          <w:tab w:val="left" w:pos="760"/>
        </w:tabs>
        <w:rPr>
          <w:rFonts w:ascii="Arial" w:hAnsi="Arial" w:cs="Arial"/>
          <w:b/>
          <w:bCs/>
          <w:sz w:val="24"/>
          <w:szCs w:val="24"/>
        </w:rPr>
      </w:pPr>
      <w:r w:rsidRPr="000524BB">
        <w:rPr>
          <w:rFonts w:ascii="Arial" w:hAnsi="Arial" w:cs="Arial"/>
          <w:b/>
          <w:bCs/>
          <w:spacing w:val="-2"/>
          <w:sz w:val="24"/>
          <w:szCs w:val="24"/>
        </w:rPr>
        <w:t>DEFINITIONS</w:t>
      </w:r>
    </w:p>
    <w:p w14:paraId="206DA041" w14:textId="77777777" w:rsidR="00D20F7F" w:rsidRPr="000524BB" w:rsidRDefault="00D20F7F" w:rsidP="6F0DC932">
      <w:pPr>
        <w:pStyle w:val="ListParagraph"/>
        <w:tabs>
          <w:tab w:val="left" w:pos="760"/>
        </w:tabs>
        <w:ind w:left="792" w:firstLine="0"/>
        <w:rPr>
          <w:rFonts w:ascii="Arial" w:hAnsi="Arial" w:cs="Arial"/>
          <w:b/>
          <w:bCs/>
          <w:sz w:val="24"/>
          <w:szCs w:val="24"/>
        </w:rPr>
      </w:pPr>
    </w:p>
    <w:p w14:paraId="6EAE581C" w14:textId="573259C8" w:rsidR="00D20F7F" w:rsidRPr="000524BB" w:rsidRDefault="00881C02" w:rsidP="6F0DC932">
      <w:pPr>
        <w:pStyle w:val="ListParagraph"/>
        <w:numPr>
          <w:ilvl w:val="2"/>
          <w:numId w:val="1"/>
        </w:numPr>
        <w:tabs>
          <w:tab w:val="left" w:pos="1530"/>
        </w:tabs>
        <w:ind w:left="1440" w:hanging="720"/>
        <w:rPr>
          <w:rFonts w:ascii="Arial" w:hAnsi="Arial" w:cs="Arial"/>
          <w:sz w:val="24"/>
          <w:szCs w:val="24"/>
        </w:rPr>
      </w:pPr>
      <w:r w:rsidRPr="000524BB">
        <w:rPr>
          <w:rFonts w:ascii="Arial" w:hAnsi="Arial" w:cs="Arial"/>
          <w:sz w:val="24"/>
          <w:szCs w:val="24"/>
        </w:rPr>
        <w:t>Production Base: The privately-owned and Government-owned industrial production capacity available to manufacture items required by the U.S. Armed Forces. The production base together with the maintenance base comprises the industrial base.</w:t>
      </w:r>
    </w:p>
    <w:p w14:paraId="5255A5FE" w14:textId="2F6E854C" w:rsidR="00B62329" w:rsidRPr="000524BB" w:rsidRDefault="00B62329" w:rsidP="6F0DC932">
      <w:pPr>
        <w:pStyle w:val="ListParagraph"/>
        <w:numPr>
          <w:ilvl w:val="2"/>
          <w:numId w:val="1"/>
        </w:numPr>
        <w:tabs>
          <w:tab w:val="left" w:pos="1530"/>
        </w:tabs>
        <w:ind w:left="1440" w:hanging="720"/>
        <w:rPr>
          <w:rFonts w:ascii="Arial" w:hAnsi="Arial" w:cs="Arial"/>
          <w:sz w:val="24"/>
          <w:szCs w:val="24"/>
        </w:rPr>
      </w:pPr>
      <w:r w:rsidRPr="000524BB">
        <w:rPr>
          <w:rFonts w:ascii="Arial" w:hAnsi="Arial" w:cs="Arial"/>
          <w:sz w:val="24"/>
          <w:szCs w:val="24"/>
        </w:rPr>
        <w:t>Production Base Support (PBS)</w:t>
      </w:r>
      <w:r w:rsidR="008C5864" w:rsidRPr="000524BB">
        <w:rPr>
          <w:rFonts w:ascii="Arial" w:hAnsi="Arial" w:cs="Arial"/>
          <w:sz w:val="24"/>
          <w:szCs w:val="24"/>
        </w:rPr>
        <w:t xml:space="preserve">: funds both modernization and efforts to maintain </w:t>
      </w:r>
      <w:r w:rsidR="00BE038B" w:rsidRPr="000524BB">
        <w:rPr>
          <w:rFonts w:ascii="Arial" w:hAnsi="Arial" w:cs="Arial"/>
          <w:sz w:val="24"/>
          <w:szCs w:val="24"/>
        </w:rPr>
        <w:t>inactive capabilities and facilities at the AAPs to retain the capability and capacity for future use.</w:t>
      </w:r>
    </w:p>
    <w:p w14:paraId="5D11E91F" w14:textId="79E2AE2E" w:rsidR="00B62329" w:rsidRPr="000524BB" w:rsidRDefault="00B62329" w:rsidP="6F0DC932">
      <w:pPr>
        <w:pStyle w:val="ListParagraph"/>
        <w:numPr>
          <w:ilvl w:val="2"/>
          <w:numId w:val="1"/>
        </w:numPr>
        <w:tabs>
          <w:tab w:val="left" w:pos="1530"/>
        </w:tabs>
        <w:ind w:left="1440" w:hanging="720"/>
        <w:rPr>
          <w:rFonts w:ascii="Arial" w:hAnsi="Arial" w:cs="Arial"/>
          <w:sz w:val="24"/>
          <w:szCs w:val="24"/>
        </w:rPr>
      </w:pPr>
      <w:r w:rsidRPr="000524BB">
        <w:rPr>
          <w:rFonts w:ascii="Arial" w:hAnsi="Arial" w:cs="Arial"/>
          <w:sz w:val="24"/>
          <w:szCs w:val="24"/>
        </w:rPr>
        <w:t>Performance Work Statement (PWS)</w:t>
      </w:r>
      <w:r w:rsidR="00A510C9" w:rsidRPr="000524BB">
        <w:rPr>
          <w:rFonts w:ascii="Arial" w:hAnsi="Arial" w:cs="Arial"/>
          <w:sz w:val="24"/>
          <w:szCs w:val="24"/>
        </w:rPr>
        <w:t>: statement of work for performance-based acquisitions that describes the required results in clear, specific and objective terms with meas</w:t>
      </w:r>
      <w:r w:rsidR="00902D94" w:rsidRPr="000524BB">
        <w:rPr>
          <w:rFonts w:ascii="Arial" w:hAnsi="Arial" w:cs="Arial"/>
          <w:sz w:val="24"/>
          <w:szCs w:val="24"/>
        </w:rPr>
        <w:t>urable outcomes.</w:t>
      </w:r>
    </w:p>
    <w:p w14:paraId="7FBC46EC" w14:textId="771A78C2" w:rsidR="00B62329" w:rsidRPr="000524BB" w:rsidRDefault="0032475D" w:rsidP="6F0DC932">
      <w:pPr>
        <w:pStyle w:val="ListParagraph"/>
        <w:numPr>
          <w:ilvl w:val="2"/>
          <w:numId w:val="1"/>
        </w:numPr>
        <w:tabs>
          <w:tab w:val="left" w:pos="1530"/>
        </w:tabs>
        <w:ind w:left="1440" w:hanging="720"/>
        <w:rPr>
          <w:rFonts w:ascii="Arial" w:hAnsi="Arial" w:cs="Arial"/>
          <w:sz w:val="24"/>
          <w:szCs w:val="24"/>
        </w:rPr>
      </w:pPr>
      <w:r w:rsidRPr="000524BB">
        <w:rPr>
          <w:rFonts w:ascii="Arial" w:hAnsi="Arial" w:cs="Arial"/>
          <w:sz w:val="24"/>
          <w:szCs w:val="24"/>
        </w:rPr>
        <w:t>Production Support and Industrial Facilities Cost Analysis (P-25)</w:t>
      </w:r>
      <w:r w:rsidR="008C4BF8" w:rsidRPr="000524BB">
        <w:rPr>
          <w:rFonts w:ascii="Arial" w:hAnsi="Arial" w:cs="Arial"/>
          <w:sz w:val="24"/>
          <w:szCs w:val="24"/>
        </w:rPr>
        <w:t>: The</w:t>
      </w:r>
      <w:r w:rsidRPr="000524BB">
        <w:rPr>
          <w:rFonts w:ascii="Arial" w:hAnsi="Arial" w:cs="Arial"/>
          <w:sz w:val="24"/>
          <w:szCs w:val="24"/>
        </w:rPr>
        <w:t xml:space="preserve"> P-25 </w:t>
      </w:r>
      <w:r w:rsidR="006810B7" w:rsidRPr="000524BB">
        <w:rPr>
          <w:rFonts w:ascii="Arial" w:hAnsi="Arial" w:cs="Arial"/>
          <w:sz w:val="24"/>
          <w:szCs w:val="24"/>
        </w:rPr>
        <w:t xml:space="preserve">document </w:t>
      </w:r>
      <w:r w:rsidRPr="000524BB">
        <w:rPr>
          <w:rFonts w:ascii="Arial" w:hAnsi="Arial" w:cs="Arial"/>
          <w:sz w:val="24"/>
          <w:szCs w:val="24"/>
        </w:rPr>
        <w:t xml:space="preserve">is used to display costs for each funded production facilities project at all </w:t>
      </w:r>
      <w:r w:rsidR="001C043D" w:rsidRPr="000524BB">
        <w:rPr>
          <w:rFonts w:ascii="Arial" w:hAnsi="Arial" w:cs="Arial"/>
          <w:sz w:val="24"/>
          <w:szCs w:val="24"/>
        </w:rPr>
        <w:t xml:space="preserve">Government </w:t>
      </w:r>
      <w:r w:rsidR="00394619" w:rsidRPr="000524BB">
        <w:rPr>
          <w:rFonts w:ascii="Arial" w:hAnsi="Arial" w:cs="Arial"/>
          <w:sz w:val="24"/>
          <w:szCs w:val="24"/>
        </w:rPr>
        <w:t>O</w:t>
      </w:r>
      <w:r w:rsidR="001C043D" w:rsidRPr="000524BB">
        <w:rPr>
          <w:rFonts w:ascii="Arial" w:hAnsi="Arial" w:cs="Arial"/>
          <w:sz w:val="24"/>
          <w:szCs w:val="24"/>
        </w:rPr>
        <w:t xml:space="preserve">wned – Government </w:t>
      </w:r>
      <w:r w:rsidR="00394619" w:rsidRPr="000524BB">
        <w:rPr>
          <w:rFonts w:ascii="Arial" w:hAnsi="Arial" w:cs="Arial"/>
          <w:sz w:val="24"/>
          <w:szCs w:val="24"/>
        </w:rPr>
        <w:t>O</w:t>
      </w:r>
      <w:r w:rsidR="001C043D" w:rsidRPr="000524BB">
        <w:rPr>
          <w:rFonts w:ascii="Arial" w:hAnsi="Arial" w:cs="Arial"/>
          <w:sz w:val="24"/>
          <w:szCs w:val="24"/>
        </w:rPr>
        <w:t>perated (</w:t>
      </w:r>
      <w:r w:rsidRPr="000524BB">
        <w:rPr>
          <w:rFonts w:ascii="Arial" w:hAnsi="Arial" w:cs="Arial"/>
          <w:sz w:val="24"/>
          <w:szCs w:val="24"/>
        </w:rPr>
        <w:t>GOGO</w:t>
      </w:r>
      <w:r w:rsidR="001C043D" w:rsidRPr="000524BB">
        <w:rPr>
          <w:rFonts w:ascii="Arial" w:hAnsi="Arial" w:cs="Arial"/>
          <w:sz w:val="24"/>
          <w:szCs w:val="24"/>
        </w:rPr>
        <w:t>)</w:t>
      </w:r>
      <w:r w:rsidRPr="000524BB">
        <w:rPr>
          <w:rFonts w:ascii="Arial" w:hAnsi="Arial" w:cs="Arial"/>
          <w:sz w:val="24"/>
          <w:szCs w:val="24"/>
        </w:rPr>
        <w:t xml:space="preserve"> and </w:t>
      </w:r>
      <w:r w:rsidR="001C043D" w:rsidRPr="000524BB">
        <w:rPr>
          <w:rFonts w:ascii="Arial" w:hAnsi="Arial" w:cs="Arial"/>
          <w:sz w:val="24"/>
          <w:szCs w:val="24"/>
        </w:rPr>
        <w:t xml:space="preserve">Government </w:t>
      </w:r>
      <w:r w:rsidR="00394619" w:rsidRPr="000524BB">
        <w:rPr>
          <w:rFonts w:ascii="Arial" w:hAnsi="Arial" w:cs="Arial"/>
          <w:sz w:val="24"/>
          <w:szCs w:val="24"/>
        </w:rPr>
        <w:t>O</w:t>
      </w:r>
      <w:r w:rsidR="001C043D" w:rsidRPr="000524BB">
        <w:rPr>
          <w:rFonts w:ascii="Arial" w:hAnsi="Arial" w:cs="Arial"/>
          <w:sz w:val="24"/>
          <w:szCs w:val="24"/>
        </w:rPr>
        <w:t xml:space="preserve">wned – Contractor </w:t>
      </w:r>
      <w:r w:rsidR="00394619" w:rsidRPr="000524BB">
        <w:rPr>
          <w:rFonts w:ascii="Arial" w:hAnsi="Arial" w:cs="Arial"/>
          <w:sz w:val="24"/>
          <w:szCs w:val="24"/>
        </w:rPr>
        <w:t>O</w:t>
      </w:r>
      <w:r w:rsidR="001C043D" w:rsidRPr="000524BB">
        <w:rPr>
          <w:rFonts w:ascii="Arial" w:hAnsi="Arial" w:cs="Arial"/>
          <w:sz w:val="24"/>
          <w:szCs w:val="24"/>
        </w:rPr>
        <w:t>perated (</w:t>
      </w:r>
      <w:r w:rsidRPr="000524BB">
        <w:rPr>
          <w:rFonts w:ascii="Arial" w:hAnsi="Arial" w:cs="Arial"/>
          <w:sz w:val="24"/>
          <w:szCs w:val="24"/>
        </w:rPr>
        <w:t>GOCO</w:t>
      </w:r>
      <w:r w:rsidR="001C043D" w:rsidRPr="000524BB">
        <w:rPr>
          <w:rFonts w:ascii="Arial" w:hAnsi="Arial" w:cs="Arial"/>
          <w:sz w:val="24"/>
          <w:szCs w:val="24"/>
        </w:rPr>
        <w:t>)</w:t>
      </w:r>
      <w:r w:rsidRPr="000524BB">
        <w:rPr>
          <w:rFonts w:ascii="Arial" w:hAnsi="Arial" w:cs="Arial"/>
          <w:sz w:val="24"/>
          <w:szCs w:val="24"/>
        </w:rPr>
        <w:t xml:space="preserve"> facilities. </w:t>
      </w:r>
      <w:r w:rsidR="00394619" w:rsidRPr="000524BB">
        <w:rPr>
          <w:rFonts w:ascii="Arial" w:hAnsi="Arial" w:cs="Arial"/>
          <w:sz w:val="24"/>
          <w:szCs w:val="24"/>
        </w:rPr>
        <w:t>P-25s s</w:t>
      </w:r>
      <w:r w:rsidRPr="000524BB">
        <w:rPr>
          <w:rFonts w:ascii="Arial" w:hAnsi="Arial" w:cs="Arial"/>
          <w:sz w:val="24"/>
          <w:szCs w:val="24"/>
        </w:rPr>
        <w:t xml:space="preserve">hall be </w:t>
      </w:r>
      <w:r w:rsidR="006810B7" w:rsidRPr="000524BB">
        <w:rPr>
          <w:rFonts w:ascii="Arial" w:hAnsi="Arial" w:cs="Arial"/>
          <w:sz w:val="24"/>
          <w:szCs w:val="24"/>
        </w:rPr>
        <w:t>developed</w:t>
      </w:r>
      <w:r w:rsidRPr="000524BB">
        <w:rPr>
          <w:rFonts w:ascii="Arial" w:hAnsi="Arial" w:cs="Arial"/>
          <w:sz w:val="24"/>
          <w:szCs w:val="24"/>
        </w:rPr>
        <w:t xml:space="preserve"> in accordance with DoD 7000.14-R Financial Management Regulation (Volume 2B, Chapter 4).</w:t>
      </w:r>
    </w:p>
    <w:p w14:paraId="240FE53F" w14:textId="7D94AF1F" w:rsidR="00B62329" w:rsidRPr="000524BB" w:rsidRDefault="00B62329" w:rsidP="6F0DC932">
      <w:pPr>
        <w:pStyle w:val="ListParagraph"/>
        <w:numPr>
          <w:ilvl w:val="2"/>
          <w:numId w:val="1"/>
        </w:numPr>
        <w:tabs>
          <w:tab w:val="left" w:pos="1530"/>
        </w:tabs>
        <w:ind w:left="1440" w:hanging="720"/>
        <w:rPr>
          <w:rFonts w:ascii="Arial" w:hAnsi="Arial" w:cs="Arial"/>
          <w:sz w:val="24"/>
          <w:szCs w:val="24"/>
        </w:rPr>
      </w:pPr>
      <w:r w:rsidRPr="000524BB">
        <w:rPr>
          <w:rFonts w:ascii="Arial" w:hAnsi="Arial" w:cs="Arial"/>
          <w:sz w:val="24"/>
          <w:szCs w:val="24"/>
        </w:rPr>
        <w:t>Call Letter</w:t>
      </w:r>
      <w:r w:rsidR="0032475D" w:rsidRPr="000524BB">
        <w:rPr>
          <w:rFonts w:ascii="Arial" w:hAnsi="Arial" w:cs="Arial"/>
          <w:sz w:val="24"/>
          <w:szCs w:val="24"/>
        </w:rPr>
        <w:t xml:space="preserve">: The </w:t>
      </w:r>
      <w:r w:rsidR="0032475D" w:rsidRPr="000524BB">
        <w:rPr>
          <w:rFonts w:ascii="Arial" w:hAnsi="Arial" w:cs="Arial"/>
          <w:spacing w:val="-2"/>
          <w:sz w:val="24"/>
          <w:szCs w:val="24"/>
        </w:rPr>
        <w:t>annual call for projects to feed the Program Objective Memorandum (POM) and Ammunition Production Base Support (PBS) Program Build. This annual process determines the PBS budget for each GOCO over a five-year period.</w:t>
      </w:r>
    </w:p>
    <w:p w14:paraId="3A7C2094" w14:textId="6A61823D" w:rsidR="00B62329" w:rsidRPr="000524BB" w:rsidRDefault="00B62329" w:rsidP="6F0DC932">
      <w:pPr>
        <w:pStyle w:val="ListParagraph"/>
        <w:numPr>
          <w:ilvl w:val="2"/>
          <w:numId w:val="1"/>
        </w:numPr>
        <w:tabs>
          <w:tab w:val="left" w:pos="1530"/>
        </w:tabs>
        <w:ind w:left="1440" w:hanging="720"/>
        <w:rPr>
          <w:rFonts w:ascii="Arial" w:hAnsi="Arial" w:cs="Arial"/>
          <w:sz w:val="24"/>
          <w:szCs w:val="24"/>
        </w:rPr>
      </w:pPr>
      <w:r w:rsidRPr="000524BB">
        <w:rPr>
          <w:rFonts w:ascii="Arial" w:hAnsi="Arial" w:cs="Arial"/>
          <w:sz w:val="24"/>
          <w:szCs w:val="24"/>
        </w:rPr>
        <w:t>Determination and Findings (D&amp;F)</w:t>
      </w:r>
      <w:r w:rsidR="0032475D" w:rsidRPr="000524BB">
        <w:rPr>
          <w:rFonts w:ascii="Arial" w:hAnsi="Arial" w:cs="Arial"/>
          <w:sz w:val="24"/>
          <w:szCs w:val="24"/>
        </w:rPr>
        <w:t>: A special form of written approval by an authorized official that is required by statute or regulation as a prerequisite to taking certain contract actions. The "determination" is a conclusion or decision supported by the "</w:t>
      </w:r>
      <w:proofErr w:type="gramStart"/>
      <w:r w:rsidR="0032475D" w:rsidRPr="000524BB">
        <w:rPr>
          <w:rFonts w:ascii="Arial" w:hAnsi="Arial" w:cs="Arial"/>
          <w:sz w:val="24"/>
          <w:szCs w:val="24"/>
        </w:rPr>
        <w:t>findings.’</w:t>
      </w:r>
      <w:proofErr w:type="gramEnd"/>
      <w:r w:rsidR="0032475D" w:rsidRPr="000524BB">
        <w:rPr>
          <w:rFonts w:ascii="Arial" w:hAnsi="Arial" w:cs="Arial"/>
          <w:sz w:val="24"/>
          <w:szCs w:val="24"/>
        </w:rPr>
        <w:t>’ The findings are statements of fact or rationale essential to support the determination and must cover each requirement of the statute or regulation.</w:t>
      </w:r>
    </w:p>
    <w:p w14:paraId="1601B162" w14:textId="39CE40EB" w:rsidR="00B62329" w:rsidRPr="000524BB" w:rsidRDefault="00B62329" w:rsidP="6F0DC932">
      <w:pPr>
        <w:pStyle w:val="ListParagraph"/>
        <w:numPr>
          <w:ilvl w:val="2"/>
          <w:numId w:val="1"/>
        </w:numPr>
        <w:tabs>
          <w:tab w:val="left" w:pos="1530"/>
        </w:tabs>
        <w:ind w:left="1440" w:hanging="720"/>
        <w:rPr>
          <w:rFonts w:ascii="Arial" w:hAnsi="Arial" w:cs="Arial"/>
          <w:sz w:val="24"/>
          <w:szCs w:val="24"/>
        </w:rPr>
      </w:pPr>
      <w:r w:rsidRPr="000524BB">
        <w:rPr>
          <w:rFonts w:ascii="Arial" w:hAnsi="Arial" w:cs="Arial"/>
          <w:sz w:val="24"/>
          <w:szCs w:val="24"/>
        </w:rPr>
        <w:t>Statement/Scope of Work (SOW)</w:t>
      </w:r>
      <w:r w:rsidR="0032475D" w:rsidRPr="000524BB">
        <w:rPr>
          <w:rFonts w:ascii="Arial" w:hAnsi="Arial" w:cs="Arial"/>
          <w:sz w:val="24"/>
          <w:szCs w:val="24"/>
        </w:rPr>
        <w:t>:</w:t>
      </w:r>
      <w:r w:rsidR="007A6A9E" w:rsidRPr="000524BB">
        <w:rPr>
          <w:rFonts w:ascii="Arial" w:hAnsi="Arial" w:cs="Arial"/>
          <w:sz w:val="24"/>
          <w:szCs w:val="24"/>
        </w:rPr>
        <w:t xml:space="preserve"> </w:t>
      </w:r>
      <w:r w:rsidR="006810B7" w:rsidRPr="000524BB">
        <w:rPr>
          <w:rFonts w:ascii="Arial" w:hAnsi="Arial" w:cs="Arial"/>
          <w:sz w:val="24"/>
          <w:szCs w:val="24"/>
        </w:rPr>
        <w:t>A</w:t>
      </w:r>
      <w:r w:rsidR="007A6A9E" w:rsidRPr="000524BB">
        <w:rPr>
          <w:rFonts w:ascii="Arial" w:hAnsi="Arial" w:cs="Arial"/>
          <w:sz w:val="24"/>
          <w:szCs w:val="24"/>
        </w:rPr>
        <w:t xml:space="preserve"> document that outlines </w:t>
      </w:r>
      <w:r w:rsidR="00A8355D" w:rsidRPr="000524BB">
        <w:rPr>
          <w:rFonts w:ascii="Arial" w:hAnsi="Arial" w:cs="Arial"/>
          <w:sz w:val="24"/>
          <w:szCs w:val="24"/>
        </w:rPr>
        <w:t xml:space="preserve">the specific tasks, deliverables, and timeline for a project. </w:t>
      </w:r>
      <w:r w:rsidR="0032475D" w:rsidRPr="000524BB">
        <w:rPr>
          <w:rFonts w:ascii="Arial" w:hAnsi="Arial" w:cs="Arial"/>
          <w:sz w:val="24"/>
          <w:szCs w:val="24"/>
        </w:rPr>
        <w:t xml:space="preserve">  </w:t>
      </w:r>
    </w:p>
    <w:p w14:paraId="70EBCB12" w14:textId="02D1BDDE" w:rsidR="00B62329" w:rsidRPr="000524BB" w:rsidRDefault="00B25025" w:rsidP="6F0DC932">
      <w:pPr>
        <w:pStyle w:val="ListParagraph"/>
        <w:numPr>
          <w:ilvl w:val="2"/>
          <w:numId w:val="1"/>
        </w:numPr>
        <w:tabs>
          <w:tab w:val="left" w:pos="1530"/>
        </w:tabs>
        <w:ind w:left="1440" w:hanging="720"/>
        <w:rPr>
          <w:rFonts w:ascii="Arial" w:hAnsi="Arial" w:cs="Arial"/>
          <w:sz w:val="24"/>
          <w:szCs w:val="24"/>
        </w:rPr>
      </w:pPr>
      <w:r w:rsidRPr="000524BB">
        <w:rPr>
          <w:rFonts w:ascii="Arial" w:hAnsi="Arial" w:cs="Arial"/>
          <w:sz w:val="24"/>
          <w:szCs w:val="24"/>
        </w:rPr>
        <w:t>Rough Order of Magnitude (ROM)</w:t>
      </w:r>
      <w:r w:rsidR="0032475D" w:rsidRPr="000524BB">
        <w:rPr>
          <w:rFonts w:ascii="Arial" w:hAnsi="Arial" w:cs="Arial"/>
          <w:sz w:val="24"/>
          <w:szCs w:val="24"/>
        </w:rPr>
        <w:t xml:space="preserve">: The initial estimate of the effort and cost involved in completing a project. The ROM estimation process occurs early in the project life cycle and serves as a guide in the selection of strategies and planning options.  </w:t>
      </w:r>
    </w:p>
    <w:p w14:paraId="064FC5A0" w14:textId="1011870E" w:rsidR="00B25025" w:rsidRPr="000524BB" w:rsidRDefault="00B25025" w:rsidP="6F0DC932">
      <w:pPr>
        <w:pStyle w:val="ListParagraph"/>
        <w:numPr>
          <w:ilvl w:val="2"/>
          <w:numId w:val="1"/>
        </w:numPr>
        <w:tabs>
          <w:tab w:val="left" w:pos="1530"/>
        </w:tabs>
        <w:ind w:left="1440" w:hanging="720"/>
        <w:rPr>
          <w:rFonts w:ascii="Arial" w:hAnsi="Arial" w:cs="Arial"/>
          <w:sz w:val="24"/>
          <w:szCs w:val="24"/>
        </w:rPr>
      </w:pPr>
      <w:r w:rsidRPr="000524BB">
        <w:rPr>
          <w:rFonts w:ascii="Arial" w:hAnsi="Arial" w:cs="Arial"/>
          <w:sz w:val="24"/>
          <w:szCs w:val="24"/>
        </w:rPr>
        <w:t>Program Management Review (PMR)</w:t>
      </w:r>
      <w:r w:rsidR="0032475D" w:rsidRPr="000524BB">
        <w:rPr>
          <w:rFonts w:ascii="Arial" w:hAnsi="Arial" w:cs="Arial"/>
          <w:sz w:val="24"/>
          <w:szCs w:val="24"/>
        </w:rPr>
        <w:t xml:space="preserve">: A management level review hosted </w:t>
      </w:r>
      <w:r w:rsidR="0032475D" w:rsidRPr="000524BB">
        <w:rPr>
          <w:rFonts w:ascii="Arial" w:hAnsi="Arial" w:cs="Arial"/>
          <w:sz w:val="24"/>
          <w:szCs w:val="24"/>
        </w:rPr>
        <w:lastRenderedPageBreak/>
        <w:t xml:space="preserve">by the </w:t>
      </w:r>
      <w:r w:rsidR="008C4BF8" w:rsidRPr="000524BB">
        <w:rPr>
          <w:rFonts w:ascii="Arial" w:hAnsi="Arial" w:cs="Arial"/>
          <w:sz w:val="24"/>
          <w:szCs w:val="24"/>
        </w:rPr>
        <w:t xml:space="preserve">Operating </w:t>
      </w:r>
      <w:r w:rsidR="0032475D" w:rsidRPr="000524BB">
        <w:rPr>
          <w:rFonts w:ascii="Arial" w:hAnsi="Arial" w:cs="Arial"/>
          <w:sz w:val="24"/>
          <w:szCs w:val="24"/>
        </w:rPr>
        <w:t xml:space="preserve">Contractor for the purpose of reporting on the status of projects within the PBS program at RFAAP. PMR is a communication and reporting tool that includes project stakeholders and is used to identify problems and develop appropriate follow-up actions as required. </w:t>
      </w:r>
    </w:p>
    <w:p w14:paraId="6FB65DA1" w14:textId="77777777" w:rsidR="007908D4" w:rsidRPr="000524BB" w:rsidRDefault="00B25025" w:rsidP="6F0DC932">
      <w:pPr>
        <w:pStyle w:val="ListParagraph"/>
        <w:numPr>
          <w:ilvl w:val="2"/>
          <w:numId w:val="1"/>
        </w:numPr>
        <w:tabs>
          <w:tab w:val="left" w:pos="1530"/>
        </w:tabs>
        <w:ind w:left="1440" w:hanging="720"/>
        <w:rPr>
          <w:rFonts w:ascii="Arial" w:hAnsi="Arial" w:cs="Arial"/>
          <w:sz w:val="24"/>
          <w:szCs w:val="24"/>
        </w:rPr>
      </w:pPr>
      <w:r w:rsidRPr="000524BB">
        <w:rPr>
          <w:rFonts w:ascii="Arial" w:hAnsi="Arial" w:cs="Arial"/>
          <w:sz w:val="24"/>
          <w:szCs w:val="24"/>
        </w:rPr>
        <w:t>Corrective Action Request (CAR)</w:t>
      </w:r>
      <w:r w:rsidR="0032475D" w:rsidRPr="000524BB">
        <w:rPr>
          <w:rFonts w:ascii="Arial" w:hAnsi="Arial" w:cs="Arial"/>
          <w:sz w:val="24"/>
          <w:szCs w:val="24"/>
        </w:rPr>
        <w:t xml:space="preserve">: Is issued to identify and correct instances of </w:t>
      </w:r>
    </w:p>
    <w:p w14:paraId="663DD092" w14:textId="670DC036" w:rsidR="00B25025" w:rsidRPr="000524BB" w:rsidRDefault="0032475D" w:rsidP="6F0DC932">
      <w:pPr>
        <w:pStyle w:val="ListParagraph"/>
        <w:tabs>
          <w:tab w:val="left" w:pos="1530"/>
        </w:tabs>
        <w:ind w:left="1440" w:firstLine="0"/>
        <w:rPr>
          <w:rFonts w:ascii="Arial" w:hAnsi="Arial" w:cs="Arial"/>
          <w:sz w:val="24"/>
          <w:szCs w:val="24"/>
        </w:rPr>
      </w:pPr>
      <w:r w:rsidRPr="000524BB">
        <w:rPr>
          <w:rFonts w:ascii="Arial" w:hAnsi="Arial" w:cs="Arial"/>
          <w:sz w:val="24"/>
          <w:szCs w:val="24"/>
        </w:rPr>
        <w:t xml:space="preserve">the </w:t>
      </w:r>
      <w:r w:rsidR="008C4BF8" w:rsidRPr="000524BB">
        <w:rPr>
          <w:rFonts w:ascii="Arial" w:hAnsi="Arial" w:cs="Arial"/>
          <w:sz w:val="24"/>
          <w:szCs w:val="24"/>
        </w:rPr>
        <w:t xml:space="preserve">Operating </w:t>
      </w:r>
      <w:r w:rsidRPr="000524BB">
        <w:rPr>
          <w:rFonts w:ascii="Arial" w:hAnsi="Arial" w:cs="Arial"/>
          <w:sz w:val="24"/>
          <w:szCs w:val="24"/>
        </w:rPr>
        <w:t xml:space="preserve">Contractor’s noncompliance with established methods for processing </w:t>
      </w:r>
      <w:proofErr w:type="gramStart"/>
      <w:r w:rsidRPr="000524BB">
        <w:rPr>
          <w:rFonts w:ascii="Arial" w:hAnsi="Arial" w:cs="Arial"/>
          <w:sz w:val="24"/>
          <w:szCs w:val="24"/>
        </w:rPr>
        <w:t>product</w:t>
      </w:r>
      <w:proofErr w:type="gramEnd"/>
      <w:r w:rsidRPr="000524BB">
        <w:rPr>
          <w:rFonts w:ascii="Arial" w:hAnsi="Arial" w:cs="Arial"/>
          <w:sz w:val="24"/>
          <w:szCs w:val="24"/>
        </w:rPr>
        <w:t>, controlling quality systems, or violation of contract order requirements.</w:t>
      </w:r>
    </w:p>
    <w:p w14:paraId="55ED35CB" w14:textId="308E4AED" w:rsidR="00B25025" w:rsidRPr="000524BB" w:rsidRDefault="00B25025" w:rsidP="6F0DC932">
      <w:pPr>
        <w:pStyle w:val="ListParagraph"/>
        <w:numPr>
          <w:ilvl w:val="2"/>
          <w:numId w:val="1"/>
        </w:numPr>
        <w:tabs>
          <w:tab w:val="left" w:pos="1530"/>
        </w:tabs>
        <w:ind w:left="1440" w:hanging="720"/>
        <w:rPr>
          <w:rFonts w:ascii="Arial" w:hAnsi="Arial" w:cs="Arial"/>
          <w:sz w:val="24"/>
          <w:szCs w:val="24"/>
        </w:rPr>
      </w:pPr>
      <w:r w:rsidRPr="000524BB">
        <w:rPr>
          <w:rFonts w:ascii="Arial" w:hAnsi="Arial" w:cs="Arial"/>
          <w:sz w:val="24"/>
          <w:szCs w:val="24"/>
        </w:rPr>
        <w:t>Major Maintenance</w:t>
      </w:r>
      <w:r w:rsidR="008C189C" w:rsidRPr="000524BB">
        <w:rPr>
          <w:rFonts w:ascii="Arial" w:hAnsi="Arial" w:cs="Arial"/>
          <w:sz w:val="24"/>
          <w:szCs w:val="24"/>
        </w:rPr>
        <w:t xml:space="preserve">: </w:t>
      </w:r>
      <w:r w:rsidR="00BE038B" w:rsidRPr="000524BB">
        <w:rPr>
          <w:rFonts w:ascii="Arial" w:hAnsi="Arial" w:cs="Arial"/>
          <w:sz w:val="24"/>
          <w:szCs w:val="24"/>
        </w:rPr>
        <w:t xml:space="preserve">As defined in </w:t>
      </w:r>
      <w:r w:rsidR="006810B7" w:rsidRPr="000524BB">
        <w:rPr>
          <w:rFonts w:ascii="Arial" w:hAnsi="Arial" w:cs="Arial"/>
          <w:sz w:val="24"/>
          <w:szCs w:val="24"/>
        </w:rPr>
        <w:t>the RFAAP Maintenance of Facilities PWS</w:t>
      </w:r>
      <w:r w:rsidR="00BE038B" w:rsidRPr="000524BB">
        <w:rPr>
          <w:rFonts w:ascii="Arial" w:hAnsi="Arial" w:cs="Arial"/>
          <w:sz w:val="24"/>
          <w:szCs w:val="24"/>
        </w:rPr>
        <w:t>.</w:t>
      </w:r>
    </w:p>
    <w:p w14:paraId="10957D4F" w14:textId="4D97B0D3" w:rsidR="00B25025" w:rsidRPr="000524BB" w:rsidRDefault="00B25025" w:rsidP="6F0DC932">
      <w:pPr>
        <w:pStyle w:val="ListParagraph"/>
        <w:tabs>
          <w:tab w:val="left" w:pos="1530"/>
        </w:tabs>
        <w:ind w:left="1440" w:firstLine="0"/>
        <w:rPr>
          <w:rFonts w:ascii="Arial" w:hAnsi="Arial" w:cs="Arial"/>
          <w:sz w:val="24"/>
          <w:szCs w:val="24"/>
        </w:rPr>
      </w:pPr>
      <w:r w:rsidRPr="000524BB">
        <w:rPr>
          <w:rFonts w:ascii="Arial" w:hAnsi="Arial" w:cs="Arial"/>
          <w:sz w:val="24"/>
          <w:szCs w:val="24"/>
        </w:rPr>
        <w:t>Armament Retooling and Manufacturing Support (ARMS)</w:t>
      </w:r>
      <w:r w:rsidR="008C4BF8" w:rsidRPr="000524BB">
        <w:rPr>
          <w:rFonts w:ascii="Arial" w:hAnsi="Arial" w:cs="Arial"/>
          <w:sz w:val="24"/>
          <w:szCs w:val="24"/>
        </w:rPr>
        <w:t>: Program</w:t>
      </w:r>
      <w:r w:rsidR="0032475D" w:rsidRPr="000524BB">
        <w:rPr>
          <w:rFonts w:ascii="Arial" w:hAnsi="Arial" w:cs="Arial"/>
          <w:sz w:val="24"/>
          <w:szCs w:val="24"/>
        </w:rPr>
        <w:t xml:space="preserve"> created by Congress to encourage the commercial and government use of underutilized property at GOCOs and GOGOs </w:t>
      </w:r>
      <w:r w:rsidR="00A334B9" w:rsidRPr="000524BB">
        <w:rPr>
          <w:rFonts w:ascii="Arial" w:hAnsi="Arial" w:cs="Arial"/>
          <w:sz w:val="24"/>
          <w:szCs w:val="24"/>
        </w:rPr>
        <w:t>to</w:t>
      </w:r>
      <w:r w:rsidR="0032475D" w:rsidRPr="000524BB">
        <w:rPr>
          <w:rFonts w:ascii="Arial" w:hAnsi="Arial" w:cs="Arial"/>
          <w:sz w:val="24"/>
          <w:szCs w:val="24"/>
        </w:rPr>
        <w:t xml:space="preserve"> compensate for reduced production volumes and facility closures that would adversely impact the local economies.</w:t>
      </w:r>
    </w:p>
    <w:p w14:paraId="009187C6" w14:textId="367A0A6C" w:rsidR="00DC4848" w:rsidRPr="000524BB" w:rsidRDefault="00DC4848" w:rsidP="6F0DC932">
      <w:pPr>
        <w:pStyle w:val="ListParagraph"/>
        <w:numPr>
          <w:ilvl w:val="2"/>
          <w:numId w:val="1"/>
        </w:numPr>
        <w:tabs>
          <w:tab w:val="left" w:pos="1530"/>
        </w:tabs>
        <w:ind w:left="1440" w:hanging="720"/>
        <w:rPr>
          <w:rFonts w:ascii="Arial" w:hAnsi="Arial" w:cs="Arial"/>
          <w:sz w:val="24"/>
          <w:szCs w:val="24"/>
        </w:rPr>
      </w:pPr>
      <w:r w:rsidRPr="000524BB">
        <w:rPr>
          <w:rFonts w:ascii="Arial" w:hAnsi="Arial" w:cs="Arial"/>
          <w:sz w:val="24"/>
          <w:szCs w:val="24"/>
        </w:rPr>
        <w:t>Industrial Preparedness Planning (IPP)</w:t>
      </w:r>
      <w:r w:rsidR="0032475D" w:rsidRPr="000524BB">
        <w:rPr>
          <w:rFonts w:ascii="Arial" w:hAnsi="Arial" w:cs="Arial"/>
          <w:sz w:val="24"/>
          <w:szCs w:val="24"/>
        </w:rPr>
        <w:t xml:space="preserve">: Is </w:t>
      </w:r>
      <w:r w:rsidR="0032475D" w:rsidRPr="000524BB">
        <w:rPr>
          <w:rFonts w:ascii="Arial" w:hAnsi="Arial" w:cs="Arial"/>
          <w:spacing w:val="-2"/>
          <w:sz w:val="24"/>
          <w:szCs w:val="24"/>
        </w:rPr>
        <w:t xml:space="preserve">performed to document production capabilities and capacities, perform production base analyses, assist in development of acquisition strategies, assess risks, and make production base decisions. This PWS is for the </w:t>
      </w:r>
      <w:r w:rsidR="008C4BF8" w:rsidRPr="000524BB">
        <w:rPr>
          <w:rFonts w:ascii="Arial" w:hAnsi="Arial" w:cs="Arial"/>
          <w:spacing w:val="-2"/>
          <w:sz w:val="24"/>
          <w:szCs w:val="24"/>
        </w:rPr>
        <w:t xml:space="preserve">Operating </w:t>
      </w:r>
      <w:r w:rsidR="0032475D" w:rsidRPr="000524BB">
        <w:rPr>
          <w:rFonts w:ascii="Arial" w:hAnsi="Arial" w:cs="Arial"/>
          <w:spacing w:val="-2"/>
          <w:sz w:val="24"/>
          <w:szCs w:val="24"/>
        </w:rPr>
        <w:t>Contractor to provide RFAAP production base data for the Government to perform the IPP mission.</w:t>
      </w:r>
    </w:p>
    <w:p w14:paraId="7532AF37" w14:textId="77777777" w:rsidR="00F64375" w:rsidRPr="000524BB" w:rsidRDefault="00F64375" w:rsidP="6F0DC932">
      <w:pPr>
        <w:pStyle w:val="ListParagraph"/>
        <w:tabs>
          <w:tab w:val="left" w:pos="1530"/>
        </w:tabs>
        <w:ind w:left="1440" w:firstLine="0"/>
        <w:rPr>
          <w:rFonts w:ascii="Arial" w:hAnsi="Arial" w:cs="Arial"/>
          <w:sz w:val="24"/>
          <w:szCs w:val="24"/>
        </w:rPr>
      </w:pPr>
    </w:p>
    <w:p w14:paraId="2C4F4D0C" w14:textId="6967ACC1" w:rsidR="00F64375" w:rsidRPr="000524BB" w:rsidRDefault="00F64375" w:rsidP="6F0DC932">
      <w:pPr>
        <w:pStyle w:val="ListParagraph"/>
        <w:numPr>
          <w:ilvl w:val="1"/>
          <w:numId w:val="1"/>
        </w:numPr>
        <w:tabs>
          <w:tab w:val="left" w:pos="760"/>
        </w:tabs>
        <w:rPr>
          <w:rFonts w:ascii="Arial" w:hAnsi="Arial" w:cs="Arial"/>
          <w:b/>
          <w:bCs/>
          <w:sz w:val="24"/>
          <w:szCs w:val="24"/>
        </w:rPr>
      </w:pPr>
      <w:r w:rsidRPr="000524BB">
        <w:rPr>
          <w:rFonts w:ascii="Arial" w:hAnsi="Arial" w:cs="Arial"/>
          <w:b/>
          <w:bCs/>
          <w:sz w:val="24"/>
          <w:szCs w:val="24"/>
        </w:rPr>
        <w:t xml:space="preserve">KEY PERFORMANCE INDICATORS </w:t>
      </w:r>
    </w:p>
    <w:p w14:paraId="62E2BFCF" w14:textId="77777777" w:rsidR="00DE2808" w:rsidRPr="000524BB" w:rsidRDefault="00DE2808" w:rsidP="6F0DC932">
      <w:pPr>
        <w:pStyle w:val="ListParagraph"/>
        <w:tabs>
          <w:tab w:val="left" w:pos="760"/>
        </w:tabs>
        <w:ind w:left="792" w:firstLine="0"/>
        <w:rPr>
          <w:rFonts w:ascii="Arial" w:hAnsi="Arial" w:cs="Arial"/>
          <w:b/>
          <w:bCs/>
          <w:sz w:val="24"/>
          <w:szCs w:val="24"/>
        </w:rPr>
      </w:pPr>
    </w:p>
    <w:p w14:paraId="489AF23F" w14:textId="299D9B85" w:rsidR="00DE2808" w:rsidRPr="000524BB" w:rsidRDefault="00C93B4A" w:rsidP="6F0DC932">
      <w:pPr>
        <w:pStyle w:val="ListParagraph"/>
        <w:numPr>
          <w:ilvl w:val="2"/>
          <w:numId w:val="1"/>
        </w:numPr>
        <w:tabs>
          <w:tab w:val="left" w:pos="760"/>
        </w:tabs>
        <w:ind w:left="1440" w:hanging="720"/>
        <w:rPr>
          <w:rFonts w:ascii="Arial" w:hAnsi="Arial" w:cs="Arial"/>
          <w:sz w:val="24"/>
          <w:szCs w:val="24"/>
        </w:rPr>
      </w:pPr>
      <w:r w:rsidRPr="000524BB">
        <w:rPr>
          <w:rFonts w:ascii="Arial" w:hAnsi="Arial" w:cs="Arial"/>
          <w:sz w:val="24"/>
          <w:szCs w:val="24"/>
        </w:rPr>
        <w:t xml:space="preserve">The </w:t>
      </w:r>
      <w:r w:rsidR="008C4BF8" w:rsidRPr="000524BB">
        <w:rPr>
          <w:rFonts w:ascii="Arial" w:hAnsi="Arial" w:cs="Arial"/>
          <w:sz w:val="24"/>
          <w:szCs w:val="24"/>
        </w:rPr>
        <w:t xml:space="preserve">Operating </w:t>
      </w:r>
      <w:r w:rsidRPr="000524BB">
        <w:rPr>
          <w:rFonts w:ascii="Arial" w:hAnsi="Arial" w:cs="Arial"/>
          <w:sz w:val="24"/>
          <w:szCs w:val="24"/>
        </w:rPr>
        <w:t>Contractor’s performance will be monitored and measured through monthly submissions of a Key Performance Indicator (KPI) Re</w:t>
      </w:r>
      <w:r w:rsidR="00A92CC8" w:rsidRPr="000524BB">
        <w:rPr>
          <w:rFonts w:ascii="Arial" w:hAnsi="Arial" w:cs="Arial"/>
          <w:sz w:val="24"/>
          <w:szCs w:val="24"/>
        </w:rPr>
        <w:t>port</w:t>
      </w:r>
      <w:r w:rsidR="008C4BF8" w:rsidRPr="000524BB">
        <w:rPr>
          <w:rFonts w:ascii="Arial" w:hAnsi="Arial" w:cs="Arial"/>
          <w:sz w:val="24"/>
          <w:szCs w:val="24"/>
        </w:rPr>
        <w:t xml:space="preserve"> (CDRL A02-01)</w:t>
      </w:r>
      <w:r w:rsidR="00A92CC8" w:rsidRPr="000524BB">
        <w:rPr>
          <w:rFonts w:ascii="Arial" w:hAnsi="Arial" w:cs="Arial"/>
          <w:sz w:val="24"/>
          <w:szCs w:val="24"/>
        </w:rPr>
        <w:t xml:space="preserve">. </w:t>
      </w:r>
      <w:r w:rsidR="008C4BF8" w:rsidRPr="000524BB">
        <w:rPr>
          <w:rFonts w:ascii="Arial" w:hAnsi="Arial" w:cs="Arial"/>
          <w:sz w:val="24"/>
          <w:szCs w:val="24"/>
        </w:rPr>
        <w:t>The monthly KPI Report shall demonstrate efficiencies of PWS2 work performed at RFAAP by tracking the following KPIs:</w:t>
      </w:r>
    </w:p>
    <w:p w14:paraId="6D0BA57C" w14:textId="1D3A213C" w:rsidR="008C4BF8" w:rsidRPr="000524BB" w:rsidRDefault="008C4BF8" w:rsidP="6F0DC932">
      <w:pPr>
        <w:pStyle w:val="ListParagraph"/>
        <w:numPr>
          <w:ilvl w:val="3"/>
          <w:numId w:val="1"/>
        </w:numPr>
        <w:tabs>
          <w:tab w:val="left" w:pos="760"/>
          <w:tab w:val="left" w:pos="2250"/>
        </w:tabs>
        <w:ind w:left="2160" w:hanging="1080"/>
        <w:rPr>
          <w:rFonts w:ascii="Arial" w:hAnsi="Arial" w:cs="Arial"/>
          <w:sz w:val="24"/>
          <w:szCs w:val="24"/>
        </w:rPr>
      </w:pPr>
      <w:r w:rsidRPr="000524BB">
        <w:rPr>
          <w:rFonts w:ascii="Arial" w:hAnsi="Arial" w:cs="Arial"/>
          <w:sz w:val="24"/>
          <w:szCs w:val="24"/>
        </w:rPr>
        <w:t>Call Letter Response: Submission must be complete, compliant, delivered on time, and meet all specified requirements</w:t>
      </w:r>
    </w:p>
    <w:p w14:paraId="4287B216" w14:textId="17C9583C" w:rsidR="008C4BF8" w:rsidRPr="000524BB" w:rsidRDefault="008C4BF8" w:rsidP="6F0DC932">
      <w:pPr>
        <w:pStyle w:val="ListParagraph"/>
        <w:numPr>
          <w:ilvl w:val="3"/>
          <w:numId w:val="1"/>
        </w:numPr>
        <w:tabs>
          <w:tab w:val="left" w:pos="760"/>
        </w:tabs>
        <w:ind w:left="2160" w:hanging="1080"/>
        <w:rPr>
          <w:rFonts w:ascii="Arial" w:hAnsi="Arial" w:cs="Arial"/>
          <w:sz w:val="24"/>
          <w:szCs w:val="24"/>
        </w:rPr>
      </w:pPr>
      <w:r w:rsidRPr="000524BB">
        <w:rPr>
          <w:rFonts w:ascii="Arial" w:hAnsi="Arial" w:cs="Arial"/>
          <w:sz w:val="24"/>
          <w:szCs w:val="24"/>
        </w:rPr>
        <w:t>P25 Submissions</w:t>
      </w:r>
      <w:r w:rsidRPr="000524BB">
        <w:rPr>
          <w:rFonts w:ascii="Arial" w:hAnsi="Arial" w:cs="Arial"/>
          <w:b/>
          <w:bCs/>
          <w:sz w:val="24"/>
          <w:szCs w:val="24"/>
        </w:rPr>
        <w:t xml:space="preserve">: </w:t>
      </w:r>
      <w:r w:rsidRPr="000524BB">
        <w:rPr>
          <w:rFonts w:ascii="Arial" w:hAnsi="Arial" w:cs="Arial"/>
          <w:sz w:val="24"/>
          <w:szCs w:val="24"/>
        </w:rPr>
        <w:t>Submission of ten P25s must be complete, compliant, delivered on time, and adhere to the defined scope and cost requirements</w:t>
      </w:r>
    </w:p>
    <w:p w14:paraId="5E347450" w14:textId="627FB85E" w:rsidR="008C4BF8" w:rsidRPr="000524BB" w:rsidRDefault="008C4BF8" w:rsidP="6F0DC932">
      <w:pPr>
        <w:pStyle w:val="ListParagraph"/>
        <w:numPr>
          <w:ilvl w:val="3"/>
          <w:numId w:val="1"/>
        </w:numPr>
        <w:tabs>
          <w:tab w:val="left" w:pos="760"/>
        </w:tabs>
        <w:ind w:left="2160" w:hanging="1080"/>
        <w:rPr>
          <w:rFonts w:ascii="Arial" w:hAnsi="Arial" w:cs="Arial"/>
          <w:sz w:val="24"/>
          <w:szCs w:val="24"/>
        </w:rPr>
      </w:pPr>
      <w:r w:rsidRPr="000524BB">
        <w:rPr>
          <w:rFonts w:ascii="Arial" w:hAnsi="Arial" w:cs="Arial"/>
          <w:sz w:val="24"/>
          <w:szCs w:val="24"/>
        </w:rPr>
        <w:t>Project Database Requirements: Submission must be complete, compliant, delivered on time, and meet all specified database requirements.</w:t>
      </w:r>
    </w:p>
    <w:p w14:paraId="60561B07" w14:textId="77777777" w:rsidR="008C4BF8" w:rsidRPr="000524BB" w:rsidRDefault="00C9105E" w:rsidP="6F0DC932">
      <w:pPr>
        <w:pStyle w:val="ListParagraph"/>
        <w:numPr>
          <w:ilvl w:val="2"/>
          <w:numId w:val="1"/>
        </w:numPr>
        <w:tabs>
          <w:tab w:val="left" w:pos="760"/>
        </w:tabs>
        <w:ind w:left="1440" w:hanging="720"/>
        <w:rPr>
          <w:rFonts w:ascii="Arial" w:hAnsi="Arial" w:cs="Arial"/>
          <w:b/>
          <w:bCs/>
          <w:sz w:val="24"/>
          <w:szCs w:val="24"/>
        </w:rPr>
      </w:pPr>
      <w:r w:rsidRPr="000524BB">
        <w:rPr>
          <w:rFonts w:ascii="Arial" w:hAnsi="Arial" w:cs="Arial"/>
          <w:sz w:val="24"/>
          <w:szCs w:val="24"/>
        </w:rPr>
        <w:t xml:space="preserve">In addition to the KPIs specific in section 1.5.1, the </w:t>
      </w:r>
      <w:r w:rsidR="008C4BF8" w:rsidRPr="000524BB">
        <w:rPr>
          <w:rFonts w:ascii="Arial" w:hAnsi="Arial" w:cs="Arial"/>
          <w:sz w:val="24"/>
          <w:szCs w:val="24"/>
        </w:rPr>
        <w:t xml:space="preserve">Operating </w:t>
      </w:r>
      <w:r w:rsidRPr="000524BB">
        <w:rPr>
          <w:rFonts w:ascii="Arial" w:hAnsi="Arial" w:cs="Arial"/>
          <w:sz w:val="24"/>
          <w:szCs w:val="24"/>
        </w:rPr>
        <w:t xml:space="preserve">Contractor shall identify </w:t>
      </w:r>
      <w:r w:rsidR="008C4BF8" w:rsidRPr="000524BB">
        <w:rPr>
          <w:rFonts w:ascii="Arial" w:hAnsi="Arial" w:cs="Arial"/>
          <w:sz w:val="24"/>
          <w:szCs w:val="24"/>
        </w:rPr>
        <w:t xml:space="preserve">and propose </w:t>
      </w:r>
      <w:r w:rsidRPr="000524BB">
        <w:rPr>
          <w:rFonts w:ascii="Arial" w:hAnsi="Arial" w:cs="Arial"/>
          <w:sz w:val="24"/>
          <w:szCs w:val="24"/>
        </w:rPr>
        <w:t xml:space="preserve">a minimum of three KPIs that measure performance, timeliness, and/or effectiveness of </w:t>
      </w:r>
      <w:r w:rsidR="00804F32" w:rsidRPr="000524BB">
        <w:rPr>
          <w:rFonts w:ascii="Arial" w:hAnsi="Arial" w:cs="Arial"/>
          <w:sz w:val="24"/>
          <w:szCs w:val="24"/>
        </w:rPr>
        <w:t xml:space="preserve">planning and strategy efforts at RFAAP. </w:t>
      </w:r>
    </w:p>
    <w:p w14:paraId="7E69405D" w14:textId="0D1456E4" w:rsidR="00A10F52" w:rsidRPr="000524BB" w:rsidRDefault="00804F32" w:rsidP="6F0DC932">
      <w:pPr>
        <w:pStyle w:val="ListParagraph"/>
        <w:numPr>
          <w:ilvl w:val="2"/>
          <w:numId w:val="1"/>
        </w:numPr>
        <w:tabs>
          <w:tab w:val="left" w:pos="760"/>
        </w:tabs>
        <w:ind w:left="1440" w:hanging="720"/>
        <w:rPr>
          <w:rFonts w:ascii="Arial" w:hAnsi="Arial" w:cs="Arial"/>
          <w:b/>
          <w:bCs/>
          <w:sz w:val="24"/>
          <w:szCs w:val="24"/>
        </w:rPr>
      </w:pPr>
      <w:r w:rsidRPr="000524BB">
        <w:rPr>
          <w:rFonts w:ascii="Arial" w:hAnsi="Arial" w:cs="Arial"/>
          <w:sz w:val="24"/>
          <w:szCs w:val="24"/>
        </w:rPr>
        <w:t xml:space="preserve">The initial submission </w:t>
      </w:r>
      <w:r w:rsidR="008C4BF8" w:rsidRPr="000524BB">
        <w:rPr>
          <w:rFonts w:ascii="Arial" w:hAnsi="Arial" w:cs="Arial"/>
          <w:sz w:val="24"/>
          <w:szCs w:val="24"/>
        </w:rPr>
        <w:t xml:space="preserve">of all six KPIs </w:t>
      </w:r>
      <w:r w:rsidRPr="000524BB">
        <w:rPr>
          <w:rFonts w:ascii="Arial" w:hAnsi="Arial" w:cs="Arial"/>
          <w:sz w:val="24"/>
          <w:szCs w:val="24"/>
        </w:rPr>
        <w:t>shall be submitted to the Government for approval 30 calendar days after transitioning as the Operating Contractor and monthly thereafter.</w:t>
      </w:r>
    </w:p>
    <w:p w14:paraId="0485FB67" w14:textId="4B88AE51" w:rsidR="00804F32" w:rsidRPr="000524BB" w:rsidRDefault="00804F32" w:rsidP="6F0DC932">
      <w:pPr>
        <w:pStyle w:val="ListParagraph"/>
        <w:numPr>
          <w:ilvl w:val="2"/>
          <w:numId w:val="1"/>
        </w:numPr>
        <w:tabs>
          <w:tab w:val="left" w:pos="760"/>
        </w:tabs>
        <w:ind w:left="1440" w:hanging="720"/>
        <w:rPr>
          <w:rFonts w:ascii="Arial" w:hAnsi="Arial" w:cs="Arial"/>
          <w:b/>
          <w:bCs/>
          <w:sz w:val="24"/>
          <w:szCs w:val="24"/>
        </w:rPr>
      </w:pPr>
      <w:r w:rsidRPr="000524BB">
        <w:rPr>
          <w:rFonts w:ascii="Arial" w:hAnsi="Arial" w:cs="Arial"/>
          <w:sz w:val="24"/>
          <w:szCs w:val="24"/>
        </w:rPr>
        <w:t xml:space="preserve">The </w:t>
      </w:r>
      <w:r w:rsidR="008C4BF8" w:rsidRPr="000524BB">
        <w:rPr>
          <w:rFonts w:ascii="Arial" w:hAnsi="Arial" w:cs="Arial"/>
          <w:sz w:val="24"/>
          <w:szCs w:val="24"/>
        </w:rPr>
        <w:t xml:space="preserve">Operating </w:t>
      </w:r>
      <w:r w:rsidRPr="000524BB">
        <w:rPr>
          <w:rFonts w:ascii="Arial" w:hAnsi="Arial" w:cs="Arial"/>
          <w:sz w:val="24"/>
          <w:szCs w:val="24"/>
        </w:rPr>
        <w:t xml:space="preserve">Contractor shall define the calculation </w:t>
      </w:r>
      <w:r w:rsidR="008C4BF8" w:rsidRPr="000524BB">
        <w:rPr>
          <w:rFonts w:ascii="Arial" w:hAnsi="Arial" w:cs="Arial"/>
          <w:sz w:val="24"/>
          <w:szCs w:val="24"/>
        </w:rPr>
        <w:t xml:space="preserve">and verification </w:t>
      </w:r>
      <w:r w:rsidR="00AE0DA0" w:rsidRPr="000524BB">
        <w:rPr>
          <w:rFonts w:ascii="Arial" w:hAnsi="Arial" w:cs="Arial"/>
          <w:sz w:val="24"/>
          <w:szCs w:val="24"/>
        </w:rPr>
        <w:t>method</w:t>
      </w:r>
      <w:r w:rsidR="008C4BF8" w:rsidRPr="000524BB">
        <w:rPr>
          <w:rFonts w:ascii="Arial" w:hAnsi="Arial" w:cs="Arial"/>
          <w:sz w:val="24"/>
          <w:szCs w:val="24"/>
        </w:rPr>
        <w:t>s</w:t>
      </w:r>
      <w:r w:rsidR="00AE0DA0" w:rsidRPr="000524BB">
        <w:rPr>
          <w:rFonts w:ascii="Arial" w:hAnsi="Arial" w:cs="Arial"/>
          <w:sz w:val="24"/>
          <w:szCs w:val="24"/>
        </w:rPr>
        <w:t xml:space="preserve"> for each KPI in the first submission of the PWS 2 KPI Report </w:t>
      </w:r>
      <w:r w:rsidR="00825775" w:rsidRPr="000524BB">
        <w:rPr>
          <w:rFonts w:ascii="Arial" w:hAnsi="Arial" w:cs="Arial"/>
          <w:sz w:val="24"/>
          <w:szCs w:val="24"/>
        </w:rPr>
        <w:lastRenderedPageBreak/>
        <w:t>after contract award (</w:t>
      </w:r>
      <w:r w:rsidR="00AE0DA0" w:rsidRPr="000524BB">
        <w:rPr>
          <w:rFonts w:ascii="Arial" w:hAnsi="Arial" w:cs="Arial"/>
          <w:sz w:val="24"/>
          <w:szCs w:val="24"/>
        </w:rPr>
        <w:t>ACA</w:t>
      </w:r>
      <w:r w:rsidR="00825775" w:rsidRPr="000524BB">
        <w:rPr>
          <w:rFonts w:ascii="Arial" w:hAnsi="Arial" w:cs="Arial"/>
          <w:sz w:val="24"/>
          <w:szCs w:val="24"/>
        </w:rPr>
        <w:t>)</w:t>
      </w:r>
      <w:r w:rsidR="00AE0DA0" w:rsidRPr="000524BB">
        <w:rPr>
          <w:rFonts w:ascii="Arial" w:hAnsi="Arial" w:cs="Arial"/>
          <w:sz w:val="24"/>
          <w:szCs w:val="24"/>
        </w:rPr>
        <w:t xml:space="preserve"> for Government approval.</w:t>
      </w:r>
    </w:p>
    <w:p w14:paraId="17F0DAC7" w14:textId="170F225D" w:rsidR="008C4BF8" w:rsidRPr="000524BB" w:rsidRDefault="004E756F" w:rsidP="6F0DC932">
      <w:pPr>
        <w:pStyle w:val="ListParagraph"/>
        <w:numPr>
          <w:ilvl w:val="2"/>
          <w:numId w:val="1"/>
        </w:numPr>
        <w:tabs>
          <w:tab w:val="left" w:pos="760"/>
        </w:tabs>
        <w:ind w:left="1440" w:hanging="720"/>
        <w:rPr>
          <w:rFonts w:ascii="Arial" w:hAnsi="Arial" w:cs="Arial"/>
          <w:b/>
          <w:bCs/>
          <w:sz w:val="24"/>
          <w:szCs w:val="24"/>
        </w:rPr>
      </w:pPr>
      <w:r w:rsidRPr="000524BB">
        <w:rPr>
          <w:rFonts w:ascii="Arial" w:hAnsi="Arial" w:cs="Arial"/>
          <w:sz w:val="24"/>
          <w:szCs w:val="24"/>
        </w:rPr>
        <w:t>The PWS2 KPI Report shall provide targets for improvement for each KPI, with justification as to why the target was determined. Targets may be based on industry standards or baseline data acquired in the first quarter of performance tracking</w:t>
      </w:r>
      <w:r w:rsidR="008C4BF8" w:rsidRPr="000524BB">
        <w:rPr>
          <w:rFonts w:ascii="Arial" w:hAnsi="Arial" w:cs="Arial"/>
          <w:sz w:val="24"/>
          <w:szCs w:val="24"/>
        </w:rPr>
        <w:t xml:space="preserve"> at RFAAP</w:t>
      </w:r>
      <w:r w:rsidRPr="000524BB">
        <w:rPr>
          <w:rFonts w:ascii="Arial" w:hAnsi="Arial" w:cs="Arial"/>
          <w:sz w:val="24"/>
          <w:szCs w:val="24"/>
        </w:rPr>
        <w:t xml:space="preserve">. Targets may be adjusted on an annual basis or </w:t>
      </w:r>
      <w:r w:rsidR="008C4BF8" w:rsidRPr="000524BB">
        <w:rPr>
          <w:rFonts w:ascii="Arial" w:hAnsi="Arial" w:cs="Arial"/>
          <w:sz w:val="24"/>
          <w:szCs w:val="24"/>
        </w:rPr>
        <w:t>as applicable basis</w:t>
      </w:r>
      <w:r w:rsidRPr="000524BB">
        <w:rPr>
          <w:rFonts w:ascii="Arial" w:hAnsi="Arial" w:cs="Arial"/>
          <w:sz w:val="24"/>
          <w:szCs w:val="24"/>
        </w:rPr>
        <w:t>, with Government approval.</w:t>
      </w:r>
    </w:p>
    <w:p w14:paraId="3C0B9345" w14:textId="3AA60E92" w:rsidR="008C4BF8" w:rsidRPr="000524BB" w:rsidRDefault="008C4BF8" w:rsidP="6F0DC932">
      <w:pPr>
        <w:pStyle w:val="ListParagraph"/>
        <w:numPr>
          <w:ilvl w:val="2"/>
          <w:numId w:val="1"/>
        </w:numPr>
        <w:tabs>
          <w:tab w:val="left" w:pos="760"/>
        </w:tabs>
        <w:ind w:left="1440" w:hanging="720"/>
        <w:rPr>
          <w:rFonts w:ascii="Arial" w:hAnsi="Arial" w:cs="Arial"/>
          <w:sz w:val="24"/>
          <w:szCs w:val="24"/>
        </w:rPr>
      </w:pPr>
      <w:proofErr w:type="gramStart"/>
      <w:r w:rsidRPr="000524BB">
        <w:rPr>
          <w:rFonts w:ascii="Arial" w:hAnsi="Arial" w:cs="Arial"/>
          <w:sz w:val="24"/>
          <w:szCs w:val="24"/>
        </w:rPr>
        <w:t>In the event that</w:t>
      </w:r>
      <w:proofErr w:type="gramEnd"/>
      <w:r w:rsidRPr="000524BB">
        <w:rPr>
          <w:rFonts w:ascii="Arial" w:hAnsi="Arial" w:cs="Arial"/>
          <w:sz w:val="24"/>
          <w:szCs w:val="24"/>
        </w:rPr>
        <w:t xml:space="preserve"> KPIs are trending negatively or consistently falling below the established target for a minimum of three consecutive months, the Operating Contractor shall develop and submit a corrective plan or strategy adjustment aimed at achieving the target. The plan and/or strategy must include the following:</w:t>
      </w:r>
    </w:p>
    <w:p w14:paraId="231D8147" w14:textId="77777777" w:rsidR="008C4BF8" w:rsidRPr="000524BB" w:rsidRDefault="008C4BF8" w:rsidP="6F0DC932">
      <w:pPr>
        <w:pStyle w:val="ListParagraph"/>
        <w:numPr>
          <w:ilvl w:val="3"/>
          <w:numId w:val="1"/>
        </w:numPr>
        <w:tabs>
          <w:tab w:val="left" w:pos="760"/>
        </w:tabs>
        <w:rPr>
          <w:rFonts w:ascii="Arial" w:hAnsi="Arial" w:cs="Arial"/>
          <w:sz w:val="24"/>
          <w:szCs w:val="24"/>
        </w:rPr>
      </w:pPr>
      <w:r w:rsidRPr="000524BB">
        <w:rPr>
          <w:rFonts w:ascii="Arial" w:hAnsi="Arial" w:cs="Arial"/>
          <w:sz w:val="24"/>
          <w:szCs w:val="24"/>
        </w:rPr>
        <w:t>Specific actions to be performed to address the issue,</w:t>
      </w:r>
    </w:p>
    <w:p w14:paraId="3DF55803" w14:textId="77777777" w:rsidR="008C4BF8" w:rsidRPr="000524BB" w:rsidRDefault="008C4BF8" w:rsidP="6F0DC932">
      <w:pPr>
        <w:pStyle w:val="ListParagraph"/>
        <w:numPr>
          <w:ilvl w:val="3"/>
          <w:numId w:val="1"/>
        </w:numPr>
        <w:tabs>
          <w:tab w:val="left" w:pos="760"/>
        </w:tabs>
        <w:ind w:left="2880" w:hanging="1440"/>
        <w:rPr>
          <w:rFonts w:ascii="Arial" w:hAnsi="Arial" w:cs="Arial"/>
          <w:sz w:val="24"/>
          <w:szCs w:val="24"/>
        </w:rPr>
      </w:pPr>
      <w:r w:rsidRPr="000524BB">
        <w:rPr>
          <w:rFonts w:ascii="Arial" w:hAnsi="Arial" w:cs="Arial"/>
          <w:sz w:val="24"/>
          <w:szCs w:val="24"/>
        </w:rPr>
        <w:t>A detailed timeline outlining the expected improvement milestones, and</w:t>
      </w:r>
    </w:p>
    <w:p w14:paraId="083E2F0E" w14:textId="078DC8F3" w:rsidR="008C4BF8" w:rsidRPr="000524BB" w:rsidRDefault="008C4BF8" w:rsidP="6F0DC932">
      <w:pPr>
        <w:pStyle w:val="ListParagraph"/>
        <w:numPr>
          <w:ilvl w:val="3"/>
          <w:numId w:val="1"/>
        </w:numPr>
        <w:tabs>
          <w:tab w:val="left" w:pos="760"/>
        </w:tabs>
        <w:ind w:left="2880" w:hanging="1440"/>
        <w:rPr>
          <w:rFonts w:ascii="Arial" w:hAnsi="Arial" w:cs="Arial"/>
          <w:sz w:val="24"/>
          <w:szCs w:val="24"/>
        </w:rPr>
      </w:pPr>
      <w:r w:rsidRPr="000524BB">
        <w:rPr>
          <w:rFonts w:ascii="Arial" w:hAnsi="Arial" w:cs="Arial"/>
          <w:sz w:val="24"/>
          <w:szCs w:val="24"/>
        </w:rPr>
        <w:t>Identification of personnel responsible for implementing the actions and achieving the target.</w:t>
      </w:r>
    </w:p>
    <w:p w14:paraId="4A0ED8D5" w14:textId="17B3318D" w:rsidR="001B4189" w:rsidRPr="000524BB" w:rsidRDefault="001B4189" w:rsidP="6F0DC932">
      <w:pPr>
        <w:pStyle w:val="ListParagraph"/>
        <w:numPr>
          <w:ilvl w:val="2"/>
          <w:numId w:val="1"/>
        </w:numPr>
        <w:tabs>
          <w:tab w:val="left" w:pos="760"/>
        </w:tabs>
        <w:ind w:left="1440" w:hanging="720"/>
        <w:rPr>
          <w:rFonts w:ascii="Arial" w:hAnsi="Arial" w:cs="Arial"/>
          <w:b/>
          <w:bCs/>
          <w:sz w:val="24"/>
          <w:szCs w:val="24"/>
        </w:rPr>
      </w:pPr>
      <w:r w:rsidRPr="000524BB">
        <w:rPr>
          <w:rFonts w:ascii="Arial" w:hAnsi="Arial" w:cs="Arial"/>
          <w:sz w:val="24"/>
          <w:szCs w:val="24"/>
        </w:rPr>
        <w:t xml:space="preserve">While the Government reserves the right to assess </w:t>
      </w:r>
      <w:r w:rsidR="009D2AF4" w:rsidRPr="000524BB">
        <w:rPr>
          <w:rFonts w:ascii="Arial" w:hAnsi="Arial" w:cs="Arial"/>
          <w:sz w:val="24"/>
          <w:szCs w:val="24"/>
        </w:rPr>
        <w:t xml:space="preserve">the </w:t>
      </w:r>
      <w:r w:rsidR="008C4BF8" w:rsidRPr="000524BB">
        <w:rPr>
          <w:rFonts w:ascii="Arial" w:hAnsi="Arial" w:cs="Arial"/>
          <w:sz w:val="24"/>
          <w:szCs w:val="24"/>
        </w:rPr>
        <w:t xml:space="preserve">Operating </w:t>
      </w:r>
      <w:r w:rsidRPr="000524BB">
        <w:rPr>
          <w:rFonts w:ascii="Arial" w:hAnsi="Arial" w:cs="Arial"/>
          <w:sz w:val="24"/>
          <w:szCs w:val="24"/>
        </w:rPr>
        <w:t>Contractor</w:t>
      </w:r>
      <w:r w:rsidR="009D2AF4" w:rsidRPr="000524BB">
        <w:rPr>
          <w:rFonts w:ascii="Arial" w:hAnsi="Arial" w:cs="Arial"/>
          <w:sz w:val="24"/>
          <w:szCs w:val="24"/>
        </w:rPr>
        <w:t>’s</w:t>
      </w:r>
      <w:r w:rsidRPr="000524BB">
        <w:rPr>
          <w:rFonts w:ascii="Arial" w:hAnsi="Arial" w:cs="Arial"/>
          <w:sz w:val="24"/>
          <w:szCs w:val="24"/>
        </w:rPr>
        <w:t xml:space="preserve"> compliance with specific requirements of this PWS, the primary measure of the Contractor’s success in performing the PWS will be determined by KPI goal attainment.</w:t>
      </w:r>
    </w:p>
    <w:p w14:paraId="29446193" w14:textId="77777777" w:rsidR="00DE2808" w:rsidRPr="000524BB" w:rsidRDefault="00DE2808" w:rsidP="6F0DC932">
      <w:pPr>
        <w:pStyle w:val="ListParagraph"/>
        <w:tabs>
          <w:tab w:val="left" w:pos="760"/>
        </w:tabs>
        <w:ind w:left="1224" w:firstLine="0"/>
        <w:rPr>
          <w:rFonts w:ascii="Arial" w:hAnsi="Arial" w:cs="Arial"/>
          <w:b/>
          <w:bCs/>
          <w:sz w:val="24"/>
          <w:szCs w:val="24"/>
        </w:rPr>
      </w:pPr>
    </w:p>
    <w:p w14:paraId="393BB5B5" w14:textId="7470F40B" w:rsidR="00F64375" w:rsidRPr="000524BB" w:rsidRDefault="00F64375" w:rsidP="6F0DC932">
      <w:pPr>
        <w:pStyle w:val="ListParagraph"/>
        <w:numPr>
          <w:ilvl w:val="1"/>
          <w:numId w:val="1"/>
        </w:numPr>
        <w:tabs>
          <w:tab w:val="left" w:pos="760"/>
        </w:tabs>
        <w:rPr>
          <w:rFonts w:ascii="Arial" w:hAnsi="Arial" w:cs="Arial"/>
          <w:b/>
          <w:bCs/>
          <w:sz w:val="24"/>
          <w:szCs w:val="24"/>
        </w:rPr>
      </w:pPr>
      <w:r w:rsidRPr="000524BB">
        <w:rPr>
          <w:rFonts w:ascii="Arial" w:hAnsi="Arial" w:cs="Arial"/>
          <w:b/>
          <w:bCs/>
          <w:sz w:val="24"/>
          <w:szCs w:val="24"/>
        </w:rPr>
        <w:t>APPLICABLE DOCUMENTS OR CITATIONS</w:t>
      </w:r>
    </w:p>
    <w:p w14:paraId="60172EF2" w14:textId="77777777" w:rsidR="00F64375" w:rsidRPr="000524BB" w:rsidRDefault="00F64375" w:rsidP="6F0DC932">
      <w:pPr>
        <w:pStyle w:val="ListParagraph"/>
        <w:tabs>
          <w:tab w:val="left" w:pos="760"/>
        </w:tabs>
        <w:ind w:left="792" w:firstLine="0"/>
        <w:rPr>
          <w:rFonts w:ascii="Arial" w:hAnsi="Arial" w:cs="Arial"/>
          <w:b/>
          <w:bCs/>
          <w:sz w:val="24"/>
          <w:szCs w:val="24"/>
        </w:rPr>
      </w:pPr>
    </w:p>
    <w:p w14:paraId="42B6BBF1" w14:textId="77777777" w:rsidR="00F64375" w:rsidRPr="000524BB" w:rsidRDefault="00F64375" w:rsidP="6F0DC932">
      <w:pPr>
        <w:pStyle w:val="ListParagraph"/>
        <w:numPr>
          <w:ilvl w:val="2"/>
          <w:numId w:val="1"/>
        </w:numPr>
        <w:tabs>
          <w:tab w:val="left" w:pos="760"/>
        </w:tabs>
        <w:ind w:left="1440" w:hanging="720"/>
        <w:rPr>
          <w:rFonts w:ascii="Arial" w:hAnsi="Arial" w:cs="Arial"/>
          <w:sz w:val="24"/>
          <w:szCs w:val="24"/>
        </w:rPr>
      </w:pPr>
      <w:r w:rsidRPr="000524BB">
        <w:rPr>
          <w:rFonts w:ascii="Arial" w:hAnsi="Arial" w:cs="Arial"/>
          <w:sz w:val="24"/>
          <w:szCs w:val="24"/>
        </w:rPr>
        <w:t>Association for the Advancement of Cost Engineering (AACE) International Cost Estimation Classifications (18R-97).</w:t>
      </w:r>
    </w:p>
    <w:p w14:paraId="7754F406" w14:textId="77777777" w:rsidR="00F64375" w:rsidRPr="000524BB" w:rsidRDefault="00F64375" w:rsidP="6F0DC932">
      <w:pPr>
        <w:pStyle w:val="ListParagraph"/>
        <w:numPr>
          <w:ilvl w:val="2"/>
          <w:numId w:val="1"/>
        </w:numPr>
        <w:tabs>
          <w:tab w:val="left" w:pos="760"/>
        </w:tabs>
        <w:ind w:left="1440" w:hanging="720"/>
        <w:rPr>
          <w:rFonts w:ascii="Arial" w:hAnsi="Arial" w:cs="Arial"/>
          <w:sz w:val="24"/>
          <w:szCs w:val="24"/>
        </w:rPr>
      </w:pPr>
      <w:r w:rsidRPr="000524BB">
        <w:rPr>
          <w:rFonts w:ascii="Arial" w:hAnsi="Arial" w:cs="Arial"/>
          <w:sz w:val="24"/>
          <w:szCs w:val="24"/>
        </w:rPr>
        <w:t xml:space="preserve">Army Regulation (AR) 210-20 – Real Property Master Planning for Army Installations. </w:t>
      </w:r>
    </w:p>
    <w:p w14:paraId="11228477" w14:textId="77777777" w:rsidR="00F64375" w:rsidRPr="000524BB" w:rsidRDefault="00F64375" w:rsidP="6F0DC932">
      <w:pPr>
        <w:pStyle w:val="ListParagraph"/>
        <w:numPr>
          <w:ilvl w:val="2"/>
          <w:numId w:val="1"/>
        </w:numPr>
        <w:tabs>
          <w:tab w:val="left" w:pos="760"/>
        </w:tabs>
        <w:ind w:left="1440" w:hanging="720"/>
        <w:rPr>
          <w:rFonts w:ascii="Arial" w:hAnsi="Arial" w:cs="Arial"/>
          <w:sz w:val="24"/>
          <w:szCs w:val="24"/>
        </w:rPr>
      </w:pPr>
      <w:r w:rsidRPr="000524BB">
        <w:rPr>
          <w:rFonts w:ascii="Arial" w:hAnsi="Arial" w:cs="Arial"/>
          <w:sz w:val="24"/>
          <w:szCs w:val="24"/>
        </w:rPr>
        <w:t>DoD 7000.14-R Financial Management Regulation (Volume 2B, Chapter 4).</w:t>
      </w:r>
    </w:p>
    <w:p w14:paraId="74408D7D" w14:textId="77777777" w:rsidR="00F64375" w:rsidRPr="000524BB" w:rsidRDefault="00F64375" w:rsidP="6F0DC932">
      <w:pPr>
        <w:pStyle w:val="ListParagraph"/>
        <w:numPr>
          <w:ilvl w:val="2"/>
          <w:numId w:val="1"/>
        </w:numPr>
        <w:tabs>
          <w:tab w:val="left" w:pos="760"/>
        </w:tabs>
        <w:ind w:left="1440" w:hanging="720"/>
        <w:rPr>
          <w:rFonts w:ascii="Arial" w:hAnsi="Arial" w:cs="Arial"/>
          <w:sz w:val="24"/>
          <w:szCs w:val="24"/>
        </w:rPr>
      </w:pPr>
      <w:r w:rsidRPr="000524BB">
        <w:rPr>
          <w:rFonts w:ascii="Arial" w:hAnsi="Arial" w:cs="Arial"/>
          <w:sz w:val="24"/>
          <w:szCs w:val="24"/>
        </w:rPr>
        <w:t>DFARS 213.106-2 Evaluation of quotations or offers</w:t>
      </w:r>
    </w:p>
    <w:p w14:paraId="7A0D1DBE" w14:textId="77777777" w:rsidR="00DC4848" w:rsidRPr="000524BB" w:rsidRDefault="00DC4848" w:rsidP="6F0DC932">
      <w:pPr>
        <w:tabs>
          <w:tab w:val="left" w:pos="1530"/>
        </w:tabs>
        <w:rPr>
          <w:rFonts w:ascii="Arial" w:hAnsi="Arial" w:cs="Arial"/>
          <w:sz w:val="24"/>
          <w:szCs w:val="24"/>
        </w:rPr>
      </w:pPr>
    </w:p>
    <w:p w14:paraId="03A7839B" w14:textId="77777777" w:rsidR="009F3337" w:rsidRPr="000524BB" w:rsidRDefault="00D20F7F" w:rsidP="009F3337">
      <w:pPr>
        <w:pStyle w:val="ListParagraph"/>
        <w:numPr>
          <w:ilvl w:val="0"/>
          <w:numId w:val="4"/>
        </w:numPr>
        <w:rPr>
          <w:rFonts w:ascii="Arial" w:hAnsi="Arial" w:cs="Arial"/>
          <w:b/>
          <w:bCs/>
          <w:sz w:val="24"/>
          <w:szCs w:val="24"/>
        </w:rPr>
      </w:pPr>
      <w:r w:rsidRPr="000524BB">
        <w:rPr>
          <w:rFonts w:ascii="Arial" w:hAnsi="Arial" w:cs="Arial"/>
          <w:b/>
          <w:bCs/>
          <w:sz w:val="24"/>
          <w:szCs w:val="24"/>
        </w:rPr>
        <w:t>WORK REQUIREMENTS</w:t>
      </w:r>
    </w:p>
    <w:p w14:paraId="052F386A" w14:textId="77777777" w:rsidR="009F3337" w:rsidRPr="000524BB" w:rsidRDefault="009F3337" w:rsidP="009F3337">
      <w:pPr>
        <w:pStyle w:val="ListParagraph"/>
        <w:ind w:left="360" w:firstLine="0"/>
        <w:rPr>
          <w:rFonts w:ascii="Arial" w:hAnsi="Arial" w:cs="Arial"/>
          <w:b/>
          <w:bCs/>
          <w:sz w:val="24"/>
          <w:szCs w:val="24"/>
        </w:rPr>
      </w:pPr>
    </w:p>
    <w:p w14:paraId="30365EEE" w14:textId="421D9345" w:rsidR="00D20F7F" w:rsidRPr="000524BB" w:rsidRDefault="00D20F7F" w:rsidP="009F3337">
      <w:pPr>
        <w:pStyle w:val="ListParagraph"/>
        <w:numPr>
          <w:ilvl w:val="1"/>
          <w:numId w:val="4"/>
        </w:numPr>
        <w:rPr>
          <w:rFonts w:ascii="Arial" w:hAnsi="Arial" w:cs="Arial"/>
          <w:b/>
          <w:bCs/>
          <w:sz w:val="24"/>
          <w:szCs w:val="24"/>
        </w:rPr>
      </w:pPr>
      <w:r w:rsidRPr="000524BB">
        <w:rPr>
          <w:rFonts w:ascii="Arial" w:hAnsi="Arial" w:cs="Arial"/>
          <w:b/>
          <w:bCs/>
          <w:spacing w:val="-2"/>
          <w:sz w:val="24"/>
          <w:szCs w:val="24"/>
        </w:rPr>
        <w:t>TECHNICAL REQUIREMENTS</w:t>
      </w:r>
    </w:p>
    <w:p w14:paraId="25CD32DF" w14:textId="77777777" w:rsidR="00BF340B" w:rsidRPr="000524BB" w:rsidRDefault="00BF340B" w:rsidP="00103859">
      <w:pPr>
        <w:pStyle w:val="ListParagraph"/>
        <w:tabs>
          <w:tab w:val="left" w:pos="760"/>
        </w:tabs>
        <w:ind w:left="360" w:firstLine="0"/>
        <w:rPr>
          <w:rFonts w:ascii="Arial" w:hAnsi="Arial" w:cs="Arial"/>
          <w:sz w:val="24"/>
          <w:szCs w:val="24"/>
        </w:rPr>
      </w:pPr>
    </w:p>
    <w:p w14:paraId="7AAFE417" w14:textId="77777777" w:rsidR="00103859" w:rsidRPr="000524BB" w:rsidRDefault="00103859" w:rsidP="00103859">
      <w:pPr>
        <w:pStyle w:val="ListParagraph"/>
        <w:numPr>
          <w:ilvl w:val="0"/>
          <w:numId w:val="1"/>
        </w:numPr>
        <w:tabs>
          <w:tab w:val="left" w:pos="760"/>
        </w:tabs>
        <w:rPr>
          <w:rFonts w:ascii="Arial" w:hAnsi="Arial" w:cs="Arial"/>
          <w:vanish/>
          <w:sz w:val="24"/>
          <w:szCs w:val="24"/>
        </w:rPr>
      </w:pPr>
    </w:p>
    <w:p w14:paraId="2C225186" w14:textId="77777777" w:rsidR="00103859" w:rsidRPr="000524BB" w:rsidRDefault="00103859" w:rsidP="00103859">
      <w:pPr>
        <w:pStyle w:val="ListParagraph"/>
        <w:numPr>
          <w:ilvl w:val="1"/>
          <w:numId w:val="1"/>
        </w:numPr>
        <w:tabs>
          <w:tab w:val="left" w:pos="760"/>
        </w:tabs>
        <w:rPr>
          <w:rFonts w:ascii="Arial" w:hAnsi="Arial" w:cs="Arial"/>
          <w:vanish/>
          <w:sz w:val="24"/>
          <w:szCs w:val="24"/>
        </w:rPr>
      </w:pPr>
    </w:p>
    <w:p w14:paraId="3EC72DE9" w14:textId="1169C9B6" w:rsidR="00D14665" w:rsidRPr="000524BB" w:rsidRDefault="00D14665" w:rsidP="00103859">
      <w:pPr>
        <w:pStyle w:val="ListParagraph"/>
        <w:numPr>
          <w:ilvl w:val="2"/>
          <w:numId w:val="1"/>
        </w:numPr>
        <w:tabs>
          <w:tab w:val="left" w:pos="760"/>
        </w:tabs>
        <w:rPr>
          <w:rFonts w:ascii="Arial" w:hAnsi="Arial" w:cs="Arial"/>
          <w:sz w:val="24"/>
          <w:szCs w:val="24"/>
        </w:rPr>
      </w:pPr>
      <w:r w:rsidRPr="000524BB">
        <w:rPr>
          <w:rFonts w:ascii="Arial" w:hAnsi="Arial" w:cs="Arial"/>
          <w:sz w:val="24"/>
          <w:szCs w:val="24"/>
        </w:rPr>
        <w:t>Modernization Support Capability Requirements</w:t>
      </w:r>
    </w:p>
    <w:p w14:paraId="1507E1A4" w14:textId="02349186" w:rsidR="005F7B1F" w:rsidRPr="000524BB" w:rsidRDefault="005F7B1F" w:rsidP="005F7B1F">
      <w:pPr>
        <w:pStyle w:val="ListParagraph"/>
        <w:numPr>
          <w:ilvl w:val="3"/>
          <w:numId w:val="1"/>
        </w:numPr>
        <w:contextualSpacing/>
        <w:rPr>
          <w:rFonts w:ascii="Arial" w:hAnsi="Arial" w:cs="Arial"/>
          <w:sz w:val="24"/>
          <w:szCs w:val="24"/>
        </w:rPr>
      </w:pPr>
      <w:r w:rsidRPr="000524BB">
        <w:rPr>
          <w:rFonts w:ascii="Arial" w:hAnsi="Arial" w:cs="Arial"/>
          <w:sz w:val="24"/>
          <w:szCs w:val="24"/>
        </w:rPr>
        <w:t>To maintain preparedness and meet the needs of the Warfighter, RFAAP requires infrastructure, facilities, and process sustainment and modernization projects for the nitrocellulose and propellants production mission. The Contractor shall be capable of providing engineering, design, architectural, procurement, construction, and commissioning support for sustainment and modernization including:</w:t>
      </w:r>
    </w:p>
    <w:p w14:paraId="2FDB2D1F" w14:textId="77777777" w:rsidR="00A3534D" w:rsidRPr="000524BB" w:rsidRDefault="00E04046" w:rsidP="00A3534D">
      <w:pPr>
        <w:pStyle w:val="ListParagraph"/>
        <w:numPr>
          <w:ilvl w:val="3"/>
          <w:numId w:val="1"/>
        </w:numPr>
        <w:contextualSpacing/>
        <w:rPr>
          <w:rFonts w:ascii="Arial" w:hAnsi="Arial" w:cs="Arial"/>
          <w:sz w:val="24"/>
          <w:szCs w:val="24"/>
        </w:rPr>
      </w:pPr>
      <w:r w:rsidRPr="000524BB">
        <w:rPr>
          <w:rFonts w:ascii="Arial" w:hAnsi="Arial" w:cs="Arial"/>
          <w:sz w:val="24"/>
          <w:szCs w:val="24"/>
        </w:rPr>
        <w:t xml:space="preserve">Acid production and storage facilities </w:t>
      </w:r>
      <w:proofErr w:type="gramStart"/>
      <w:r w:rsidRPr="000524BB">
        <w:rPr>
          <w:rFonts w:ascii="Arial" w:hAnsi="Arial" w:cs="Arial"/>
          <w:sz w:val="24"/>
          <w:szCs w:val="24"/>
        </w:rPr>
        <w:t>including</w:t>
      </w:r>
      <w:proofErr w:type="gramEnd"/>
      <w:r w:rsidRPr="000524BB">
        <w:rPr>
          <w:rFonts w:ascii="Arial" w:hAnsi="Arial" w:cs="Arial"/>
          <w:sz w:val="24"/>
          <w:szCs w:val="24"/>
        </w:rPr>
        <w:t xml:space="preserve"> NAC/SAC operation to recover nitric and sulfuric acid from the NC and NG facilities.</w:t>
      </w:r>
    </w:p>
    <w:p w14:paraId="0AA2770E" w14:textId="77777777" w:rsidR="00F33D80" w:rsidRPr="000524BB" w:rsidRDefault="0063581D" w:rsidP="00F33D80">
      <w:pPr>
        <w:pStyle w:val="ListParagraph"/>
        <w:numPr>
          <w:ilvl w:val="3"/>
          <w:numId w:val="1"/>
        </w:numPr>
        <w:contextualSpacing/>
        <w:rPr>
          <w:rFonts w:ascii="Arial" w:hAnsi="Arial" w:cs="Arial"/>
          <w:sz w:val="24"/>
          <w:szCs w:val="24"/>
        </w:rPr>
      </w:pPr>
      <w:r w:rsidRPr="000524BB">
        <w:rPr>
          <w:rFonts w:ascii="Arial" w:hAnsi="Arial" w:cs="Arial"/>
          <w:sz w:val="24"/>
          <w:szCs w:val="24"/>
        </w:rPr>
        <w:lastRenderedPageBreak/>
        <w:t xml:space="preserve">Solvent Single Base propellant production including Nitrocellulose (NC) dehydration, mixing, extrusion, cutting, finishing (solvent recovery, water dry, and air dry), coating, blending, and </w:t>
      </w:r>
      <w:proofErr w:type="spellStart"/>
      <w:r w:rsidRPr="000524BB">
        <w:rPr>
          <w:rFonts w:ascii="Arial" w:hAnsi="Arial" w:cs="Arial"/>
          <w:sz w:val="24"/>
          <w:szCs w:val="24"/>
        </w:rPr>
        <w:t>packout</w:t>
      </w:r>
      <w:proofErr w:type="spellEnd"/>
      <w:r w:rsidRPr="000524BB">
        <w:rPr>
          <w:rFonts w:ascii="Arial" w:hAnsi="Arial" w:cs="Arial"/>
          <w:sz w:val="24"/>
          <w:szCs w:val="24"/>
        </w:rPr>
        <w:t>.</w:t>
      </w:r>
    </w:p>
    <w:p w14:paraId="56B6E7A1" w14:textId="77777777" w:rsidR="003C5C21" w:rsidRPr="000524BB" w:rsidRDefault="0063581D" w:rsidP="003C5C21">
      <w:pPr>
        <w:pStyle w:val="ListParagraph"/>
        <w:numPr>
          <w:ilvl w:val="3"/>
          <w:numId w:val="1"/>
        </w:numPr>
        <w:contextualSpacing/>
        <w:rPr>
          <w:rFonts w:ascii="Arial" w:hAnsi="Arial" w:cs="Arial"/>
          <w:sz w:val="24"/>
          <w:szCs w:val="24"/>
        </w:rPr>
      </w:pPr>
      <w:r w:rsidRPr="000524BB">
        <w:rPr>
          <w:rFonts w:ascii="Arial" w:hAnsi="Arial" w:cs="Arial"/>
          <w:sz w:val="24"/>
          <w:szCs w:val="24"/>
        </w:rPr>
        <w:t xml:space="preserve">Solvent </w:t>
      </w:r>
      <w:proofErr w:type="gramStart"/>
      <w:r w:rsidRPr="000524BB">
        <w:rPr>
          <w:rFonts w:ascii="Arial" w:hAnsi="Arial" w:cs="Arial"/>
          <w:sz w:val="24"/>
          <w:szCs w:val="24"/>
        </w:rPr>
        <w:t>Multi-Base</w:t>
      </w:r>
      <w:proofErr w:type="gramEnd"/>
      <w:r w:rsidRPr="000524BB">
        <w:rPr>
          <w:rFonts w:ascii="Arial" w:hAnsi="Arial" w:cs="Arial"/>
          <w:sz w:val="24"/>
          <w:szCs w:val="24"/>
        </w:rPr>
        <w:t xml:space="preserve"> (double and triple base) propellant production including NC dehydration/shredding, pre-mix, mixing, extrusion, cutting, drying, coating, blending, and </w:t>
      </w:r>
      <w:proofErr w:type="spellStart"/>
      <w:r w:rsidRPr="000524BB">
        <w:rPr>
          <w:rFonts w:ascii="Arial" w:hAnsi="Arial" w:cs="Arial"/>
          <w:sz w:val="24"/>
          <w:szCs w:val="24"/>
        </w:rPr>
        <w:t>packout</w:t>
      </w:r>
      <w:proofErr w:type="spellEnd"/>
      <w:r w:rsidRPr="000524BB">
        <w:rPr>
          <w:rFonts w:ascii="Arial" w:hAnsi="Arial" w:cs="Arial"/>
          <w:sz w:val="24"/>
          <w:szCs w:val="24"/>
        </w:rPr>
        <w:t xml:space="preserve">. This </w:t>
      </w:r>
      <w:proofErr w:type="gramStart"/>
      <w:r w:rsidRPr="000524BB">
        <w:rPr>
          <w:rFonts w:ascii="Arial" w:hAnsi="Arial" w:cs="Arial"/>
          <w:sz w:val="24"/>
          <w:szCs w:val="24"/>
        </w:rPr>
        <w:t>includes for</w:t>
      </w:r>
      <w:proofErr w:type="gramEnd"/>
      <w:r w:rsidRPr="000524BB">
        <w:rPr>
          <w:rFonts w:ascii="Arial" w:hAnsi="Arial" w:cs="Arial"/>
          <w:sz w:val="24"/>
          <w:szCs w:val="24"/>
        </w:rPr>
        <w:t xml:space="preserve"> granular propellant and stick propellant.</w:t>
      </w:r>
    </w:p>
    <w:p w14:paraId="740C5AC2" w14:textId="77777777" w:rsidR="003C5C21" w:rsidRPr="000524BB" w:rsidRDefault="0063581D" w:rsidP="003C5C21">
      <w:pPr>
        <w:pStyle w:val="ListParagraph"/>
        <w:numPr>
          <w:ilvl w:val="3"/>
          <w:numId w:val="1"/>
        </w:numPr>
        <w:contextualSpacing/>
        <w:rPr>
          <w:rFonts w:ascii="Arial" w:hAnsi="Arial" w:cs="Arial"/>
          <w:sz w:val="24"/>
          <w:szCs w:val="24"/>
        </w:rPr>
      </w:pPr>
      <w:r w:rsidRPr="000524BB">
        <w:rPr>
          <w:rFonts w:ascii="Arial" w:hAnsi="Arial" w:cs="Arial"/>
          <w:sz w:val="24"/>
          <w:szCs w:val="24"/>
        </w:rPr>
        <w:t xml:space="preserve"> Solventless (double and triple base) propellant production including NC/NG slurry and paste, paste blending, pre-rolling, </w:t>
      </w:r>
      <w:proofErr w:type="spellStart"/>
      <w:proofErr w:type="gramStart"/>
      <w:r w:rsidRPr="000524BB">
        <w:rPr>
          <w:rFonts w:ascii="Arial" w:hAnsi="Arial" w:cs="Arial"/>
          <w:sz w:val="24"/>
          <w:szCs w:val="24"/>
        </w:rPr>
        <w:t>evenspeed</w:t>
      </w:r>
      <w:proofErr w:type="spellEnd"/>
      <w:proofErr w:type="gramEnd"/>
      <w:r w:rsidRPr="000524BB">
        <w:rPr>
          <w:rFonts w:ascii="Arial" w:hAnsi="Arial" w:cs="Arial"/>
          <w:sz w:val="24"/>
          <w:szCs w:val="24"/>
        </w:rPr>
        <w:t xml:space="preserve"> rolling, slitting and carpet roll, extrusion, cutting, and coating and blending if necessary.</w:t>
      </w:r>
    </w:p>
    <w:p w14:paraId="6AA2D607" w14:textId="77777777" w:rsidR="003C5C21" w:rsidRPr="000524BB" w:rsidRDefault="0063581D" w:rsidP="003C5C21">
      <w:pPr>
        <w:pStyle w:val="ListParagraph"/>
        <w:numPr>
          <w:ilvl w:val="3"/>
          <w:numId w:val="1"/>
        </w:numPr>
        <w:contextualSpacing/>
        <w:rPr>
          <w:rFonts w:ascii="Arial" w:hAnsi="Arial" w:cs="Arial"/>
          <w:sz w:val="24"/>
          <w:szCs w:val="24"/>
        </w:rPr>
      </w:pPr>
      <w:r w:rsidRPr="000524BB">
        <w:rPr>
          <w:rFonts w:ascii="Arial" w:hAnsi="Arial" w:cs="Arial"/>
          <w:sz w:val="24"/>
          <w:szCs w:val="24"/>
        </w:rPr>
        <w:t xml:space="preserve">Rocket Finishing and Assembly </w:t>
      </w:r>
      <w:proofErr w:type="gramStart"/>
      <w:r w:rsidRPr="000524BB">
        <w:rPr>
          <w:rFonts w:ascii="Arial" w:hAnsi="Arial" w:cs="Arial"/>
          <w:sz w:val="24"/>
          <w:szCs w:val="24"/>
        </w:rPr>
        <w:t>including</w:t>
      </w:r>
      <w:proofErr w:type="gramEnd"/>
      <w:r w:rsidRPr="000524BB">
        <w:rPr>
          <w:rFonts w:ascii="Arial" w:hAnsi="Arial" w:cs="Arial"/>
          <w:sz w:val="24"/>
          <w:szCs w:val="24"/>
        </w:rPr>
        <w:t xml:space="preserve"> annealing, grain sawing to length, end inhibitor bonding, doweling, spiral wrap, cuffing, coning, end sleeve inhibitor bonding, ultrasonic and real time radiographic inspections, aging, and </w:t>
      </w:r>
      <w:proofErr w:type="spellStart"/>
      <w:r w:rsidRPr="000524BB">
        <w:rPr>
          <w:rFonts w:ascii="Arial" w:hAnsi="Arial" w:cs="Arial"/>
          <w:sz w:val="24"/>
          <w:szCs w:val="24"/>
        </w:rPr>
        <w:t>packout</w:t>
      </w:r>
      <w:proofErr w:type="spellEnd"/>
      <w:r w:rsidRPr="000524BB">
        <w:rPr>
          <w:rFonts w:ascii="Arial" w:hAnsi="Arial" w:cs="Arial"/>
          <w:sz w:val="24"/>
          <w:szCs w:val="24"/>
        </w:rPr>
        <w:t>.</w:t>
      </w:r>
    </w:p>
    <w:p w14:paraId="5BA6BBB8" w14:textId="77777777" w:rsidR="003C5C21" w:rsidRPr="000524BB" w:rsidRDefault="0063581D" w:rsidP="003C5C21">
      <w:pPr>
        <w:pStyle w:val="ListParagraph"/>
        <w:numPr>
          <w:ilvl w:val="3"/>
          <w:numId w:val="1"/>
        </w:numPr>
        <w:contextualSpacing/>
        <w:rPr>
          <w:rFonts w:ascii="Arial" w:hAnsi="Arial" w:cs="Arial"/>
          <w:sz w:val="24"/>
          <w:szCs w:val="24"/>
        </w:rPr>
      </w:pPr>
      <w:r w:rsidRPr="000524BB">
        <w:rPr>
          <w:rFonts w:ascii="Arial" w:hAnsi="Arial" w:cs="Arial"/>
          <w:sz w:val="24"/>
          <w:szCs w:val="24"/>
        </w:rPr>
        <w:t xml:space="preserve">Nitroguanidine (NG) and other nitrate ester production including tank farms, nitration, NG store houses, NG </w:t>
      </w:r>
      <w:proofErr w:type="spellStart"/>
      <w:r w:rsidRPr="000524BB">
        <w:rPr>
          <w:rFonts w:ascii="Arial" w:hAnsi="Arial" w:cs="Arial"/>
          <w:sz w:val="24"/>
          <w:szCs w:val="24"/>
        </w:rPr>
        <w:t>eduction</w:t>
      </w:r>
      <w:proofErr w:type="spellEnd"/>
      <w:r w:rsidRPr="000524BB">
        <w:rPr>
          <w:rFonts w:ascii="Arial" w:hAnsi="Arial" w:cs="Arial"/>
          <w:sz w:val="24"/>
          <w:szCs w:val="24"/>
        </w:rPr>
        <w:t xml:space="preserve"> to Solventless propellant slurry and Solvent Multi-</w:t>
      </w:r>
      <w:proofErr w:type="gramStart"/>
      <w:r w:rsidRPr="000524BB">
        <w:rPr>
          <w:rFonts w:ascii="Arial" w:hAnsi="Arial" w:cs="Arial"/>
          <w:sz w:val="24"/>
          <w:szCs w:val="24"/>
        </w:rPr>
        <w:t>Base propellant</w:t>
      </w:r>
      <w:proofErr w:type="gramEnd"/>
      <w:r w:rsidRPr="000524BB">
        <w:rPr>
          <w:rFonts w:ascii="Arial" w:hAnsi="Arial" w:cs="Arial"/>
          <w:sz w:val="24"/>
          <w:szCs w:val="24"/>
        </w:rPr>
        <w:t xml:space="preserve"> pre-mix operations.</w:t>
      </w:r>
    </w:p>
    <w:p w14:paraId="3C0A499A" w14:textId="77777777" w:rsidR="003C5C21" w:rsidRPr="000524BB" w:rsidRDefault="0063581D" w:rsidP="003C5C21">
      <w:pPr>
        <w:pStyle w:val="ListParagraph"/>
        <w:numPr>
          <w:ilvl w:val="3"/>
          <w:numId w:val="1"/>
        </w:numPr>
        <w:contextualSpacing/>
        <w:rPr>
          <w:rFonts w:ascii="Arial" w:hAnsi="Arial" w:cs="Arial"/>
          <w:sz w:val="24"/>
          <w:szCs w:val="24"/>
        </w:rPr>
      </w:pPr>
      <w:r w:rsidRPr="000524BB">
        <w:rPr>
          <w:rFonts w:ascii="Arial" w:hAnsi="Arial" w:cs="Arial"/>
          <w:sz w:val="24"/>
          <w:szCs w:val="24"/>
        </w:rPr>
        <w:t xml:space="preserve">NC production </w:t>
      </w:r>
      <w:proofErr w:type="gramStart"/>
      <w:r w:rsidRPr="000524BB">
        <w:rPr>
          <w:rFonts w:ascii="Arial" w:hAnsi="Arial" w:cs="Arial"/>
          <w:sz w:val="24"/>
          <w:szCs w:val="24"/>
        </w:rPr>
        <w:t>including</w:t>
      </w:r>
      <w:proofErr w:type="gramEnd"/>
      <w:r w:rsidRPr="000524BB">
        <w:rPr>
          <w:rFonts w:ascii="Arial" w:hAnsi="Arial" w:cs="Arial"/>
          <w:sz w:val="24"/>
          <w:szCs w:val="24"/>
        </w:rPr>
        <w:t xml:space="preserve"> cellulose cutting/hammer mill, acid tank farm, nitration, stabilization, blending, and </w:t>
      </w:r>
      <w:proofErr w:type="spellStart"/>
      <w:r w:rsidRPr="000524BB">
        <w:rPr>
          <w:rFonts w:ascii="Arial" w:hAnsi="Arial" w:cs="Arial"/>
          <w:sz w:val="24"/>
          <w:szCs w:val="24"/>
        </w:rPr>
        <w:t>packout</w:t>
      </w:r>
      <w:proofErr w:type="spellEnd"/>
      <w:r w:rsidRPr="000524BB">
        <w:rPr>
          <w:rFonts w:ascii="Arial" w:hAnsi="Arial" w:cs="Arial"/>
          <w:sz w:val="24"/>
          <w:szCs w:val="24"/>
        </w:rPr>
        <w:t>.</w:t>
      </w:r>
    </w:p>
    <w:p w14:paraId="3751A9D2" w14:textId="77777777" w:rsidR="003C5C21" w:rsidRPr="000524BB" w:rsidRDefault="0063581D" w:rsidP="003C5C21">
      <w:pPr>
        <w:pStyle w:val="ListParagraph"/>
        <w:numPr>
          <w:ilvl w:val="3"/>
          <w:numId w:val="1"/>
        </w:numPr>
        <w:contextualSpacing/>
        <w:rPr>
          <w:rFonts w:ascii="Arial" w:hAnsi="Arial" w:cs="Arial"/>
          <w:sz w:val="24"/>
          <w:szCs w:val="24"/>
        </w:rPr>
      </w:pPr>
      <w:r w:rsidRPr="000524BB">
        <w:rPr>
          <w:rFonts w:ascii="Arial" w:hAnsi="Arial" w:cs="Arial"/>
          <w:sz w:val="24"/>
          <w:szCs w:val="24"/>
        </w:rPr>
        <w:t>Industrial wastewater treatment, including the Industrial Biological Treatment Plant, Acid Wastewater Treatment Plant, Sanitary Wastewater Treatment Plant, and all associated collection and sewer systems.</w:t>
      </w:r>
    </w:p>
    <w:p w14:paraId="69F6869F" w14:textId="77777777" w:rsidR="003C5C21" w:rsidRPr="000524BB" w:rsidRDefault="0063581D" w:rsidP="003C5C21">
      <w:pPr>
        <w:pStyle w:val="ListParagraph"/>
        <w:numPr>
          <w:ilvl w:val="3"/>
          <w:numId w:val="1"/>
        </w:numPr>
        <w:contextualSpacing/>
        <w:rPr>
          <w:rFonts w:ascii="Arial" w:hAnsi="Arial" w:cs="Arial"/>
          <w:sz w:val="24"/>
          <w:szCs w:val="24"/>
        </w:rPr>
      </w:pPr>
      <w:r w:rsidRPr="000524BB">
        <w:rPr>
          <w:rFonts w:ascii="Arial" w:hAnsi="Arial" w:cs="Arial"/>
          <w:sz w:val="24"/>
          <w:szCs w:val="24"/>
        </w:rPr>
        <w:t>Plant water collection, treatment, and distribution including river water intake structures, pump systems, filtered water facility, drinking water facility, plant-wide distribution, conservation controls, closed-loop cooling systems, and fire water</w:t>
      </w:r>
      <w:r w:rsidR="003C5C21" w:rsidRPr="000524BB">
        <w:rPr>
          <w:rFonts w:ascii="Arial" w:hAnsi="Arial" w:cs="Arial"/>
          <w:sz w:val="24"/>
          <w:szCs w:val="24"/>
        </w:rPr>
        <w:t xml:space="preserve"> </w:t>
      </w:r>
      <w:r w:rsidRPr="000524BB">
        <w:rPr>
          <w:rFonts w:ascii="Arial" w:hAnsi="Arial" w:cs="Arial"/>
          <w:sz w:val="24"/>
          <w:szCs w:val="24"/>
        </w:rPr>
        <w:t>system.</w:t>
      </w:r>
    </w:p>
    <w:p w14:paraId="7ACDA43F" w14:textId="77777777" w:rsidR="003C5C21" w:rsidRPr="000524BB" w:rsidRDefault="0063581D" w:rsidP="003C5C21">
      <w:pPr>
        <w:pStyle w:val="ListParagraph"/>
        <w:numPr>
          <w:ilvl w:val="3"/>
          <w:numId w:val="1"/>
        </w:numPr>
        <w:contextualSpacing/>
        <w:rPr>
          <w:rFonts w:ascii="Arial" w:hAnsi="Arial" w:cs="Arial"/>
          <w:sz w:val="24"/>
          <w:szCs w:val="24"/>
        </w:rPr>
      </w:pPr>
      <w:r w:rsidRPr="000524BB">
        <w:rPr>
          <w:rFonts w:ascii="Arial" w:hAnsi="Arial" w:cs="Arial"/>
          <w:sz w:val="24"/>
          <w:szCs w:val="24"/>
        </w:rPr>
        <w:t xml:space="preserve">Explosive waste treatment </w:t>
      </w:r>
      <w:proofErr w:type="gramStart"/>
      <w:r w:rsidRPr="000524BB">
        <w:rPr>
          <w:rFonts w:ascii="Arial" w:hAnsi="Arial" w:cs="Arial"/>
          <w:sz w:val="24"/>
          <w:szCs w:val="24"/>
        </w:rPr>
        <w:t>including</w:t>
      </w:r>
      <w:proofErr w:type="gramEnd"/>
      <w:r w:rsidRPr="000524BB">
        <w:rPr>
          <w:rFonts w:ascii="Arial" w:hAnsi="Arial" w:cs="Arial"/>
          <w:sz w:val="24"/>
          <w:szCs w:val="24"/>
        </w:rPr>
        <w:t xml:space="preserve"> OB/OD, car bottom furnaces, and explosive waste incinerator.</w:t>
      </w:r>
    </w:p>
    <w:p w14:paraId="35B70293" w14:textId="77777777" w:rsidR="003C5C21" w:rsidRPr="000524BB" w:rsidRDefault="0063581D" w:rsidP="003C5C21">
      <w:pPr>
        <w:pStyle w:val="ListParagraph"/>
        <w:numPr>
          <w:ilvl w:val="3"/>
          <w:numId w:val="1"/>
        </w:numPr>
        <w:contextualSpacing/>
        <w:rPr>
          <w:rFonts w:ascii="Arial" w:hAnsi="Arial" w:cs="Arial"/>
          <w:sz w:val="24"/>
          <w:szCs w:val="24"/>
        </w:rPr>
      </w:pPr>
      <w:r w:rsidRPr="000524BB">
        <w:rPr>
          <w:rFonts w:ascii="Arial" w:hAnsi="Arial" w:cs="Arial"/>
          <w:sz w:val="24"/>
          <w:szCs w:val="24"/>
        </w:rPr>
        <w:t xml:space="preserve">Utility systems </w:t>
      </w:r>
      <w:proofErr w:type="gramStart"/>
      <w:r w:rsidRPr="000524BB">
        <w:rPr>
          <w:rFonts w:ascii="Arial" w:hAnsi="Arial" w:cs="Arial"/>
          <w:sz w:val="24"/>
          <w:szCs w:val="24"/>
        </w:rPr>
        <w:t>including</w:t>
      </w:r>
      <w:proofErr w:type="gramEnd"/>
      <w:r w:rsidRPr="000524BB">
        <w:rPr>
          <w:rFonts w:ascii="Arial" w:hAnsi="Arial" w:cs="Arial"/>
          <w:sz w:val="24"/>
          <w:szCs w:val="24"/>
        </w:rPr>
        <w:t xml:space="preserve"> electrical, natural gas, compressed air, steam, nitrogen, process network, business network, storm water collection and discharge.</w:t>
      </w:r>
    </w:p>
    <w:p w14:paraId="0067AB1F" w14:textId="77777777" w:rsidR="001D5DB6" w:rsidRPr="000524BB" w:rsidRDefault="0063581D" w:rsidP="001D5DB6">
      <w:pPr>
        <w:pStyle w:val="ListParagraph"/>
        <w:numPr>
          <w:ilvl w:val="3"/>
          <w:numId w:val="1"/>
        </w:numPr>
        <w:contextualSpacing/>
        <w:rPr>
          <w:rFonts w:ascii="Arial" w:hAnsi="Arial" w:cs="Arial"/>
          <w:sz w:val="24"/>
          <w:szCs w:val="24"/>
        </w:rPr>
      </w:pPr>
      <w:r w:rsidRPr="000524BB">
        <w:rPr>
          <w:rFonts w:ascii="Arial" w:hAnsi="Arial" w:cs="Arial"/>
          <w:sz w:val="24"/>
          <w:szCs w:val="24"/>
        </w:rPr>
        <w:t>Operation supporting facilities including, train chemical unloading, bulk glycerin storage, central solvent storage, Chem</w:t>
      </w:r>
      <w:r w:rsidR="001D5DB6" w:rsidRPr="000524BB">
        <w:rPr>
          <w:rFonts w:ascii="Arial" w:hAnsi="Arial" w:cs="Arial"/>
          <w:sz w:val="24"/>
          <w:szCs w:val="24"/>
        </w:rPr>
        <w:t xml:space="preserve"> </w:t>
      </w:r>
      <w:r w:rsidRPr="000524BB">
        <w:rPr>
          <w:rFonts w:ascii="Arial" w:hAnsi="Arial" w:cs="Arial"/>
          <w:sz w:val="24"/>
          <w:szCs w:val="24"/>
        </w:rPr>
        <w:t>Grind, Caustic Dip, and maintenance facilities.</w:t>
      </w:r>
    </w:p>
    <w:p w14:paraId="2187491C" w14:textId="77777777" w:rsidR="005D19A7" w:rsidRPr="000524BB" w:rsidRDefault="0063581D" w:rsidP="005D19A7">
      <w:pPr>
        <w:pStyle w:val="ListParagraph"/>
        <w:numPr>
          <w:ilvl w:val="3"/>
          <w:numId w:val="1"/>
        </w:numPr>
        <w:contextualSpacing/>
        <w:rPr>
          <w:rFonts w:ascii="Arial" w:hAnsi="Arial" w:cs="Arial"/>
          <w:sz w:val="24"/>
          <w:szCs w:val="24"/>
        </w:rPr>
      </w:pPr>
      <w:r w:rsidRPr="000524BB">
        <w:rPr>
          <w:rFonts w:ascii="Arial" w:hAnsi="Arial" w:cs="Arial"/>
          <w:sz w:val="24"/>
          <w:szCs w:val="24"/>
        </w:rPr>
        <w:t>Standard Operating Procedure development, Manufacturing Instruction/Process Instruction development, and Maintenance procedure development.</w:t>
      </w:r>
    </w:p>
    <w:p w14:paraId="2CDBB637" w14:textId="77777777" w:rsidR="005D19A7" w:rsidRPr="000524BB" w:rsidRDefault="005D19A7" w:rsidP="000524BB">
      <w:pPr>
        <w:pStyle w:val="ListParagraph"/>
        <w:ind w:left="1224" w:firstLine="0"/>
        <w:contextualSpacing/>
        <w:rPr>
          <w:rFonts w:ascii="Arial" w:hAnsi="Arial" w:cs="Arial"/>
          <w:sz w:val="24"/>
          <w:szCs w:val="24"/>
        </w:rPr>
      </w:pPr>
    </w:p>
    <w:p w14:paraId="064A1393" w14:textId="77777777" w:rsidR="005D19A7" w:rsidRPr="000524BB" w:rsidRDefault="005D19A7" w:rsidP="005D19A7">
      <w:pPr>
        <w:pStyle w:val="ListParagraph"/>
        <w:numPr>
          <w:ilvl w:val="2"/>
          <w:numId w:val="1"/>
        </w:numPr>
        <w:contextualSpacing/>
        <w:rPr>
          <w:rFonts w:ascii="Arial" w:hAnsi="Arial" w:cs="Arial"/>
          <w:sz w:val="24"/>
          <w:szCs w:val="24"/>
        </w:rPr>
      </w:pPr>
      <w:r w:rsidRPr="000524BB">
        <w:rPr>
          <w:rFonts w:ascii="Arial" w:hAnsi="Arial" w:cs="Arial"/>
          <w:sz w:val="24"/>
          <w:szCs w:val="24"/>
        </w:rPr>
        <w:t xml:space="preserve">The propellant production capabilities encompass three propellant families: Solvent Single Base, Solvent Multi-Base, and Solventless, as well as the production of nitrate esters and NC. In looking to the future, the RFAAP contractor shall also have the capability to design facilities for specialty propellant coating, producing propellants on the single base line </w:t>
      </w:r>
      <w:r w:rsidRPr="000524BB">
        <w:rPr>
          <w:rFonts w:ascii="Arial" w:hAnsi="Arial" w:cs="Arial"/>
          <w:sz w:val="24"/>
          <w:szCs w:val="24"/>
        </w:rPr>
        <w:lastRenderedPageBreak/>
        <w:t xml:space="preserve">with other explosives (e.g., HMX, NQ), producing solvent triple base propellants with explosives other than NQ, and producing solventless triple base propellants. The RFAAP contractor must have the modernization capability to execute technology insertion and facility and infrastructure upgrades. Projects will span the range from renovation and sustainment of existing facilities while maintaining production, to conceptualization, design and implementation of entirely new production facilities incorporating </w:t>
      </w:r>
      <w:proofErr w:type="gramStart"/>
      <w:r w:rsidRPr="000524BB">
        <w:rPr>
          <w:rFonts w:ascii="Arial" w:hAnsi="Arial" w:cs="Arial"/>
          <w:sz w:val="24"/>
          <w:szCs w:val="24"/>
        </w:rPr>
        <w:t>state of the art</w:t>
      </w:r>
      <w:proofErr w:type="gramEnd"/>
      <w:r w:rsidRPr="000524BB">
        <w:rPr>
          <w:rFonts w:ascii="Arial" w:hAnsi="Arial" w:cs="Arial"/>
          <w:sz w:val="24"/>
          <w:szCs w:val="24"/>
        </w:rPr>
        <w:t xml:space="preserve"> technologies. Execution of this range of projects will require capabilities including:</w:t>
      </w:r>
    </w:p>
    <w:p w14:paraId="01C78341" w14:textId="77777777" w:rsidR="005D19A7" w:rsidRPr="000524BB" w:rsidRDefault="005D19A7" w:rsidP="005D19A7">
      <w:pPr>
        <w:pStyle w:val="ListParagraph"/>
        <w:numPr>
          <w:ilvl w:val="3"/>
          <w:numId w:val="1"/>
        </w:numPr>
        <w:contextualSpacing/>
        <w:rPr>
          <w:rFonts w:ascii="Arial" w:hAnsi="Arial" w:cs="Arial"/>
          <w:sz w:val="24"/>
          <w:szCs w:val="24"/>
        </w:rPr>
      </w:pPr>
      <w:r w:rsidRPr="000524BB">
        <w:rPr>
          <w:rFonts w:ascii="Arial" w:hAnsi="Arial" w:cs="Arial"/>
          <w:sz w:val="24"/>
          <w:szCs w:val="24"/>
        </w:rPr>
        <w:t>Project Development: Master Planning, Project Estimating, Trade Studies/Technology Evaluation/Analysis of Alternatives, Design Basis, Manufacturing System Flexibility &amp; Capability, and Permitting</w:t>
      </w:r>
    </w:p>
    <w:p w14:paraId="676D2CC7" w14:textId="77777777" w:rsidR="005D19A7" w:rsidRPr="000524BB" w:rsidRDefault="005D19A7" w:rsidP="005D19A7">
      <w:pPr>
        <w:pStyle w:val="ListParagraph"/>
        <w:numPr>
          <w:ilvl w:val="3"/>
          <w:numId w:val="1"/>
        </w:numPr>
        <w:contextualSpacing/>
        <w:rPr>
          <w:rFonts w:ascii="Arial" w:hAnsi="Arial" w:cs="Arial"/>
          <w:sz w:val="24"/>
          <w:szCs w:val="24"/>
        </w:rPr>
      </w:pPr>
      <w:r w:rsidRPr="000524BB">
        <w:rPr>
          <w:rFonts w:ascii="Arial" w:hAnsi="Arial" w:cs="Arial"/>
          <w:sz w:val="24"/>
          <w:szCs w:val="24"/>
        </w:rPr>
        <w:t xml:space="preserve">Project Management: Cost and Schedule Management, Earned Value Management, </w:t>
      </w:r>
      <w:proofErr w:type="gramStart"/>
      <w:r w:rsidRPr="000524BB">
        <w:rPr>
          <w:rFonts w:ascii="Arial" w:hAnsi="Arial" w:cs="Arial"/>
          <w:sz w:val="24"/>
          <w:szCs w:val="24"/>
        </w:rPr>
        <w:t>Cost</w:t>
      </w:r>
      <w:proofErr w:type="gramEnd"/>
      <w:r w:rsidRPr="000524BB">
        <w:rPr>
          <w:rFonts w:ascii="Arial" w:hAnsi="Arial" w:cs="Arial"/>
          <w:sz w:val="24"/>
          <w:szCs w:val="24"/>
        </w:rPr>
        <w:t xml:space="preserve"> as an Independent Variable, and Integrated Master Scheduling</w:t>
      </w:r>
    </w:p>
    <w:p w14:paraId="56F60CB2" w14:textId="77777777" w:rsidR="005D19A7" w:rsidRPr="000524BB" w:rsidRDefault="005D19A7" w:rsidP="005D19A7">
      <w:pPr>
        <w:pStyle w:val="ListParagraph"/>
        <w:numPr>
          <w:ilvl w:val="3"/>
          <w:numId w:val="1"/>
        </w:numPr>
        <w:contextualSpacing/>
        <w:rPr>
          <w:rFonts w:ascii="Arial" w:hAnsi="Arial" w:cs="Arial"/>
          <w:sz w:val="24"/>
          <w:szCs w:val="24"/>
        </w:rPr>
      </w:pPr>
      <w:r w:rsidRPr="000524BB">
        <w:rPr>
          <w:rFonts w:ascii="Arial" w:hAnsi="Arial" w:cs="Arial"/>
          <w:sz w:val="24"/>
          <w:szCs w:val="24"/>
        </w:rPr>
        <w:t>Facility Design: Systems Engineering, Design Charrettes, UFC Applicability and Compliance, Explosive Site Safety Analysis and Siting, Sustainable Design, Shell (Architectural, Structural, Interiors), Mechanical Systems, Electrical Systems, Fire Protection/Life Safety, Civil Engineering, Wastewater Treatment, Sanitation, and BIM Modeling</w:t>
      </w:r>
    </w:p>
    <w:p w14:paraId="2CBDF348" w14:textId="77777777" w:rsidR="005D19A7" w:rsidRPr="000524BB" w:rsidRDefault="005D19A7" w:rsidP="005D19A7">
      <w:pPr>
        <w:pStyle w:val="ListParagraph"/>
        <w:numPr>
          <w:ilvl w:val="3"/>
          <w:numId w:val="1"/>
        </w:numPr>
        <w:contextualSpacing/>
        <w:rPr>
          <w:rFonts w:ascii="Arial" w:hAnsi="Arial" w:cs="Arial"/>
          <w:sz w:val="24"/>
          <w:szCs w:val="24"/>
        </w:rPr>
      </w:pPr>
      <w:r w:rsidRPr="000524BB">
        <w:rPr>
          <w:rFonts w:ascii="Arial" w:hAnsi="Arial" w:cs="Arial"/>
          <w:sz w:val="24"/>
          <w:szCs w:val="24"/>
        </w:rPr>
        <w:t>Process Engineering : Descriptions/Flow Diagrams/Equipment Specifications/ Design Basis, Concept Design and Budget Development, Chemical Process Design, Design for Service with Explosive Materials, Hazards Analysis, Facility Sizing, Construction and Layout for Process Functions, PLC &amp; HMI Design &amp; Programming, System Modeling and throughput Analysis, Raw Material Handling/Storage, Material Flow, Finished Goods Packaging and Shipping, 3D Models &amp; Layout Drawings, Training using Virtual Reality Integrated Simulation, System Analytics</w:t>
      </w:r>
    </w:p>
    <w:p w14:paraId="55AAEF5D" w14:textId="637C25AB" w:rsidR="005D19A7" w:rsidRPr="000524BB" w:rsidRDefault="005D19A7" w:rsidP="000524BB">
      <w:pPr>
        <w:pStyle w:val="ListParagraph"/>
        <w:numPr>
          <w:ilvl w:val="3"/>
          <w:numId w:val="1"/>
        </w:numPr>
        <w:contextualSpacing/>
        <w:rPr>
          <w:rFonts w:ascii="Arial" w:hAnsi="Arial" w:cs="Arial"/>
          <w:sz w:val="24"/>
          <w:szCs w:val="24"/>
        </w:rPr>
      </w:pPr>
      <w:r w:rsidRPr="000524BB">
        <w:rPr>
          <w:rFonts w:ascii="Arial" w:hAnsi="Arial" w:cs="Arial"/>
          <w:sz w:val="24"/>
          <w:szCs w:val="24"/>
        </w:rPr>
        <w:t xml:space="preserve">Project Implementation: IFC </w:t>
      </w:r>
      <w:proofErr w:type="gramStart"/>
      <w:r w:rsidRPr="000524BB">
        <w:rPr>
          <w:rFonts w:ascii="Arial" w:hAnsi="Arial" w:cs="Arial"/>
          <w:sz w:val="24"/>
          <w:szCs w:val="24"/>
        </w:rPr>
        <w:t>Design ,</w:t>
      </w:r>
      <w:proofErr w:type="gramEnd"/>
      <w:r w:rsidRPr="000524BB">
        <w:rPr>
          <w:rFonts w:ascii="Arial" w:hAnsi="Arial" w:cs="Arial"/>
          <w:sz w:val="24"/>
          <w:szCs w:val="24"/>
        </w:rPr>
        <w:t xml:space="preserve"> Shutdown / Turnaround Planning, Field Project Management, Equipment / Vendor Specifications, Procurement, Construction Management, Configuration Control, Validate Construction Integrity, Mechanical Completion Audits, Equipment Troubleshooting, System Checkout, Commissioning, and Transition to Production</w:t>
      </w:r>
    </w:p>
    <w:p w14:paraId="3B837873" w14:textId="77777777" w:rsidR="00D14665" w:rsidRPr="000524BB" w:rsidRDefault="00D14665" w:rsidP="000524BB">
      <w:pPr>
        <w:pStyle w:val="ListParagraph"/>
        <w:tabs>
          <w:tab w:val="left" w:pos="760"/>
        </w:tabs>
        <w:ind w:left="2088" w:firstLine="0"/>
        <w:rPr>
          <w:rFonts w:ascii="Arial" w:hAnsi="Arial" w:cs="Arial"/>
          <w:sz w:val="24"/>
          <w:szCs w:val="24"/>
        </w:rPr>
      </w:pPr>
    </w:p>
    <w:p w14:paraId="779967BA" w14:textId="401D4AB1" w:rsidR="00D20F7F" w:rsidRPr="000524BB" w:rsidRDefault="004879D9" w:rsidP="00103859">
      <w:pPr>
        <w:pStyle w:val="ListParagraph"/>
        <w:numPr>
          <w:ilvl w:val="2"/>
          <w:numId w:val="1"/>
        </w:numPr>
        <w:tabs>
          <w:tab w:val="left" w:pos="760"/>
        </w:tabs>
        <w:rPr>
          <w:rFonts w:ascii="Arial" w:hAnsi="Arial" w:cs="Arial"/>
          <w:sz w:val="24"/>
          <w:szCs w:val="24"/>
        </w:rPr>
      </w:pPr>
      <w:r w:rsidRPr="000524BB">
        <w:rPr>
          <w:rFonts w:ascii="Arial" w:hAnsi="Arial" w:cs="Arial"/>
          <w:sz w:val="24"/>
          <w:szCs w:val="24"/>
        </w:rPr>
        <w:t>Execution Plan</w:t>
      </w:r>
    </w:p>
    <w:p w14:paraId="24F0C0D1" w14:textId="4B579778" w:rsidR="004879D9" w:rsidRPr="000524BB" w:rsidRDefault="004879D9" w:rsidP="6F0DC932">
      <w:pPr>
        <w:pStyle w:val="ListParagraph"/>
        <w:numPr>
          <w:ilvl w:val="3"/>
          <w:numId w:val="1"/>
        </w:numPr>
        <w:tabs>
          <w:tab w:val="left" w:pos="760"/>
        </w:tabs>
        <w:ind w:left="2250" w:hanging="810"/>
        <w:rPr>
          <w:rFonts w:ascii="Arial" w:hAnsi="Arial" w:cs="Arial"/>
          <w:sz w:val="24"/>
          <w:szCs w:val="24"/>
        </w:rPr>
      </w:pPr>
      <w:r w:rsidRPr="000524BB">
        <w:rPr>
          <w:rFonts w:ascii="Arial" w:hAnsi="Arial" w:cs="Arial"/>
          <w:sz w:val="24"/>
          <w:szCs w:val="24"/>
        </w:rPr>
        <w:t xml:space="preserve">The </w:t>
      </w:r>
      <w:r w:rsidR="008C4BF8" w:rsidRPr="000524BB">
        <w:rPr>
          <w:rFonts w:ascii="Arial" w:hAnsi="Arial" w:cs="Arial"/>
          <w:sz w:val="24"/>
          <w:szCs w:val="24"/>
        </w:rPr>
        <w:t xml:space="preserve">Operating </w:t>
      </w:r>
      <w:r w:rsidRPr="000524BB">
        <w:rPr>
          <w:rFonts w:ascii="Arial" w:hAnsi="Arial" w:cs="Arial"/>
          <w:sz w:val="24"/>
          <w:szCs w:val="24"/>
        </w:rPr>
        <w:t>Contractor shall develop and submit annually for review and approval by the Government a PWS</w:t>
      </w:r>
      <w:r w:rsidR="00A473B9" w:rsidRPr="000524BB">
        <w:rPr>
          <w:rFonts w:ascii="Arial" w:hAnsi="Arial" w:cs="Arial"/>
          <w:sz w:val="24"/>
          <w:szCs w:val="24"/>
        </w:rPr>
        <w:t xml:space="preserve"> </w:t>
      </w:r>
      <w:r w:rsidRPr="000524BB">
        <w:rPr>
          <w:rFonts w:ascii="Arial" w:hAnsi="Arial" w:cs="Arial"/>
          <w:sz w:val="24"/>
          <w:szCs w:val="24"/>
        </w:rPr>
        <w:t>2 Execution Plan</w:t>
      </w:r>
      <w:r w:rsidR="00606FFD" w:rsidRPr="000524BB">
        <w:rPr>
          <w:rFonts w:ascii="Arial" w:hAnsi="Arial" w:cs="Arial"/>
          <w:sz w:val="24"/>
          <w:szCs w:val="24"/>
        </w:rPr>
        <w:t xml:space="preserve"> (CDRL A02-0</w:t>
      </w:r>
      <w:r w:rsidR="008C4BF8" w:rsidRPr="000524BB">
        <w:rPr>
          <w:rFonts w:ascii="Arial" w:hAnsi="Arial" w:cs="Arial"/>
          <w:sz w:val="24"/>
          <w:szCs w:val="24"/>
        </w:rPr>
        <w:t>2</w:t>
      </w:r>
      <w:r w:rsidR="00606FFD" w:rsidRPr="000524BB">
        <w:rPr>
          <w:rFonts w:ascii="Arial" w:hAnsi="Arial" w:cs="Arial"/>
          <w:sz w:val="24"/>
          <w:szCs w:val="24"/>
        </w:rPr>
        <w:t>)</w:t>
      </w:r>
      <w:r w:rsidRPr="000524BB">
        <w:rPr>
          <w:rFonts w:ascii="Arial" w:hAnsi="Arial" w:cs="Arial"/>
          <w:sz w:val="24"/>
          <w:szCs w:val="24"/>
        </w:rPr>
        <w:t xml:space="preserve">. </w:t>
      </w:r>
      <w:r w:rsidR="003B1D8D" w:rsidRPr="000524BB">
        <w:rPr>
          <w:rFonts w:ascii="Arial" w:hAnsi="Arial" w:cs="Arial"/>
          <w:sz w:val="24"/>
          <w:szCs w:val="24"/>
        </w:rPr>
        <w:t xml:space="preserve">This plan shall be submitted 30 </w:t>
      </w:r>
      <w:r w:rsidR="00F97349" w:rsidRPr="000524BB">
        <w:rPr>
          <w:rFonts w:ascii="Arial" w:hAnsi="Arial" w:cs="Arial"/>
          <w:sz w:val="24"/>
          <w:szCs w:val="24"/>
        </w:rPr>
        <w:t xml:space="preserve">calendar </w:t>
      </w:r>
      <w:r w:rsidR="003B1D8D" w:rsidRPr="000524BB">
        <w:rPr>
          <w:rFonts w:ascii="Arial" w:hAnsi="Arial" w:cs="Arial"/>
          <w:sz w:val="24"/>
          <w:szCs w:val="24"/>
        </w:rPr>
        <w:t xml:space="preserve">days </w:t>
      </w:r>
      <w:r w:rsidR="00F97349" w:rsidRPr="000524BB">
        <w:rPr>
          <w:rFonts w:ascii="Arial" w:hAnsi="Arial" w:cs="Arial"/>
          <w:sz w:val="24"/>
          <w:szCs w:val="24"/>
        </w:rPr>
        <w:t>prior to</w:t>
      </w:r>
      <w:r w:rsidR="003B1D8D" w:rsidRPr="000524BB">
        <w:rPr>
          <w:rFonts w:ascii="Arial" w:hAnsi="Arial" w:cs="Arial"/>
          <w:sz w:val="24"/>
          <w:szCs w:val="24"/>
        </w:rPr>
        <w:t xml:space="preserve"> the start of </w:t>
      </w:r>
      <w:r w:rsidR="006810B7" w:rsidRPr="000524BB">
        <w:rPr>
          <w:rFonts w:ascii="Arial" w:hAnsi="Arial" w:cs="Arial"/>
          <w:sz w:val="24"/>
          <w:szCs w:val="24"/>
        </w:rPr>
        <w:t xml:space="preserve">each </w:t>
      </w:r>
      <w:r w:rsidR="003B1D8D" w:rsidRPr="000524BB">
        <w:rPr>
          <w:rFonts w:ascii="Arial" w:hAnsi="Arial" w:cs="Arial"/>
          <w:sz w:val="24"/>
          <w:szCs w:val="24"/>
        </w:rPr>
        <w:t xml:space="preserve">calendar year. </w:t>
      </w:r>
      <w:r w:rsidRPr="000524BB">
        <w:rPr>
          <w:rFonts w:ascii="Arial" w:hAnsi="Arial" w:cs="Arial"/>
          <w:sz w:val="24"/>
          <w:szCs w:val="24"/>
        </w:rPr>
        <w:t xml:space="preserve">The </w:t>
      </w:r>
      <w:r w:rsidR="008C4BF8" w:rsidRPr="000524BB">
        <w:rPr>
          <w:rFonts w:ascii="Arial" w:hAnsi="Arial" w:cs="Arial"/>
          <w:sz w:val="24"/>
          <w:szCs w:val="24"/>
        </w:rPr>
        <w:t xml:space="preserve">PWS2 </w:t>
      </w:r>
      <w:r w:rsidRPr="000524BB">
        <w:rPr>
          <w:rFonts w:ascii="Arial" w:hAnsi="Arial" w:cs="Arial"/>
          <w:sz w:val="24"/>
          <w:szCs w:val="24"/>
        </w:rPr>
        <w:t>Execution Plan shall include</w:t>
      </w:r>
      <w:r w:rsidR="00072891" w:rsidRPr="000524BB">
        <w:rPr>
          <w:rFonts w:ascii="Arial" w:hAnsi="Arial" w:cs="Arial"/>
          <w:sz w:val="24"/>
          <w:szCs w:val="24"/>
        </w:rPr>
        <w:t>, but not be limited to,</w:t>
      </w:r>
      <w:r w:rsidRPr="000524BB">
        <w:rPr>
          <w:rFonts w:ascii="Arial" w:hAnsi="Arial" w:cs="Arial"/>
          <w:sz w:val="24"/>
          <w:szCs w:val="24"/>
        </w:rPr>
        <w:t xml:space="preserve"> the following:</w:t>
      </w:r>
    </w:p>
    <w:p w14:paraId="1C113FBE" w14:textId="1C43F54B" w:rsidR="00320BBD" w:rsidRPr="000524BB" w:rsidRDefault="00320BBD" w:rsidP="6F0DC932">
      <w:pPr>
        <w:pStyle w:val="ListParagraph"/>
        <w:numPr>
          <w:ilvl w:val="4"/>
          <w:numId w:val="1"/>
        </w:numPr>
        <w:tabs>
          <w:tab w:val="left" w:pos="760"/>
        </w:tabs>
        <w:rPr>
          <w:rFonts w:ascii="Arial" w:hAnsi="Arial" w:cs="Arial"/>
          <w:sz w:val="24"/>
          <w:szCs w:val="24"/>
        </w:rPr>
      </w:pPr>
      <w:r w:rsidRPr="000524BB">
        <w:rPr>
          <w:rFonts w:ascii="Arial" w:hAnsi="Arial" w:cs="Arial"/>
          <w:sz w:val="24"/>
          <w:szCs w:val="24"/>
        </w:rPr>
        <w:t>Introduction and executive summary</w:t>
      </w:r>
    </w:p>
    <w:p w14:paraId="2BA835FF" w14:textId="1B422974" w:rsidR="00320BBD" w:rsidRPr="000524BB" w:rsidRDefault="00320BBD" w:rsidP="6F0DC932">
      <w:pPr>
        <w:pStyle w:val="ListParagraph"/>
        <w:numPr>
          <w:ilvl w:val="4"/>
          <w:numId w:val="1"/>
        </w:numPr>
        <w:tabs>
          <w:tab w:val="left" w:pos="760"/>
        </w:tabs>
        <w:rPr>
          <w:rFonts w:ascii="Arial" w:hAnsi="Arial" w:cs="Arial"/>
          <w:sz w:val="24"/>
          <w:szCs w:val="24"/>
        </w:rPr>
      </w:pPr>
      <w:r w:rsidRPr="000524BB">
        <w:rPr>
          <w:rFonts w:ascii="Arial" w:hAnsi="Arial" w:cs="Arial"/>
          <w:sz w:val="24"/>
          <w:szCs w:val="24"/>
        </w:rPr>
        <w:t>Description of facilities and capabilities (high level)</w:t>
      </w:r>
    </w:p>
    <w:p w14:paraId="443D4BED" w14:textId="1FA03EE9" w:rsidR="00320BBD" w:rsidRPr="000524BB" w:rsidRDefault="00320BBD" w:rsidP="6F0DC932">
      <w:pPr>
        <w:pStyle w:val="ListParagraph"/>
        <w:numPr>
          <w:ilvl w:val="4"/>
          <w:numId w:val="1"/>
        </w:numPr>
        <w:tabs>
          <w:tab w:val="left" w:pos="760"/>
        </w:tabs>
        <w:rPr>
          <w:rFonts w:ascii="Arial" w:hAnsi="Arial" w:cs="Arial"/>
          <w:sz w:val="24"/>
          <w:szCs w:val="24"/>
        </w:rPr>
      </w:pPr>
      <w:r w:rsidRPr="000524BB">
        <w:rPr>
          <w:rFonts w:ascii="Arial" w:hAnsi="Arial" w:cs="Arial"/>
          <w:sz w:val="24"/>
          <w:szCs w:val="24"/>
        </w:rPr>
        <w:t>Production capacities and constraints</w:t>
      </w:r>
    </w:p>
    <w:p w14:paraId="73489555" w14:textId="6E135F63" w:rsidR="00320BBD" w:rsidRPr="000524BB" w:rsidRDefault="00320BBD" w:rsidP="6F0DC932">
      <w:pPr>
        <w:pStyle w:val="ListParagraph"/>
        <w:numPr>
          <w:ilvl w:val="4"/>
          <w:numId w:val="1"/>
        </w:numPr>
        <w:tabs>
          <w:tab w:val="left" w:pos="760"/>
        </w:tabs>
        <w:rPr>
          <w:rFonts w:ascii="Arial" w:hAnsi="Arial" w:cs="Arial"/>
          <w:sz w:val="24"/>
          <w:szCs w:val="24"/>
        </w:rPr>
      </w:pPr>
      <w:r w:rsidRPr="000524BB">
        <w:rPr>
          <w:rFonts w:ascii="Arial" w:hAnsi="Arial" w:cs="Arial"/>
          <w:sz w:val="24"/>
          <w:szCs w:val="24"/>
        </w:rPr>
        <w:lastRenderedPageBreak/>
        <w:t>Modernization strategy</w:t>
      </w:r>
    </w:p>
    <w:p w14:paraId="2F7DCD44" w14:textId="4786CBD9" w:rsidR="00320BBD" w:rsidRPr="000524BB" w:rsidRDefault="00320BBD" w:rsidP="6F0DC932">
      <w:pPr>
        <w:pStyle w:val="ListParagraph"/>
        <w:numPr>
          <w:ilvl w:val="4"/>
          <w:numId w:val="1"/>
        </w:numPr>
        <w:tabs>
          <w:tab w:val="left" w:pos="760"/>
        </w:tabs>
        <w:rPr>
          <w:rFonts w:ascii="Arial" w:hAnsi="Arial" w:cs="Arial"/>
          <w:sz w:val="24"/>
          <w:szCs w:val="24"/>
        </w:rPr>
      </w:pPr>
      <w:r w:rsidRPr="000524BB">
        <w:rPr>
          <w:rFonts w:ascii="Arial" w:hAnsi="Arial" w:cs="Arial"/>
          <w:sz w:val="24"/>
          <w:szCs w:val="24"/>
        </w:rPr>
        <w:t xml:space="preserve">Future production and facility requirements </w:t>
      </w:r>
    </w:p>
    <w:p w14:paraId="5786A9F3" w14:textId="5FBB6CB7" w:rsidR="00320BBD" w:rsidRPr="000524BB" w:rsidRDefault="00320BBD" w:rsidP="6F0DC932">
      <w:pPr>
        <w:pStyle w:val="ListParagraph"/>
        <w:numPr>
          <w:ilvl w:val="4"/>
          <w:numId w:val="1"/>
        </w:numPr>
        <w:tabs>
          <w:tab w:val="left" w:pos="760"/>
        </w:tabs>
        <w:rPr>
          <w:rFonts w:ascii="Arial" w:hAnsi="Arial" w:cs="Arial"/>
          <w:sz w:val="24"/>
          <w:szCs w:val="24"/>
        </w:rPr>
      </w:pPr>
      <w:r w:rsidRPr="000524BB">
        <w:rPr>
          <w:rFonts w:ascii="Arial" w:hAnsi="Arial" w:cs="Arial"/>
          <w:sz w:val="24"/>
          <w:szCs w:val="24"/>
        </w:rPr>
        <w:t>Strategic goals and recommendations</w:t>
      </w:r>
    </w:p>
    <w:p w14:paraId="0F97FA40" w14:textId="33162CB2" w:rsidR="00320BBD" w:rsidRPr="000524BB" w:rsidRDefault="00320BBD" w:rsidP="6F0DC932">
      <w:pPr>
        <w:pStyle w:val="ListParagraph"/>
        <w:numPr>
          <w:ilvl w:val="4"/>
          <w:numId w:val="1"/>
        </w:numPr>
        <w:tabs>
          <w:tab w:val="left" w:pos="760"/>
        </w:tabs>
        <w:rPr>
          <w:rFonts w:ascii="Arial" w:hAnsi="Arial" w:cs="Arial"/>
          <w:sz w:val="24"/>
          <w:szCs w:val="24"/>
        </w:rPr>
      </w:pPr>
      <w:r w:rsidRPr="000524BB">
        <w:rPr>
          <w:rFonts w:ascii="Arial" w:hAnsi="Arial" w:cs="Arial"/>
          <w:sz w:val="24"/>
          <w:szCs w:val="24"/>
        </w:rPr>
        <w:t>Description of planning process and prioritization methodology</w:t>
      </w:r>
    </w:p>
    <w:p w14:paraId="23C8F19C" w14:textId="6A11A06B" w:rsidR="00320BBD" w:rsidRPr="000524BB" w:rsidRDefault="00320BBD" w:rsidP="6F0DC932">
      <w:pPr>
        <w:pStyle w:val="ListParagraph"/>
        <w:numPr>
          <w:ilvl w:val="4"/>
          <w:numId w:val="1"/>
        </w:numPr>
        <w:tabs>
          <w:tab w:val="left" w:pos="760"/>
        </w:tabs>
        <w:rPr>
          <w:rFonts w:ascii="Arial" w:hAnsi="Arial" w:cs="Arial"/>
          <w:sz w:val="24"/>
          <w:szCs w:val="24"/>
        </w:rPr>
      </w:pPr>
      <w:r w:rsidRPr="000524BB">
        <w:rPr>
          <w:rFonts w:ascii="Arial" w:hAnsi="Arial" w:cs="Arial"/>
          <w:sz w:val="24"/>
          <w:szCs w:val="24"/>
        </w:rPr>
        <w:t>Prioritization of projects</w:t>
      </w:r>
    </w:p>
    <w:p w14:paraId="6DDD3B99" w14:textId="755E4E74" w:rsidR="00320BBD" w:rsidRPr="000524BB" w:rsidRDefault="00320BBD" w:rsidP="6F0DC932">
      <w:pPr>
        <w:pStyle w:val="ListParagraph"/>
        <w:numPr>
          <w:ilvl w:val="4"/>
          <w:numId w:val="1"/>
        </w:numPr>
        <w:tabs>
          <w:tab w:val="left" w:pos="760"/>
        </w:tabs>
        <w:rPr>
          <w:rFonts w:ascii="Arial" w:hAnsi="Arial" w:cs="Arial"/>
          <w:sz w:val="24"/>
          <w:szCs w:val="24"/>
        </w:rPr>
      </w:pPr>
      <w:r w:rsidRPr="000524BB">
        <w:rPr>
          <w:rFonts w:ascii="Arial" w:hAnsi="Arial" w:cs="Arial"/>
          <w:sz w:val="24"/>
          <w:szCs w:val="24"/>
        </w:rPr>
        <w:t>Estimated funding requirements</w:t>
      </w:r>
    </w:p>
    <w:p w14:paraId="707637F5" w14:textId="07A60C42" w:rsidR="00320BBD" w:rsidRPr="000524BB" w:rsidRDefault="00320BBD" w:rsidP="6F0DC932">
      <w:pPr>
        <w:pStyle w:val="ListParagraph"/>
        <w:numPr>
          <w:ilvl w:val="4"/>
          <w:numId w:val="1"/>
        </w:numPr>
        <w:tabs>
          <w:tab w:val="left" w:pos="760"/>
        </w:tabs>
        <w:rPr>
          <w:rFonts w:ascii="Arial" w:hAnsi="Arial" w:cs="Arial"/>
          <w:sz w:val="24"/>
          <w:szCs w:val="24"/>
        </w:rPr>
      </w:pPr>
      <w:r w:rsidRPr="000524BB">
        <w:rPr>
          <w:rFonts w:ascii="Arial" w:hAnsi="Arial" w:cs="Arial"/>
          <w:sz w:val="24"/>
          <w:szCs w:val="24"/>
        </w:rPr>
        <w:t xml:space="preserve">Project sequencing and phasing recommendations </w:t>
      </w:r>
    </w:p>
    <w:p w14:paraId="1E1889AD" w14:textId="36C73DED" w:rsidR="008C4BF8" w:rsidRPr="000524BB" w:rsidRDefault="008C4BF8" w:rsidP="6F0DC932">
      <w:pPr>
        <w:pStyle w:val="ListParagraph"/>
        <w:numPr>
          <w:ilvl w:val="4"/>
          <w:numId w:val="1"/>
        </w:numPr>
        <w:tabs>
          <w:tab w:val="left" w:pos="760"/>
        </w:tabs>
        <w:rPr>
          <w:rFonts w:ascii="Arial" w:hAnsi="Arial" w:cs="Arial"/>
          <w:sz w:val="24"/>
          <w:szCs w:val="24"/>
        </w:rPr>
      </w:pPr>
      <w:r w:rsidRPr="000524BB">
        <w:rPr>
          <w:rFonts w:ascii="Arial" w:hAnsi="Arial" w:cs="Arial"/>
          <w:sz w:val="24"/>
          <w:szCs w:val="24"/>
        </w:rPr>
        <w:t>Critical Path Schedule</w:t>
      </w:r>
    </w:p>
    <w:p w14:paraId="57FB8631" w14:textId="015A68CD" w:rsidR="00320BBD" w:rsidRPr="000524BB" w:rsidRDefault="00320BBD" w:rsidP="6F0DC932">
      <w:pPr>
        <w:pStyle w:val="ListParagraph"/>
        <w:numPr>
          <w:ilvl w:val="4"/>
          <w:numId w:val="1"/>
        </w:numPr>
        <w:tabs>
          <w:tab w:val="left" w:pos="760"/>
        </w:tabs>
        <w:ind w:left="2880" w:hanging="1440"/>
        <w:rPr>
          <w:rFonts w:ascii="Arial" w:hAnsi="Arial" w:cs="Arial"/>
          <w:sz w:val="24"/>
          <w:szCs w:val="24"/>
        </w:rPr>
      </w:pPr>
      <w:r w:rsidRPr="000524BB">
        <w:rPr>
          <w:rFonts w:ascii="Arial" w:hAnsi="Arial" w:cs="Arial"/>
          <w:sz w:val="24"/>
          <w:szCs w:val="24"/>
        </w:rPr>
        <w:t>Identify and summarize pre-planning efforts (conceptual designs, studies, charrettes, emerging technology exploration)</w:t>
      </w:r>
    </w:p>
    <w:p w14:paraId="15BF0A12" w14:textId="2782E2CA" w:rsidR="003B1D8D" w:rsidRPr="000524BB" w:rsidRDefault="003B1D8D" w:rsidP="6F0DC932">
      <w:pPr>
        <w:pStyle w:val="ListParagraph"/>
        <w:numPr>
          <w:ilvl w:val="4"/>
          <w:numId w:val="1"/>
        </w:numPr>
        <w:tabs>
          <w:tab w:val="left" w:pos="760"/>
        </w:tabs>
        <w:ind w:left="2880" w:hanging="1440"/>
        <w:rPr>
          <w:rFonts w:ascii="Arial" w:hAnsi="Arial" w:cs="Arial"/>
          <w:sz w:val="24"/>
          <w:szCs w:val="24"/>
        </w:rPr>
      </w:pPr>
      <w:r w:rsidRPr="000524BB">
        <w:rPr>
          <w:rFonts w:ascii="Arial" w:hAnsi="Arial" w:cs="Arial"/>
          <w:sz w:val="24"/>
          <w:szCs w:val="24"/>
        </w:rPr>
        <w:t>Constraints, risks, past and current issues, expected issues (including environmental, safety, QWE, maintenance, single point failures, operational availability, quality of product, first pass yield, rework, etc.)</w:t>
      </w:r>
    </w:p>
    <w:p w14:paraId="3EE64990" w14:textId="2518DD35" w:rsidR="004879D9" w:rsidRPr="000524BB" w:rsidRDefault="00B6712A" w:rsidP="6F0DC932">
      <w:pPr>
        <w:pStyle w:val="ListParagraph"/>
        <w:numPr>
          <w:ilvl w:val="2"/>
          <w:numId w:val="1"/>
        </w:numPr>
        <w:tabs>
          <w:tab w:val="left" w:pos="760"/>
        </w:tabs>
        <w:rPr>
          <w:rFonts w:ascii="Arial" w:hAnsi="Arial" w:cs="Arial"/>
          <w:sz w:val="24"/>
          <w:szCs w:val="24"/>
        </w:rPr>
      </w:pPr>
      <w:r w:rsidRPr="000524BB">
        <w:rPr>
          <w:rFonts w:ascii="Arial" w:hAnsi="Arial" w:cs="Arial"/>
          <w:sz w:val="24"/>
          <w:szCs w:val="24"/>
        </w:rPr>
        <w:t>Annual PBS Call Letter Submission</w:t>
      </w:r>
    </w:p>
    <w:p w14:paraId="1C0CDE2A" w14:textId="1FD4D433" w:rsidR="008C4BF8" w:rsidRPr="000524BB" w:rsidRDefault="00B6712A" w:rsidP="6F0DC932">
      <w:pPr>
        <w:pStyle w:val="ListParagraph"/>
        <w:numPr>
          <w:ilvl w:val="3"/>
          <w:numId w:val="1"/>
        </w:numPr>
        <w:tabs>
          <w:tab w:val="left" w:pos="760"/>
        </w:tabs>
        <w:ind w:left="2250" w:hanging="810"/>
        <w:rPr>
          <w:rFonts w:ascii="Arial" w:hAnsi="Arial" w:cs="Arial"/>
          <w:sz w:val="24"/>
          <w:szCs w:val="24"/>
        </w:rPr>
      </w:pPr>
      <w:r w:rsidRPr="000524BB">
        <w:rPr>
          <w:rFonts w:ascii="Arial" w:hAnsi="Arial" w:cs="Arial"/>
          <w:sz w:val="24"/>
          <w:szCs w:val="24"/>
        </w:rPr>
        <w:t xml:space="preserve">The </w:t>
      </w:r>
      <w:r w:rsidR="008C4BF8" w:rsidRPr="000524BB">
        <w:rPr>
          <w:rFonts w:ascii="Arial" w:hAnsi="Arial" w:cs="Arial"/>
          <w:sz w:val="24"/>
          <w:szCs w:val="24"/>
        </w:rPr>
        <w:t xml:space="preserve">Operating </w:t>
      </w:r>
      <w:r w:rsidRPr="000524BB">
        <w:rPr>
          <w:rFonts w:ascii="Arial" w:hAnsi="Arial" w:cs="Arial"/>
          <w:sz w:val="24"/>
          <w:szCs w:val="24"/>
        </w:rPr>
        <w:t xml:space="preserve">Contractor shall </w:t>
      </w:r>
      <w:r w:rsidR="008C4BF8" w:rsidRPr="000524BB">
        <w:rPr>
          <w:rFonts w:ascii="Arial" w:hAnsi="Arial" w:cs="Arial"/>
          <w:sz w:val="24"/>
          <w:szCs w:val="24"/>
        </w:rPr>
        <w:t xml:space="preserve">provide a complete and compliant response to the Government’s annual PBS Call Letter, ensuring all requested information and requirements are fully addressed and fulfilled. </w:t>
      </w:r>
      <w:r w:rsidR="00606FFD" w:rsidRPr="000524BB">
        <w:rPr>
          <w:rFonts w:ascii="Arial" w:hAnsi="Arial" w:cs="Arial"/>
          <w:sz w:val="24"/>
          <w:szCs w:val="24"/>
        </w:rPr>
        <w:t>(CDRL A02-0</w:t>
      </w:r>
      <w:r w:rsidR="008C4BF8" w:rsidRPr="000524BB">
        <w:rPr>
          <w:rFonts w:ascii="Arial" w:hAnsi="Arial" w:cs="Arial"/>
          <w:sz w:val="24"/>
          <w:szCs w:val="24"/>
        </w:rPr>
        <w:t>3</w:t>
      </w:r>
      <w:r w:rsidR="00606FFD" w:rsidRPr="000524BB">
        <w:rPr>
          <w:rFonts w:ascii="Arial" w:hAnsi="Arial" w:cs="Arial"/>
          <w:sz w:val="24"/>
          <w:szCs w:val="24"/>
        </w:rPr>
        <w:t>)</w:t>
      </w:r>
      <w:r w:rsidR="00032D40" w:rsidRPr="000524BB">
        <w:rPr>
          <w:rFonts w:ascii="Arial" w:hAnsi="Arial" w:cs="Arial"/>
          <w:sz w:val="24"/>
          <w:szCs w:val="24"/>
        </w:rPr>
        <w:t xml:space="preserve">. </w:t>
      </w:r>
      <w:r w:rsidR="008C4BF8" w:rsidRPr="000524BB">
        <w:rPr>
          <w:rFonts w:ascii="Arial" w:hAnsi="Arial" w:cs="Arial"/>
          <w:sz w:val="24"/>
          <w:szCs w:val="24"/>
        </w:rPr>
        <w:t xml:space="preserve">The delivery date shall be provided </w:t>
      </w:r>
      <w:proofErr w:type="gramStart"/>
      <w:r w:rsidR="008C4BF8" w:rsidRPr="000524BB">
        <w:rPr>
          <w:rFonts w:ascii="Arial" w:hAnsi="Arial" w:cs="Arial"/>
          <w:sz w:val="24"/>
          <w:szCs w:val="24"/>
        </w:rPr>
        <w:t>in</w:t>
      </w:r>
      <w:proofErr w:type="gramEnd"/>
      <w:r w:rsidR="008C4BF8" w:rsidRPr="000524BB">
        <w:rPr>
          <w:rFonts w:ascii="Arial" w:hAnsi="Arial" w:cs="Arial"/>
          <w:sz w:val="24"/>
          <w:szCs w:val="24"/>
        </w:rPr>
        <w:t xml:space="preserve"> the Government’s annual PBS Call Letter.</w:t>
      </w:r>
    </w:p>
    <w:p w14:paraId="3BE2C240" w14:textId="068799F2" w:rsidR="008C4BF8" w:rsidRPr="000524BB" w:rsidRDefault="008C4BF8" w:rsidP="6F0DC932">
      <w:pPr>
        <w:pStyle w:val="ListParagraph"/>
        <w:numPr>
          <w:ilvl w:val="3"/>
          <w:numId w:val="1"/>
        </w:numPr>
        <w:tabs>
          <w:tab w:val="left" w:pos="760"/>
        </w:tabs>
        <w:ind w:left="2250" w:hanging="810"/>
        <w:rPr>
          <w:rFonts w:ascii="Arial" w:hAnsi="Arial" w:cs="Arial"/>
          <w:sz w:val="24"/>
          <w:szCs w:val="24"/>
        </w:rPr>
      </w:pPr>
      <w:r w:rsidRPr="000524BB">
        <w:rPr>
          <w:rFonts w:ascii="Arial" w:hAnsi="Arial" w:cs="Arial"/>
          <w:sz w:val="24"/>
          <w:szCs w:val="24"/>
        </w:rPr>
        <w:t>Regardless of whether the PBS Call Letter is received from the Government, the Operating Contractor shall independently prepare and submit a package that fulfills the requirements outlined in this PWS. This submission shall be considered and referred to as the PBS Call Letter submission and must be delivered no later than 31</w:t>
      </w:r>
      <w:r w:rsidR="00273F00" w:rsidRPr="000524BB">
        <w:rPr>
          <w:rFonts w:ascii="Arial" w:hAnsi="Arial" w:cs="Arial"/>
          <w:sz w:val="24"/>
          <w:szCs w:val="24"/>
        </w:rPr>
        <w:t xml:space="preserve"> </w:t>
      </w:r>
      <w:r w:rsidRPr="000524BB">
        <w:rPr>
          <w:rFonts w:ascii="Arial" w:hAnsi="Arial" w:cs="Arial"/>
          <w:sz w:val="24"/>
          <w:szCs w:val="24"/>
        </w:rPr>
        <w:t>MAY of each calendar year.</w:t>
      </w:r>
    </w:p>
    <w:p w14:paraId="199CA794" w14:textId="250ECC05" w:rsidR="004466CB" w:rsidRPr="000524BB" w:rsidRDefault="005B05B0" w:rsidP="6F0DC932">
      <w:pPr>
        <w:pStyle w:val="ListParagraph"/>
        <w:numPr>
          <w:ilvl w:val="3"/>
          <w:numId w:val="1"/>
        </w:numPr>
        <w:tabs>
          <w:tab w:val="left" w:pos="760"/>
        </w:tabs>
        <w:ind w:left="2250" w:hanging="810"/>
        <w:rPr>
          <w:rFonts w:ascii="Arial" w:hAnsi="Arial" w:cs="Arial"/>
          <w:sz w:val="24"/>
          <w:szCs w:val="24"/>
        </w:rPr>
      </w:pPr>
      <w:r w:rsidRPr="000524BB">
        <w:rPr>
          <w:rFonts w:ascii="Arial" w:hAnsi="Arial" w:cs="Arial"/>
          <w:sz w:val="24"/>
          <w:szCs w:val="24"/>
        </w:rPr>
        <w:t xml:space="preserve">The PBS Call Letter submission shall include, but not limited to, the following: </w:t>
      </w:r>
    </w:p>
    <w:p w14:paraId="683EF0A0" w14:textId="78B1E857" w:rsidR="005B05B0" w:rsidRPr="000524BB" w:rsidRDefault="006D2042" w:rsidP="6F0DC932">
      <w:pPr>
        <w:pStyle w:val="ListParagraph"/>
        <w:numPr>
          <w:ilvl w:val="4"/>
          <w:numId w:val="1"/>
        </w:numPr>
        <w:tabs>
          <w:tab w:val="left" w:pos="760"/>
        </w:tabs>
        <w:ind w:left="2700" w:hanging="1260"/>
        <w:rPr>
          <w:rFonts w:ascii="Arial" w:hAnsi="Arial" w:cs="Arial"/>
          <w:sz w:val="24"/>
          <w:szCs w:val="24"/>
        </w:rPr>
      </w:pPr>
      <w:r w:rsidRPr="000524BB">
        <w:rPr>
          <w:rFonts w:ascii="Arial" w:hAnsi="Arial" w:cs="Arial"/>
          <w:sz w:val="24"/>
          <w:szCs w:val="24"/>
        </w:rPr>
        <w:t xml:space="preserve">The </w:t>
      </w:r>
      <w:r w:rsidR="008C4BF8" w:rsidRPr="000524BB">
        <w:rPr>
          <w:rFonts w:ascii="Arial" w:hAnsi="Arial" w:cs="Arial"/>
          <w:sz w:val="24"/>
          <w:szCs w:val="24"/>
        </w:rPr>
        <w:t xml:space="preserve">Operating </w:t>
      </w:r>
      <w:r w:rsidRPr="000524BB">
        <w:rPr>
          <w:rFonts w:ascii="Arial" w:hAnsi="Arial" w:cs="Arial"/>
          <w:sz w:val="24"/>
          <w:szCs w:val="24"/>
        </w:rPr>
        <w:t>Contractor shall submit a package containing the current, new, and emerging PBS RFAAP project requirements in addition to the revalidation of the current PBS RFAAP project requirements.</w:t>
      </w:r>
    </w:p>
    <w:p w14:paraId="2D1F4B8B" w14:textId="286F1499" w:rsidR="006D2042" w:rsidRPr="000524BB" w:rsidRDefault="006D2042" w:rsidP="6F0DC932">
      <w:pPr>
        <w:pStyle w:val="ListParagraph"/>
        <w:numPr>
          <w:ilvl w:val="4"/>
          <w:numId w:val="1"/>
        </w:numPr>
        <w:tabs>
          <w:tab w:val="left" w:pos="760"/>
        </w:tabs>
        <w:ind w:left="2700" w:hanging="1260"/>
        <w:rPr>
          <w:rFonts w:ascii="Arial" w:hAnsi="Arial" w:cs="Arial"/>
          <w:sz w:val="24"/>
          <w:szCs w:val="24"/>
        </w:rPr>
      </w:pPr>
      <w:r w:rsidRPr="000524BB">
        <w:rPr>
          <w:rFonts w:ascii="Arial" w:hAnsi="Arial" w:cs="Arial"/>
          <w:sz w:val="24"/>
          <w:szCs w:val="24"/>
        </w:rPr>
        <w:t>The</w:t>
      </w:r>
      <w:r w:rsidR="008C4BF8" w:rsidRPr="000524BB">
        <w:rPr>
          <w:rFonts w:ascii="Arial" w:hAnsi="Arial" w:cs="Arial"/>
          <w:sz w:val="24"/>
          <w:szCs w:val="24"/>
        </w:rPr>
        <w:t xml:space="preserve"> Operating</w:t>
      </w:r>
      <w:r w:rsidRPr="000524BB">
        <w:rPr>
          <w:rFonts w:ascii="Arial" w:hAnsi="Arial" w:cs="Arial"/>
          <w:sz w:val="24"/>
          <w:szCs w:val="24"/>
        </w:rPr>
        <w:t xml:space="preserve"> </w:t>
      </w:r>
      <w:r w:rsidR="00404D42" w:rsidRPr="000524BB">
        <w:rPr>
          <w:rFonts w:ascii="Arial" w:hAnsi="Arial" w:cs="Arial"/>
          <w:sz w:val="24"/>
          <w:szCs w:val="24"/>
        </w:rPr>
        <w:t>Contractor shall submit candidate projects (each in P-25 format, see paragraph 2.1.3)</w:t>
      </w:r>
      <w:r w:rsidR="00857498" w:rsidRPr="000524BB">
        <w:rPr>
          <w:rFonts w:ascii="Arial" w:hAnsi="Arial" w:cs="Arial"/>
          <w:sz w:val="24"/>
          <w:szCs w:val="24"/>
        </w:rPr>
        <w:t xml:space="preserve"> </w:t>
      </w:r>
      <w:r w:rsidR="00686978" w:rsidRPr="000524BB">
        <w:rPr>
          <w:rFonts w:ascii="Arial" w:hAnsi="Arial" w:cs="Arial"/>
          <w:sz w:val="24"/>
          <w:szCs w:val="24"/>
        </w:rPr>
        <w:t xml:space="preserve">that are intended to meet the current, new, and emerging PBS RFAAP project requirements and shall review, revise, revalidate, or propose deletion of all previously submitted P-25s on an annual basis. The </w:t>
      </w:r>
      <w:r w:rsidR="00E66310" w:rsidRPr="000524BB">
        <w:rPr>
          <w:rFonts w:ascii="Arial" w:hAnsi="Arial" w:cs="Arial"/>
          <w:sz w:val="24"/>
          <w:szCs w:val="24"/>
        </w:rPr>
        <w:t>rationale</w:t>
      </w:r>
      <w:r w:rsidR="00686978" w:rsidRPr="000524BB">
        <w:rPr>
          <w:rFonts w:ascii="Arial" w:hAnsi="Arial" w:cs="Arial"/>
          <w:sz w:val="24"/>
          <w:szCs w:val="24"/>
        </w:rPr>
        <w:t xml:space="preserve"> for any P-25 revisions</w:t>
      </w:r>
      <w:r w:rsidR="00E66310" w:rsidRPr="000524BB">
        <w:rPr>
          <w:rFonts w:ascii="Arial" w:hAnsi="Arial" w:cs="Arial"/>
          <w:sz w:val="24"/>
          <w:szCs w:val="24"/>
        </w:rPr>
        <w:t xml:space="preserve"> or deletions shall be captured in an organized P-25 </w:t>
      </w:r>
      <w:r w:rsidR="008C4BF8" w:rsidRPr="000524BB">
        <w:rPr>
          <w:rFonts w:ascii="Arial" w:hAnsi="Arial" w:cs="Arial"/>
          <w:sz w:val="24"/>
          <w:szCs w:val="24"/>
        </w:rPr>
        <w:t>L</w:t>
      </w:r>
      <w:r w:rsidR="00E66310" w:rsidRPr="000524BB">
        <w:rPr>
          <w:rFonts w:ascii="Arial" w:hAnsi="Arial" w:cs="Arial"/>
          <w:sz w:val="24"/>
          <w:szCs w:val="24"/>
        </w:rPr>
        <w:t xml:space="preserve">og, which shall track the history of current and prior P-25s at a high level. The P-25 </w:t>
      </w:r>
      <w:r w:rsidR="008C4BF8" w:rsidRPr="000524BB">
        <w:rPr>
          <w:rFonts w:ascii="Arial" w:hAnsi="Arial" w:cs="Arial"/>
          <w:sz w:val="24"/>
          <w:szCs w:val="24"/>
        </w:rPr>
        <w:t>L</w:t>
      </w:r>
      <w:r w:rsidR="00E66310" w:rsidRPr="000524BB">
        <w:rPr>
          <w:rFonts w:ascii="Arial" w:hAnsi="Arial" w:cs="Arial"/>
          <w:sz w:val="24"/>
          <w:szCs w:val="24"/>
        </w:rPr>
        <w:t xml:space="preserve">og shall also track the date and summarize the findings of the annual reviews of the existing P-25s. The review of current P-25s shall occur to determine if the information, assumptions, cost estimates, schedule estimates, are still </w:t>
      </w:r>
      <w:r w:rsidR="00C7243E" w:rsidRPr="000524BB">
        <w:rPr>
          <w:rFonts w:ascii="Arial" w:hAnsi="Arial" w:cs="Arial"/>
          <w:sz w:val="24"/>
          <w:szCs w:val="24"/>
        </w:rPr>
        <w:t xml:space="preserve">accurate and </w:t>
      </w:r>
      <w:r w:rsidR="00C7243E" w:rsidRPr="000524BB">
        <w:rPr>
          <w:rFonts w:ascii="Arial" w:hAnsi="Arial" w:cs="Arial"/>
          <w:sz w:val="24"/>
          <w:szCs w:val="24"/>
        </w:rPr>
        <w:lastRenderedPageBreak/>
        <w:t xml:space="preserve">revisions shall occur if they are found to be inaccurate. The </w:t>
      </w:r>
      <w:r w:rsidR="008C4BF8" w:rsidRPr="000524BB">
        <w:rPr>
          <w:rFonts w:ascii="Arial" w:hAnsi="Arial" w:cs="Arial"/>
          <w:sz w:val="24"/>
          <w:szCs w:val="24"/>
        </w:rPr>
        <w:t xml:space="preserve">Operating </w:t>
      </w:r>
      <w:r w:rsidR="00C7243E" w:rsidRPr="000524BB">
        <w:rPr>
          <w:rFonts w:ascii="Arial" w:hAnsi="Arial" w:cs="Arial"/>
          <w:sz w:val="24"/>
          <w:szCs w:val="24"/>
        </w:rPr>
        <w:t xml:space="preserve">Contractor shall provide the P-25 Log </w:t>
      </w:r>
      <w:r w:rsidR="008C4BF8" w:rsidRPr="000524BB">
        <w:rPr>
          <w:rFonts w:ascii="Arial" w:hAnsi="Arial" w:cs="Arial"/>
          <w:sz w:val="24"/>
          <w:szCs w:val="24"/>
        </w:rPr>
        <w:t xml:space="preserve">(CDRL A02-03) </w:t>
      </w:r>
      <w:r w:rsidR="00C7243E" w:rsidRPr="000524BB">
        <w:rPr>
          <w:rFonts w:ascii="Arial" w:hAnsi="Arial" w:cs="Arial"/>
          <w:sz w:val="24"/>
          <w:szCs w:val="24"/>
        </w:rPr>
        <w:t xml:space="preserve">with the </w:t>
      </w:r>
      <w:r w:rsidR="008C4BF8" w:rsidRPr="000524BB">
        <w:rPr>
          <w:rFonts w:ascii="Arial" w:hAnsi="Arial" w:cs="Arial"/>
          <w:sz w:val="24"/>
          <w:szCs w:val="24"/>
        </w:rPr>
        <w:t xml:space="preserve">PBS </w:t>
      </w:r>
      <w:r w:rsidR="00C7243E" w:rsidRPr="000524BB">
        <w:rPr>
          <w:rFonts w:ascii="Arial" w:hAnsi="Arial" w:cs="Arial"/>
          <w:sz w:val="24"/>
          <w:szCs w:val="24"/>
        </w:rPr>
        <w:t>Call Letter submission.</w:t>
      </w:r>
    </w:p>
    <w:p w14:paraId="208573BE" w14:textId="48760880" w:rsidR="008C4BF8" w:rsidRPr="000524BB" w:rsidRDefault="008C4BF8" w:rsidP="6F0DC932">
      <w:pPr>
        <w:pStyle w:val="ListParagraph"/>
        <w:numPr>
          <w:ilvl w:val="4"/>
          <w:numId w:val="1"/>
        </w:numPr>
        <w:tabs>
          <w:tab w:val="left" w:pos="760"/>
        </w:tabs>
        <w:ind w:left="2700" w:hanging="1260"/>
        <w:rPr>
          <w:rFonts w:ascii="Arial" w:hAnsi="Arial" w:cs="Arial"/>
          <w:sz w:val="24"/>
          <w:szCs w:val="24"/>
        </w:rPr>
      </w:pPr>
      <w:r w:rsidRPr="000524BB">
        <w:rPr>
          <w:rFonts w:ascii="Arial" w:hAnsi="Arial" w:cs="Arial"/>
          <w:sz w:val="24"/>
          <w:szCs w:val="24"/>
        </w:rPr>
        <w:t>The Operating Contractor shall submit a 1-N prioritized list of proposed candidate projects, formatted and scored according to the criteria provided in the PBS Call Letter. At a minimum, the 1-N Project List (CDRL A02-03) shall include:</w:t>
      </w:r>
    </w:p>
    <w:p w14:paraId="3AB6028F" w14:textId="75710DC4" w:rsidR="008C4BF8" w:rsidRPr="000524BB" w:rsidRDefault="008C4BF8" w:rsidP="6F0DC932">
      <w:pPr>
        <w:pStyle w:val="ListParagraph"/>
        <w:numPr>
          <w:ilvl w:val="5"/>
          <w:numId w:val="1"/>
        </w:numPr>
        <w:tabs>
          <w:tab w:val="left" w:pos="760"/>
        </w:tabs>
        <w:ind w:left="3600" w:hanging="1800"/>
        <w:rPr>
          <w:rFonts w:ascii="Arial" w:hAnsi="Arial" w:cs="Arial"/>
          <w:sz w:val="24"/>
          <w:szCs w:val="24"/>
        </w:rPr>
      </w:pPr>
      <w:r w:rsidRPr="000524BB">
        <w:rPr>
          <w:rFonts w:ascii="Arial" w:hAnsi="Arial" w:cs="Arial"/>
          <w:sz w:val="24"/>
          <w:szCs w:val="24"/>
        </w:rPr>
        <w:t>Projects ranked in order of priority as determined by the Operating Contractor</w:t>
      </w:r>
    </w:p>
    <w:p w14:paraId="738D0D2D" w14:textId="15672F36" w:rsidR="008C4BF8" w:rsidRPr="000524BB" w:rsidRDefault="008C4BF8" w:rsidP="6F0DC932">
      <w:pPr>
        <w:pStyle w:val="ListParagraph"/>
        <w:numPr>
          <w:ilvl w:val="5"/>
          <w:numId w:val="1"/>
        </w:numPr>
        <w:tabs>
          <w:tab w:val="left" w:pos="760"/>
        </w:tabs>
        <w:rPr>
          <w:rFonts w:ascii="Arial" w:hAnsi="Arial" w:cs="Arial"/>
          <w:sz w:val="24"/>
          <w:szCs w:val="24"/>
        </w:rPr>
      </w:pPr>
      <w:r w:rsidRPr="000524BB">
        <w:rPr>
          <w:rFonts w:ascii="Arial" w:hAnsi="Arial" w:cs="Arial"/>
          <w:sz w:val="24"/>
          <w:szCs w:val="24"/>
        </w:rPr>
        <w:t>Project title and project number</w:t>
      </w:r>
    </w:p>
    <w:p w14:paraId="053F6067" w14:textId="5C9CE39F" w:rsidR="008C4BF8" w:rsidRPr="000524BB" w:rsidRDefault="008C4BF8" w:rsidP="6F0DC932">
      <w:pPr>
        <w:pStyle w:val="ListParagraph"/>
        <w:numPr>
          <w:ilvl w:val="5"/>
          <w:numId w:val="1"/>
        </w:numPr>
        <w:tabs>
          <w:tab w:val="left" w:pos="760"/>
        </w:tabs>
        <w:rPr>
          <w:rFonts w:ascii="Arial" w:hAnsi="Arial" w:cs="Arial"/>
          <w:sz w:val="24"/>
          <w:szCs w:val="24"/>
        </w:rPr>
      </w:pPr>
      <w:r w:rsidRPr="000524BB">
        <w:rPr>
          <w:rFonts w:ascii="Arial" w:hAnsi="Arial" w:cs="Arial"/>
          <w:sz w:val="24"/>
          <w:szCs w:val="24"/>
        </w:rPr>
        <w:t>Primary capability or product(s) supported</w:t>
      </w:r>
    </w:p>
    <w:p w14:paraId="6B61F601" w14:textId="39220D8B" w:rsidR="008C4BF8" w:rsidRPr="000524BB" w:rsidRDefault="008C4BF8" w:rsidP="6F0DC932">
      <w:pPr>
        <w:pStyle w:val="ListParagraph"/>
        <w:numPr>
          <w:ilvl w:val="5"/>
          <w:numId w:val="1"/>
        </w:numPr>
        <w:tabs>
          <w:tab w:val="left" w:pos="760"/>
        </w:tabs>
        <w:rPr>
          <w:rFonts w:ascii="Arial" w:hAnsi="Arial" w:cs="Arial"/>
          <w:sz w:val="24"/>
          <w:szCs w:val="24"/>
        </w:rPr>
      </w:pPr>
      <w:r w:rsidRPr="000524BB">
        <w:rPr>
          <w:rFonts w:ascii="Arial" w:hAnsi="Arial" w:cs="Arial"/>
          <w:sz w:val="24"/>
          <w:szCs w:val="24"/>
        </w:rPr>
        <w:t>Primary project classification</w:t>
      </w:r>
    </w:p>
    <w:p w14:paraId="2827731C" w14:textId="4BC14911" w:rsidR="008C4BF8" w:rsidRPr="000524BB" w:rsidRDefault="008C4BF8" w:rsidP="6F0DC932">
      <w:pPr>
        <w:pStyle w:val="ListParagraph"/>
        <w:numPr>
          <w:ilvl w:val="5"/>
          <w:numId w:val="1"/>
        </w:numPr>
        <w:tabs>
          <w:tab w:val="left" w:pos="760"/>
        </w:tabs>
        <w:rPr>
          <w:rFonts w:ascii="Arial" w:hAnsi="Arial" w:cs="Arial"/>
          <w:sz w:val="24"/>
          <w:szCs w:val="24"/>
        </w:rPr>
      </w:pPr>
      <w:r w:rsidRPr="000524BB">
        <w:rPr>
          <w:rFonts w:ascii="Arial" w:hAnsi="Arial" w:cs="Arial"/>
          <w:sz w:val="24"/>
          <w:szCs w:val="24"/>
        </w:rPr>
        <w:t>Predecessor and successor projects</w:t>
      </w:r>
    </w:p>
    <w:p w14:paraId="0C77BEA2" w14:textId="3A117178" w:rsidR="008C4BF8" w:rsidRPr="000524BB" w:rsidRDefault="008C4BF8" w:rsidP="6F0DC932">
      <w:pPr>
        <w:pStyle w:val="ListParagraph"/>
        <w:numPr>
          <w:ilvl w:val="5"/>
          <w:numId w:val="1"/>
        </w:numPr>
        <w:tabs>
          <w:tab w:val="left" w:pos="760"/>
        </w:tabs>
        <w:rPr>
          <w:rFonts w:ascii="Arial" w:hAnsi="Arial" w:cs="Arial"/>
          <w:sz w:val="24"/>
          <w:szCs w:val="24"/>
        </w:rPr>
      </w:pPr>
      <w:r w:rsidRPr="000524BB">
        <w:rPr>
          <w:rFonts w:ascii="Arial" w:hAnsi="Arial" w:cs="Arial"/>
          <w:sz w:val="24"/>
          <w:szCs w:val="24"/>
        </w:rPr>
        <w:t>Estimated cost</w:t>
      </w:r>
    </w:p>
    <w:p w14:paraId="68D90EF0" w14:textId="1DAB79AF" w:rsidR="008C4BF8" w:rsidRPr="000524BB" w:rsidRDefault="008C4BF8" w:rsidP="6F0DC932">
      <w:pPr>
        <w:pStyle w:val="ListParagraph"/>
        <w:numPr>
          <w:ilvl w:val="5"/>
          <w:numId w:val="1"/>
        </w:numPr>
        <w:tabs>
          <w:tab w:val="left" w:pos="760"/>
        </w:tabs>
        <w:rPr>
          <w:rFonts w:ascii="Arial" w:hAnsi="Arial" w:cs="Arial"/>
          <w:sz w:val="24"/>
          <w:szCs w:val="24"/>
        </w:rPr>
      </w:pPr>
      <w:r w:rsidRPr="000524BB">
        <w:rPr>
          <w:rFonts w:ascii="Arial" w:hAnsi="Arial" w:cs="Arial"/>
          <w:sz w:val="24"/>
          <w:szCs w:val="24"/>
        </w:rPr>
        <w:t>Recommended government fiscal year of execution</w:t>
      </w:r>
    </w:p>
    <w:p w14:paraId="6A1EEEF7" w14:textId="6607BA3E" w:rsidR="008C4BF8" w:rsidRPr="000524BB" w:rsidRDefault="008C4BF8" w:rsidP="6F0DC932">
      <w:pPr>
        <w:pStyle w:val="ListParagraph"/>
        <w:numPr>
          <w:ilvl w:val="5"/>
          <w:numId w:val="1"/>
        </w:numPr>
        <w:tabs>
          <w:tab w:val="left" w:pos="760"/>
        </w:tabs>
        <w:rPr>
          <w:rFonts w:ascii="Arial" w:hAnsi="Arial" w:cs="Arial"/>
          <w:sz w:val="24"/>
          <w:szCs w:val="24"/>
        </w:rPr>
      </w:pPr>
      <w:r w:rsidRPr="000524BB">
        <w:rPr>
          <w:rFonts w:ascii="Arial" w:hAnsi="Arial" w:cs="Arial"/>
          <w:sz w:val="24"/>
          <w:szCs w:val="24"/>
        </w:rPr>
        <w:t>Detailed scoring results</w:t>
      </w:r>
    </w:p>
    <w:p w14:paraId="3FC27B82" w14:textId="2B5AA4F0" w:rsidR="008C4BF8" w:rsidRPr="000524BB" w:rsidRDefault="008C4BF8" w:rsidP="6F0DC932">
      <w:pPr>
        <w:pStyle w:val="ListParagraph"/>
        <w:numPr>
          <w:ilvl w:val="5"/>
          <w:numId w:val="1"/>
        </w:numPr>
        <w:tabs>
          <w:tab w:val="left" w:pos="760"/>
        </w:tabs>
        <w:ind w:left="3600" w:hanging="1800"/>
        <w:rPr>
          <w:rFonts w:ascii="Arial" w:hAnsi="Arial" w:cs="Arial"/>
          <w:sz w:val="24"/>
          <w:szCs w:val="24"/>
        </w:rPr>
      </w:pPr>
      <w:r w:rsidRPr="000524BB">
        <w:rPr>
          <w:rFonts w:ascii="Arial" w:hAnsi="Arial" w:cs="Arial"/>
          <w:sz w:val="24"/>
          <w:szCs w:val="24"/>
        </w:rPr>
        <w:t>Additionally, the Operating Contractor shall identify projects that can accommodate reduced proposal preparation timelines (60-90 days) to potentially expedite contract awards if additional funding becomes available.</w:t>
      </w:r>
    </w:p>
    <w:p w14:paraId="2308F4C8" w14:textId="312F15EB" w:rsidR="008C4BF8" w:rsidRPr="000524BB" w:rsidRDefault="008C4BF8" w:rsidP="6F0DC932">
      <w:pPr>
        <w:pStyle w:val="ListParagraph"/>
        <w:numPr>
          <w:ilvl w:val="4"/>
          <w:numId w:val="1"/>
        </w:numPr>
        <w:tabs>
          <w:tab w:val="left" w:pos="760"/>
        </w:tabs>
        <w:ind w:left="2700" w:hanging="1260"/>
        <w:rPr>
          <w:rFonts w:ascii="Arial" w:hAnsi="Arial" w:cs="Arial"/>
          <w:sz w:val="24"/>
          <w:szCs w:val="24"/>
        </w:rPr>
      </w:pPr>
      <w:r w:rsidRPr="000524BB">
        <w:rPr>
          <w:rFonts w:ascii="Arial" w:hAnsi="Arial" w:cs="Arial"/>
          <w:sz w:val="24"/>
          <w:szCs w:val="24"/>
        </w:rPr>
        <w:t>The Operating Contractor’s PBS Call Letter, P-25 Log</w:t>
      </w:r>
      <w:r w:rsidR="00037658" w:rsidRPr="000524BB">
        <w:rPr>
          <w:rFonts w:ascii="Arial" w:hAnsi="Arial" w:cs="Arial"/>
          <w:sz w:val="24"/>
          <w:szCs w:val="24"/>
        </w:rPr>
        <w:t>,</w:t>
      </w:r>
      <w:r w:rsidRPr="000524BB">
        <w:rPr>
          <w:rFonts w:ascii="Arial" w:hAnsi="Arial" w:cs="Arial"/>
          <w:sz w:val="24"/>
          <w:szCs w:val="24"/>
        </w:rPr>
        <w:t xml:space="preserve"> and 1-N Project List submissions will serve as the basis for project programming in the next Army budget request cycle, which corresponds to the Government Fiscal Year three years into the future from the current Government Fiscal Year and spans a total of five consecutive years.</w:t>
      </w:r>
    </w:p>
    <w:p w14:paraId="29A36C3B" w14:textId="29600EAA" w:rsidR="008C4BF8" w:rsidRPr="000524BB" w:rsidRDefault="008C4BF8" w:rsidP="6F0DC932">
      <w:pPr>
        <w:pStyle w:val="ListParagraph"/>
        <w:numPr>
          <w:ilvl w:val="4"/>
          <w:numId w:val="1"/>
        </w:numPr>
        <w:tabs>
          <w:tab w:val="left" w:pos="760"/>
        </w:tabs>
        <w:ind w:left="2700" w:hanging="1260"/>
        <w:rPr>
          <w:rFonts w:ascii="Arial" w:hAnsi="Arial" w:cs="Arial"/>
          <w:sz w:val="24"/>
          <w:szCs w:val="24"/>
        </w:rPr>
      </w:pPr>
      <w:r w:rsidRPr="000524BB">
        <w:rPr>
          <w:rFonts w:ascii="Arial" w:hAnsi="Arial" w:cs="Arial"/>
          <w:sz w:val="24"/>
          <w:szCs w:val="24"/>
        </w:rPr>
        <w:t>For any new or existing requirements deemed critical for execution prior to the next Army budget cycle, the Operating Contractor shall provide strong justification. If requested by the Government, the Operating Contractor shall assist in reprioritizing identified projects in the event of an out-of-budget-cycle project request. However, projects requested for execution sooner than the next Army budget cycle are unlikely to be resourced.</w:t>
      </w:r>
    </w:p>
    <w:p w14:paraId="013B5F99" w14:textId="5D82FF14" w:rsidR="00CE0C43" w:rsidRPr="000524BB" w:rsidRDefault="00CE0C43" w:rsidP="6F0DC932">
      <w:pPr>
        <w:pStyle w:val="ListParagraph"/>
        <w:numPr>
          <w:ilvl w:val="4"/>
          <w:numId w:val="1"/>
        </w:numPr>
        <w:tabs>
          <w:tab w:val="left" w:pos="760"/>
        </w:tabs>
        <w:ind w:left="2700" w:hanging="1260"/>
        <w:rPr>
          <w:rFonts w:ascii="Arial" w:hAnsi="Arial" w:cs="Arial"/>
          <w:sz w:val="24"/>
          <w:szCs w:val="24"/>
        </w:rPr>
      </w:pPr>
      <w:r w:rsidRPr="000524BB">
        <w:rPr>
          <w:rFonts w:ascii="Arial" w:hAnsi="Arial" w:cs="Arial"/>
          <w:sz w:val="24"/>
          <w:szCs w:val="24"/>
        </w:rPr>
        <w:t xml:space="preserve">The </w:t>
      </w:r>
      <w:r w:rsidR="008C4BF8" w:rsidRPr="000524BB">
        <w:rPr>
          <w:rFonts w:ascii="Arial" w:hAnsi="Arial" w:cs="Arial"/>
          <w:sz w:val="24"/>
          <w:szCs w:val="24"/>
        </w:rPr>
        <w:t xml:space="preserve">Operating </w:t>
      </w:r>
      <w:r w:rsidRPr="000524BB">
        <w:rPr>
          <w:rFonts w:ascii="Arial" w:hAnsi="Arial" w:cs="Arial"/>
          <w:sz w:val="24"/>
          <w:szCs w:val="24"/>
        </w:rPr>
        <w:t xml:space="preserve">Contractor shall prepare briefing charts and hold an annual PBS Call Letter Review in June of each year, or as directed, which shall mirror and summarize the overall strategies and proposed projects contained in the </w:t>
      </w:r>
      <w:r w:rsidR="00993F50" w:rsidRPr="000524BB">
        <w:rPr>
          <w:rFonts w:ascii="Arial" w:hAnsi="Arial" w:cs="Arial"/>
          <w:sz w:val="24"/>
          <w:szCs w:val="24"/>
        </w:rPr>
        <w:t xml:space="preserve">PBS </w:t>
      </w:r>
      <w:r w:rsidRPr="000524BB">
        <w:rPr>
          <w:rFonts w:ascii="Arial" w:hAnsi="Arial" w:cs="Arial"/>
          <w:sz w:val="24"/>
          <w:szCs w:val="24"/>
        </w:rPr>
        <w:t>Call Letter submission</w:t>
      </w:r>
      <w:r w:rsidR="008C4BF8" w:rsidRPr="000524BB">
        <w:rPr>
          <w:rFonts w:ascii="Arial" w:hAnsi="Arial" w:cs="Arial"/>
          <w:sz w:val="24"/>
          <w:szCs w:val="24"/>
        </w:rPr>
        <w:t>, review of the P-</w:t>
      </w:r>
      <w:r w:rsidR="00854636" w:rsidRPr="000524BB">
        <w:rPr>
          <w:rFonts w:ascii="Arial" w:hAnsi="Arial" w:cs="Arial"/>
          <w:sz w:val="24"/>
          <w:szCs w:val="24"/>
        </w:rPr>
        <w:t>2</w:t>
      </w:r>
      <w:r w:rsidR="008C4BF8" w:rsidRPr="000524BB">
        <w:rPr>
          <w:rFonts w:ascii="Arial" w:hAnsi="Arial" w:cs="Arial"/>
          <w:sz w:val="24"/>
          <w:szCs w:val="24"/>
        </w:rPr>
        <w:t>5 Log and 1-N List</w:t>
      </w:r>
      <w:r w:rsidR="00993F50" w:rsidRPr="000524BB">
        <w:rPr>
          <w:rFonts w:ascii="Arial" w:hAnsi="Arial" w:cs="Arial"/>
          <w:sz w:val="24"/>
          <w:szCs w:val="24"/>
        </w:rPr>
        <w:t xml:space="preserve">. Each of the proposed projects shall have a quad chart summarizing key information from </w:t>
      </w:r>
      <w:proofErr w:type="gramStart"/>
      <w:r w:rsidR="00993F50" w:rsidRPr="000524BB">
        <w:rPr>
          <w:rFonts w:ascii="Arial" w:hAnsi="Arial" w:cs="Arial"/>
          <w:sz w:val="24"/>
          <w:szCs w:val="24"/>
        </w:rPr>
        <w:t>the project</w:t>
      </w:r>
      <w:proofErr w:type="gramEnd"/>
      <w:r w:rsidR="00993F50" w:rsidRPr="000524BB">
        <w:rPr>
          <w:rFonts w:ascii="Arial" w:hAnsi="Arial" w:cs="Arial"/>
          <w:sz w:val="24"/>
          <w:szCs w:val="24"/>
        </w:rPr>
        <w:t xml:space="preserve"> P-25. The briefing charts and support documentation shall be provided 15 working days prior to the PBS Call Letter </w:t>
      </w:r>
      <w:r w:rsidR="00751792" w:rsidRPr="000524BB">
        <w:rPr>
          <w:rFonts w:ascii="Arial" w:hAnsi="Arial" w:cs="Arial"/>
          <w:sz w:val="24"/>
          <w:szCs w:val="24"/>
        </w:rPr>
        <w:t>Review</w:t>
      </w:r>
      <w:r w:rsidR="008C4BF8" w:rsidRPr="000524BB">
        <w:rPr>
          <w:rFonts w:ascii="Arial" w:hAnsi="Arial" w:cs="Arial"/>
          <w:sz w:val="24"/>
          <w:szCs w:val="24"/>
        </w:rPr>
        <w:t xml:space="preserve"> (CDRL A02-0</w:t>
      </w:r>
      <w:r w:rsidR="00170F95" w:rsidRPr="000524BB">
        <w:rPr>
          <w:rFonts w:ascii="Arial" w:hAnsi="Arial" w:cs="Arial"/>
          <w:sz w:val="24"/>
          <w:szCs w:val="24"/>
        </w:rPr>
        <w:t>3</w:t>
      </w:r>
      <w:r w:rsidR="008C4BF8" w:rsidRPr="000524BB">
        <w:rPr>
          <w:rFonts w:ascii="Arial" w:hAnsi="Arial" w:cs="Arial"/>
          <w:sz w:val="24"/>
          <w:szCs w:val="24"/>
        </w:rPr>
        <w:t>)</w:t>
      </w:r>
      <w:r w:rsidR="00751792" w:rsidRPr="000524BB">
        <w:rPr>
          <w:rFonts w:ascii="Arial" w:hAnsi="Arial" w:cs="Arial"/>
          <w:sz w:val="24"/>
          <w:szCs w:val="24"/>
        </w:rPr>
        <w:t xml:space="preserve">. </w:t>
      </w:r>
    </w:p>
    <w:p w14:paraId="6C76F339" w14:textId="7C4BEF12" w:rsidR="0029336B" w:rsidRPr="000524BB" w:rsidRDefault="00751792" w:rsidP="6F0DC932">
      <w:pPr>
        <w:pStyle w:val="ListParagraph"/>
        <w:numPr>
          <w:ilvl w:val="4"/>
          <w:numId w:val="1"/>
        </w:numPr>
        <w:tabs>
          <w:tab w:val="left" w:pos="760"/>
        </w:tabs>
        <w:ind w:left="2700" w:hanging="1260"/>
        <w:rPr>
          <w:rFonts w:ascii="Arial" w:hAnsi="Arial" w:cs="Arial"/>
          <w:sz w:val="24"/>
          <w:szCs w:val="24"/>
        </w:rPr>
      </w:pPr>
      <w:r w:rsidRPr="000524BB">
        <w:rPr>
          <w:rFonts w:ascii="Arial" w:hAnsi="Arial" w:cs="Arial"/>
          <w:sz w:val="24"/>
          <w:szCs w:val="24"/>
        </w:rPr>
        <w:t xml:space="preserve">Information required for modernization planning, strategy development, and P-25 evaluation, shall be provided by the </w:t>
      </w:r>
      <w:r w:rsidR="008C4BF8" w:rsidRPr="000524BB">
        <w:rPr>
          <w:rFonts w:ascii="Arial" w:hAnsi="Arial" w:cs="Arial"/>
          <w:sz w:val="24"/>
          <w:szCs w:val="24"/>
        </w:rPr>
        <w:lastRenderedPageBreak/>
        <w:t xml:space="preserve">Operating </w:t>
      </w:r>
      <w:r w:rsidRPr="000524BB">
        <w:rPr>
          <w:rFonts w:ascii="Arial" w:hAnsi="Arial" w:cs="Arial"/>
          <w:sz w:val="24"/>
          <w:szCs w:val="24"/>
        </w:rPr>
        <w:t>Contractor as requested and may include, but not be limited to, actual production records by process facility, process cycle times, process yields, quality metrics, and energy consumption records.</w:t>
      </w:r>
    </w:p>
    <w:p w14:paraId="0E808782" w14:textId="7241931B" w:rsidR="00C1201F" w:rsidRPr="000524BB" w:rsidRDefault="00C1201F" w:rsidP="6F0DC932">
      <w:pPr>
        <w:pStyle w:val="ListParagraph"/>
        <w:numPr>
          <w:ilvl w:val="2"/>
          <w:numId w:val="1"/>
        </w:numPr>
        <w:tabs>
          <w:tab w:val="left" w:pos="760"/>
        </w:tabs>
        <w:rPr>
          <w:rFonts w:ascii="Arial" w:hAnsi="Arial" w:cs="Arial"/>
          <w:sz w:val="24"/>
          <w:szCs w:val="24"/>
        </w:rPr>
      </w:pPr>
      <w:r w:rsidRPr="000524BB">
        <w:rPr>
          <w:rFonts w:ascii="Arial" w:hAnsi="Arial" w:cs="Arial"/>
          <w:sz w:val="24"/>
          <w:szCs w:val="24"/>
        </w:rPr>
        <w:t>Annual P</w:t>
      </w:r>
      <w:r w:rsidR="00E9229A" w:rsidRPr="000524BB">
        <w:rPr>
          <w:rFonts w:ascii="Arial" w:hAnsi="Arial" w:cs="Arial"/>
          <w:sz w:val="24"/>
          <w:szCs w:val="24"/>
        </w:rPr>
        <w:t>-</w:t>
      </w:r>
      <w:r w:rsidRPr="000524BB">
        <w:rPr>
          <w:rFonts w:ascii="Arial" w:hAnsi="Arial" w:cs="Arial"/>
          <w:sz w:val="24"/>
          <w:szCs w:val="24"/>
        </w:rPr>
        <w:t xml:space="preserve">25 Submissions </w:t>
      </w:r>
    </w:p>
    <w:p w14:paraId="642728A4" w14:textId="2822327D" w:rsidR="00B6712A" w:rsidRPr="000524BB" w:rsidRDefault="00C1201F" w:rsidP="6F0DC932">
      <w:pPr>
        <w:pStyle w:val="ListParagraph"/>
        <w:numPr>
          <w:ilvl w:val="3"/>
          <w:numId w:val="1"/>
        </w:numPr>
        <w:tabs>
          <w:tab w:val="left" w:pos="760"/>
        </w:tabs>
        <w:ind w:left="2250" w:hanging="810"/>
        <w:rPr>
          <w:rFonts w:ascii="Arial" w:hAnsi="Arial" w:cs="Arial"/>
          <w:sz w:val="24"/>
          <w:szCs w:val="24"/>
        </w:rPr>
      </w:pPr>
      <w:r w:rsidRPr="000524BB">
        <w:rPr>
          <w:rFonts w:ascii="Arial" w:hAnsi="Arial" w:cs="Arial"/>
          <w:sz w:val="24"/>
          <w:szCs w:val="24"/>
        </w:rPr>
        <w:t xml:space="preserve">The </w:t>
      </w:r>
      <w:r w:rsidR="008C4BF8" w:rsidRPr="000524BB">
        <w:rPr>
          <w:rFonts w:ascii="Arial" w:hAnsi="Arial" w:cs="Arial"/>
          <w:sz w:val="24"/>
          <w:szCs w:val="24"/>
        </w:rPr>
        <w:t xml:space="preserve">Operating </w:t>
      </w:r>
      <w:r w:rsidRPr="000524BB">
        <w:rPr>
          <w:rFonts w:ascii="Arial" w:hAnsi="Arial" w:cs="Arial"/>
          <w:sz w:val="24"/>
          <w:szCs w:val="24"/>
        </w:rPr>
        <w:t xml:space="preserve">Contractor shall submit 10 projects </w:t>
      </w:r>
      <w:r w:rsidR="00832708" w:rsidRPr="000524BB">
        <w:rPr>
          <w:rFonts w:ascii="Arial" w:hAnsi="Arial" w:cs="Arial"/>
          <w:sz w:val="24"/>
          <w:szCs w:val="24"/>
        </w:rPr>
        <w:t>annually</w:t>
      </w:r>
      <w:r w:rsidR="00606FFD" w:rsidRPr="000524BB">
        <w:rPr>
          <w:rFonts w:ascii="Arial" w:hAnsi="Arial" w:cs="Arial"/>
          <w:sz w:val="24"/>
          <w:szCs w:val="24"/>
        </w:rPr>
        <w:t xml:space="preserve"> (CDRL A02-</w:t>
      </w:r>
      <w:r w:rsidR="008C4BF8" w:rsidRPr="000524BB">
        <w:rPr>
          <w:rFonts w:ascii="Arial" w:hAnsi="Arial" w:cs="Arial"/>
          <w:sz w:val="24"/>
          <w:szCs w:val="24"/>
        </w:rPr>
        <w:t>0</w:t>
      </w:r>
      <w:r w:rsidR="00A95D5F" w:rsidRPr="000524BB">
        <w:rPr>
          <w:rFonts w:ascii="Arial" w:hAnsi="Arial" w:cs="Arial"/>
          <w:sz w:val="24"/>
          <w:szCs w:val="24"/>
        </w:rPr>
        <w:t>4</w:t>
      </w:r>
      <w:r w:rsidR="00606FFD" w:rsidRPr="000524BB">
        <w:rPr>
          <w:rFonts w:ascii="Arial" w:hAnsi="Arial" w:cs="Arial"/>
          <w:sz w:val="24"/>
          <w:szCs w:val="24"/>
        </w:rPr>
        <w:t>)</w:t>
      </w:r>
      <w:r w:rsidR="00832708" w:rsidRPr="000524BB">
        <w:rPr>
          <w:rFonts w:ascii="Arial" w:hAnsi="Arial" w:cs="Arial"/>
          <w:sz w:val="24"/>
          <w:szCs w:val="24"/>
        </w:rPr>
        <w:t>. The</w:t>
      </w:r>
      <w:r w:rsidR="00E51C53" w:rsidRPr="000524BB">
        <w:rPr>
          <w:rFonts w:ascii="Arial" w:hAnsi="Arial" w:cs="Arial"/>
          <w:sz w:val="24"/>
          <w:szCs w:val="24"/>
        </w:rPr>
        <w:t xml:space="preserve"> </w:t>
      </w:r>
      <w:r w:rsidR="008C4BF8" w:rsidRPr="000524BB">
        <w:rPr>
          <w:rFonts w:ascii="Arial" w:hAnsi="Arial" w:cs="Arial"/>
          <w:sz w:val="24"/>
          <w:szCs w:val="24"/>
        </w:rPr>
        <w:t xml:space="preserve">Operating </w:t>
      </w:r>
      <w:r w:rsidR="00E51C53" w:rsidRPr="000524BB">
        <w:rPr>
          <w:rFonts w:ascii="Arial" w:hAnsi="Arial" w:cs="Arial"/>
          <w:sz w:val="24"/>
          <w:szCs w:val="24"/>
        </w:rPr>
        <w:t xml:space="preserve">Contractor </w:t>
      </w:r>
      <w:r w:rsidR="00E96C71" w:rsidRPr="000524BB">
        <w:rPr>
          <w:rFonts w:ascii="Arial" w:hAnsi="Arial" w:cs="Arial"/>
          <w:sz w:val="24"/>
          <w:szCs w:val="24"/>
        </w:rPr>
        <w:t>shall submit a table to the Government for concurrence within 45 days of the beginning of the</w:t>
      </w:r>
      <w:r w:rsidR="00E713BA" w:rsidRPr="000524BB">
        <w:rPr>
          <w:rFonts w:ascii="Arial" w:hAnsi="Arial" w:cs="Arial"/>
          <w:sz w:val="24"/>
          <w:szCs w:val="24"/>
        </w:rPr>
        <w:t xml:space="preserve"> calendar year</w:t>
      </w:r>
      <w:r w:rsidR="00E96C71" w:rsidRPr="000524BB">
        <w:rPr>
          <w:rFonts w:ascii="Arial" w:hAnsi="Arial" w:cs="Arial"/>
          <w:sz w:val="24"/>
          <w:szCs w:val="24"/>
        </w:rPr>
        <w:t xml:space="preserve"> </w:t>
      </w:r>
      <w:r w:rsidR="00E713BA" w:rsidRPr="000524BB">
        <w:rPr>
          <w:rFonts w:ascii="Arial" w:hAnsi="Arial" w:cs="Arial"/>
          <w:sz w:val="24"/>
          <w:szCs w:val="24"/>
        </w:rPr>
        <w:t>(</w:t>
      </w:r>
      <w:r w:rsidR="00E96C71" w:rsidRPr="000524BB">
        <w:rPr>
          <w:rFonts w:ascii="Arial" w:hAnsi="Arial" w:cs="Arial"/>
          <w:sz w:val="24"/>
          <w:szCs w:val="24"/>
        </w:rPr>
        <w:t>CY</w:t>
      </w:r>
      <w:r w:rsidR="00E713BA" w:rsidRPr="000524BB">
        <w:rPr>
          <w:rFonts w:ascii="Arial" w:hAnsi="Arial" w:cs="Arial"/>
          <w:sz w:val="24"/>
          <w:szCs w:val="24"/>
        </w:rPr>
        <w:t>)</w:t>
      </w:r>
      <w:r w:rsidR="00E96C71" w:rsidRPr="000524BB">
        <w:rPr>
          <w:rFonts w:ascii="Arial" w:hAnsi="Arial" w:cs="Arial"/>
          <w:sz w:val="24"/>
          <w:szCs w:val="24"/>
        </w:rPr>
        <w:t xml:space="preserve"> identifying the </w:t>
      </w:r>
      <w:r w:rsidR="3C95FE0C" w:rsidRPr="000524BB">
        <w:rPr>
          <w:rFonts w:ascii="Arial" w:hAnsi="Arial" w:cs="Arial"/>
          <w:sz w:val="24"/>
          <w:szCs w:val="24"/>
        </w:rPr>
        <w:t>P</w:t>
      </w:r>
      <w:r w:rsidR="00601711" w:rsidRPr="000524BB">
        <w:rPr>
          <w:rFonts w:ascii="Arial" w:hAnsi="Arial" w:cs="Arial"/>
          <w:sz w:val="24"/>
          <w:szCs w:val="24"/>
        </w:rPr>
        <w:t>-</w:t>
      </w:r>
      <w:r w:rsidR="3C95FE0C" w:rsidRPr="000524BB">
        <w:rPr>
          <w:rFonts w:ascii="Arial" w:hAnsi="Arial" w:cs="Arial"/>
          <w:sz w:val="24"/>
          <w:szCs w:val="24"/>
        </w:rPr>
        <w:t>25’s</w:t>
      </w:r>
      <w:r w:rsidR="00E96C71" w:rsidRPr="000524BB">
        <w:rPr>
          <w:rFonts w:ascii="Arial" w:hAnsi="Arial" w:cs="Arial"/>
          <w:sz w:val="24"/>
          <w:szCs w:val="24"/>
        </w:rPr>
        <w:t xml:space="preserve"> to be submitted during that CY. The submitted table shall contain the</w:t>
      </w:r>
      <w:r w:rsidR="00CD2402" w:rsidRPr="000524BB">
        <w:rPr>
          <w:rFonts w:ascii="Arial" w:hAnsi="Arial" w:cs="Arial"/>
          <w:sz w:val="24"/>
          <w:szCs w:val="24"/>
        </w:rPr>
        <w:t xml:space="preserve"> project name, </w:t>
      </w:r>
      <w:r w:rsidR="009246D8" w:rsidRPr="000524BB">
        <w:rPr>
          <w:rFonts w:ascii="Arial" w:hAnsi="Arial" w:cs="Arial"/>
          <w:sz w:val="24"/>
          <w:szCs w:val="24"/>
        </w:rPr>
        <w:t xml:space="preserve">the level of </w:t>
      </w:r>
      <w:r w:rsidR="004343F8" w:rsidRPr="000524BB">
        <w:rPr>
          <w:rFonts w:ascii="Arial" w:hAnsi="Arial" w:cs="Arial"/>
          <w:sz w:val="24"/>
          <w:szCs w:val="24"/>
        </w:rPr>
        <w:t xml:space="preserve">estimating required, and by what date the </w:t>
      </w:r>
      <w:r w:rsidR="008C4BF8" w:rsidRPr="000524BB">
        <w:rPr>
          <w:rFonts w:ascii="Arial" w:hAnsi="Arial" w:cs="Arial"/>
          <w:sz w:val="24"/>
          <w:szCs w:val="24"/>
        </w:rPr>
        <w:t xml:space="preserve">Operating </w:t>
      </w:r>
      <w:r w:rsidR="004343F8" w:rsidRPr="000524BB">
        <w:rPr>
          <w:rFonts w:ascii="Arial" w:hAnsi="Arial" w:cs="Arial"/>
          <w:sz w:val="24"/>
          <w:szCs w:val="24"/>
        </w:rPr>
        <w:t>Contractor shall submit each P</w:t>
      </w:r>
      <w:r w:rsidR="00E9229A" w:rsidRPr="000524BB">
        <w:rPr>
          <w:rFonts w:ascii="Arial" w:hAnsi="Arial" w:cs="Arial"/>
          <w:sz w:val="24"/>
          <w:szCs w:val="24"/>
        </w:rPr>
        <w:t>-</w:t>
      </w:r>
      <w:r w:rsidR="004343F8" w:rsidRPr="000524BB">
        <w:rPr>
          <w:rFonts w:ascii="Arial" w:hAnsi="Arial" w:cs="Arial"/>
          <w:sz w:val="24"/>
          <w:szCs w:val="24"/>
        </w:rPr>
        <w:t xml:space="preserve">25. </w:t>
      </w:r>
      <w:r w:rsidR="00042FAA" w:rsidRPr="000524BB">
        <w:rPr>
          <w:rFonts w:ascii="Arial" w:hAnsi="Arial" w:cs="Arial"/>
          <w:sz w:val="24"/>
          <w:szCs w:val="24"/>
        </w:rPr>
        <w:t>Each P-25 shall meet the following requirements:</w:t>
      </w:r>
    </w:p>
    <w:p w14:paraId="7B58FE1B" w14:textId="2F29B8EA" w:rsidR="00042FAA" w:rsidRPr="000524BB" w:rsidRDefault="00042FAA" w:rsidP="6F0DC932">
      <w:pPr>
        <w:pStyle w:val="ListParagraph"/>
        <w:numPr>
          <w:ilvl w:val="5"/>
          <w:numId w:val="1"/>
        </w:numPr>
        <w:tabs>
          <w:tab w:val="left" w:pos="760"/>
        </w:tabs>
        <w:ind w:left="3600" w:hanging="1800"/>
        <w:rPr>
          <w:rFonts w:ascii="Arial" w:hAnsi="Arial" w:cs="Arial"/>
          <w:sz w:val="24"/>
          <w:szCs w:val="24"/>
        </w:rPr>
      </w:pPr>
      <w:r w:rsidRPr="000524BB">
        <w:rPr>
          <w:rFonts w:ascii="Arial" w:hAnsi="Arial" w:cs="Arial"/>
          <w:sz w:val="24"/>
          <w:szCs w:val="24"/>
        </w:rPr>
        <w:t>A P-25 is a project planning document including, but not limited to title, objective, background, need, requirement, planned work to be performed, benefits, justification (including an analysis and supporting data), project prioritization, investment cost estimates, schedule estimates, schedule dependencies (to include any predecessor and successor relationships), risk analysis, impacts (operational continuity, operational availability, safety, environmental, quality of product, quality work environment, energy consumption), and economic analyses (including savings, cost avoidance, impact to maintenance costs, impact to production and operational costs, return on investment)</w:t>
      </w:r>
      <w:r w:rsidR="00245B61" w:rsidRPr="000524BB">
        <w:rPr>
          <w:rFonts w:ascii="Arial" w:hAnsi="Arial" w:cs="Arial"/>
          <w:sz w:val="24"/>
          <w:szCs w:val="24"/>
        </w:rPr>
        <w:t xml:space="preserve"> for PIF, LIF, and MIF projects. </w:t>
      </w:r>
    </w:p>
    <w:p w14:paraId="11B56111" w14:textId="7DE3B5A0" w:rsidR="004F00EA" w:rsidRPr="000524BB" w:rsidRDefault="004F00EA" w:rsidP="6F0DC932">
      <w:pPr>
        <w:pStyle w:val="ListParagraph"/>
        <w:numPr>
          <w:ilvl w:val="5"/>
          <w:numId w:val="1"/>
        </w:numPr>
        <w:tabs>
          <w:tab w:val="left" w:pos="760"/>
        </w:tabs>
        <w:ind w:left="3600" w:hanging="1800"/>
        <w:rPr>
          <w:rFonts w:ascii="Arial" w:hAnsi="Arial" w:cs="Arial"/>
          <w:sz w:val="24"/>
          <w:szCs w:val="24"/>
        </w:rPr>
      </w:pPr>
      <w:r w:rsidRPr="000524BB">
        <w:rPr>
          <w:rFonts w:ascii="Arial" w:hAnsi="Arial" w:cs="Arial"/>
          <w:sz w:val="24"/>
          <w:szCs w:val="24"/>
        </w:rPr>
        <w:t>Each P-25 shall address the facility project requirements</w:t>
      </w:r>
      <w:r w:rsidR="005D2316" w:rsidRPr="000524BB">
        <w:rPr>
          <w:rFonts w:ascii="Arial" w:hAnsi="Arial" w:cs="Arial"/>
          <w:sz w:val="24"/>
          <w:szCs w:val="24"/>
        </w:rPr>
        <w:t>,</w:t>
      </w:r>
      <w:r w:rsidR="00984AC5" w:rsidRPr="000524BB">
        <w:rPr>
          <w:rFonts w:ascii="Arial" w:hAnsi="Arial" w:cs="Arial"/>
          <w:sz w:val="24"/>
          <w:szCs w:val="24"/>
        </w:rPr>
        <w:t xml:space="preserve"> including but not limited to,</w:t>
      </w:r>
      <w:r w:rsidR="005D2316" w:rsidRPr="000524BB">
        <w:rPr>
          <w:rFonts w:ascii="Arial" w:hAnsi="Arial" w:cs="Arial"/>
          <w:sz w:val="24"/>
          <w:szCs w:val="24"/>
        </w:rPr>
        <w:t xml:space="preserve"> </w:t>
      </w:r>
      <w:r w:rsidR="00984AC5" w:rsidRPr="000524BB">
        <w:rPr>
          <w:rFonts w:ascii="Arial" w:hAnsi="Arial" w:cs="Arial"/>
          <w:sz w:val="24"/>
          <w:szCs w:val="24"/>
        </w:rPr>
        <w:t xml:space="preserve">performance, operational availability, environmental, safety, and other project requirements, </w:t>
      </w:r>
      <w:r w:rsidR="005D2316" w:rsidRPr="000524BB">
        <w:rPr>
          <w:rFonts w:ascii="Arial" w:hAnsi="Arial" w:cs="Arial"/>
          <w:sz w:val="24"/>
          <w:szCs w:val="24"/>
        </w:rPr>
        <w:t>projecting project requirements outward by a minimum of eight years.</w:t>
      </w:r>
      <w:r w:rsidR="00984AC5" w:rsidRPr="000524BB">
        <w:rPr>
          <w:rFonts w:ascii="Arial" w:hAnsi="Arial" w:cs="Arial"/>
          <w:sz w:val="24"/>
          <w:szCs w:val="24"/>
        </w:rPr>
        <w:t xml:space="preserve"> </w:t>
      </w:r>
    </w:p>
    <w:p w14:paraId="418D2083" w14:textId="1024F6B1" w:rsidR="005D2316" w:rsidRPr="000524BB" w:rsidRDefault="008C4BF8" w:rsidP="6F0DC932">
      <w:pPr>
        <w:pStyle w:val="ListParagraph"/>
        <w:numPr>
          <w:ilvl w:val="5"/>
          <w:numId w:val="1"/>
        </w:numPr>
        <w:tabs>
          <w:tab w:val="left" w:pos="760"/>
        </w:tabs>
        <w:ind w:left="3600" w:hanging="1800"/>
        <w:rPr>
          <w:rFonts w:ascii="Arial" w:hAnsi="Arial" w:cs="Arial"/>
          <w:sz w:val="24"/>
          <w:szCs w:val="24"/>
        </w:rPr>
      </w:pPr>
      <w:r w:rsidRPr="000524BB">
        <w:rPr>
          <w:rFonts w:ascii="Arial" w:hAnsi="Arial" w:cs="Arial"/>
          <w:sz w:val="24"/>
          <w:szCs w:val="24"/>
        </w:rPr>
        <w:t>Inclusion of p</w:t>
      </w:r>
      <w:r w:rsidR="005D2316" w:rsidRPr="000524BB">
        <w:rPr>
          <w:rFonts w:ascii="Arial" w:hAnsi="Arial" w:cs="Arial"/>
          <w:sz w:val="24"/>
          <w:szCs w:val="24"/>
        </w:rPr>
        <w:t xml:space="preserve">roject </w:t>
      </w:r>
      <w:r w:rsidRPr="000524BB">
        <w:rPr>
          <w:rFonts w:ascii="Arial" w:hAnsi="Arial" w:cs="Arial"/>
          <w:sz w:val="24"/>
          <w:szCs w:val="24"/>
        </w:rPr>
        <w:t>O</w:t>
      </w:r>
      <w:r w:rsidR="005D2316" w:rsidRPr="000524BB">
        <w:rPr>
          <w:rFonts w:ascii="Arial" w:hAnsi="Arial" w:cs="Arial"/>
          <w:sz w:val="24"/>
          <w:szCs w:val="24"/>
        </w:rPr>
        <w:t xml:space="preserve">bjective and </w:t>
      </w:r>
      <w:r w:rsidRPr="000524BB">
        <w:rPr>
          <w:rFonts w:ascii="Arial" w:hAnsi="Arial" w:cs="Arial"/>
          <w:sz w:val="24"/>
          <w:szCs w:val="24"/>
        </w:rPr>
        <w:t>J</w:t>
      </w:r>
      <w:r w:rsidR="005D2316" w:rsidRPr="000524BB">
        <w:rPr>
          <w:rFonts w:ascii="Arial" w:hAnsi="Arial" w:cs="Arial"/>
          <w:sz w:val="24"/>
          <w:szCs w:val="24"/>
        </w:rPr>
        <w:t>ustification sections, issues such as operational continuity to assure production, operational availability, environmental impacts and issues, cost avoidances and savings, safety, quality of product, quality work environment, strategic importance, and security shall be addressed.</w:t>
      </w:r>
    </w:p>
    <w:p w14:paraId="6BFBAD07" w14:textId="75189B72" w:rsidR="005D2316" w:rsidRPr="000524BB" w:rsidRDefault="003344DF" w:rsidP="6F0DC932">
      <w:pPr>
        <w:pStyle w:val="ListParagraph"/>
        <w:numPr>
          <w:ilvl w:val="5"/>
          <w:numId w:val="1"/>
        </w:numPr>
        <w:tabs>
          <w:tab w:val="left" w:pos="760"/>
        </w:tabs>
        <w:ind w:left="3600" w:hanging="1800"/>
        <w:rPr>
          <w:rFonts w:ascii="Arial" w:hAnsi="Arial" w:cs="Arial"/>
          <w:sz w:val="24"/>
          <w:szCs w:val="24"/>
        </w:rPr>
      </w:pPr>
      <w:r w:rsidRPr="000524BB">
        <w:rPr>
          <w:rFonts w:ascii="Arial" w:hAnsi="Arial" w:cs="Arial"/>
          <w:sz w:val="24"/>
          <w:szCs w:val="24"/>
        </w:rPr>
        <w:t xml:space="preserve">Each P-25 </w:t>
      </w:r>
      <w:r w:rsidR="008C4BF8" w:rsidRPr="000524BB">
        <w:rPr>
          <w:rFonts w:ascii="Arial" w:hAnsi="Arial" w:cs="Arial"/>
          <w:sz w:val="24"/>
          <w:szCs w:val="24"/>
        </w:rPr>
        <w:t>submission shall include a detailed summary of the assumptions made, both overall and specifically for the cost and schedule estimates</w:t>
      </w:r>
      <w:r w:rsidRPr="000524BB">
        <w:rPr>
          <w:rFonts w:ascii="Arial" w:hAnsi="Arial" w:cs="Arial"/>
          <w:sz w:val="24"/>
          <w:szCs w:val="24"/>
        </w:rPr>
        <w:t>.</w:t>
      </w:r>
    </w:p>
    <w:p w14:paraId="01FCD87E" w14:textId="2A24E7D7" w:rsidR="008C4BF8" w:rsidRPr="000524BB" w:rsidRDefault="003344DF" w:rsidP="6F0DC932">
      <w:pPr>
        <w:pStyle w:val="ListParagraph"/>
        <w:numPr>
          <w:ilvl w:val="5"/>
          <w:numId w:val="1"/>
        </w:numPr>
        <w:tabs>
          <w:tab w:val="left" w:pos="760"/>
        </w:tabs>
        <w:ind w:left="3600" w:hanging="1800"/>
        <w:rPr>
          <w:rFonts w:ascii="Arial" w:hAnsi="Arial" w:cs="Arial"/>
          <w:sz w:val="24"/>
          <w:szCs w:val="24"/>
        </w:rPr>
      </w:pPr>
      <w:r w:rsidRPr="000524BB">
        <w:rPr>
          <w:rFonts w:ascii="Arial" w:hAnsi="Arial" w:cs="Arial"/>
          <w:sz w:val="24"/>
          <w:szCs w:val="24"/>
        </w:rPr>
        <w:t>Each</w:t>
      </w:r>
      <w:r w:rsidR="008C4BF8" w:rsidRPr="000524BB">
        <w:rPr>
          <w:rFonts w:ascii="Arial" w:hAnsi="Arial" w:cs="Arial"/>
          <w:sz w:val="24"/>
          <w:szCs w:val="24"/>
        </w:rPr>
        <w:t xml:space="preserve"> submission shall include</w:t>
      </w:r>
      <w:r w:rsidRPr="000524BB">
        <w:rPr>
          <w:rFonts w:ascii="Arial" w:hAnsi="Arial" w:cs="Arial"/>
          <w:sz w:val="24"/>
          <w:szCs w:val="24"/>
        </w:rPr>
        <w:t xml:space="preserve"> any conceptual designs and </w:t>
      </w:r>
      <w:r w:rsidR="008C4BF8" w:rsidRPr="000524BB">
        <w:rPr>
          <w:rFonts w:ascii="Arial" w:hAnsi="Arial" w:cs="Arial"/>
          <w:sz w:val="24"/>
          <w:szCs w:val="24"/>
        </w:rPr>
        <w:t xml:space="preserve">identified </w:t>
      </w:r>
      <w:r w:rsidRPr="000524BB">
        <w:rPr>
          <w:rFonts w:ascii="Arial" w:hAnsi="Arial" w:cs="Arial"/>
          <w:sz w:val="24"/>
          <w:szCs w:val="24"/>
        </w:rPr>
        <w:t xml:space="preserve">major equipment. The </w:t>
      </w:r>
      <w:r w:rsidR="008C4BF8" w:rsidRPr="000524BB">
        <w:rPr>
          <w:rFonts w:ascii="Arial" w:hAnsi="Arial" w:cs="Arial"/>
          <w:sz w:val="24"/>
          <w:szCs w:val="24"/>
        </w:rPr>
        <w:lastRenderedPageBreak/>
        <w:t xml:space="preserve">Operating </w:t>
      </w:r>
      <w:r w:rsidRPr="000524BB">
        <w:rPr>
          <w:rFonts w:ascii="Arial" w:hAnsi="Arial" w:cs="Arial"/>
          <w:sz w:val="24"/>
          <w:szCs w:val="24"/>
        </w:rPr>
        <w:t>Contractor shall provide any analysis of alternatives conducted</w:t>
      </w:r>
      <w:r w:rsidR="0091500D" w:rsidRPr="000524BB">
        <w:rPr>
          <w:rFonts w:ascii="Arial" w:hAnsi="Arial" w:cs="Arial"/>
          <w:sz w:val="24"/>
          <w:szCs w:val="24"/>
        </w:rPr>
        <w:t>, to include but not be limited to, potential RFAAP location(s) considered</w:t>
      </w:r>
      <w:r w:rsidR="00293766" w:rsidRPr="000524BB">
        <w:rPr>
          <w:rFonts w:ascii="Arial" w:hAnsi="Arial" w:cs="Arial"/>
          <w:sz w:val="24"/>
          <w:szCs w:val="24"/>
        </w:rPr>
        <w:t>.</w:t>
      </w:r>
      <w:r w:rsidR="008C4BF8" w:rsidRPr="000524BB">
        <w:rPr>
          <w:rFonts w:ascii="Arial" w:hAnsi="Arial" w:cs="Arial"/>
          <w:sz w:val="24"/>
          <w:szCs w:val="24"/>
        </w:rPr>
        <w:t xml:space="preserve"> </w:t>
      </w:r>
    </w:p>
    <w:p w14:paraId="59344EA5" w14:textId="63B7BADA" w:rsidR="008C4BF8" w:rsidRPr="000524BB" w:rsidRDefault="008C4BF8" w:rsidP="6F0DC932">
      <w:pPr>
        <w:pStyle w:val="ListParagraph"/>
        <w:numPr>
          <w:ilvl w:val="3"/>
          <w:numId w:val="1"/>
        </w:numPr>
        <w:tabs>
          <w:tab w:val="left" w:pos="760"/>
        </w:tabs>
        <w:ind w:left="2250" w:hanging="810"/>
        <w:rPr>
          <w:rFonts w:ascii="Arial" w:hAnsi="Arial" w:cs="Arial"/>
          <w:sz w:val="24"/>
          <w:szCs w:val="24"/>
        </w:rPr>
      </w:pPr>
      <w:r w:rsidRPr="000524BB">
        <w:rPr>
          <w:rFonts w:ascii="Arial" w:hAnsi="Arial" w:cs="Arial"/>
          <w:sz w:val="24"/>
          <w:szCs w:val="24"/>
        </w:rPr>
        <w:t>Each submission shall include the identification of a target year of execution for each P-25. The target year shall be updated as necessary, with input from the Government.</w:t>
      </w:r>
    </w:p>
    <w:p w14:paraId="652D552F" w14:textId="60B91F06" w:rsidR="00293766" w:rsidRPr="000524BB" w:rsidRDefault="00293766" w:rsidP="6F0DC932">
      <w:pPr>
        <w:pStyle w:val="ListParagraph"/>
        <w:numPr>
          <w:ilvl w:val="3"/>
          <w:numId w:val="1"/>
        </w:numPr>
        <w:tabs>
          <w:tab w:val="left" w:pos="760"/>
        </w:tabs>
        <w:ind w:left="2250" w:hanging="810"/>
        <w:rPr>
          <w:rFonts w:ascii="Arial" w:hAnsi="Arial" w:cs="Arial"/>
          <w:sz w:val="24"/>
          <w:szCs w:val="24"/>
        </w:rPr>
      </w:pPr>
      <w:r w:rsidRPr="000524BB">
        <w:rPr>
          <w:rFonts w:ascii="Arial" w:hAnsi="Arial" w:cs="Arial"/>
          <w:sz w:val="24"/>
          <w:szCs w:val="24"/>
        </w:rPr>
        <w:t xml:space="preserve">The </w:t>
      </w:r>
      <w:r w:rsidR="008C4BF8" w:rsidRPr="000524BB">
        <w:rPr>
          <w:rFonts w:ascii="Arial" w:hAnsi="Arial" w:cs="Arial"/>
          <w:sz w:val="24"/>
          <w:szCs w:val="24"/>
        </w:rPr>
        <w:t xml:space="preserve">Operating </w:t>
      </w:r>
      <w:r w:rsidRPr="000524BB">
        <w:rPr>
          <w:rFonts w:ascii="Arial" w:hAnsi="Arial" w:cs="Arial"/>
          <w:sz w:val="24"/>
          <w:szCs w:val="24"/>
        </w:rPr>
        <w:t>Contractor</w:t>
      </w:r>
      <w:r w:rsidR="008C4BF8" w:rsidRPr="000524BB">
        <w:rPr>
          <w:rFonts w:ascii="Arial" w:hAnsi="Arial" w:cs="Arial"/>
          <w:sz w:val="24"/>
          <w:szCs w:val="24"/>
        </w:rPr>
        <w:t xml:space="preserve"> shall maintain a robust cost estimating capability, with a standardized cost estimate format, to support various types of modernization projects. While the P-25 submissions shall include high-level details of each project cost estimate, the Operating Contractor shall also provide detailed supporting data for each project cost estimate as part of the P-25 </w:t>
      </w:r>
      <w:r w:rsidRPr="000524BB">
        <w:rPr>
          <w:rFonts w:ascii="Arial" w:hAnsi="Arial" w:cs="Arial"/>
          <w:sz w:val="24"/>
          <w:szCs w:val="24"/>
        </w:rPr>
        <w:t>submission.</w:t>
      </w:r>
    </w:p>
    <w:p w14:paraId="66BD9142" w14:textId="35017224" w:rsidR="008C4BF8" w:rsidRPr="000524BB" w:rsidRDefault="008C4BF8" w:rsidP="6F0DC932">
      <w:pPr>
        <w:pStyle w:val="ListParagraph"/>
        <w:numPr>
          <w:ilvl w:val="3"/>
          <w:numId w:val="1"/>
        </w:numPr>
        <w:tabs>
          <w:tab w:val="left" w:pos="760"/>
        </w:tabs>
        <w:ind w:left="2250" w:hanging="810"/>
        <w:rPr>
          <w:rFonts w:ascii="Arial" w:hAnsi="Arial" w:cs="Arial"/>
          <w:sz w:val="24"/>
          <w:szCs w:val="24"/>
        </w:rPr>
      </w:pPr>
      <w:r w:rsidRPr="000524BB">
        <w:rPr>
          <w:rFonts w:ascii="Arial" w:hAnsi="Arial" w:cs="Arial"/>
          <w:sz w:val="24"/>
          <w:szCs w:val="24"/>
        </w:rPr>
        <w:t>The Operating Contractor shall conduct an annual review of each P-25 to revise, revalidate, or propose deletion as necessary, in accordance with the requirements outlined in this PWS. As part of the annual review, the Contractor shall evaluate the cost and schedule estimates for each P-25, considering the latest available information, past assumptions, market conditions, and other relevant factors. As projects approach their target year of execution, the cost and schedule estimates shall become increasingly refined, detailed, and accurate.</w:t>
      </w:r>
    </w:p>
    <w:p w14:paraId="117A7D67" w14:textId="25D72AFD" w:rsidR="008C4BF8" w:rsidRPr="000524BB" w:rsidRDefault="008C4BF8" w:rsidP="6F0DC932">
      <w:pPr>
        <w:pStyle w:val="ListParagraph"/>
        <w:numPr>
          <w:ilvl w:val="5"/>
          <w:numId w:val="1"/>
        </w:numPr>
        <w:tabs>
          <w:tab w:val="left" w:pos="760"/>
        </w:tabs>
        <w:ind w:left="3600" w:hanging="1800"/>
        <w:rPr>
          <w:rFonts w:ascii="Arial" w:hAnsi="Arial" w:cs="Arial"/>
          <w:sz w:val="24"/>
          <w:szCs w:val="24"/>
        </w:rPr>
      </w:pPr>
      <w:r w:rsidRPr="000524BB">
        <w:rPr>
          <w:rFonts w:ascii="Arial" w:hAnsi="Arial" w:cs="Arial"/>
          <w:sz w:val="24"/>
          <w:szCs w:val="24"/>
        </w:rPr>
        <w:t>Near-Term Projects (0-3 years out): Cost estimates shall meet an acceptable level of maturity for budgeting purposes, classified as Class 3 in accordance with the Association for the Advancement of Cost Engineering (AACE) International Cost Estimation Classifications (18R-97).</w:t>
      </w:r>
    </w:p>
    <w:p w14:paraId="23298587" w14:textId="77777777" w:rsidR="008C4BF8" w:rsidRPr="000524BB" w:rsidRDefault="008C4BF8" w:rsidP="6F0DC932">
      <w:pPr>
        <w:pStyle w:val="ListParagraph"/>
        <w:numPr>
          <w:ilvl w:val="5"/>
          <w:numId w:val="1"/>
        </w:numPr>
        <w:tabs>
          <w:tab w:val="left" w:pos="760"/>
        </w:tabs>
        <w:ind w:left="3600" w:hanging="1800"/>
        <w:rPr>
          <w:rFonts w:ascii="Arial" w:hAnsi="Arial" w:cs="Arial"/>
          <w:sz w:val="24"/>
          <w:szCs w:val="24"/>
        </w:rPr>
      </w:pPr>
      <w:r w:rsidRPr="000524BB">
        <w:rPr>
          <w:rFonts w:ascii="Arial" w:hAnsi="Arial" w:cs="Arial"/>
          <w:sz w:val="24"/>
          <w:szCs w:val="24"/>
        </w:rPr>
        <w:t>Mid-Term Projects (4-7 years out): Cost estimates shall meet an acceptable level of maturity for planning purposes, classified as Class 4 in accordance with AACE International Cost Estimation Classifications (18R-97).</w:t>
      </w:r>
    </w:p>
    <w:p w14:paraId="0AF44CDC" w14:textId="77777777" w:rsidR="008C4BF8" w:rsidRPr="000524BB" w:rsidRDefault="008C4BF8" w:rsidP="6F0DC932">
      <w:pPr>
        <w:pStyle w:val="ListParagraph"/>
        <w:numPr>
          <w:ilvl w:val="5"/>
          <w:numId w:val="1"/>
        </w:numPr>
        <w:tabs>
          <w:tab w:val="left" w:pos="760"/>
        </w:tabs>
        <w:ind w:left="3600" w:hanging="1800"/>
        <w:rPr>
          <w:rFonts w:ascii="Arial" w:hAnsi="Arial" w:cs="Arial"/>
          <w:sz w:val="24"/>
          <w:szCs w:val="24"/>
        </w:rPr>
      </w:pPr>
      <w:r w:rsidRPr="000524BB">
        <w:rPr>
          <w:rFonts w:ascii="Arial" w:hAnsi="Arial" w:cs="Arial"/>
          <w:sz w:val="24"/>
          <w:szCs w:val="24"/>
        </w:rPr>
        <w:t>Long-Term Projects (8-15+ years out): Cost estimates shall meet an acceptable level of maturity for planning purposes, classified as Class 5 in accordance with AACE International Cost Estimation Classifications (18R-97).</w:t>
      </w:r>
    </w:p>
    <w:p w14:paraId="59354BF8" w14:textId="779EC19E" w:rsidR="008C4BF8" w:rsidRPr="000524BB" w:rsidRDefault="008C4BF8" w:rsidP="6F0DC932">
      <w:pPr>
        <w:pStyle w:val="ListParagraph"/>
        <w:numPr>
          <w:ilvl w:val="3"/>
          <w:numId w:val="1"/>
        </w:numPr>
        <w:tabs>
          <w:tab w:val="left" w:pos="760"/>
        </w:tabs>
        <w:ind w:left="2250" w:hanging="810"/>
        <w:rPr>
          <w:rFonts w:ascii="Arial" w:hAnsi="Arial" w:cs="Arial"/>
          <w:sz w:val="24"/>
          <w:szCs w:val="24"/>
        </w:rPr>
      </w:pPr>
      <w:r w:rsidRPr="000524BB">
        <w:rPr>
          <w:rFonts w:ascii="Arial" w:hAnsi="Arial" w:cs="Arial"/>
          <w:sz w:val="24"/>
          <w:szCs w:val="24"/>
        </w:rPr>
        <w:t>For any schedule adjustments, the Operating Contractor shall review and update the overall strategy, including project sequencing, as required.</w:t>
      </w:r>
    </w:p>
    <w:p w14:paraId="061FA870" w14:textId="07537AC9" w:rsidR="003C48EC" w:rsidRPr="000524BB" w:rsidRDefault="003C48EC" w:rsidP="6F0DC932">
      <w:pPr>
        <w:pStyle w:val="ListParagraph"/>
        <w:numPr>
          <w:ilvl w:val="3"/>
          <w:numId w:val="1"/>
        </w:numPr>
        <w:tabs>
          <w:tab w:val="left" w:pos="760"/>
        </w:tabs>
        <w:ind w:left="2250" w:hanging="810"/>
        <w:rPr>
          <w:rFonts w:ascii="Arial" w:hAnsi="Arial" w:cs="Arial"/>
          <w:sz w:val="24"/>
          <w:szCs w:val="24"/>
        </w:rPr>
      </w:pPr>
      <w:r w:rsidRPr="000524BB">
        <w:rPr>
          <w:rFonts w:ascii="Arial" w:hAnsi="Arial" w:cs="Arial"/>
          <w:sz w:val="24"/>
          <w:szCs w:val="24"/>
        </w:rPr>
        <w:t xml:space="preserve">The </w:t>
      </w:r>
      <w:r w:rsidR="008C4BF8" w:rsidRPr="000524BB">
        <w:rPr>
          <w:rFonts w:ascii="Arial" w:hAnsi="Arial" w:cs="Arial"/>
          <w:sz w:val="24"/>
          <w:szCs w:val="24"/>
        </w:rPr>
        <w:t xml:space="preserve">Operating </w:t>
      </w:r>
      <w:r w:rsidRPr="000524BB">
        <w:rPr>
          <w:rFonts w:ascii="Arial" w:hAnsi="Arial" w:cs="Arial"/>
          <w:sz w:val="24"/>
          <w:szCs w:val="24"/>
        </w:rPr>
        <w:t xml:space="preserve">Contractor shall submit a </w:t>
      </w:r>
      <w:r w:rsidR="008C4BF8" w:rsidRPr="000524BB">
        <w:rPr>
          <w:rFonts w:ascii="Arial" w:hAnsi="Arial" w:cs="Arial"/>
          <w:sz w:val="24"/>
          <w:szCs w:val="24"/>
        </w:rPr>
        <w:t>q</w:t>
      </w:r>
      <w:r w:rsidRPr="000524BB">
        <w:rPr>
          <w:rFonts w:ascii="Arial" w:hAnsi="Arial" w:cs="Arial"/>
          <w:sz w:val="24"/>
          <w:szCs w:val="24"/>
        </w:rPr>
        <w:t xml:space="preserve">uarterly P-25 </w:t>
      </w:r>
      <w:r w:rsidR="008C4BF8" w:rsidRPr="000524BB">
        <w:rPr>
          <w:rFonts w:ascii="Arial" w:hAnsi="Arial" w:cs="Arial"/>
          <w:sz w:val="24"/>
          <w:szCs w:val="24"/>
        </w:rPr>
        <w:t>P</w:t>
      </w:r>
      <w:r w:rsidRPr="000524BB">
        <w:rPr>
          <w:rFonts w:ascii="Arial" w:hAnsi="Arial" w:cs="Arial"/>
          <w:sz w:val="24"/>
          <w:szCs w:val="24"/>
        </w:rPr>
        <w:t>lan for Government review and approval</w:t>
      </w:r>
      <w:r w:rsidR="0074125F" w:rsidRPr="000524BB">
        <w:rPr>
          <w:rFonts w:ascii="Arial" w:hAnsi="Arial" w:cs="Arial"/>
          <w:sz w:val="24"/>
          <w:szCs w:val="24"/>
        </w:rPr>
        <w:t xml:space="preserve"> (CDRL A02-</w:t>
      </w:r>
      <w:r w:rsidR="008C4BF8" w:rsidRPr="000524BB">
        <w:rPr>
          <w:rFonts w:ascii="Arial" w:hAnsi="Arial" w:cs="Arial"/>
          <w:sz w:val="24"/>
          <w:szCs w:val="24"/>
        </w:rPr>
        <w:t>05</w:t>
      </w:r>
      <w:r w:rsidR="0074125F" w:rsidRPr="000524BB">
        <w:rPr>
          <w:rFonts w:ascii="Arial" w:hAnsi="Arial" w:cs="Arial"/>
          <w:sz w:val="24"/>
          <w:szCs w:val="24"/>
        </w:rPr>
        <w:t>)</w:t>
      </w:r>
      <w:r w:rsidRPr="000524BB">
        <w:rPr>
          <w:rFonts w:ascii="Arial" w:hAnsi="Arial" w:cs="Arial"/>
          <w:sz w:val="24"/>
          <w:szCs w:val="24"/>
        </w:rPr>
        <w:t xml:space="preserve">. As part of the P-25 </w:t>
      </w:r>
      <w:r w:rsidR="008C4BF8" w:rsidRPr="000524BB">
        <w:rPr>
          <w:rFonts w:ascii="Arial" w:hAnsi="Arial" w:cs="Arial"/>
          <w:sz w:val="24"/>
          <w:szCs w:val="24"/>
        </w:rPr>
        <w:t>P</w:t>
      </w:r>
      <w:r w:rsidRPr="000524BB">
        <w:rPr>
          <w:rFonts w:ascii="Arial" w:hAnsi="Arial" w:cs="Arial"/>
          <w:sz w:val="24"/>
          <w:szCs w:val="24"/>
        </w:rPr>
        <w:t xml:space="preserve">lan submittal, the </w:t>
      </w:r>
      <w:r w:rsidR="008C4BF8" w:rsidRPr="000524BB">
        <w:rPr>
          <w:rFonts w:ascii="Arial" w:hAnsi="Arial" w:cs="Arial"/>
          <w:sz w:val="24"/>
          <w:szCs w:val="24"/>
        </w:rPr>
        <w:t xml:space="preserve">Operating </w:t>
      </w:r>
      <w:r w:rsidRPr="000524BB">
        <w:rPr>
          <w:rFonts w:ascii="Arial" w:hAnsi="Arial" w:cs="Arial"/>
          <w:sz w:val="24"/>
          <w:szCs w:val="24"/>
        </w:rPr>
        <w:t xml:space="preserve">Contractor shall provide an updated P-25 </w:t>
      </w:r>
      <w:r w:rsidR="008C4BF8" w:rsidRPr="000524BB">
        <w:rPr>
          <w:rFonts w:ascii="Arial" w:hAnsi="Arial" w:cs="Arial"/>
          <w:sz w:val="24"/>
          <w:szCs w:val="24"/>
        </w:rPr>
        <w:t>L</w:t>
      </w:r>
      <w:r w:rsidRPr="000524BB">
        <w:rPr>
          <w:rFonts w:ascii="Arial" w:hAnsi="Arial" w:cs="Arial"/>
          <w:sz w:val="24"/>
          <w:szCs w:val="24"/>
        </w:rPr>
        <w:t xml:space="preserve">og </w:t>
      </w:r>
      <w:r w:rsidR="0086726D" w:rsidRPr="000524BB">
        <w:rPr>
          <w:rFonts w:ascii="Arial" w:hAnsi="Arial" w:cs="Arial"/>
          <w:sz w:val="24"/>
          <w:szCs w:val="24"/>
        </w:rPr>
        <w:t xml:space="preserve">summarizing the P-25’s to be submitted each calendar year, the respective status of each P-25, and the </w:t>
      </w:r>
      <w:r w:rsidR="0086726D" w:rsidRPr="000524BB">
        <w:rPr>
          <w:rFonts w:ascii="Arial" w:hAnsi="Arial" w:cs="Arial"/>
          <w:sz w:val="24"/>
          <w:szCs w:val="24"/>
        </w:rPr>
        <w:lastRenderedPageBreak/>
        <w:t>schedule of submission.</w:t>
      </w:r>
    </w:p>
    <w:p w14:paraId="7854DE11" w14:textId="3F84F616" w:rsidR="00E46884" w:rsidRPr="000524BB" w:rsidRDefault="0037108B" w:rsidP="6F0DC932">
      <w:pPr>
        <w:pStyle w:val="ListParagraph"/>
        <w:numPr>
          <w:ilvl w:val="2"/>
          <w:numId w:val="1"/>
        </w:numPr>
        <w:tabs>
          <w:tab w:val="left" w:pos="760"/>
        </w:tabs>
        <w:rPr>
          <w:rFonts w:ascii="Arial" w:hAnsi="Arial" w:cs="Arial"/>
          <w:sz w:val="24"/>
          <w:szCs w:val="24"/>
        </w:rPr>
      </w:pPr>
      <w:r w:rsidRPr="000524BB">
        <w:rPr>
          <w:rFonts w:ascii="Arial" w:hAnsi="Arial" w:cs="Arial"/>
          <w:sz w:val="24"/>
          <w:szCs w:val="24"/>
        </w:rPr>
        <w:t>Pre-Contract Actions</w:t>
      </w:r>
    </w:p>
    <w:p w14:paraId="4A3E0935" w14:textId="64FE71F4" w:rsidR="008C4BF8" w:rsidRPr="000524BB" w:rsidRDefault="0037108B" w:rsidP="6F0DC932">
      <w:pPr>
        <w:pStyle w:val="ListParagraph"/>
        <w:numPr>
          <w:ilvl w:val="3"/>
          <w:numId w:val="1"/>
        </w:numPr>
        <w:tabs>
          <w:tab w:val="left" w:pos="760"/>
        </w:tabs>
        <w:ind w:left="2250" w:hanging="810"/>
        <w:rPr>
          <w:rFonts w:ascii="Arial" w:hAnsi="Arial" w:cs="Arial"/>
          <w:sz w:val="24"/>
          <w:szCs w:val="24"/>
        </w:rPr>
      </w:pPr>
      <w:r w:rsidRPr="000524BB">
        <w:rPr>
          <w:rFonts w:ascii="Arial" w:hAnsi="Arial" w:cs="Arial"/>
          <w:sz w:val="24"/>
          <w:szCs w:val="24"/>
        </w:rPr>
        <w:t xml:space="preserve">For projects anticipated to be executed in the </w:t>
      </w:r>
      <w:r w:rsidR="008C4BF8" w:rsidRPr="000524BB">
        <w:rPr>
          <w:rFonts w:ascii="Arial" w:hAnsi="Arial" w:cs="Arial"/>
          <w:sz w:val="24"/>
          <w:szCs w:val="24"/>
        </w:rPr>
        <w:t>N</w:t>
      </w:r>
      <w:r w:rsidRPr="000524BB">
        <w:rPr>
          <w:rFonts w:ascii="Arial" w:hAnsi="Arial" w:cs="Arial"/>
          <w:sz w:val="24"/>
          <w:szCs w:val="24"/>
        </w:rPr>
        <w:t>ear</w:t>
      </w:r>
      <w:r w:rsidR="008C4BF8" w:rsidRPr="000524BB">
        <w:rPr>
          <w:rFonts w:ascii="Arial" w:hAnsi="Arial" w:cs="Arial"/>
          <w:sz w:val="24"/>
          <w:szCs w:val="24"/>
        </w:rPr>
        <w:t>-T</w:t>
      </w:r>
      <w:r w:rsidRPr="000524BB">
        <w:rPr>
          <w:rFonts w:ascii="Arial" w:hAnsi="Arial" w:cs="Arial"/>
          <w:sz w:val="24"/>
          <w:szCs w:val="24"/>
        </w:rPr>
        <w:t xml:space="preserve">erm, the </w:t>
      </w:r>
      <w:r w:rsidR="008C4BF8" w:rsidRPr="000524BB">
        <w:rPr>
          <w:rFonts w:ascii="Arial" w:hAnsi="Arial" w:cs="Arial"/>
          <w:sz w:val="24"/>
          <w:szCs w:val="24"/>
        </w:rPr>
        <w:t xml:space="preserve">Operating </w:t>
      </w:r>
      <w:r w:rsidRPr="000524BB">
        <w:rPr>
          <w:rFonts w:ascii="Arial" w:hAnsi="Arial" w:cs="Arial"/>
          <w:sz w:val="24"/>
          <w:szCs w:val="24"/>
        </w:rPr>
        <w:t xml:space="preserve">Contractor shall perform pre-contract actions for a maximum of four projects annually. These tasks </w:t>
      </w:r>
      <w:r w:rsidR="00350036" w:rsidRPr="000524BB">
        <w:rPr>
          <w:rFonts w:ascii="Arial" w:hAnsi="Arial" w:cs="Arial"/>
          <w:sz w:val="24"/>
          <w:szCs w:val="24"/>
        </w:rPr>
        <w:t>include but</w:t>
      </w:r>
      <w:r w:rsidR="004118F9" w:rsidRPr="000524BB">
        <w:rPr>
          <w:rFonts w:ascii="Arial" w:hAnsi="Arial" w:cs="Arial"/>
          <w:sz w:val="24"/>
          <w:szCs w:val="24"/>
        </w:rPr>
        <w:t xml:space="preserve"> are </w:t>
      </w:r>
      <w:r w:rsidRPr="000524BB">
        <w:rPr>
          <w:rFonts w:ascii="Arial" w:hAnsi="Arial" w:cs="Arial"/>
          <w:sz w:val="24"/>
          <w:szCs w:val="24"/>
        </w:rPr>
        <w:t xml:space="preserve">not limited </w:t>
      </w:r>
      <w:proofErr w:type="gramStart"/>
      <w:r w:rsidRPr="000524BB">
        <w:rPr>
          <w:rFonts w:ascii="Arial" w:hAnsi="Arial" w:cs="Arial"/>
          <w:sz w:val="24"/>
          <w:szCs w:val="24"/>
        </w:rPr>
        <w:t>to,</w:t>
      </w:r>
      <w:proofErr w:type="gramEnd"/>
      <w:r w:rsidRPr="000524BB">
        <w:rPr>
          <w:rFonts w:ascii="Arial" w:hAnsi="Arial" w:cs="Arial"/>
          <w:sz w:val="24"/>
          <w:szCs w:val="24"/>
        </w:rPr>
        <w:t xml:space="preserve"> </w:t>
      </w:r>
      <w:r w:rsidR="00D13DF5" w:rsidRPr="000524BB">
        <w:rPr>
          <w:rFonts w:ascii="Arial" w:hAnsi="Arial" w:cs="Arial"/>
          <w:sz w:val="24"/>
          <w:szCs w:val="24"/>
        </w:rPr>
        <w:t>supporting</w:t>
      </w:r>
      <w:r w:rsidRPr="000524BB">
        <w:rPr>
          <w:rFonts w:ascii="Arial" w:hAnsi="Arial" w:cs="Arial"/>
          <w:sz w:val="24"/>
          <w:szCs w:val="24"/>
        </w:rPr>
        <w:t xml:space="preserve"> </w:t>
      </w:r>
      <w:r w:rsidR="004525A0" w:rsidRPr="000524BB">
        <w:rPr>
          <w:rFonts w:ascii="Arial" w:hAnsi="Arial" w:cs="Arial"/>
          <w:sz w:val="24"/>
          <w:szCs w:val="24"/>
        </w:rPr>
        <w:t>D&amp;Fs</w:t>
      </w:r>
      <w:r w:rsidRPr="000524BB">
        <w:rPr>
          <w:rFonts w:ascii="Arial" w:hAnsi="Arial" w:cs="Arial"/>
          <w:sz w:val="24"/>
          <w:szCs w:val="24"/>
        </w:rPr>
        <w:t xml:space="preserve">, supporting SOW </w:t>
      </w:r>
      <w:r w:rsidR="004525A0" w:rsidRPr="000524BB">
        <w:rPr>
          <w:rFonts w:ascii="Arial" w:hAnsi="Arial" w:cs="Arial"/>
          <w:sz w:val="24"/>
          <w:szCs w:val="24"/>
        </w:rPr>
        <w:t>development</w:t>
      </w:r>
      <w:r w:rsidRPr="000524BB">
        <w:rPr>
          <w:rFonts w:ascii="Arial" w:hAnsi="Arial" w:cs="Arial"/>
          <w:sz w:val="24"/>
          <w:szCs w:val="24"/>
        </w:rPr>
        <w:t xml:space="preserve"> and review</w:t>
      </w:r>
      <w:r w:rsidR="00D13DF5" w:rsidRPr="000524BB">
        <w:rPr>
          <w:rFonts w:ascii="Arial" w:hAnsi="Arial" w:cs="Arial"/>
          <w:sz w:val="24"/>
          <w:szCs w:val="24"/>
        </w:rPr>
        <w:t xml:space="preserve">, </w:t>
      </w:r>
      <w:r w:rsidR="00BA4BD5" w:rsidRPr="000524BB">
        <w:rPr>
          <w:rFonts w:ascii="Arial" w:hAnsi="Arial" w:cs="Arial"/>
          <w:sz w:val="24"/>
          <w:szCs w:val="24"/>
        </w:rPr>
        <w:t xml:space="preserve">and any pre-design activities </w:t>
      </w:r>
      <w:r w:rsidR="008C4BF8" w:rsidRPr="000524BB">
        <w:rPr>
          <w:rFonts w:ascii="Arial" w:hAnsi="Arial" w:cs="Arial"/>
          <w:sz w:val="24"/>
          <w:szCs w:val="24"/>
        </w:rPr>
        <w:t xml:space="preserve">as </w:t>
      </w:r>
      <w:r w:rsidR="00BA4BD5" w:rsidRPr="000524BB">
        <w:rPr>
          <w:rFonts w:ascii="Arial" w:hAnsi="Arial" w:cs="Arial"/>
          <w:sz w:val="24"/>
          <w:szCs w:val="24"/>
        </w:rPr>
        <w:t xml:space="preserve">required by the </w:t>
      </w:r>
      <w:r w:rsidR="008C4BF8" w:rsidRPr="000524BB">
        <w:rPr>
          <w:rFonts w:ascii="Arial" w:hAnsi="Arial" w:cs="Arial"/>
          <w:sz w:val="24"/>
          <w:szCs w:val="24"/>
        </w:rPr>
        <w:t>Government</w:t>
      </w:r>
      <w:r w:rsidR="00BA4BD5" w:rsidRPr="000524BB">
        <w:rPr>
          <w:rFonts w:ascii="Arial" w:hAnsi="Arial" w:cs="Arial"/>
          <w:sz w:val="24"/>
          <w:szCs w:val="24"/>
        </w:rPr>
        <w:t>.</w:t>
      </w:r>
      <w:r w:rsidR="00D13DF5" w:rsidRPr="000524BB">
        <w:rPr>
          <w:rFonts w:ascii="Arial" w:hAnsi="Arial" w:cs="Arial"/>
          <w:sz w:val="24"/>
          <w:szCs w:val="24"/>
        </w:rPr>
        <w:t xml:space="preserve"> </w:t>
      </w:r>
      <w:r w:rsidR="004525A0" w:rsidRPr="000524BB">
        <w:rPr>
          <w:rFonts w:ascii="Arial" w:hAnsi="Arial" w:cs="Arial"/>
          <w:sz w:val="24"/>
          <w:szCs w:val="24"/>
        </w:rPr>
        <w:t>Support to the D&amp;Fs process may include development of ROM cost estimates, including detailed basis of estimate documents.</w:t>
      </w:r>
      <w:r w:rsidR="00350E95" w:rsidRPr="000524BB">
        <w:rPr>
          <w:rFonts w:ascii="Arial" w:hAnsi="Arial" w:cs="Arial"/>
          <w:sz w:val="24"/>
          <w:szCs w:val="24"/>
        </w:rPr>
        <w:t xml:space="preserve"> </w:t>
      </w:r>
    </w:p>
    <w:p w14:paraId="658336F7" w14:textId="2F8F5F33" w:rsidR="0037108B" w:rsidRPr="000524BB" w:rsidRDefault="001A5E9C" w:rsidP="6F0DC932">
      <w:pPr>
        <w:pStyle w:val="ListParagraph"/>
        <w:numPr>
          <w:ilvl w:val="3"/>
          <w:numId w:val="1"/>
        </w:numPr>
        <w:tabs>
          <w:tab w:val="left" w:pos="760"/>
        </w:tabs>
        <w:ind w:left="2250" w:hanging="810"/>
        <w:rPr>
          <w:rFonts w:ascii="Arial" w:hAnsi="Arial" w:cs="Arial"/>
          <w:sz w:val="24"/>
          <w:szCs w:val="24"/>
        </w:rPr>
      </w:pPr>
      <w:r w:rsidRPr="000524BB">
        <w:rPr>
          <w:rFonts w:ascii="Arial" w:hAnsi="Arial" w:cs="Arial"/>
          <w:sz w:val="24"/>
          <w:szCs w:val="24"/>
        </w:rPr>
        <w:t xml:space="preserve">Responses to Request for Proposals </w:t>
      </w:r>
      <w:r w:rsidR="008C4BF8" w:rsidRPr="000524BB">
        <w:rPr>
          <w:rFonts w:ascii="Arial" w:hAnsi="Arial" w:cs="Arial"/>
          <w:sz w:val="24"/>
          <w:szCs w:val="24"/>
        </w:rPr>
        <w:t xml:space="preserve">(RFPs) </w:t>
      </w:r>
      <w:r w:rsidRPr="000524BB">
        <w:rPr>
          <w:rFonts w:ascii="Arial" w:hAnsi="Arial" w:cs="Arial"/>
          <w:sz w:val="24"/>
          <w:szCs w:val="24"/>
        </w:rPr>
        <w:t xml:space="preserve">and proposal preparation efforts shall not be directly funded under this PWS. </w:t>
      </w:r>
    </w:p>
    <w:p w14:paraId="18895FF3" w14:textId="246B60D6" w:rsidR="003E0B43" w:rsidRPr="000524BB" w:rsidRDefault="003E0B43" w:rsidP="6F0DC932">
      <w:pPr>
        <w:pStyle w:val="ListParagraph"/>
        <w:numPr>
          <w:ilvl w:val="2"/>
          <w:numId w:val="1"/>
        </w:numPr>
        <w:tabs>
          <w:tab w:val="left" w:pos="760"/>
        </w:tabs>
        <w:rPr>
          <w:rFonts w:ascii="Arial" w:hAnsi="Arial" w:cs="Arial"/>
          <w:sz w:val="24"/>
          <w:szCs w:val="24"/>
        </w:rPr>
      </w:pPr>
      <w:r w:rsidRPr="000524BB">
        <w:rPr>
          <w:rFonts w:ascii="Arial" w:hAnsi="Arial" w:cs="Arial"/>
          <w:sz w:val="24"/>
          <w:szCs w:val="24"/>
        </w:rPr>
        <w:t xml:space="preserve">Program </w:t>
      </w:r>
      <w:r w:rsidR="00276357" w:rsidRPr="000524BB">
        <w:rPr>
          <w:rFonts w:ascii="Arial" w:hAnsi="Arial" w:cs="Arial"/>
          <w:sz w:val="24"/>
          <w:szCs w:val="24"/>
        </w:rPr>
        <w:t>Management</w:t>
      </w:r>
      <w:r w:rsidRPr="000524BB">
        <w:rPr>
          <w:rFonts w:ascii="Arial" w:hAnsi="Arial" w:cs="Arial"/>
          <w:sz w:val="24"/>
          <w:szCs w:val="24"/>
        </w:rPr>
        <w:t xml:space="preserve"> Review</w:t>
      </w:r>
    </w:p>
    <w:p w14:paraId="60E71129" w14:textId="75370646" w:rsidR="008C4BF8" w:rsidRPr="000524BB" w:rsidRDefault="003E0B43" w:rsidP="6F0DC932">
      <w:pPr>
        <w:pStyle w:val="ListParagraph"/>
        <w:numPr>
          <w:ilvl w:val="3"/>
          <w:numId w:val="1"/>
        </w:numPr>
        <w:tabs>
          <w:tab w:val="left" w:pos="760"/>
        </w:tabs>
        <w:ind w:left="2250" w:hanging="810"/>
        <w:rPr>
          <w:rFonts w:ascii="Arial" w:hAnsi="Arial" w:cs="Arial"/>
          <w:sz w:val="24"/>
          <w:szCs w:val="24"/>
        </w:rPr>
      </w:pPr>
      <w:r w:rsidRPr="000524BB">
        <w:rPr>
          <w:rFonts w:ascii="Arial" w:hAnsi="Arial" w:cs="Arial"/>
          <w:sz w:val="24"/>
          <w:szCs w:val="24"/>
        </w:rPr>
        <w:t xml:space="preserve">The </w:t>
      </w:r>
      <w:r w:rsidR="008C4BF8" w:rsidRPr="000524BB">
        <w:rPr>
          <w:rFonts w:ascii="Arial" w:hAnsi="Arial" w:cs="Arial"/>
          <w:sz w:val="24"/>
          <w:szCs w:val="24"/>
        </w:rPr>
        <w:t>Operating Contractor shall host periodic PMRs at the request of JPEO AA, RFAAP Government Staff, or JMC, with a minimum frequency of three times per year (CDRL A02-06). The PMRs shall be conducted at RFAAP.</w:t>
      </w:r>
    </w:p>
    <w:p w14:paraId="5082232C" w14:textId="5AF89740" w:rsidR="00D6705F" w:rsidRPr="000524BB" w:rsidRDefault="008C4BF8" w:rsidP="6F0DC932">
      <w:pPr>
        <w:pStyle w:val="ListParagraph"/>
        <w:numPr>
          <w:ilvl w:val="3"/>
          <w:numId w:val="1"/>
        </w:numPr>
        <w:tabs>
          <w:tab w:val="left" w:pos="760"/>
        </w:tabs>
        <w:ind w:left="2250" w:hanging="810"/>
        <w:rPr>
          <w:rFonts w:ascii="Arial" w:hAnsi="Arial" w:cs="Arial"/>
          <w:sz w:val="24"/>
          <w:szCs w:val="24"/>
        </w:rPr>
      </w:pPr>
      <w:r w:rsidRPr="000524BB">
        <w:rPr>
          <w:rFonts w:ascii="Arial" w:hAnsi="Arial" w:cs="Arial"/>
          <w:sz w:val="24"/>
          <w:szCs w:val="24"/>
        </w:rPr>
        <w:t>A PMR draft</w:t>
      </w:r>
      <w:r w:rsidR="00D6705F" w:rsidRPr="000524BB">
        <w:rPr>
          <w:rFonts w:ascii="Arial" w:hAnsi="Arial" w:cs="Arial"/>
          <w:sz w:val="24"/>
          <w:szCs w:val="24"/>
        </w:rPr>
        <w:t xml:space="preserve"> agenda shall be provided to the Government </w:t>
      </w:r>
      <w:r w:rsidR="00276357" w:rsidRPr="000524BB">
        <w:rPr>
          <w:rFonts w:ascii="Arial" w:hAnsi="Arial" w:cs="Arial"/>
          <w:sz w:val="24"/>
          <w:szCs w:val="24"/>
        </w:rPr>
        <w:t>one month</w:t>
      </w:r>
      <w:r w:rsidR="00D6705F" w:rsidRPr="000524BB">
        <w:rPr>
          <w:rFonts w:ascii="Arial" w:hAnsi="Arial" w:cs="Arial"/>
          <w:sz w:val="24"/>
          <w:szCs w:val="24"/>
        </w:rPr>
        <w:t xml:space="preserve"> prior to the scheduled PMR. </w:t>
      </w:r>
    </w:p>
    <w:p w14:paraId="1964D662" w14:textId="728B0947" w:rsidR="00276357" w:rsidRPr="000524BB" w:rsidRDefault="00276357" w:rsidP="6F0DC932">
      <w:pPr>
        <w:pStyle w:val="ListParagraph"/>
        <w:numPr>
          <w:ilvl w:val="3"/>
          <w:numId w:val="1"/>
        </w:numPr>
        <w:tabs>
          <w:tab w:val="left" w:pos="760"/>
        </w:tabs>
        <w:ind w:left="2250" w:hanging="810"/>
        <w:rPr>
          <w:rFonts w:ascii="Arial" w:hAnsi="Arial" w:cs="Arial"/>
          <w:sz w:val="24"/>
          <w:szCs w:val="24"/>
        </w:rPr>
      </w:pPr>
      <w:r w:rsidRPr="000524BB">
        <w:rPr>
          <w:rFonts w:ascii="Arial" w:hAnsi="Arial" w:cs="Arial"/>
          <w:sz w:val="24"/>
          <w:szCs w:val="24"/>
        </w:rPr>
        <w:t>Briefing charts shall be provided five working days prior to the scheduled PMR</w:t>
      </w:r>
      <w:r w:rsidR="00E605AB" w:rsidRPr="000524BB">
        <w:rPr>
          <w:rFonts w:ascii="Arial" w:hAnsi="Arial" w:cs="Arial"/>
          <w:sz w:val="24"/>
          <w:szCs w:val="24"/>
        </w:rPr>
        <w:t xml:space="preserve"> review. </w:t>
      </w:r>
    </w:p>
    <w:p w14:paraId="40C77097" w14:textId="47D11381" w:rsidR="00E605AB" w:rsidRPr="000524BB" w:rsidRDefault="00E605AB" w:rsidP="6F0DC932">
      <w:pPr>
        <w:pStyle w:val="ListParagraph"/>
        <w:numPr>
          <w:ilvl w:val="3"/>
          <w:numId w:val="1"/>
        </w:numPr>
        <w:tabs>
          <w:tab w:val="left" w:pos="760"/>
        </w:tabs>
        <w:ind w:left="2250" w:hanging="810"/>
        <w:rPr>
          <w:rFonts w:ascii="Arial" w:hAnsi="Arial" w:cs="Arial"/>
          <w:sz w:val="24"/>
          <w:szCs w:val="24"/>
        </w:rPr>
      </w:pPr>
      <w:r w:rsidRPr="000524BB">
        <w:rPr>
          <w:rFonts w:ascii="Arial" w:hAnsi="Arial" w:cs="Arial"/>
          <w:sz w:val="24"/>
          <w:szCs w:val="24"/>
        </w:rPr>
        <w:t>The PMRs shall include, at a minimum, the following agenda items:</w:t>
      </w:r>
    </w:p>
    <w:p w14:paraId="259F65CD" w14:textId="4D51D565" w:rsidR="00E605AB" w:rsidRPr="000524BB" w:rsidRDefault="00E605AB" w:rsidP="6F0DC932">
      <w:pPr>
        <w:pStyle w:val="ListParagraph"/>
        <w:numPr>
          <w:ilvl w:val="4"/>
          <w:numId w:val="1"/>
        </w:numPr>
        <w:tabs>
          <w:tab w:val="left" w:pos="760"/>
        </w:tabs>
        <w:rPr>
          <w:rFonts w:ascii="Arial" w:hAnsi="Arial" w:cs="Arial"/>
          <w:sz w:val="24"/>
          <w:szCs w:val="24"/>
        </w:rPr>
      </w:pPr>
      <w:r w:rsidRPr="000524BB">
        <w:rPr>
          <w:rFonts w:ascii="Arial" w:hAnsi="Arial" w:cs="Arial"/>
          <w:sz w:val="24"/>
          <w:szCs w:val="24"/>
        </w:rPr>
        <w:t>Review previous PMR action items</w:t>
      </w:r>
    </w:p>
    <w:p w14:paraId="26FB5328" w14:textId="2A629763" w:rsidR="00E605AB" w:rsidRPr="000524BB" w:rsidRDefault="0032475D" w:rsidP="6F0DC932">
      <w:pPr>
        <w:pStyle w:val="ListParagraph"/>
        <w:numPr>
          <w:ilvl w:val="4"/>
          <w:numId w:val="1"/>
        </w:numPr>
        <w:tabs>
          <w:tab w:val="left" w:pos="760"/>
        </w:tabs>
        <w:rPr>
          <w:rFonts w:ascii="Arial" w:hAnsi="Arial" w:cs="Arial"/>
          <w:sz w:val="24"/>
          <w:szCs w:val="24"/>
        </w:rPr>
      </w:pPr>
      <w:r w:rsidRPr="000524BB">
        <w:rPr>
          <w:rFonts w:ascii="Arial" w:hAnsi="Arial" w:cs="Arial"/>
          <w:sz w:val="24"/>
          <w:szCs w:val="24"/>
        </w:rPr>
        <w:t xml:space="preserve">Contractor </w:t>
      </w:r>
      <w:r w:rsidR="00E605AB" w:rsidRPr="000524BB">
        <w:rPr>
          <w:rFonts w:ascii="Arial" w:hAnsi="Arial" w:cs="Arial"/>
          <w:sz w:val="24"/>
          <w:szCs w:val="24"/>
        </w:rPr>
        <w:t>Organization and staffing updates</w:t>
      </w:r>
    </w:p>
    <w:p w14:paraId="395ED604" w14:textId="0473855B" w:rsidR="00E605AB" w:rsidRPr="000524BB" w:rsidRDefault="00E605AB" w:rsidP="6F0DC932">
      <w:pPr>
        <w:pStyle w:val="ListParagraph"/>
        <w:numPr>
          <w:ilvl w:val="4"/>
          <w:numId w:val="1"/>
        </w:numPr>
        <w:tabs>
          <w:tab w:val="left" w:pos="760"/>
        </w:tabs>
        <w:rPr>
          <w:rFonts w:ascii="Arial" w:hAnsi="Arial" w:cs="Arial"/>
          <w:sz w:val="24"/>
          <w:szCs w:val="24"/>
        </w:rPr>
      </w:pPr>
      <w:r w:rsidRPr="000524BB">
        <w:rPr>
          <w:rFonts w:ascii="Arial" w:hAnsi="Arial" w:cs="Arial"/>
          <w:sz w:val="24"/>
          <w:szCs w:val="24"/>
        </w:rPr>
        <w:t>Contract updates</w:t>
      </w:r>
    </w:p>
    <w:p w14:paraId="2A5B1CFB" w14:textId="587EA286" w:rsidR="00E605AB" w:rsidRPr="000524BB" w:rsidRDefault="00E605AB" w:rsidP="6F0DC932">
      <w:pPr>
        <w:pStyle w:val="ListParagraph"/>
        <w:numPr>
          <w:ilvl w:val="5"/>
          <w:numId w:val="1"/>
        </w:numPr>
        <w:tabs>
          <w:tab w:val="left" w:pos="760"/>
        </w:tabs>
        <w:ind w:left="3600" w:hanging="1800"/>
        <w:rPr>
          <w:rFonts w:ascii="Arial" w:hAnsi="Arial" w:cs="Arial"/>
          <w:sz w:val="24"/>
          <w:szCs w:val="24"/>
        </w:rPr>
      </w:pPr>
      <w:r w:rsidRPr="000524BB">
        <w:rPr>
          <w:rFonts w:ascii="Arial" w:hAnsi="Arial" w:cs="Arial"/>
          <w:sz w:val="24"/>
          <w:szCs w:val="24"/>
        </w:rPr>
        <w:t>General contractual performance to include open Corrective Action Requests (CARs)</w:t>
      </w:r>
    </w:p>
    <w:p w14:paraId="35E5ECA1" w14:textId="77777777" w:rsidR="0032475D" w:rsidRPr="000524BB" w:rsidRDefault="0032475D" w:rsidP="6F0DC932">
      <w:pPr>
        <w:pStyle w:val="ListParagraph"/>
        <w:numPr>
          <w:ilvl w:val="4"/>
          <w:numId w:val="1"/>
        </w:numPr>
        <w:tabs>
          <w:tab w:val="left" w:pos="760"/>
        </w:tabs>
        <w:ind w:left="2880" w:hanging="1440"/>
        <w:rPr>
          <w:rFonts w:ascii="Arial" w:hAnsi="Arial" w:cs="Arial"/>
          <w:sz w:val="24"/>
          <w:szCs w:val="24"/>
        </w:rPr>
      </w:pPr>
      <w:r w:rsidRPr="000524BB">
        <w:rPr>
          <w:rFonts w:ascii="Arial" w:hAnsi="Arial" w:cs="Arial"/>
          <w:sz w:val="24"/>
          <w:szCs w:val="24"/>
        </w:rPr>
        <w:t>Production updates</w:t>
      </w:r>
    </w:p>
    <w:p w14:paraId="30B1A525" w14:textId="20E96C21" w:rsidR="00E605AB" w:rsidRPr="000524BB" w:rsidRDefault="00E605AB" w:rsidP="6F0DC932">
      <w:pPr>
        <w:pStyle w:val="ListParagraph"/>
        <w:numPr>
          <w:ilvl w:val="5"/>
          <w:numId w:val="1"/>
        </w:numPr>
        <w:tabs>
          <w:tab w:val="left" w:pos="760"/>
        </w:tabs>
        <w:ind w:left="3600" w:hanging="1800"/>
        <w:rPr>
          <w:rFonts w:ascii="Arial" w:hAnsi="Arial" w:cs="Arial"/>
          <w:sz w:val="24"/>
          <w:szCs w:val="24"/>
        </w:rPr>
      </w:pPr>
      <w:r w:rsidRPr="000524BB">
        <w:rPr>
          <w:rFonts w:ascii="Arial" w:hAnsi="Arial" w:cs="Arial"/>
          <w:sz w:val="24"/>
          <w:szCs w:val="24"/>
        </w:rPr>
        <w:t>Production activity (all orders), status, issues, contractual performance, and projected workload/orders (all orders)</w:t>
      </w:r>
    </w:p>
    <w:p w14:paraId="10318B2F" w14:textId="4C369EC8" w:rsidR="00EE3D5C" w:rsidRPr="000524BB" w:rsidRDefault="00EE3D5C" w:rsidP="6F0DC932">
      <w:pPr>
        <w:pStyle w:val="ListParagraph"/>
        <w:numPr>
          <w:ilvl w:val="5"/>
          <w:numId w:val="1"/>
        </w:numPr>
        <w:tabs>
          <w:tab w:val="left" w:pos="760"/>
        </w:tabs>
        <w:ind w:left="3600" w:hanging="1800"/>
        <w:rPr>
          <w:rFonts w:ascii="Arial" w:hAnsi="Arial" w:cs="Arial"/>
          <w:sz w:val="24"/>
          <w:szCs w:val="24"/>
        </w:rPr>
      </w:pPr>
      <w:r w:rsidRPr="000524BB">
        <w:rPr>
          <w:rFonts w:ascii="Arial" w:hAnsi="Arial" w:cs="Arial"/>
          <w:sz w:val="24"/>
          <w:szCs w:val="24"/>
        </w:rPr>
        <w:t>Quality and Continuous Improvement Updates (foreign object debris occurrences, Product Quality Deficiency Reports, etc.)</w:t>
      </w:r>
    </w:p>
    <w:p w14:paraId="5F094153" w14:textId="286A0DE4" w:rsidR="00EE3D5C" w:rsidRPr="000524BB" w:rsidRDefault="00EE3D5C" w:rsidP="6F0DC932">
      <w:pPr>
        <w:pStyle w:val="ListParagraph"/>
        <w:numPr>
          <w:ilvl w:val="5"/>
          <w:numId w:val="1"/>
        </w:numPr>
        <w:tabs>
          <w:tab w:val="left" w:pos="760"/>
        </w:tabs>
        <w:ind w:left="3600" w:hanging="1800"/>
        <w:rPr>
          <w:rFonts w:ascii="Arial" w:hAnsi="Arial" w:cs="Arial"/>
          <w:sz w:val="24"/>
          <w:szCs w:val="24"/>
        </w:rPr>
      </w:pPr>
      <w:r w:rsidRPr="000524BB">
        <w:rPr>
          <w:rFonts w:ascii="Arial" w:hAnsi="Arial" w:cs="Arial"/>
          <w:sz w:val="24"/>
          <w:szCs w:val="24"/>
        </w:rPr>
        <w:t>Key materials risk assessment</w:t>
      </w:r>
      <w:r w:rsidR="004D102D" w:rsidRPr="000524BB">
        <w:rPr>
          <w:rFonts w:ascii="Arial" w:hAnsi="Arial" w:cs="Arial"/>
          <w:sz w:val="24"/>
          <w:szCs w:val="24"/>
        </w:rPr>
        <w:t xml:space="preserve"> and diminishing manufacturing sources and material shortages</w:t>
      </w:r>
    </w:p>
    <w:p w14:paraId="3F35C8FE" w14:textId="3D0689BE" w:rsidR="0032475D" w:rsidRPr="000524BB" w:rsidRDefault="0032475D" w:rsidP="6F0DC932">
      <w:pPr>
        <w:pStyle w:val="ListParagraph"/>
        <w:numPr>
          <w:ilvl w:val="4"/>
          <w:numId w:val="1"/>
        </w:numPr>
        <w:tabs>
          <w:tab w:val="left" w:pos="760"/>
        </w:tabs>
        <w:ind w:left="2880" w:hanging="1440"/>
        <w:rPr>
          <w:rFonts w:ascii="Arial" w:hAnsi="Arial" w:cs="Arial"/>
          <w:sz w:val="24"/>
          <w:szCs w:val="24"/>
        </w:rPr>
      </w:pPr>
      <w:r w:rsidRPr="000524BB">
        <w:rPr>
          <w:rFonts w:ascii="Arial" w:hAnsi="Arial" w:cs="Arial"/>
          <w:sz w:val="24"/>
          <w:szCs w:val="24"/>
        </w:rPr>
        <w:t>PWS performance updates</w:t>
      </w:r>
    </w:p>
    <w:p w14:paraId="137C7390" w14:textId="55D3F39E" w:rsidR="004D102D" w:rsidRPr="000524BB" w:rsidRDefault="004D102D" w:rsidP="6F0DC932">
      <w:pPr>
        <w:pStyle w:val="ListParagraph"/>
        <w:numPr>
          <w:ilvl w:val="5"/>
          <w:numId w:val="1"/>
        </w:numPr>
        <w:tabs>
          <w:tab w:val="left" w:pos="760"/>
        </w:tabs>
        <w:ind w:left="3600" w:hanging="1800"/>
        <w:rPr>
          <w:rFonts w:ascii="Arial" w:hAnsi="Arial" w:cs="Arial"/>
          <w:sz w:val="24"/>
          <w:szCs w:val="24"/>
        </w:rPr>
      </w:pPr>
      <w:r w:rsidRPr="000524BB">
        <w:rPr>
          <w:rFonts w:ascii="Arial" w:hAnsi="Arial" w:cs="Arial"/>
          <w:sz w:val="24"/>
          <w:szCs w:val="24"/>
        </w:rPr>
        <w:t xml:space="preserve">Safety, health, </w:t>
      </w:r>
      <w:proofErr w:type="gramStart"/>
      <w:r w:rsidRPr="000524BB">
        <w:rPr>
          <w:rFonts w:ascii="Arial" w:hAnsi="Arial" w:cs="Arial"/>
          <w:sz w:val="24"/>
          <w:szCs w:val="24"/>
        </w:rPr>
        <w:t>environment</w:t>
      </w:r>
      <w:proofErr w:type="gramEnd"/>
      <w:r w:rsidRPr="000524BB">
        <w:rPr>
          <w:rFonts w:ascii="Arial" w:hAnsi="Arial" w:cs="Arial"/>
          <w:sz w:val="24"/>
          <w:szCs w:val="24"/>
        </w:rPr>
        <w:t xml:space="preserve"> performance and updates, to include planned and occurring environmental permit efforts</w:t>
      </w:r>
    </w:p>
    <w:p w14:paraId="21EA0705" w14:textId="27CCE83D" w:rsidR="0032475D" w:rsidRPr="000524BB" w:rsidRDefault="0032475D" w:rsidP="6F0DC932">
      <w:pPr>
        <w:pStyle w:val="ListParagraph"/>
        <w:numPr>
          <w:ilvl w:val="5"/>
          <w:numId w:val="1"/>
        </w:numPr>
        <w:tabs>
          <w:tab w:val="left" w:pos="760"/>
        </w:tabs>
        <w:rPr>
          <w:rFonts w:ascii="Arial" w:hAnsi="Arial" w:cs="Arial"/>
          <w:sz w:val="24"/>
          <w:szCs w:val="24"/>
        </w:rPr>
      </w:pPr>
      <w:r w:rsidRPr="000524BB">
        <w:rPr>
          <w:rFonts w:ascii="Arial" w:hAnsi="Arial" w:cs="Arial"/>
          <w:sz w:val="24"/>
          <w:szCs w:val="24"/>
        </w:rPr>
        <w:t>Maintenance key performance indicator (KPI) updates</w:t>
      </w:r>
    </w:p>
    <w:p w14:paraId="22405546" w14:textId="78FE9DBD" w:rsidR="0032475D" w:rsidRPr="000524BB" w:rsidRDefault="0032475D" w:rsidP="6F0DC932">
      <w:pPr>
        <w:pStyle w:val="ListParagraph"/>
        <w:numPr>
          <w:ilvl w:val="5"/>
          <w:numId w:val="1"/>
        </w:numPr>
        <w:tabs>
          <w:tab w:val="left" w:pos="760"/>
        </w:tabs>
        <w:rPr>
          <w:rFonts w:ascii="Arial" w:hAnsi="Arial" w:cs="Arial"/>
          <w:sz w:val="24"/>
          <w:szCs w:val="24"/>
        </w:rPr>
      </w:pPr>
      <w:r w:rsidRPr="000524BB">
        <w:rPr>
          <w:rFonts w:ascii="Arial" w:hAnsi="Arial" w:cs="Arial"/>
          <w:sz w:val="24"/>
          <w:szCs w:val="24"/>
        </w:rPr>
        <w:t>Utilities performance against projections and KPIs</w:t>
      </w:r>
    </w:p>
    <w:p w14:paraId="72324BC0" w14:textId="75BEBD2B" w:rsidR="0032475D" w:rsidRPr="000524BB" w:rsidRDefault="0032475D" w:rsidP="6F0DC932">
      <w:pPr>
        <w:pStyle w:val="ListParagraph"/>
        <w:numPr>
          <w:ilvl w:val="5"/>
          <w:numId w:val="1"/>
        </w:numPr>
        <w:tabs>
          <w:tab w:val="left" w:pos="760"/>
        </w:tabs>
        <w:ind w:left="3600" w:hanging="1800"/>
        <w:rPr>
          <w:rFonts w:ascii="Arial" w:hAnsi="Arial" w:cs="Arial"/>
          <w:sz w:val="24"/>
          <w:szCs w:val="24"/>
        </w:rPr>
      </w:pPr>
      <w:r w:rsidRPr="000524BB">
        <w:rPr>
          <w:rFonts w:ascii="Arial" w:hAnsi="Arial" w:cs="Arial"/>
          <w:sz w:val="24"/>
          <w:szCs w:val="24"/>
        </w:rPr>
        <w:t xml:space="preserve">Reporting </w:t>
      </w:r>
      <w:proofErr w:type="gramStart"/>
      <w:r w:rsidRPr="000524BB">
        <w:rPr>
          <w:rFonts w:ascii="Arial" w:hAnsi="Arial" w:cs="Arial"/>
          <w:sz w:val="24"/>
          <w:szCs w:val="24"/>
        </w:rPr>
        <w:t>of</w:t>
      </w:r>
      <w:proofErr w:type="gramEnd"/>
      <w:r w:rsidRPr="000524BB">
        <w:rPr>
          <w:rFonts w:ascii="Arial" w:hAnsi="Arial" w:cs="Arial"/>
          <w:sz w:val="24"/>
          <w:szCs w:val="24"/>
        </w:rPr>
        <w:t xml:space="preserve"> performance and financial spending on all remaining PWS’s</w:t>
      </w:r>
    </w:p>
    <w:p w14:paraId="1965341F" w14:textId="5BF329C0" w:rsidR="004D102D" w:rsidRPr="000524BB" w:rsidRDefault="0032475D" w:rsidP="6F0DC932">
      <w:pPr>
        <w:pStyle w:val="ListParagraph"/>
        <w:numPr>
          <w:ilvl w:val="5"/>
          <w:numId w:val="1"/>
        </w:numPr>
        <w:tabs>
          <w:tab w:val="left" w:pos="760"/>
        </w:tabs>
        <w:ind w:left="3600" w:hanging="1800"/>
        <w:rPr>
          <w:rFonts w:ascii="Arial" w:hAnsi="Arial" w:cs="Arial"/>
          <w:sz w:val="24"/>
          <w:szCs w:val="24"/>
        </w:rPr>
      </w:pPr>
      <w:r w:rsidRPr="000524BB">
        <w:rPr>
          <w:rFonts w:ascii="Arial" w:hAnsi="Arial" w:cs="Arial"/>
          <w:sz w:val="24"/>
          <w:szCs w:val="24"/>
        </w:rPr>
        <w:t xml:space="preserve">PWS project updates: </w:t>
      </w:r>
      <w:r w:rsidR="004D102D" w:rsidRPr="000524BB">
        <w:rPr>
          <w:rFonts w:ascii="Arial" w:hAnsi="Arial" w:cs="Arial"/>
          <w:sz w:val="24"/>
          <w:szCs w:val="24"/>
        </w:rPr>
        <w:t xml:space="preserve">Facilities update including </w:t>
      </w:r>
      <w:r w:rsidR="004D102D" w:rsidRPr="000524BB">
        <w:rPr>
          <w:rFonts w:ascii="Arial" w:hAnsi="Arial" w:cs="Arial"/>
          <w:sz w:val="24"/>
          <w:szCs w:val="24"/>
        </w:rPr>
        <w:lastRenderedPageBreak/>
        <w:t>current and proposed Major Maintenance and Armament Retooling and Manufacturing Support (ARMS) projects</w:t>
      </w:r>
    </w:p>
    <w:p w14:paraId="2B1AB9AF" w14:textId="2EA6F53E" w:rsidR="0032475D" w:rsidRPr="000524BB" w:rsidRDefault="0032475D" w:rsidP="6F0DC932">
      <w:pPr>
        <w:pStyle w:val="ListParagraph"/>
        <w:numPr>
          <w:ilvl w:val="4"/>
          <w:numId w:val="1"/>
        </w:numPr>
        <w:tabs>
          <w:tab w:val="left" w:pos="760"/>
        </w:tabs>
        <w:ind w:left="2880" w:hanging="1440"/>
        <w:rPr>
          <w:rFonts w:ascii="Arial" w:hAnsi="Arial" w:cs="Arial"/>
          <w:sz w:val="24"/>
          <w:szCs w:val="24"/>
        </w:rPr>
      </w:pPr>
      <w:r w:rsidRPr="000524BB">
        <w:rPr>
          <w:rFonts w:ascii="Arial" w:hAnsi="Arial" w:cs="Arial"/>
          <w:sz w:val="24"/>
          <w:szCs w:val="24"/>
        </w:rPr>
        <w:t>PBS funded project updates</w:t>
      </w:r>
    </w:p>
    <w:p w14:paraId="635978C5" w14:textId="1F61E64E" w:rsidR="004D102D" w:rsidRPr="000524BB" w:rsidRDefault="004D102D" w:rsidP="6F0DC932">
      <w:pPr>
        <w:pStyle w:val="ListParagraph"/>
        <w:numPr>
          <w:ilvl w:val="5"/>
          <w:numId w:val="1"/>
        </w:numPr>
        <w:tabs>
          <w:tab w:val="left" w:pos="760"/>
        </w:tabs>
        <w:rPr>
          <w:rFonts w:ascii="Arial" w:hAnsi="Arial" w:cs="Arial"/>
          <w:sz w:val="24"/>
          <w:szCs w:val="24"/>
        </w:rPr>
      </w:pPr>
      <w:r w:rsidRPr="000524BB">
        <w:rPr>
          <w:rFonts w:ascii="Arial" w:hAnsi="Arial" w:cs="Arial"/>
          <w:sz w:val="24"/>
          <w:szCs w:val="24"/>
        </w:rPr>
        <w:t xml:space="preserve">Modernization planning and execution improvements </w:t>
      </w:r>
    </w:p>
    <w:p w14:paraId="1C8F9C8C" w14:textId="4C794586" w:rsidR="009205AB" w:rsidRPr="000524BB" w:rsidRDefault="009205AB" w:rsidP="6F0DC932">
      <w:pPr>
        <w:pStyle w:val="ListParagraph"/>
        <w:numPr>
          <w:ilvl w:val="5"/>
          <w:numId w:val="1"/>
        </w:numPr>
        <w:tabs>
          <w:tab w:val="left" w:pos="760"/>
        </w:tabs>
        <w:rPr>
          <w:rFonts w:ascii="Arial" w:hAnsi="Arial" w:cs="Arial"/>
          <w:sz w:val="24"/>
          <w:szCs w:val="24"/>
        </w:rPr>
      </w:pPr>
      <w:r w:rsidRPr="000524BB">
        <w:rPr>
          <w:rFonts w:ascii="Arial" w:hAnsi="Arial" w:cs="Arial"/>
          <w:sz w:val="24"/>
          <w:szCs w:val="24"/>
        </w:rPr>
        <w:t>Modernization proposals being developed</w:t>
      </w:r>
    </w:p>
    <w:p w14:paraId="6AEBFC72" w14:textId="01002DFB" w:rsidR="009205AB" w:rsidRPr="000524BB" w:rsidRDefault="009205AB" w:rsidP="6F0DC932">
      <w:pPr>
        <w:pStyle w:val="ListParagraph"/>
        <w:numPr>
          <w:ilvl w:val="5"/>
          <w:numId w:val="1"/>
        </w:numPr>
        <w:tabs>
          <w:tab w:val="left" w:pos="760"/>
        </w:tabs>
        <w:ind w:left="3600" w:hanging="1800"/>
        <w:rPr>
          <w:rFonts w:ascii="Arial" w:hAnsi="Arial" w:cs="Arial"/>
          <w:sz w:val="24"/>
          <w:szCs w:val="24"/>
        </w:rPr>
      </w:pPr>
      <w:r w:rsidRPr="000524BB">
        <w:rPr>
          <w:rFonts w:ascii="Arial" w:hAnsi="Arial" w:cs="Arial"/>
          <w:sz w:val="24"/>
          <w:szCs w:val="24"/>
        </w:rPr>
        <w:t>Modernization planning update including current and proposed modernization project requirements (P</w:t>
      </w:r>
      <w:r w:rsidR="0054133B" w:rsidRPr="000524BB">
        <w:rPr>
          <w:rFonts w:ascii="Arial" w:hAnsi="Arial" w:cs="Arial"/>
          <w:sz w:val="24"/>
          <w:szCs w:val="24"/>
        </w:rPr>
        <w:t>-</w:t>
      </w:r>
      <w:r w:rsidRPr="000524BB">
        <w:rPr>
          <w:rFonts w:ascii="Arial" w:hAnsi="Arial" w:cs="Arial"/>
          <w:sz w:val="24"/>
          <w:szCs w:val="24"/>
        </w:rPr>
        <w:t>25s)</w:t>
      </w:r>
    </w:p>
    <w:p w14:paraId="4763F4DA" w14:textId="080BC88D" w:rsidR="0032475D" w:rsidRPr="000524BB" w:rsidRDefault="0032475D" w:rsidP="6F0DC932">
      <w:pPr>
        <w:pStyle w:val="ListParagraph"/>
        <w:numPr>
          <w:ilvl w:val="5"/>
          <w:numId w:val="1"/>
        </w:numPr>
        <w:tabs>
          <w:tab w:val="left" w:pos="760"/>
        </w:tabs>
        <w:rPr>
          <w:rFonts w:ascii="Arial" w:hAnsi="Arial" w:cs="Arial"/>
          <w:sz w:val="24"/>
          <w:szCs w:val="24"/>
        </w:rPr>
      </w:pPr>
      <w:r w:rsidRPr="000524BB">
        <w:rPr>
          <w:rFonts w:ascii="Arial" w:hAnsi="Arial" w:cs="Arial"/>
          <w:sz w:val="24"/>
          <w:szCs w:val="24"/>
        </w:rPr>
        <w:t>Execution updates on funded modernization projects</w:t>
      </w:r>
    </w:p>
    <w:p w14:paraId="2D4E53B3" w14:textId="545F8F88" w:rsidR="009205AB" w:rsidRPr="000524BB" w:rsidRDefault="009205AB" w:rsidP="6F0DC932">
      <w:pPr>
        <w:pStyle w:val="ListParagraph"/>
        <w:numPr>
          <w:ilvl w:val="4"/>
          <w:numId w:val="1"/>
        </w:numPr>
        <w:tabs>
          <w:tab w:val="left" w:pos="760"/>
        </w:tabs>
        <w:ind w:left="2880" w:hanging="1440"/>
        <w:rPr>
          <w:rFonts w:ascii="Arial" w:hAnsi="Arial" w:cs="Arial"/>
          <w:sz w:val="24"/>
          <w:szCs w:val="24"/>
        </w:rPr>
      </w:pPr>
      <w:r w:rsidRPr="000524BB">
        <w:rPr>
          <w:rFonts w:ascii="Arial" w:hAnsi="Arial" w:cs="Arial"/>
          <w:sz w:val="24"/>
          <w:szCs w:val="24"/>
        </w:rPr>
        <w:t>Other topics as requested</w:t>
      </w:r>
    </w:p>
    <w:p w14:paraId="628D6CA9" w14:textId="40716207" w:rsidR="009205AB" w:rsidRPr="000524BB" w:rsidRDefault="009205AB" w:rsidP="6F0DC932">
      <w:pPr>
        <w:pStyle w:val="ListParagraph"/>
        <w:numPr>
          <w:ilvl w:val="4"/>
          <w:numId w:val="1"/>
        </w:numPr>
        <w:tabs>
          <w:tab w:val="left" w:pos="760"/>
        </w:tabs>
        <w:ind w:left="2880" w:hanging="1440"/>
        <w:rPr>
          <w:rFonts w:ascii="Arial" w:hAnsi="Arial" w:cs="Arial"/>
          <w:sz w:val="24"/>
          <w:szCs w:val="24"/>
        </w:rPr>
      </w:pPr>
      <w:r w:rsidRPr="000524BB">
        <w:rPr>
          <w:rFonts w:ascii="Arial" w:hAnsi="Arial" w:cs="Arial"/>
          <w:sz w:val="24"/>
          <w:szCs w:val="24"/>
        </w:rPr>
        <w:t>Review of captured action items</w:t>
      </w:r>
    </w:p>
    <w:p w14:paraId="6B6144A2" w14:textId="2D5A1C28" w:rsidR="009205AB" w:rsidRPr="000524BB" w:rsidRDefault="009205AB" w:rsidP="6F0DC932">
      <w:pPr>
        <w:pStyle w:val="ListParagraph"/>
        <w:numPr>
          <w:ilvl w:val="4"/>
          <w:numId w:val="1"/>
        </w:numPr>
        <w:tabs>
          <w:tab w:val="left" w:pos="760"/>
        </w:tabs>
        <w:ind w:left="2880" w:hanging="1440"/>
        <w:rPr>
          <w:rFonts w:ascii="Arial" w:hAnsi="Arial" w:cs="Arial"/>
          <w:sz w:val="24"/>
          <w:szCs w:val="24"/>
        </w:rPr>
      </w:pPr>
      <w:r w:rsidRPr="000524BB">
        <w:rPr>
          <w:rFonts w:ascii="Arial" w:hAnsi="Arial" w:cs="Arial"/>
          <w:sz w:val="24"/>
          <w:szCs w:val="24"/>
        </w:rPr>
        <w:t xml:space="preserve">Government tour of facilities (provided by the </w:t>
      </w:r>
      <w:r w:rsidR="008C4BF8" w:rsidRPr="000524BB">
        <w:rPr>
          <w:rFonts w:ascii="Arial" w:hAnsi="Arial" w:cs="Arial"/>
          <w:sz w:val="24"/>
          <w:szCs w:val="24"/>
        </w:rPr>
        <w:t xml:space="preserve">Operating </w:t>
      </w:r>
      <w:r w:rsidRPr="000524BB">
        <w:rPr>
          <w:rFonts w:ascii="Arial" w:hAnsi="Arial" w:cs="Arial"/>
          <w:sz w:val="24"/>
          <w:szCs w:val="24"/>
        </w:rPr>
        <w:t>Contractor)</w:t>
      </w:r>
    </w:p>
    <w:p w14:paraId="1990ED69" w14:textId="77777777" w:rsidR="008C4BF8" w:rsidRPr="000524BB" w:rsidRDefault="0054133B" w:rsidP="6F0DC932">
      <w:pPr>
        <w:pStyle w:val="ListParagraph"/>
        <w:numPr>
          <w:ilvl w:val="3"/>
          <w:numId w:val="1"/>
        </w:numPr>
        <w:tabs>
          <w:tab w:val="left" w:pos="760"/>
        </w:tabs>
        <w:ind w:left="2250" w:hanging="810"/>
        <w:rPr>
          <w:rFonts w:ascii="Arial" w:hAnsi="Arial" w:cs="Arial"/>
          <w:sz w:val="24"/>
          <w:szCs w:val="24"/>
        </w:rPr>
      </w:pPr>
      <w:r w:rsidRPr="000524BB">
        <w:rPr>
          <w:rFonts w:ascii="Arial" w:hAnsi="Arial" w:cs="Arial"/>
          <w:sz w:val="24"/>
          <w:szCs w:val="24"/>
        </w:rPr>
        <w:t xml:space="preserve">After each PMR, updated briefing charts shall be provided by the </w:t>
      </w:r>
      <w:r w:rsidR="008C4BF8" w:rsidRPr="000524BB">
        <w:rPr>
          <w:rFonts w:ascii="Arial" w:hAnsi="Arial" w:cs="Arial"/>
          <w:sz w:val="24"/>
          <w:szCs w:val="24"/>
        </w:rPr>
        <w:t xml:space="preserve">Operating </w:t>
      </w:r>
      <w:r w:rsidRPr="000524BB">
        <w:rPr>
          <w:rFonts w:ascii="Arial" w:hAnsi="Arial" w:cs="Arial"/>
          <w:sz w:val="24"/>
          <w:szCs w:val="24"/>
        </w:rPr>
        <w:t>Contractor</w:t>
      </w:r>
      <w:r w:rsidR="008C4BF8" w:rsidRPr="000524BB">
        <w:rPr>
          <w:rFonts w:ascii="Arial" w:hAnsi="Arial" w:cs="Arial"/>
          <w:sz w:val="24"/>
          <w:szCs w:val="24"/>
        </w:rPr>
        <w:t xml:space="preserve"> within</w:t>
      </w:r>
      <w:r w:rsidRPr="000524BB">
        <w:rPr>
          <w:rFonts w:ascii="Arial" w:hAnsi="Arial" w:cs="Arial"/>
          <w:sz w:val="24"/>
          <w:szCs w:val="24"/>
        </w:rPr>
        <w:t xml:space="preserve"> five working days after the PMR. </w:t>
      </w:r>
    </w:p>
    <w:p w14:paraId="7092B69C" w14:textId="08CE1EFE" w:rsidR="0054133B" w:rsidRPr="000524BB" w:rsidRDefault="0054133B" w:rsidP="6F0DC932">
      <w:pPr>
        <w:pStyle w:val="ListParagraph"/>
        <w:numPr>
          <w:ilvl w:val="3"/>
          <w:numId w:val="1"/>
        </w:numPr>
        <w:tabs>
          <w:tab w:val="left" w:pos="760"/>
        </w:tabs>
        <w:ind w:left="2250" w:hanging="810"/>
        <w:rPr>
          <w:rFonts w:ascii="Arial" w:hAnsi="Arial" w:cs="Arial"/>
          <w:sz w:val="24"/>
          <w:szCs w:val="24"/>
        </w:rPr>
      </w:pPr>
      <w:r w:rsidRPr="000524BB">
        <w:rPr>
          <w:rFonts w:ascii="Arial" w:hAnsi="Arial" w:cs="Arial"/>
          <w:sz w:val="24"/>
          <w:szCs w:val="24"/>
        </w:rPr>
        <w:t xml:space="preserve">After each PMR, the updated action item list shall be provided </w:t>
      </w:r>
      <w:r w:rsidR="008C4BF8" w:rsidRPr="000524BB">
        <w:rPr>
          <w:rFonts w:ascii="Arial" w:hAnsi="Arial" w:cs="Arial"/>
          <w:sz w:val="24"/>
          <w:szCs w:val="24"/>
        </w:rPr>
        <w:t xml:space="preserve">by the Operating Contractor within </w:t>
      </w:r>
      <w:r w:rsidRPr="000524BB">
        <w:rPr>
          <w:rFonts w:ascii="Arial" w:hAnsi="Arial" w:cs="Arial"/>
          <w:sz w:val="24"/>
          <w:szCs w:val="24"/>
        </w:rPr>
        <w:t xml:space="preserve">five working days after the PMR, with status updates provided by the </w:t>
      </w:r>
      <w:r w:rsidR="0032475D" w:rsidRPr="000524BB">
        <w:rPr>
          <w:rFonts w:ascii="Arial" w:hAnsi="Arial" w:cs="Arial"/>
          <w:sz w:val="24"/>
          <w:szCs w:val="24"/>
        </w:rPr>
        <w:t xml:space="preserve">fifth </w:t>
      </w:r>
      <w:r w:rsidRPr="000524BB">
        <w:rPr>
          <w:rFonts w:ascii="Arial" w:hAnsi="Arial" w:cs="Arial"/>
          <w:sz w:val="24"/>
          <w:szCs w:val="24"/>
        </w:rPr>
        <w:t>of each month, beginning the month following the initial submission. The Government will determine if actions can be considered closed.</w:t>
      </w:r>
    </w:p>
    <w:p w14:paraId="649F4E01" w14:textId="423F0A72" w:rsidR="000B2A8F" w:rsidRPr="000524BB" w:rsidRDefault="00D57FBA" w:rsidP="6F0DC932">
      <w:pPr>
        <w:pStyle w:val="ListParagraph"/>
        <w:numPr>
          <w:ilvl w:val="2"/>
          <w:numId w:val="1"/>
        </w:numPr>
        <w:tabs>
          <w:tab w:val="left" w:pos="760"/>
        </w:tabs>
        <w:rPr>
          <w:rFonts w:ascii="Arial" w:hAnsi="Arial" w:cs="Arial"/>
          <w:sz w:val="24"/>
          <w:szCs w:val="24"/>
        </w:rPr>
      </w:pPr>
      <w:r w:rsidRPr="000524BB">
        <w:rPr>
          <w:rFonts w:ascii="Arial" w:hAnsi="Arial" w:cs="Arial"/>
          <w:sz w:val="24"/>
          <w:szCs w:val="24"/>
        </w:rPr>
        <w:t>Industrial Preparedness Planning (IPP)</w:t>
      </w:r>
    </w:p>
    <w:p w14:paraId="68FE0B8B" w14:textId="5848ED29" w:rsidR="00D57FBA" w:rsidRPr="000524BB" w:rsidRDefault="00D57FBA" w:rsidP="6F0DC932">
      <w:pPr>
        <w:pStyle w:val="ListParagraph"/>
        <w:numPr>
          <w:ilvl w:val="3"/>
          <w:numId w:val="1"/>
        </w:numPr>
        <w:tabs>
          <w:tab w:val="left" w:pos="760"/>
        </w:tabs>
        <w:ind w:left="2250" w:hanging="1170"/>
        <w:rPr>
          <w:rFonts w:ascii="Arial" w:hAnsi="Arial" w:cs="Arial"/>
          <w:sz w:val="24"/>
          <w:szCs w:val="24"/>
        </w:rPr>
      </w:pPr>
      <w:r w:rsidRPr="000524BB">
        <w:rPr>
          <w:rFonts w:ascii="Arial" w:hAnsi="Arial" w:cs="Arial"/>
          <w:sz w:val="24"/>
          <w:szCs w:val="24"/>
        </w:rPr>
        <w:t xml:space="preserve">IPP is performed to document production capabilities and capacities, perform production base analyses, assist in developing acquisition strategies, </w:t>
      </w:r>
      <w:r w:rsidR="0032475D" w:rsidRPr="000524BB">
        <w:rPr>
          <w:rFonts w:ascii="Arial" w:hAnsi="Arial" w:cs="Arial"/>
          <w:sz w:val="24"/>
          <w:szCs w:val="24"/>
        </w:rPr>
        <w:t>and</w:t>
      </w:r>
      <w:r w:rsidRPr="000524BB">
        <w:rPr>
          <w:rFonts w:ascii="Arial" w:hAnsi="Arial" w:cs="Arial"/>
          <w:sz w:val="24"/>
          <w:szCs w:val="24"/>
        </w:rPr>
        <w:t xml:space="preserve"> production base decisions. </w:t>
      </w:r>
    </w:p>
    <w:p w14:paraId="2C9FE379" w14:textId="66DA46AD" w:rsidR="00D57FBA" w:rsidRPr="000524BB" w:rsidRDefault="00D57FBA" w:rsidP="6F0DC932">
      <w:pPr>
        <w:pStyle w:val="ListParagraph"/>
        <w:numPr>
          <w:ilvl w:val="3"/>
          <w:numId w:val="1"/>
        </w:numPr>
        <w:tabs>
          <w:tab w:val="left" w:pos="760"/>
        </w:tabs>
        <w:ind w:left="2250" w:hanging="1170"/>
        <w:rPr>
          <w:rFonts w:ascii="Arial" w:hAnsi="Arial" w:cs="Arial"/>
          <w:sz w:val="24"/>
          <w:szCs w:val="24"/>
        </w:rPr>
      </w:pPr>
      <w:r w:rsidRPr="000524BB">
        <w:rPr>
          <w:rFonts w:ascii="Arial" w:hAnsi="Arial" w:cs="Arial"/>
          <w:sz w:val="24"/>
          <w:szCs w:val="24"/>
        </w:rPr>
        <w:t xml:space="preserve">The </w:t>
      </w:r>
      <w:r w:rsidR="008C4BF8" w:rsidRPr="000524BB">
        <w:rPr>
          <w:rFonts w:ascii="Arial" w:hAnsi="Arial" w:cs="Arial"/>
          <w:sz w:val="24"/>
          <w:szCs w:val="24"/>
        </w:rPr>
        <w:t xml:space="preserve">Operating </w:t>
      </w:r>
      <w:r w:rsidRPr="000524BB">
        <w:rPr>
          <w:rFonts w:ascii="Arial" w:hAnsi="Arial" w:cs="Arial"/>
          <w:sz w:val="24"/>
          <w:szCs w:val="24"/>
        </w:rPr>
        <w:t>Contractor shall review industrial base capacity inquiries on an informal, as needed basis</w:t>
      </w:r>
      <w:r w:rsidR="00765062" w:rsidRPr="000524BB">
        <w:rPr>
          <w:rFonts w:ascii="Arial" w:hAnsi="Arial" w:cs="Arial"/>
          <w:sz w:val="24"/>
          <w:szCs w:val="24"/>
        </w:rPr>
        <w:t xml:space="preserve"> (CDRL A02-0</w:t>
      </w:r>
      <w:r w:rsidR="008C4BF8" w:rsidRPr="000524BB">
        <w:rPr>
          <w:rFonts w:ascii="Arial" w:hAnsi="Arial" w:cs="Arial"/>
          <w:sz w:val="24"/>
          <w:szCs w:val="24"/>
        </w:rPr>
        <w:t>7</w:t>
      </w:r>
      <w:r w:rsidR="00765062" w:rsidRPr="000524BB">
        <w:rPr>
          <w:rFonts w:ascii="Arial" w:hAnsi="Arial" w:cs="Arial"/>
          <w:sz w:val="24"/>
          <w:szCs w:val="24"/>
        </w:rPr>
        <w:t>)</w:t>
      </w:r>
      <w:r w:rsidRPr="000524BB">
        <w:rPr>
          <w:rFonts w:ascii="Arial" w:hAnsi="Arial" w:cs="Arial"/>
          <w:sz w:val="24"/>
          <w:szCs w:val="24"/>
        </w:rPr>
        <w:t xml:space="preserve">. </w:t>
      </w:r>
      <w:r w:rsidR="008C4BF8" w:rsidRPr="000524BB">
        <w:rPr>
          <w:rFonts w:ascii="Arial" w:hAnsi="Arial" w:cs="Arial"/>
          <w:sz w:val="24"/>
          <w:szCs w:val="24"/>
        </w:rPr>
        <w:t>Comprehensive reviews and validations shall typically be conducted three times per year. Recurring information for verification shall include, but is not limited to</w:t>
      </w:r>
      <w:r w:rsidRPr="000524BB">
        <w:rPr>
          <w:rFonts w:ascii="Arial" w:hAnsi="Arial" w:cs="Arial"/>
          <w:sz w:val="24"/>
          <w:szCs w:val="24"/>
        </w:rPr>
        <w:t>:</w:t>
      </w:r>
    </w:p>
    <w:p w14:paraId="03A71AE4" w14:textId="38ECE7EE" w:rsidR="00D57FBA" w:rsidRPr="000524BB" w:rsidRDefault="00D57FBA" w:rsidP="6F0DC932">
      <w:pPr>
        <w:pStyle w:val="ListParagraph"/>
        <w:numPr>
          <w:ilvl w:val="4"/>
          <w:numId w:val="1"/>
        </w:numPr>
        <w:tabs>
          <w:tab w:val="left" w:pos="760"/>
        </w:tabs>
        <w:rPr>
          <w:rFonts w:ascii="Arial" w:hAnsi="Arial" w:cs="Arial"/>
          <w:sz w:val="24"/>
          <w:szCs w:val="24"/>
        </w:rPr>
      </w:pPr>
      <w:r w:rsidRPr="000524BB">
        <w:rPr>
          <w:rFonts w:ascii="Arial" w:hAnsi="Arial" w:cs="Arial"/>
          <w:sz w:val="24"/>
          <w:szCs w:val="24"/>
        </w:rPr>
        <w:t>Building and equipment utilization</w:t>
      </w:r>
    </w:p>
    <w:p w14:paraId="221EA02A" w14:textId="5A84EFD3" w:rsidR="00D57FBA" w:rsidRPr="000524BB" w:rsidRDefault="00D57FBA" w:rsidP="6F0DC932">
      <w:pPr>
        <w:pStyle w:val="ListParagraph"/>
        <w:numPr>
          <w:ilvl w:val="4"/>
          <w:numId w:val="1"/>
        </w:numPr>
        <w:tabs>
          <w:tab w:val="left" w:pos="760"/>
        </w:tabs>
        <w:rPr>
          <w:rFonts w:ascii="Arial" w:hAnsi="Arial" w:cs="Arial"/>
          <w:sz w:val="24"/>
          <w:szCs w:val="24"/>
        </w:rPr>
      </w:pPr>
      <w:r w:rsidRPr="000524BB">
        <w:rPr>
          <w:rFonts w:ascii="Arial" w:hAnsi="Arial" w:cs="Arial"/>
          <w:sz w:val="24"/>
          <w:szCs w:val="24"/>
        </w:rPr>
        <w:t>Building and equipment capacities</w:t>
      </w:r>
    </w:p>
    <w:p w14:paraId="1B997612" w14:textId="08D4B6B5" w:rsidR="00D57FBA" w:rsidRPr="000524BB" w:rsidRDefault="00D57FBA" w:rsidP="6F0DC932">
      <w:pPr>
        <w:pStyle w:val="ListParagraph"/>
        <w:numPr>
          <w:ilvl w:val="4"/>
          <w:numId w:val="1"/>
        </w:numPr>
        <w:tabs>
          <w:tab w:val="left" w:pos="760"/>
        </w:tabs>
        <w:rPr>
          <w:rFonts w:ascii="Arial" w:hAnsi="Arial" w:cs="Arial"/>
          <w:sz w:val="24"/>
          <w:szCs w:val="24"/>
        </w:rPr>
      </w:pPr>
      <w:r w:rsidRPr="000524BB">
        <w:rPr>
          <w:rFonts w:ascii="Arial" w:hAnsi="Arial" w:cs="Arial"/>
          <w:sz w:val="24"/>
          <w:szCs w:val="24"/>
        </w:rPr>
        <w:t>Single point failure areas</w:t>
      </w:r>
    </w:p>
    <w:p w14:paraId="27B2D9EA" w14:textId="475A19C7" w:rsidR="00D57FBA" w:rsidRPr="000524BB" w:rsidRDefault="00D57FBA" w:rsidP="6F0DC932">
      <w:pPr>
        <w:pStyle w:val="ListParagraph"/>
        <w:numPr>
          <w:ilvl w:val="4"/>
          <w:numId w:val="1"/>
        </w:numPr>
        <w:tabs>
          <w:tab w:val="left" w:pos="760"/>
        </w:tabs>
        <w:rPr>
          <w:rFonts w:ascii="Arial" w:hAnsi="Arial" w:cs="Arial"/>
          <w:sz w:val="24"/>
          <w:szCs w:val="24"/>
        </w:rPr>
      </w:pPr>
      <w:r w:rsidRPr="000524BB">
        <w:rPr>
          <w:rFonts w:ascii="Arial" w:hAnsi="Arial" w:cs="Arial"/>
          <w:sz w:val="24"/>
          <w:szCs w:val="24"/>
        </w:rPr>
        <w:t>Identification of bottle necks and time and cost to resolve</w:t>
      </w:r>
    </w:p>
    <w:p w14:paraId="02BCCAF7" w14:textId="11B2435F" w:rsidR="00D57FBA" w:rsidRPr="000524BB" w:rsidRDefault="00D57FBA" w:rsidP="6F0DC932">
      <w:pPr>
        <w:pStyle w:val="ListParagraph"/>
        <w:numPr>
          <w:ilvl w:val="4"/>
          <w:numId w:val="1"/>
        </w:numPr>
        <w:tabs>
          <w:tab w:val="left" w:pos="760"/>
        </w:tabs>
        <w:rPr>
          <w:rFonts w:ascii="Arial" w:hAnsi="Arial" w:cs="Arial"/>
          <w:sz w:val="24"/>
          <w:szCs w:val="24"/>
        </w:rPr>
      </w:pPr>
      <w:r w:rsidRPr="000524BB">
        <w:rPr>
          <w:rFonts w:ascii="Arial" w:hAnsi="Arial" w:cs="Arial"/>
          <w:sz w:val="24"/>
          <w:szCs w:val="24"/>
        </w:rPr>
        <w:t>Critical skills, critical equipment, critical spare parts</w:t>
      </w:r>
    </w:p>
    <w:p w14:paraId="73334EF0" w14:textId="05AF032E" w:rsidR="00D57FBA" w:rsidRPr="000524BB" w:rsidRDefault="00D57FBA" w:rsidP="6F0DC932">
      <w:pPr>
        <w:pStyle w:val="ListParagraph"/>
        <w:numPr>
          <w:ilvl w:val="4"/>
          <w:numId w:val="1"/>
        </w:numPr>
        <w:tabs>
          <w:tab w:val="left" w:pos="760"/>
        </w:tabs>
        <w:rPr>
          <w:rFonts w:ascii="Arial" w:hAnsi="Arial" w:cs="Arial"/>
          <w:sz w:val="24"/>
          <w:szCs w:val="24"/>
        </w:rPr>
      </w:pPr>
      <w:r w:rsidRPr="000524BB">
        <w:rPr>
          <w:rFonts w:ascii="Arial" w:hAnsi="Arial" w:cs="Arial"/>
          <w:sz w:val="24"/>
          <w:szCs w:val="24"/>
        </w:rPr>
        <w:t>Identify availability and capability of workforce</w:t>
      </w:r>
    </w:p>
    <w:p w14:paraId="41826032" w14:textId="7E903A5A" w:rsidR="00D57FBA" w:rsidRPr="000524BB" w:rsidRDefault="00D57FBA" w:rsidP="6F0DC932">
      <w:pPr>
        <w:pStyle w:val="ListParagraph"/>
        <w:numPr>
          <w:ilvl w:val="4"/>
          <w:numId w:val="1"/>
        </w:numPr>
        <w:tabs>
          <w:tab w:val="left" w:pos="760"/>
        </w:tabs>
        <w:rPr>
          <w:rFonts w:ascii="Arial" w:hAnsi="Arial" w:cs="Arial"/>
          <w:sz w:val="24"/>
          <w:szCs w:val="24"/>
        </w:rPr>
      </w:pPr>
      <w:r w:rsidRPr="000524BB">
        <w:rPr>
          <w:rFonts w:ascii="Arial" w:hAnsi="Arial" w:cs="Arial"/>
          <w:sz w:val="24"/>
          <w:szCs w:val="24"/>
        </w:rPr>
        <w:t xml:space="preserve">Critical materials and ingredients </w:t>
      </w:r>
    </w:p>
    <w:p w14:paraId="7F1B43C5" w14:textId="153CAA28" w:rsidR="00D57FBA" w:rsidRPr="000524BB" w:rsidRDefault="00D57FBA" w:rsidP="6F0DC932">
      <w:pPr>
        <w:pStyle w:val="ListParagraph"/>
        <w:numPr>
          <w:ilvl w:val="4"/>
          <w:numId w:val="1"/>
        </w:numPr>
        <w:tabs>
          <w:tab w:val="left" w:pos="760"/>
        </w:tabs>
        <w:rPr>
          <w:rFonts w:ascii="Arial" w:hAnsi="Arial" w:cs="Arial"/>
          <w:sz w:val="24"/>
          <w:szCs w:val="24"/>
        </w:rPr>
      </w:pPr>
      <w:r w:rsidRPr="000524BB">
        <w:rPr>
          <w:rFonts w:ascii="Arial" w:hAnsi="Arial" w:cs="Arial"/>
          <w:sz w:val="24"/>
          <w:szCs w:val="24"/>
        </w:rPr>
        <w:t>Process support to include software and hardware</w:t>
      </w:r>
    </w:p>
    <w:p w14:paraId="05474CCE" w14:textId="3EFF5376" w:rsidR="00D57FBA" w:rsidRPr="000524BB" w:rsidRDefault="00D57FBA" w:rsidP="6F0DC932">
      <w:pPr>
        <w:pStyle w:val="ListParagraph"/>
        <w:numPr>
          <w:ilvl w:val="4"/>
          <w:numId w:val="1"/>
        </w:numPr>
        <w:tabs>
          <w:tab w:val="left" w:pos="760"/>
        </w:tabs>
        <w:rPr>
          <w:rFonts w:ascii="Arial" w:hAnsi="Arial" w:cs="Arial"/>
          <w:sz w:val="24"/>
          <w:szCs w:val="24"/>
        </w:rPr>
      </w:pPr>
      <w:r w:rsidRPr="000524BB">
        <w:rPr>
          <w:rFonts w:ascii="Arial" w:hAnsi="Arial" w:cs="Arial"/>
          <w:sz w:val="24"/>
          <w:szCs w:val="24"/>
        </w:rPr>
        <w:t>Infrastructure support</w:t>
      </w:r>
    </w:p>
    <w:p w14:paraId="0AC9FE38" w14:textId="53259A5A" w:rsidR="00B97504" w:rsidRPr="000524BB" w:rsidRDefault="00550783" w:rsidP="6F0DC932">
      <w:pPr>
        <w:pStyle w:val="ListParagraph"/>
        <w:numPr>
          <w:ilvl w:val="2"/>
          <w:numId w:val="1"/>
        </w:numPr>
        <w:tabs>
          <w:tab w:val="left" w:pos="760"/>
        </w:tabs>
        <w:rPr>
          <w:rFonts w:ascii="Arial" w:hAnsi="Arial" w:cs="Arial"/>
          <w:sz w:val="24"/>
          <w:szCs w:val="24"/>
        </w:rPr>
      </w:pPr>
      <w:r w:rsidRPr="000524BB">
        <w:rPr>
          <w:rFonts w:ascii="Arial" w:hAnsi="Arial" w:cs="Arial"/>
          <w:sz w:val="24"/>
          <w:szCs w:val="24"/>
        </w:rPr>
        <w:t>Project Requirements Database</w:t>
      </w:r>
    </w:p>
    <w:p w14:paraId="48C15706" w14:textId="652FE0FB" w:rsidR="00550783" w:rsidRPr="000524BB" w:rsidRDefault="00550783" w:rsidP="6F0DC932">
      <w:pPr>
        <w:pStyle w:val="ListParagraph"/>
        <w:numPr>
          <w:ilvl w:val="3"/>
          <w:numId w:val="1"/>
        </w:numPr>
        <w:tabs>
          <w:tab w:val="left" w:pos="760"/>
        </w:tabs>
        <w:ind w:left="2250" w:hanging="810"/>
        <w:rPr>
          <w:rFonts w:ascii="Arial" w:hAnsi="Arial" w:cs="Arial"/>
          <w:sz w:val="24"/>
          <w:szCs w:val="24"/>
        </w:rPr>
      </w:pPr>
      <w:r w:rsidRPr="000524BB">
        <w:rPr>
          <w:rFonts w:ascii="Arial" w:hAnsi="Arial" w:cs="Arial"/>
          <w:sz w:val="24"/>
          <w:szCs w:val="24"/>
        </w:rPr>
        <w:t xml:space="preserve">The </w:t>
      </w:r>
      <w:r w:rsidR="008C4BF8" w:rsidRPr="000524BB">
        <w:rPr>
          <w:rFonts w:ascii="Arial" w:hAnsi="Arial" w:cs="Arial"/>
          <w:sz w:val="24"/>
          <w:szCs w:val="24"/>
        </w:rPr>
        <w:t xml:space="preserve">Operating </w:t>
      </w:r>
      <w:r w:rsidRPr="000524BB">
        <w:rPr>
          <w:rFonts w:ascii="Arial" w:hAnsi="Arial" w:cs="Arial"/>
          <w:sz w:val="24"/>
          <w:szCs w:val="24"/>
        </w:rPr>
        <w:t xml:space="preserve">Contractor shall maintain a system for consolidating, assessing, and prioritizing new project and </w:t>
      </w:r>
      <w:proofErr w:type="gramStart"/>
      <w:r w:rsidRPr="000524BB">
        <w:rPr>
          <w:rFonts w:ascii="Arial" w:hAnsi="Arial" w:cs="Arial"/>
          <w:sz w:val="24"/>
          <w:szCs w:val="24"/>
        </w:rPr>
        <w:t>requirement</w:t>
      </w:r>
      <w:proofErr w:type="gramEnd"/>
      <w:r w:rsidRPr="000524BB">
        <w:rPr>
          <w:rFonts w:ascii="Arial" w:hAnsi="Arial" w:cs="Arial"/>
          <w:sz w:val="24"/>
          <w:szCs w:val="24"/>
        </w:rPr>
        <w:t xml:space="preserve"> submissions. </w:t>
      </w:r>
      <w:r w:rsidR="00F43A61" w:rsidRPr="000524BB">
        <w:rPr>
          <w:rFonts w:ascii="Arial" w:hAnsi="Arial" w:cs="Arial"/>
          <w:sz w:val="24"/>
          <w:szCs w:val="24"/>
        </w:rPr>
        <w:t xml:space="preserve">This database </w:t>
      </w:r>
      <w:r w:rsidR="007A0AE7" w:rsidRPr="000524BB">
        <w:rPr>
          <w:rFonts w:ascii="Arial" w:hAnsi="Arial" w:cs="Arial"/>
          <w:sz w:val="24"/>
          <w:szCs w:val="24"/>
        </w:rPr>
        <w:t xml:space="preserve">shall be shared with the Government upon request. The </w:t>
      </w:r>
      <w:r w:rsidR="008C4BF8" w:rsidRPr="000524BB">
        <w:rPr>
          <w:rFonts w:ascii="Arial" w:hAnsi="Arial" w:cs="Arial"/>
          <w:sz w:val="24"/>
          <w:szCs w:val="24"/>
        </w:rPr>
        <w:t xml:space="preserve">Operating </w:t>
      </w:r>
      <w:r w:rsidR="007A0AE7" w:rsidRPr="000524BB">
        <w:rPr>
          <w:rFonts w:ascii="Arial" w:hAnsi="Arial" w:cs="Arial"/>
          <w:sz w:val="24"/>
          <w:szCs w:val="24"/>
        </w:rPr>
        <w:t>Contractor shall hold meetings, biweekly at a minimum, to review validity of the requirements</w:t>
      </w:r>
      <w:r w:rsidR="008C4BF8" w:rsidRPr="000524BB">
        <w:rPr>
          <w:rFonts w:ascii="Arial" w:hAnsi="Arial" w:cs="Arial"/>
          <w:sz w:val="24"/>
          <w:szCs w:val="24"/>
        </w:rPr>
        <w:t xml:space="preserve">, </w:t>
      </w:r>
      <w:r w:rsidR="00152421" w:rsidRPr="000524BB">
        <w:rPr>
          <w:rFonts w:ascii="Arial" w:hAnsi="Arial" w:cs="Arial"/>
          <w:sz w:val="24"/>
          <w:szCs w:val="24"/>
        </w:rPr>
        <w:t>prioritize submissions</w:t>
      </w:r>
      <w:r w:rsidR="008C4BF8" w:rsidRPr="000524BB">
        <w:rPr>
          <w:rFonts w:ascii="Arial" w:hAnsi="Arial" w:cs="Arial"/>
          <w:sz w:val="24"/>
          <w:szCs w:val="24"/>
        </w:rPr>
        <w:t xml:space="preserve">, and identify appropriate </w:t>
      </w:r>
      <w:r w:rsidR="00152421" w:rsidRPr="000524BB">
        <w:rPr>
          <w:rFonts w:ascii="Arial" w:hAnsi="Arial" w:cs="Arial"/>
          <w:sz w:val="24"/>
          <w:szCs w:val="24"/>
        </w:rPr>
        <w:t>funding source</w:t>
      </w:r>
      <w:r w:rsidR="008C4BF8" w:rsidRPr="000524BB">
        <w:rPr>
          <w:rFonts w:ascii="Arial" w:hAnsi="Arial" w:cs="Arial"/>
          <w:sz w:val="24"/>
          <w:szCs w:val="24"/>
        </w:rPr>
        <w:t xml:space="preserve">(s). Once a valid project has been identified the </w:t>
      </w:r>
      <w:r w:rsidR="008C4BF8" w:rsidRPr="000524BB">
        <w:rPr>
          <w:rFonts w:ascii="Arial" w:hAnsi="Arial" w:cs="Arial"/>
          <w:sz w:val="24"/>
          <w:szCs w:val="24"/>
        </w:rPr>
        <w:lastRenderedPageBreak/>
        <w:t xml:space="preserve">Operating Contractor shall develop </w:t>
      </w:r>
      <w:r w:rsidR="00152421" w:rsidRPr="000524BB">
        <w:rPr>
          <w:rFonts w:ascii="Arial" w:hAnsi="Arial" w:cs="Arial"/>
          <w:sz w:val="24"/>
          <w:szCs w:val="24"/>
        </w:rPr>
        <w:t xml:space="preserve">a </w:t>
      </w:r>
      <w:r w:rsidR="000B6CDD" w:rsidRPr="000524BB">
        <w:rPr>
          <w:rFonts w:ascii="Arial" w:hAnsi="Arial" w:cs="Arial"/>
          <w:sz w:val="24"/>
          <w:szCs w:val="24"/>
        </w:rPr>
        <w:t>high-level</w:t>
      </w:r>
      <w:r w:rsidR="00152421" w:rsidRPr="000524BB">
        <w:rPr>
          <w:rFonts w:ascii="Arial" w:hAnsi="Arial" w:cs="Arial"/>
          <w:sz w:val="24"/>
          <w:szCs w:val="24"/>
        </w:rPr>
        <w:t xml:space="preserve"> ROM</w:t>
      </w:r>
      <w:r w:rsidR="008C4BF8" w:rsidRPr="000524BB">
        <w:rPr>
          <w:rFonts w:ascii="Arial" w:hAnsi="Arial" w:cs="Arial"/>
          <w:sz w:val="24"/>
          <w:szCs w:val="24"/>
        </w:rPr>
        <w:t xml:space="preserve"> for the project and track in the Project Requirements Database</w:t>
      </w:r>
      <w:r w:rsidR="00152421" w:rsidRPr="000524BB">
        <w:rPr>
          <w:rFonts w:ascii="Arial" w:hAnsi="Arial" w:cs="Arial"/>
          <w:sz w:val="24"/>
          <w:szCs w:val="24"/>
        </w:rPr>
        <w:t xml:space="preserve">. </w:t>
      </w:r>
      <w:r w:rsidR="008C4BF8" w:rsidRPr="000524BB">
        <w:rPr>
          <w:rFonts w:ascii="Arial" w:hAnsi="Arial" w:cs="Arial"/>
          <w:sz w:val="24"/>
          <w:szCs w:val="24"/>
        </w:rPr>
        <w:t>Local Army Staff and JPEO AA representatives shall be invited to participate in the meeting as key stakeholders.</w:t>
      </w:r>
    </w:p>
    <w:p w14:paraId="1B4DA5F5" w14:textId="42948589" w:rsidR="00BB2B9B" w:rsidRPr="000524BB" w:rsidRDefault="00F43C82" w:rsidP="6F0DC932">
      <w:pPr>
        <w:pStyle w:val="ListParagraph"/>
        <w:numPr>
          <w:ilvl w:val="3"/>
          <w:numId w:val="1"/>
        </w:numPr>
        <w:tabs>
          <w:tab w:val="left" w:pos="760"/>
        </w:tabs>
        <w:ind w:left="2250" w:hanging="810"/>
        <w:rPr>
          <w:rFonts w:ascii="Arial" w:hAnsi="Arial" w:cs="Arial"/>
          <w:sz w:val="24"/>
          <w:szCs w:val="24"/>
        </w:rPr>
      </w:pPr>
      <w:r w:rsidRPr="000524BB">
        <w:rPr>
          <w:rFonts w:ascii="Arial" w:hAnsi="Arial" w:cs="Arial"/>
          <w:sz w:val="24"/>
          <w:szCs w:val="24"/>
        </w:rPr>
        <w:t xml:space="preserve">The </w:t>
      </w:r>
      <w:r w:rsidR="008C4BF8" w:rsidRPr="000524BB">
        <w:rPr>
          <w:rFonts w:ascii="Arial" w:hAnsi="Arial" w:cs="Arial"/>
          <w:sz w:val="24"/>
          <w:szCs w:val="24"/>
        </w:rPr>
        <w:t xml:space="preserve">Operating </w:t>
      </w:r>
      <w:r w:rsidRPr="000524BB">
        <w:rPr>
          <w:rFonts w:ascii="Arial" w:hAnsi="Arial" w:cs="Arial"/>
          <w:sz w:val="24"/>
          <w:szCs w:val="24"/>
        </w:rPr>
        <w:t xml:space="preserve">Contractor shall </w:t>
      </w:r>
      <w:r w:rsidR="008C4BF8" w:rsidRPr="000524BB">
        <w:rPr>
          <w:rFonts w:ascii="Arial" w:hAnsi="Arial" w:cs="Arial"/>
          <w:sz w:val="24"/>
          <w:szCs w:val="24"/>
        </w:rPr>
        <w:t>provide the Government with an export of the database by the 5th of each month. This export shall include all projects added to the database and the respective status of each project (CDRL A02-08)</w:t>
      </w:r>
      <w:r w:rsidRPr="000524BB">
        <w:rPr>
          <w:rFonts w:ascii="Arial" w:hAnsi="Arial" w:cs="Arial"/>
          <w:sz w:val="24"/>
          <w:szCs w:val="24"/>
        </w:rPr>
        <w:t xml:space="preserve">. </w:t>
      </w:r>
    </w:p>
    <w:p w14:paraId="7B6D3E25" w14:textId="68EE12A8" w:rsidR="00F43C82" w:rsidRPr="000524BB" w:rsidRDefault="00F43C82" w:rsidP="6F0DC932">
      <w:pPr>
        <w:pStyle w:val="ListParagraph"/>
        <w:numPr>
          <w:ilvl w:val="3"/>
          <w:numId w:val="1"/>
        </w:numPr>
        <w:tabs>
          <w:tab w:val="left" w:pos="760"/>
        </w:tabs>
        <w:ind w:left="2250" w:hanging="810"/>
        <w:rPr>
          <w:rFonts w:ascii="Arial" w:hAnsi="Arial" w:cs="Arial"/>
          <w:sz w:val="24"/>
          <w:szCs w:val="24"/>
        </w:rPr>
      </w:pPr>
      <w:r w:rsidRPr="000524BB">
        <w:rPr>
          <w:rFonts w:ascii="Arial" w:hAnsi="Arial" w:cs="Arial"/>
          <w:sz w:val="24"/>
          <w:szCs w:val="24"/>
        </w:rPr>
        <w:t xml:space="preserve">The </w:t>
      </w:r>
      <w:r w:rsidR="008C4BF8" w:rsidRPr="000524BB">
        <w:rPr>
          <w:rFonts w:ascii="Arial" w:hAnsi="Arial" w:cs="Arial"/>
          <w:sz w:val="24"/>
          <w:szCs w:val="24"/>
        </w:rPr>
        <w:t xml:space="preserve">Operating </w:t>
      </w:r>
      <w:r w:rsidRPr="000524BB">
        <w:rPr>
          <w:rFonts w:ascii="Arial" w:hAnsi="Arial" w:cs="Arial"/>
          <w:sz w:val="24"/>
          <w:szCs w:val="24"/>
        </w:rPr>
        <w:t xml:space="preserve">Contractor </w:t>
      </w:r>
      <w:r w:rsidR="008C4BF8" w:rsidRPr="000524BB">
        <w:rPr>
          <w:rFonts w:ascii="Arial" w:hAnsi="Arial" w:cs="Arial"/>
          <w:sz w:val="24"/>
          <w:szCs w:val="24"/>
        </w:rPr>
        <w:t xml:space="preserve">shall submit an expanded database export to the Government biannually (every six months). This export shall include the requirements outlined in section 2.1.7.2, along with the approved funding source for each project and the project's status within the prioritization of the respective funding </w:t>
      </w:r>
      <w:proofErr w:type="gramStart"/>
      <w:r w:rsidR="008C4BF8" w:rsidRPr="000524BB">
        <w:rPr>
          <w:rFonts w:ascii="Arial" w:hAnsi="Arial" w:cs="Arial"/>
          <w:sz w:val="24"/>
          <w:szCs w:val="24"/>
        </w:rPr>
        <w:t>source  (</w:t>
      </w:r>
      <w:proofErr w:type="gramEnd"/>
      <w:r w:rsidR="008C4BF8" w:rsidRPr="000524BB">
        <w:rPr>
          <w:rFonts w:ascii="Arial" w:hAnsi="Arial" w:cs="Arial"/>
          <w:sz w:val="24"/>
          <w:szCs w:val="24"/>
        </w:rPr>
        <w:t>CDRL A02-08)</w:t>
      </w:r>
      <w:r w:rsidRPr="000524BB">
        <w:rPr>
          <w:rFonts w:ascii="Arial" w:hAnsi="Arial" w:cs="Arial"/>
          <w:sz w:val="24"/>
          <w:szCs w:val="24"/>
        </w:rPr>
        <w:t xml:space="preserve">. </w:t>
      </w:r>
    </w:p>
    <w:p w14:paraId="428DE7D9" w14:textId="5AD07C26" w:rsidR="006F0B34" w:rsidRPr="000524BB" w:rsidRDefault="006F0B34" w:rsidP="6F0DC932">
      <w:pPr>
        <w:pStyle w:val="ListParagraph"/>
        <w:numPr>
          <w:ilvl w:val="2"/>
          <w:numId w:val="1"/>
        </w:numPr>
        <w:tabs>
          <w:tab w:val="left" w:pos="760"/>
        </w:tabs>
        <w:rPr>
          <w:rFonts w:ascii="Arial" w:hAnsi="Arial" w:cs="Arial"/>
          <w:sz w:val="24"/>
          <w:szCs w:val="24"/>
        </w:rPr>
      </w:pPr>
      <w:r w:rsidRPr="000524BB">
        <w:rPr>
          <w:rFonts w:ascii="Arial" w:hAnsi="Arial" w:cs="Arial"/>
          <w:sz w:val="24"/>
          <w:szCs w:val="24"/>
        </w:rPr>
        <w:t>Planning</w:t>
      </w:r>
    </w:p>
    <w:p w14:paraId="6E59EB44" w14:textId="18AADAA2" w:rsidR="006F0B34" w:rsidRPr="000524BB" w:rsidRDefault="006F0B34" w:rsidP="6F0DC932">
      <w:pPr>
        <w:pStyle w:val="ListParagraph"/>
        <w:numPr>
          <w:ilvl w:val="3"/>
          <w:numId w:val="1"/>
        </w:numPr>
        <w:tabs>
          <w:tab w:val="left" w:pos="760"/>
        </w:tabs>
        <w:ind w:left="2250" w:hanging="1170"/>
        <w:rPr>
          <w:rFonts w:ascii="Arial" w:hAnsi="Arial" w:cs="Arial"/>
          <w:sz w:val="24"/>
          <w:szCs w:val="24"/>
        </w:rPr>
      </w:pPr>
      <w:r w:rsidRPr="000524BB">
        <w:rPr>
          <w:rFonts w:ascii="Arial" w:hAnsi="Arial" w:cs="Arial"/>
          <w:sz w:val="24"/>
          <w:szCs w:val="24"/>
        </w:rPr>
        <w:t xml:space="preserve">The </w:t>
      </w:r>
      <w:r w:rsidR="008C4BF8" w:rsidRPr="000524BB">
        <w:rPr>
          <w:rFonts w:ascii="Arial" w:hAnsi="Arial" w:cs="Arial"/>
          <w:sz w:val="24"/>
          <w:szCs w:val="24"/>
        </w:rPr>
        <w:t xml:space="preserve">Operating </w:t>
      </w:r>
      <w:r w:rsidRPr="000524BB">
        <w:rPr>
          <w:rFonts w:ascii="Arial" w:hAnsi="Arial" w:cs="Arial"/>
          <w:sz w:val="24"/>
          <w:szCs w:val="24"/>
        </w:rPr>
        <w:t xml:space="preserve">Contractor shall </w:t>
      </w:r>
      <w:r w:rsidR="008C4BF8" w:rsidRPr="000524BB">
        <w:rPr>
          <w:rFonts w:ascii="Arial" w:hAnsi="Arial" w:cs="Arial"/>
          <w:sz w:val="24"/>
          <w:szCs w:val="24"/>
        </w:rPr>
        <w:t>conduct both short- and long-range planning as part of its execution of the P-25 process to support the future development of infrastructure at the installation, in compliance with AR 210-20</w:t>
      </w:r>
      <w:r w:rsidRPr="000524BB">
        <w:rPr>
          <w:rFonts w:ascii="Arial" w:hAnsi="Arial" w:cs="Arial"/>
          <w:sz w:val="24"/>
          <w:szCs w:val="24"/>
        </w:rPr>
        <w:t>.</w:t>
      </w:r>
    </w:p>
    <w:p w14:paraId="33193C20" w14:textId="08A3DEFF" w:rsidR="006F0B34" w:rsidRPr="000524BB" w:rsidRDefault="006F0B34" w:rsidP="6F0DC932">
      <w:pPr>
        <w:pStyle w:val="ListParagraph"/>
        <w:numPr>
          <w:ilvl w:val="2"/>
          <w:numId w:val="1"/>
        </w:numPr>
        <w:tabs>
          <w:tab w:val="left" w:pos="760"/>
        </w:tabs>
        <w:rPr>
          <w:rFonts w:ascii="Arial" w:hAnsi="Arial" w:cs="Arial"/>
          <w:sz w:val="24"/>
          <w:szCs w:val="24"/>
        </w:rPr>
      </w:pPr>
      <w:r w:rsidRPr="000524BB">
        <w:rPr>
          <w:rFonts w:ascii="Arial" w:hAnsi="Arial" w:cs="Arial"/>
          <w:sz w:val="24"/>
          <w:szCs w:val="24"/>
        </w:rPr>
        <w:t>Government Funded Efforts</w:t>
      </w:r>
    </w:p>
    <w:p w14:paraId="3C60B87D" w14:textId="0631AF73" w:rsidR="00A50CE6" w:rsidRPr="000524BB" w:rsidRDefault="00A50CE6" w:rsidP="000524BB">
      <w:pPr>
        <w:pStyle w:val="ListParagraph"/>
        <w:numPr>
          <w:ilvl w:val="3"/>
          <w:numId w:val="1"/>
        </w:numPr>
        <w:contextualSpacing/>
        <w:rPr>
          <w:rFonts w:ascii="Arial" w:hAnsi="Arial" w:cs="Arial"/>
          <w:sz w:val="24"/>
          <w:szCs w:val="24"/>
        </w:rPr>
      </w:pPr>
      <w:r w:rsidRPr="000524BB">
        <w:rPr>
          <w:rFonts w:ascii="Arial" w:hAnsi="Arial" w:cs="Arial"/>
          <w:sz w:val="24"/>
          <w:szCs w:val="24"/>
        </w:rPr>
        <w:t xml:space="preserve">During execution of this RFAAP contract the Government reserves its right to award future modernization projects directly to the RFAAP operating contractor, through the U.S. Army Corps of Engineers (USACE), or directly to another 3rd party. In the event future modernization efforts are awarded to the USACE or another 3rd-party operator, the RFAAP prime contractor </w:t>
      </w:r>
      <w:r w:rsidR="00972902" w:rsidRPr="000524BB">
        <w:rPr>
          <w:rFonts w:ascii="Arial" w:hAnsi="Arial" w:cs="Arial"/>
          <w:sz w:val="24"/>
          <w:szCs w:val="24"/>
        </w:rPr>
        <w:t>shall</w:t>
      </w:r>
      <w:r w:rsidRPr="000524BB">
        <w:rPr>
          <w:rFonts w:ascii="Arial" w:hAnsi="Arial" w:cs="Arial"/>
          <w:sz w:val="24"/>
          <w:szCs w:val="24"/>
        </w:rPr>
        <w:t xml:space="preserve"> be responsible for entering into agreements with the modernization contractor to fully support each project from initial project planning to final completion.</w:t>
      </w:r>
    </w:p>
    <w:p w14:paraId="719EF169" w14:textId="0A8F330F" w:rsidR="006F0B34" w:rsidRPr="000524BB" w:rsidRDefault="006F0B34" w:rsidP="000524BB">
      <w:pPr>
        <w:pStyle w:val="ListParagraph"/>
        <w:numPr>
          <w:ilvl w:val="4"/>
          <w:numId w:val="1"/>
        </w:numPr>
        <w:tabs>
          <w:tab w:val="left" w:pos="760"/>
        </w:tabs>
        <w:rPr>
          <w:rFonts w:ascii="Arial" w:hAnsi="Arial" w:cs="Arial"/>
          <w:sz w:val="24"/>
          <w:szCs w:val="24"/>
        </w:rPr>
      </w:pPr>
      <w:r w:rsidRPr="000524BB">
        <w:rPr>
          <w:rFonts w:ascii="Arial" w:hAnsi="Arial" w:cs="Arial"/>
          <w:sz w:val="24"/>
          <w:szCs w:val="24"/>
        </w:rPr>
        <w:t xml:space="preserve">Support for Government contracted third party efforts include, but are not limited to, providing facility information, procedures, processes, coordination onsite among stakeholders, issuance of RFAAP specific permits, and providing drawings, maps, or other information maintained </w:t>
      </w:r>
      <w:r w:rsidR="008C4BF8" w:rsidRPr="000524BB">
        <w:rPr>
          <w:rFonts w:ascii="Arial" w:hAnsi="Arial" w:cs="Arial"/>
          <w:sz w:val="24"/>
          <w:szCs w:val="24"/>
        </w:rPr>
        <w:t>by the Operating Contractor</w:t>
      </w:r>
      <w:r w:rsidRPr="000524BB">
        <w:rPr>
          <w:rFonts w:ascii="Arial" w:hAnsi="Arial" w:cs="Arial"/>
          <w:sz w:val="24"/>
          <w:szCs w:val="24"/>
        </w:rPr>
        <w:t xml:space="preserve">, as requested by the third-party contractors and other Government agencies. </w:t>
      </w:r>
    </w:p>
    <w:p w14:paraId="38641C23" w14:textId="1B5C8875" w:rsidR="0027642B" w:rsidRPr="000524BB" w:rsidRDefault="0027642B" w:rsidP="6F0DC932">
      <w:pPr>
        <w:pStyle w:val="ListParagraph"/>
        <w:numPr>
          <w:ilvl w:val="3"/>
          <w:numId w:val="1"/>
        </w:numPr>
        <w:tabs>
          <w:tab w:val="left" w:pos="760"/>
        </w:tabs>
        <w:ind w:left="2250" w:hanging="1170"/>
        <w:rPr>
          <w:rFonts w:ascii="Arial" w:hAnsi="Arial" w:cs="Arial"/>
          <w:sz w:val="24"/>
          <w:szCs w:val="24"/>
        </w:rPr>
      </w:pPr>
      <w:r w:rsidRPr="000524BB">
        <w:rPr>
          <w:rFonts w:ascii="Arial" w:hAnsi="Arial" w:cs="Arial"/>
          <w:sz w:val="24"/>
          <w:szCs w:val="24"/>
        </w:rPr>
        <w:t xml:space="preserve">The </w:t>
      </w:r>
      <w:r w:rsidR="008C4BF8" w:rsidRPr="000524BB">
        <w:rPr>
          <w:rFonts w:ascii="Arial" w:hAnsi="Arial" w:cs="Arial"/>
          <w:sz w:val="24"/>
          <w:szCs w:val="24"/>
        </w:rPr>
        <w:t xml:space="preserve">Operating </w:t>
      </w:r>
      <w:r w:rsidRPr="000524BB">
        <w:rPr>
          <w:rFonts w:ascii="Arial" w:hAnsi="Arial" w:cs="Arial"/>
          <w:sz w:val="24"/>
          <w:szCs w:val="24"/>
        </w:rPr>
        <w:t xml:space="preserve">Contractor shall support </w:t>
      </w:r>
      <w:r w:rsidR="008C4BF8" w:rsidRPr="000524BB">
        <w:rPr>
          <w:rFonts w:ascii="Arial" w:hAnsi="Arial" w:cs="Arial"/>
          <w:sz w:val="24"/>
          <w:szCs w:val="24"/>
        </w:rPr>
        <w:t>Government</w:t>
      </w:r>
      <w:r w:rsidRPr="000524BB">
        <w:rPr>
          <w:rFonts w:ascii="Arial" w:hAnsi="Arial" w:cs="Arial"/>
          <w:sz w:val="24"/>
          <w:szCs w:val="24"/>
        </w:rPr>
        <w:t xml:space="preserve"> studies, surveys, or initiatives. This includes studies in which consumption and cost data is necessary to identify cost saving opportunities for the Government. These studies, surveys, or initiatives may include efforts funded via the </w:t>
      </w:r>
      <w:r w:rsidR="008C4BF8" w:rsidRPr="000524BB">
        <w:rPr>
          <w:rFonts w:ascii="Arial" w:hAnsi="Arial" w:cs="Arial"/>
          <w:sz w:val="24"/>
          <w:szCs w:val="24"/>
        </w:rPr>
        <w:t xml:space="preserve">Government, </w:t>
      </w:r>
      <w:r w:rsidRPr="000524BB">
        <w:rPr>
          <w:rFonts w:ascii="Arial" w:hAnsi="Arial" w:cs="Arial"/>
          <w:sz w:val="24"/>
          <w:szCs w:val="24"/>
        </w:rPr>
        <w:t>Operating Contractor or efforts contracted through a third party.</w:t>
      </w:r>
    </w:p>
    <w:p w14:paraId="3ED0E1B6" w14:textId="01D44893" w:rsidR="008C4BF8" w:rsidRPr="000524BB" w:rsidRDefault="008C4BF8" w:rsidP="6F0DC932">
      <w:pPr>
        <w:pStyle w:val="ListParagraph"/>
        <w:numPr>
          <w:ilvl w:val="3"/>
          <w:numId w:val="1"/>
        </w:numPr>
        <w:tabs>
          <w:tab w:val="left" w:pos="760"/>
        </w:tabs>
        <w:ind w:left="2250" w:hanging="1170"/>
        <w:rPr>
          <w:rFonts w:ascii="Arial" w:hAnsi="Arial" w:cs="Arial"/>
          <w:sz w:val="24"/>
          <w:szCs w:val="24"/>
        </w:rPr>
      </w:pPr>
      <w:r w:rsidRPr="000524BB">
        <w:rPr>
          <w:rFonts w:ascii="Arial" w:hAnsi="Arial" w:cs="Arial"/>
          <w:sz w:val="24"/>
          <w:szCs w:val="24"/>
        </w:rPr>
        <w:t xml:space="preserve">The Operating Contractor shall provide support personnel for the coordination of Government Funded Efforts. This support shall include, but is not limited to, personnel in the areas of safety, security, environmental, production, ballistics, facilities, </w:t>
      </w:r>
      <w:r w:rsidRPr="000524BB">
        <w:rPr>
          <w:rFonts w:ascii="Arial" w:hAnsi="Arial" w:cs="Arial"/>
          <w:sz w:val="24"/>
          <w:szCs w:val="24"/>
        </w:rPr>
        <w:lastRenderedPageBreak/>
        <w:t xml:space="preserve">engineering, project management, and any other staff necessary to ensure </w:t>
      </w:r>
      <w:proofErr w:type="gramStart"/>
      <w:r w:rsidRPr="000524BB">
        <w:rPr>
          <w:rFonts w:ascii="Arial" w:hAnsi="Arial" w:cs="Arial"/>
          <w:sz w:val="24"/>
          <w:szCs w:val="24"/>
        </w:rPr>
        <w:t>the successful</w:t>
      </w:r>
      <w:proofErr w:type="gramEnd"/>
      <w:r w:rsidRPr="000524BB">
        <w:rPr>
          <w:rFonts w:ascii="Arial" w:hAnsi="Arial" w:cs="Arial"/>
          <w:sz w:val="24"/>
          <w:szCs w:val="24"/>
        </w:rPr>
        <w:t xml:space="preserve"> support and coordination of the effort.</w:t>
      </w:r>
    </w:p>
    <w:p w14:paraId="0C3B5870" w14:textId="77777777" w:rsidR="00D20F7F" w:rsidRPr="000524BB" w:rsidRDefault="00D20F7F" w:rsidP="6F0DC932">
      <w:pPr>
        <w:tabs>
          <w:tab w:val="left" w:pos="760"/>
        </w:tabs>
        <w:spacing w:line="240" w:lineRule="auto"/>
        <w:rPr>
          <w:rFonts w:ascii="Arial" w:hAnsi="Arial" w:cs="Arial"/>
          <w:sz w:val="24"/>
          <w:szCs w:val="24"/>
        </w:rPr>
      </w:pPr>
    </w:p>
    <w:p w14:paraId="12830084" w14:textId="2D584147" w:rsidR="00BF340B" w:rsidRPr="000524BB" w:rsidRDefault="00D20F7F" w:rsidP="00103859">
      <w:pPr>
        <w:pStyle w:val="ListParagraph"/>
        <w:numPr>
          <w:ilvl w:val="1"/>
          <w:numId w:val="4"/>
        </w:numPr>
        <w:tabs>
          <w:tab w:val="left" w:pos="760"/>
        </w:tabs>
        <w:rPr>
          <w:rFonts w:ascii="Arial" w:hAnsi="Arial" w:cs="Arial"/>
          <w:b/>
          <w:bCs/>
          <w:sz w:val="24"/>
          <w:szCs w:val="24"/>
        </w:rPr>
      </w:pPr>
      <w:r w:rsidRPr="000524BB">
        <w:rPr>
          <w:rFonts w:ascii="Arial" w:hAnsi="Arial" w:cs="Arial"/>
          <w:b/>
          <w:bCs/>
          <w:spacing w:val="-2"/>
          <w:sz w:val="24"/>
          <w:szCs w:val="24"/>
        </w:rPr>
        <w:t>DELIVERABLES</w:t>
      </w:r>
    </w:p>
    <w:p w14:paraId="2ECBBE50" w14:textId="77777777" w:rsidR="00103859" w:rsidRPr="000524BB" w:rsidRDefault="00103859" w:rsidP="00103859">
      <w:pPr>
        <w:pStyle w:val="ListParagraph"/>
        <w:tabs>
          <w:tab w:val="left" w:pos="760"/>
        </w:tabs>
        <w:ind w:left="792" w:firstLine="0"/>
        <w:rPr>
          <w:rFonts w:ascii="Arial" w:hAnsi="Arial" w:cs="Arial"/>
          <w:b/>
          <w:bCs/>
          <w:sz w:val="24"/>
          <w:szCs w:val="24"/>
        </w:rPr>
      </w:pPr>
    </w:p>
    <w:p w14:paraId="6F85F309" w14:textId="77777777" w:rsidR="00103859" w:rsidRPr="000524BB" w:rsidRDefault="00103859" w:rsidP="00103859">
      <w:pPr>
        <w:pStyle w:val="ListParagraph"/>
        <w:numPr>
          <w:ilvl w:val="0"/>
          <w:numId w:val="8"/>
        </w:numPr>
        <w:tabs>
          <w:tab w:val="left" w:pos="760"/>
        </w:tabs>
        <w:rPr>
          <w:rFonts w:ascii="Arial" w:hAnsi="Arial" w:cs="Arial"/>
          <w:vanish/>
          <w:sz w:val="24"/>
          <w:szCs w:val="24"/>
        </w:rPr>
      </w:pPr>
    </w:p>
    <w:p w14:paraId="50D66272" w14:textId="77777777" w:rsidR="00103859" w:rsidRPr="000524BB" w:rsidRDefault="00103859" w:rsidP="00103859">
      <w:pPr>
        <w:pStyle w:val="ListParagraph"/>
        <w:numPr>
          <w:ilvl w:val="0"/>
          <w:numId w:val="8"/>
        </w:numPr>
        <w:tabs>
          <w:tab w:val="left" w:pos="760"/>
        </w:tabs>
        <w:rPr>
          <w:rFonts w:ascii="Arial" w:hAnsi="Arial" w:cs="Arial"/>
          <w:vanish/>
          <w:sz w:val="24"/>
          <w:szCs w:val="24"/>
        </w:rPr>
      </w:pPr>
    </w:p>
    <w:p w14:paraId="4581A434" w14:textId="77777777" w:rsidR="00103859" w:rsidRPr="000524BB" w:rsidRDefault="00103859" w:rsidP="00103859">
      <w:pPr>
        <w:pStyle w:val="ListParagraph"/>
        <w:numPr>
          <w:ilvl w:val="1"/>
          <w:numId w:val="8"/>
        </w:numPr>
        <w:tabs>
          <w:tab w:val="left" w:pos="760"/>
        </w:tabs>
        <w:rPr>
          <w:rFonts w:ascii="Arial" w:hAnsi="Arial" w:cs="Arial"/>
          <w:vanish/>
          <w:sz w:val="24"/>
          <w:szCs w:val="24"/>
        </w:rPr>
      </w:pPr>
    </w:p>
    <w:p w14:paraId="2648B655" w14:textId="77777777" w:rsidR="00103859" w:rsidRPr="000524BB" w:rsidRDefault="00103859" w:rsidP="00103859">
      <w:pPr>
        <w:pStyle w:val="ListParagraph"/>
        <w:numPr>
          <w:ilvl w:val="1"/>
          <w:numId w:val="8"/>
        </w:numPr>
        <w:tabs>
          <w:tab w:val="left" w:pos="760"/>
        </w:tabs>
        <w:rPr>
          <w:rFonts w:ascii="Arial" w:hAnsi="Arial" w:cs="Arial"/>
          <w:vanish/>
          <w:sz w:val="24"/>
          <w:szCs w:val="24"/>
        </w:rPr>
      </w:pPr>
    </w:p>
    <w:p w14:paraId="2EDC06B3" w14:textId="198534D6" w:rsidR="008C4BF8" w:rsidRPr="000524BB" w:rsidRDefault="008C4BF8" w:rsidP="00103859">
      <w:pPr>
        <w:pStyle w:val="ListParagraph"/>
        <w:numPr>
          <w:ilvl w:val="2"/>
          <w:numId w:val="8"/>
        </w:numPr>
        <w:tabs>
          <w:tab w:val="left" w:pos="760"/>
        </w:tabs>
        <w:rPr>
          <w:rFonts w:ascii="Arial" w:hAnsi="Arial" w:cs="Arial"/>
          <w:sz w:val="24"/>
          <w:szCs w:val="24"/>
        </w:rPr>
      </w:pPr>
      <w:r w:rsidRPr="000524BB">
        <w:rPr>
          <w:rFonts w:ascii="Arial" w:hAnsi="Arial" w:cs="Arial"/>
          <w:sz w:val="24"/>
          <w:szCs w:val="24"/>
        </w:rPr>
        <w:t xml:space="preserve">A02-01 Monthly submittal of PWS2 KPI Report as outlined in </w:t>
      </w:r>
      <w:r w:rsidR="008841A6" w:rsidRPr="000524BB">
        <w:rPr>
          <w:rFonts w:ascii="Arial" w:hAnsi="Arial" w:cs="Arial"/>
          <w:sz w:val="24"/>
          <w:szCs w:val="24"/>
        </w:rPr>
        <w:t xml:space="preserve">paragraph </w:t>
      </w:r>
      <w:r w:rsidRPr="000524BB">
        <w:rPr>
          <w:rFonts w:ascii="Arial" w:hAnsi="Arial" w:cs="Arial"/>
          <w:sz w:val="24"/>
          <w:szCs w:val="24"/>
        </w:rPr>
        <w:t>1.5.</w:t>
      </w:r>
    </w:p>
    <w:p w14:paraId="6DCE8123" w14:textId="016A4A54" w:rsidR="00D20F7F" w:rsidRPr="000524BB" w:rsidRDefault="00D05F2F" w:rsidP="6F0DC932">
      <w:pPr>
        <w:pStyle w:val="ListParagraph"/>
        <w:numPr>
          <w:ilvl w:val="2"/>
          <w:numId w:val="8"/>
        </w:numPr>
        <w:tabs>
          <w:tab w:val="left" w:pos="760"/>
        </w:tabs>
        <w:ind w:left="1440" w:hanging="720"/>
        <w:rPr>
          <w:rFonts w:ascii="Arial" w:hAnsi="Arial" w:cs="Arial"/>
          <w:sz w:val="24"/>
          <w:szCs w:val="24"/>
        </w:rPr>
      </w:pPr>
      <w:r w:rsidRPr="000524BB">
        <w:rPr>
          <w:rFonts w:ascii="Arial" w:hAnsi="Arial" w:cs="Arial"/>
          <w:sz w:val="24"/>
          <w:szCs w:val="24"/>
        </w:rPr>
        <w:t>A02-0</w:t>
      </w:r>
      <w:r w:rsidR="008C4BF8" w:rsidRPr="000524BB">
        <w:rPr>
          <w:rFonts w:ascii="Arial" w:hAnsi="Arial" w:cs="Arial"/>
          <w:sz w:val="24"/>
          <w:szCs w:val="24"/>
        </w:rPr>
        <w:t>2</w:t>
      </w:r>
      <w:r w:rsidRPr="000524BB">
        <w:rPr>
          <w:rFonts w:ascii="Arial" w:hAnsi="Arial" w:cs="Arial"/>
          <w:sz w:val="24"/>
          <w:szCs w:val="24"/>
        </w:rPr>
        <w:t xml:space="preserve"> </w:t>
      </w:r>
      <w:r w:rsidR="00C85A27" w:rsidRPr="000524BB">
        <w:rPr>
          <w:rFonts w:ascii="Arial" w:hAnsi="Arial" w:cs="Arial"/>
          <w:sz w:val="24"/>
          <w:szCs w:val="24"/>
        </w:rPr>
        <w:t>PWS2 Execution Plan shall be submitted 30 days prior to the start of the calendar year in accordance with paragraph 2.1.1.</w:t>
      </w:r>
    </w:p>
    <w:p w14:paraId="62AF1F2B" w14:textId="65B22253" w:rsidR="00C85A27" w:rsidRPr="000524BB" w:rsidRDefault="00D05F2F" w:rsidP="6F0DC932">
      <w:pPr>
        <w:pStyle w:val="ListParagraph"/>
        <w:numPr>
          <w:ilvl w:val="2"/>
          <w:numId w:val="8"/>
        </w:numPr>
        <w:tabs>
          <w:tab w:val="left" w:pos="760"/>
        </w:tabs>
        <w:ind w:left="1440" w:hanging="720"/>
        <w:rPr>
          <w:rFonts w:ascii="Arial" w:hAnsi="Arial" w:cs="Arial"/>
          <w:sz w:val="24"/>
          <w:szCs w:val="24"/>
        </w:rPr>
      </w:pPr>
      <w:r w:rsidRPr="000524BB">
        <w:rPr>
          <w:rFonts w:ascii="Arial" w:hAnsi="Arial" w:cs="Arial"/>
          <w:sz w:val="24"/>
          <w:szCs w:val="24"/>
        </w:rPr>
        <w:t>A02-0</w:t>
      </w:r>
      <w:r w:rsidR="008C4BF8" w:rsidRPr="000524BB">
        <w:rPr>
          <w:rFonts w:ascii="Arial" w:hAnsi="Arial" w:cs="Arial"/>
          <w:sz w:val="24"/>
          <w:szCs w:val="24"/>
        </w:rPr>
        <w:t>3</w:t>
      </w:r>
      <w:r w:rsidRPr="000524BB">
        <w:rPr>
          <w:rFonts w:ascii="Arial" w:hAnsi="Arial" w:cs="Arial"/>
          <w:sz w:val="24"/>
          <w:szCs w:val="24"/>
        </w:rPr>
        <w:t xml:space="preserve"> </w:t>
      </w:r>
      <w:r w:rsidR="000F77C1" w:rsidRPr="000524BB">
        <w:rPr>
          <w:rFonts w:ascii="Arial" w:hAnsi="Arial" w:cs="Arial"/>
          <w:sz w:val="24"/>
          <w:szCs w:val="24"/>
        </w:rPr>
        <w:t xml:space="preserve">PBS Call Letter shall be submitted in June, or as specified in the Call </w:t>
      </w:r>
      <w:r w:rsidR="00632CCC" w:rsidRPr="000524BB">
        <w:rPr>
          <w:rFonts w:ascii="Arial" w:hAnsi="Arial" w:cs="Arial"/>
          <w:sz w:val="24"/>
          <w:szCs w:val="24"/>
        </w:rPr>
        <w:t xml:space="preserve">Letter </w:t>
      </w:r>
      <w:r w:rsidR="000F77C1" w:rsidRPr="000524BB">
        <w:rPr>
          <w:rFonts w:ascii="Arial" w:hAnsi="Arial" w:cs="Arial"/>
          <w:sz w:val="24"/>
          <w:szCs w:val="24"/>
        </w:rPr>
        <w:t>Memorandum</w:t>
      </w:r>
      <w:r w:rsidR="00632CCC" w:rsidRPr="000524BB">
        <w:rPr>
          <w:rFonts w:ascii="Arial" w:hAnsi="Arial" w:cs="Arial"/>
          <w:sz w:val="24"/>
          <w:szCs w:val="24"/>
        </w:rPr>
        <w:t xml:space="preserve"> in accordance with paragraph 2.1.2.</w:t>
      </w:r>
    </w:p>
    <w:p w14:paraId="0525E4C6" w14:textId="28DC1B01" w:rsidR="008C4BF8" w:rsidRPr="000524BB" w:rsidRDefault="008C4BF8" w:rsidP="6F0DC932">
      <w:pPr>
        <w:pStyle w:val="ListParagraph"/>
        <w:numPr>
          <w:ilvl w:val="3"/>
          <w:numId w:val="8"/>
        </w:numPr>
        <w:tabs>
          <w:tab w:val="left" w:pos="760"/>
        </w:tabs>
        <w:rPr>
          <w:rFonts w:ascii="Arial" w:hAnsi="Arial" w:cs="Arial"/>
          <w:sz w:val="24"/>
          <w:szCs w:val="24"/>
        </w:rPr>
      </w:pPr>
      <w:r w:rsidRPr="000524BB">
        <w:rPr>
          <w:rFonts w:ascii="Arial" w:hAnsi="Arial" w:cs="Arial"/>
          <w:sz w:val="24"/>
          <w:szCs w:val="24"/>
        </w:rPr>
        <w:t>P-25 Log in accordance with paragraph 2.1.2.3.2.</w:t>
      </w:r>
    </w:p>
    <w:p w14:paraId="0B916FE1" w14:textId="3EE07DE2" w:rsidR="008C4BF8" w:rsidRPr="000524BB" w:rsidRDefault="008C4BF8" w:rsidP="6F0DC932">
      <w:pPr>
        <w:pStyle w:val="ListParagraph"/>
        <w:numPr>
          <w:ilvl w:val="3"/>
          <w:numId w:val="8"/>
        </w:numPr>
        <w:tabs>
          <w:tab w:val="left" w:pos="760"/>
        </w:tabs>
        <w:rPr>
          <w:rFonts w:ascii="Arial" w:hAnsi="Arial" w:cs="Arial"/>
          <w:sz w:val="24"/>
          <w:szCs w:val="24"/>
        </w:rPr>
      </w:pPr>
      <w:r w:rsidRPr="000524BB">
        <w:rPr>
          <w:rFonts w:ascii="Arial" w:hAnsi="Arial" w:cs="Arial"/>
          <w:sz w:val="24"/>
          <w:szCs w:val="24"/>
        </w:rPr>
        <w:t>1-N Project List in accordance with paragraph 2.1.2.3.3.</w:t>
      </w:r>
    </w:p>
    <w:p w14:paraId="483940BA" w14:textId="42AB05ED" w:rsidR="00EB52A9" w:rsidRPr="000524BB" w:rsidRDefault="00EB52A9" w:rsidP="6F0DC932">
      <w:pPr>
        <w:pStyle w:val="ListParagraph"/>
        <w:numPr>
          <w:ilvl w:val="3"/>
          <w:numId w:val="8"/>
        </w:numPr>
        <w:tabs>
          <w:tab w:val="left" w:pos="760"/>
        </w:tabs>
        <w:rPr>
          <w:rFonts w:ascii="Arial" w:hAnsi="Arial" w:cs="Arial"/>
          <w:sz w:val="24"/>
          <w:szCs w:val="24"/>
        </w:rPr>
      </w:pPr>
      <w:r w:rsidRPr="000524BB">
        <w:rPr>
          <w:rFonts w:ascii="Arial" w:hAnsi="Arial" w:cs="Arial"/>
          <w:sz w:val="24"/>
          <w:szCs w:val="24"/>
        </w:rPr>
        <w:t>Call Letter Review brief in accordance with paragraph 2.1.2.3.6.</w:t>
      </w:r>
    </w:p>
    <w:p w14:paraId="04802047" w14:textId="7DDBB1A0" w:rsidR="00632CCC" w:rsidRPr="000524BB" w:rsidRDefault="00D05F2F" w:rsidP="6F0DC932">
      <w:pPr>
        <w:pStyle w:val="ListParagraph"/>
        <w:numPr>
          <w:ilvl w:val="2"/>
          <w:numId w:val="8"/>
        </w:numPr>
        <w:tabs>
          <w:tab w:val="left" w:pos="760"/>
        </w:tabs>
        <w:ind w:left="1440" w:hanging="720"/>
        <w:rPr>
          <w:rFonts w:ascii="Arial" w:hAnsi="Arial" w:cs="Arial"/>
          <w:sz w:val="24"/>
          <w:szCs w:val="24"/>
        </w:rPr>
      </w:pPr>
      <w:r w:rsidRPr="000524BB">
        <w:rPr>
          <w:rFonts w:ascii="Arial" w:hAnsi="Arial" w:cs="Arial"/>
          <w:sz w:val="24"/>
          <w:szCs w:val="24"/>
        </w:rPr>
        <w:t>A02-0</w:t>
      </w:r>
      <w:r w:rsidR="008C4BF8" w:rsidRPr="000524BB">
        <w:rPr>
          <w:rFonts w:ascii="Arial" w:hAnsi="Arial" w:cs="Arial"/>
          <w:sz w:val="24"/>
          <w:szCs w:val="24"/>
        </w:rPr>
        <w:t>4</w:t>
      </w:r>
      <w:r w:rsidRPr="000524BB">
        <w:rPr>
          <w:rFonts w:ascii="Arial" w:hAnsi="Arial" w:cs="Arial"/>
          <w:sz w:val="24"/>
          <w:szCs w:val="24"/>
        </w:rPr>
        <w:t xml:space="preserve"> </w:t>
      </w:r>
      <w:r w:rsidR="00377420" w:rsidRPr="000524BB">
        <w:rPr>
          <w:rFonts w:ascii="Arial" w:hAnsi="Arial" w:cs="Arial"/>
          <w:sz w:val="24"/>
          <w:szCs w:val="24"/>
        </w:rPr>
        <w:t>Ten projects shall be submitted annually in accordance with paragraph 2.1.3.</w:t>
      </w:r>
    </w:p>
    <w:p w14:paraId="5E246A5E" w14:textId="7FDBDB1B" w:rsidR="00377420" w:rsidRPr="000524BB" w:rsidRDefault="00D05F2F" w:rsidP="6F0DC932">
      <w:pPr>
        <w:pStyle w:val="ListParagraph"/>
        <w:numPr>
          <w:ilvl w:val="2"/>
          <w:numId w:val="8"/>
        </w:numPr>
        <w:tabs>
          <w:tab w:val="left" w:pos="760"/>
        </w:tabs>
        <w:ind w:left="1440" w:hanging="720"/>
        <w:rPr>
          <w:rFonts w:ascii="Arial" w:hAnsi="Arial" w:cs="Arial"/>
          <w:sz w:val="24"/>
          <w:szCs w:val="24"/>
        </w:rPr>
      </w:pPr>
      <w:r w:rsidRPr="000524BB">
        <w:rPr>
          <w:rFonts w:ascii="Arial" w:hAnsi="Arial" w:cs="Arial"/>
          <w:sz w:val="24"/>
          <w:szCs w:val="24"/>
        </w:rPr>
        <w:t>A02-0</w:t>
      </w:r>
      <w:r w:rsidR="008C4BF8" w:rsidRPr="000524BB">
        <w:rPr>
          <w:rFonts w:ascii="Arial" w:hAnsi="Arial" w:cs="Arial"/>
          <w:sz w:val="24"/>
          <w:szCs w:val="24"/>
        </w:rPr>
        <w:t>5</w:t>
      </w:r>
      <w:r w:rsidRPr="000524BB">
        <w:rPr>
          <w:rFonts w:ascii="Arial" w:hAnsi="Arial" w:cs="Arial"/>
          <w:sz w:val="24"/>
          <w:szCs w:val="24"/>
        </w:rPr>
        <w:t xml:space="preserve"> </w:t>
      </w:r>
      <w:r w:rsidR="00AD09CF" w:rsidRPr="000524BB">
        <w:rPr>
          <w:rFonts w:ascii="Arial" w:hAnsi="Arial" w:cs="Arial"/>
          <w:sz w:val="24"/>
          <w:szCs w:val="24"/>
        </w:rPr>
        <w:t>P25 Plan shall be submitted quarterly in accordance with paragraph 2.1.3.</w:t>
      </w:r>
      <w:r w:rsidR="00EB52A9" w:rsidRPr="000524BB">
        <w:rPr>
          <w:rFonts w:ascii="Arial" w:hAnsi="Arial" w:cs="Arial"/>
          <w:sz w:val="24"/>
          <w:szCs w:val="24"/>
        </w:rPr>
        <w:t>6</w:t>
      </w:r>
      <w:r w:rsidR="00AD09CF" w:rsidRPr="000524BB">
        <w:rPr>
          <w:rFonts w:ascii="Arial" w:hAnsi="Arial" w:cs="Arial"/>
          <w:sz w:val="24"/>
          <w:szCs w:val="24"/>
        </w:rPr>
        <w:t>.</w:t>
      </w:r>
    </w:p>
    <w:p w14:paraId="13F79119" w14:textId="07A3E9B2" w:rsidR="00AD09CF" w:rsidRPr="000524BB" w:rsidRDefault="00D05F2F" w:rsidP="6F0DC932">
      <w:pPr>
        <w:pStyle w:val="ListParagraph"/>
        <w:numPr>
          <w:ilvl w:val="2"/>
          <w:numId w:val="8"/>
        </w:numPr>
        <w:tabs>
          <w:tab w:val="left" w:pos="760"/>
        </w:tabs>
        <w:ind w:left="1440" w:hanging="720"/>
        <w:rPr>
          <w:rFonts w:ascii="Arial" w:hAnsi="Arial" w:cs="Arial"/>
          <w:sz w:val="24"/>
          <w:szCs w:val="24"/>
        </w:rPr>
      </w:pPr>
      <w:r w:rsidRPr="000524BB">
        <w:rPr>
          <w:rFonts w:ascii="Arial" w:hAnsi="Arial" w:cs="Arial"/>
          <w:sz w:val="24"/>
          <w:szCs w:val="24"/>
        </w:rPr>
        <w:t>A02-0</w:t>
      </w:r>
      <w:r w:rsidR="008C4BF8" w:rsidRPr="000524BB">
        <w:rPr>
          <w:rFonts w:ascii="Arial" w:hAnsi="Arial" w:cs="Arial"/>
          <w:sz w:val="24"/>
          <w:szCs w:val="24"/>
        </w:rPr>
        <w:t>6</w:t>
      </w:r>
      <w:r w:rsidRPr="000524BB">
        <w:rPr>
          <w:rFonts w:ascii="Arial" w:hAnsi="Arial" w:cs="Arial"/>
          <w:sz w:val="24"/>
          <w:szCs w:val="24"/>
        </w:rPr>
        <w:t xml:space="preserve"> </w:t>
      </w:r>
      <w:r w:rsidR="00AD09CF" w:rsidRPr="000524BB">
        <w:rPr>
          <w:rFonts w:ascii="Arial" w:hAnsi="Arial" w:cs="Arial"/>
          <w:sz w:val="24"/>
          <w:szCs w:val="24"/>
        </w:rPr>
        <w:t>Program Management Reviews</w:t>
      </w:r>
      <w:r w:rsidR="00F81DE1" w:rsidRPr="000524BB">
        <w:rPr>
          <w:rFonts w:ascii="Arial" w:hAnsi="Arial" w:cs="Arial"/>
          <w:sz w:val="24"/>
          <w:szCs w:val="24"/>
        </w:rPr>
        <w:t xml:space="preserve"> (PMR) </w:t>
      </w:r>
      <w:r w:rsidR="00AD09CF" w:rsidRPr="000524BB">
        <w:rPr>
          <w:rFonts w:ascii="Arial" w:hAnsi="Arial" w:cs="Arial"/>
          <w:sz w:val="24"/>
          <w:szCs w:val="24"/>
        </w:rPr>
        <w:t>shall occur</w:t>
      </w:r>
      <w:r w:rsidR="00843EC0" w:rsidRPr="000524BB">
        <w:rPr>
          <w:rFonts w:ascii="Arial" w:hAnsi="Arial" w:cs="Arial"/>
          <w:sz w:val="24"/>
          <w:szCs w:val="24"/>
        </w:rPr>
        <w:t>, at a mini</w:t>
      </w:r>
      <w:r w:rsidR="00E66D7C" w:rsidRPr="000524BB">
        <w:rPr>
          <w:rFonts w:ascii="Arial" w:hAnsi="Arial" w:cs="Arial"/>
          <w:sz w:val="24"/>
          <w:szCs w:val="24"/>
        </w:rPr>
        <w:t>mum,</w:t>
      </w:r>
      <w:r w:rsidR="00AD09CF" w:rsidRPr="000524BB">
        <w:rPr>
          <w:rFonts w:ascii="Arial" w:hAnsi="Arial" w:cs="Arial"/>
          <w:sz w:val="24"/>
          <w:szCs w:val="24"/>
        </w:rPr>
        <w:t xml:space="preserve"> three times per year</w:t>
      </w:r>
      <w:r w:rsidR="00F81DE1" w:rsidRPr="000524BB">
        <w:rPr>
          <w:rFonts w:ascii="Arial" w:hAnsi="Arial" w:cs="Arial"/>
          <w:sz w:val="24"/>
          <w:szCs w:val="24"/>
        </w:rPr>
        <w:t xml:space="preserve"> in accordance with paragraph 2.1.5.</w:t>
      </w:r>
    </w:p>
    <w:p w14:paraId="68F1D4EB" w14:textId="7B2C8D28" w:rsidR="00F81DE1" w:rsidRPr="000524BB" w:rsidRDefault="00F81DE1" w:rsidP="6F0DC932">
      <w:pPr>
        <w:pStyle w:val="ListParagraph"/>
        <w:numPr>
          <w:ilvl w:val="3"/>
          <w:numId w:val="8"/>
        </w:numPr>
        <w:tabs>
          <w:tab w:val="left" w:pos="760"/>
        </w:tabs>
        <w:ind w:left="2160" w:hanging="1080"/>
        <w:rPr>
          <w:rFonts w:ascii="Arial" w:hAnsi="Arial" w:cs="Arial"/>
          <w:sz w:val="24"/>
          <w:szCs w:val="24"/>
        </w:rPr>
      </w:pPr>
      <w:r w:rsidRPr="000524BB">
        <w:rPr>
          <w:rFonts w:ascii="Arial" w:hAnsi="Arial" w:cs="Arial"/>
          <w:sz w:val="24"/>
          <w:szCs w:val="24"/>
        </w:rPr>
        <w:t>PMR Agenda shall be submitted one month prior to each PMR in accordance with paragraph</w:t>
      </w:r>
      <w:r w:rsidR="002E0ABD" w:rsidRPr="000524BB">
        <w:rPr>
          <w:rFonts w:ascii="Arial" w:hAnsi="Arial" w:cs="Arial"/>
          <w:sz w:val="24"/>
          <w:szCs w:val="24"/>
        </w:rPr>
        <w:t xml:space="preserve"> 2.1.5.2.</w:t>
      </w:r>
    </w:p>
    <w:p w14:paraId="031C8758" w14:textId="342BD000" w:rsidR="002E0ABD" w:rsidRPr="000524BB" w:rsidRDefault="0035657F" w:rsidP="6F0DC932">
      <w:pPr>
        <w:pStyle w:val="ListParagraph"/>
        <w:numPr>
          <w:ilvl w:val="3"/>
          <w:numId w:val="8"/>
        </w:numPr>
        <w:tabs>
          <w:tab w:val="left" w:pos="760"/>
        </w:tabs>
        <w:ind w:left="2160" w:hanging="1080"/>
        <w:rPr>
          <w:rFonts w:ascii="Arial" w:hAnsi="Arial" w:cs="Arial"/>
          <w:sz w:val="24"/>
          <w:szCs w:val="24"/>
        </w:rPr>
      </w:pPr>
      <w:r w:rsidRPr="000524BB">
        <w:rPr>
          <w:rFonts w:ascii="Arial" w:hAnsi="Arial" w:cs="Arial"/>
          <w:sz w:val="24"/>
          <w:szCs w:val="24"/>
        </w:rPr>
        <w:t>PMR briefing charts shall be submitted five working days prior to each PMR in accordance with paragraph 2.1.5.3.</w:t>
      </w:r>
    </w:p>
    <w:p w14:paraId="4D487306" w14:textId="3057C14B" w:rsidR="0035657F" w:rsidRPr="000524BB" w:rsidRDefault="0035657F" w:rsidP="6F0DC932">
      <w:pPr>
        <w:pStyle w:val="ListParagraph"/>
        <w:numPr>
          <w:ilvl w:val="3"/>
          <w:numId w:val="8"/>
        </w:numPr>
        <w:tabs>
          <w:tab w:val="left" w:pos="760"/>
        </w:tabs>
        <w:ind w:left="2160" w:hanging="1080"/>
        <w:rPr>
          <w:rFonts w:ascii="Arial" w:hAnsi="Arial" w:cs="Arial"/>
          <w:sz w:val="24"/>
          <w:szCs w:val="24"/>
        </w:rPr>
      </w:pPr>
      <w:r w:rsidRPr="000524BB">
        <w:rPr>
          <w:rFonts w:ascii="Arial" w:hAnsi="Arial" w:cs="Arial"/>
          <w:sz w:val="24"/>
          <w:szCs w:val="24"/>
        </w:rPr>
        <w:t>PMR final briefing charts shall be submitted five working days after each PMR in accordance with paragraph 2.1.5.5.</w:t>
      </w:r>
    </w:p>
    <w:p w14:paraId="65A5BF28" w14:textId="1099BC52" w:rsidR="0035657F" w:rsidRPr="000524BB" w:rsidRDefault="0035657F" w:rsidP="6F0DC932">
      <w:pPr>
        <w:pStyle w:val="ListParagraph"/>
        <w:numPr>
          <w:ilvl w:val="3"/>
          <w:numId w:val="8"/>
        </w:numPr>
        <w:tabs>
          <w:tab w:val="left" w:pos="760"/>
        </w:tabs>
        <w:ind w:left="2160" w:hanging="1080"/>
        <w:rPr>
          <w:rFonts w:ascii="Arial" w:hAnsi="Arial" w:cs="Arial"/>
          <w:sz w:val="24"/>
          <w:szCs w:val="24"/>
        </w:rPr>
      </w:pPr>
      <w:r w:rsidRPr="000524BB">
        <w:rPr>
          <w:rFonts w:ascii="Arial" w:hAnsi="Arial" w:cs="Arial"/>
          <w:sz w:val="24"/>
          <w:szCs w:val="24"/>
        </w:rPr>
        <w:t xml:space="preserve">PMR action items list shall be submitted five working days after each PMR </w:t>
      </w:r>
      <w:r w:rsidR="00207E03" w:rsidRPr="000524BB">
        <w:rPr>
          <w:rFonts w:ascii="Arial" w:hAnsi="Arial" w:cs="Arial"/>
          <w:sz w:val="24"/>
          <w:szCs w:val="24"/>
        </w:rPr>
        <w:t>and on the 5</w:t>
      </w:r>
      <w:r w:rsidR="00207E03" w:rsidRPr="000524BB">
        <w:rPr>
          <w:rFonts w:ascii="Arial" w:hAnsi="Arial" w:cs="Arial"/>
          <w:sz w:val="24"/>
          <w:szCs w:val="24"/>
          <w:vertAlign w:val="superscript"/>
        </w:rPr>
        <w:t>th</w:t>
      </w:r>
      <w:r w:rsidR="00207E03" w:rsidRPr="000524BB">
        <w:rPr>
          <w:rFonts w:ascii="Arial" w:hAnsi="Arial" w:cs="Arial"/>
          <w:sz w:val="24"/>
          <w:szCs w:val="24"/>
        </w:rPr>
        <w:t xml:space="preserve"> of each month following the PMR until all actions are closed in accordance with paragraph 2.1.5.</w:t>
      </w:r>
      <w:r w:rsidR="00EB52A9" w:rsidRPr="000524BB">
        <w:rPr>
          <w:rFonts w:ascii="Arial" w:hAnsi="Arial" w:cs="Arial"/>
          <w:sz w:val="24"/>
          <w:szCs w:val="24"/>
        </w:rPr>
        <w:t>6</w:t>
      </w:r>
      <w:r w:rsidR="00207E03" w:rsidRPr="000524BB">
        <w:rPr>
          <w:rFonts w:ascii="Arial" w:hAnsi="Arial" w:cs="Arial"/>
          <w:sz w:val="24"/>
          <w:szCs w:val="24"/>
        </w:rPr>
        <w:t>.</w:t>
      </w:r>
    </w:p>
    <w:p w14:paraId="3EBD67FD" w14:textId="36490DAF" w:rsidR="009E47E3" w:rsidRPr="000524BB" w:rsidRDefault="00D05F2F" w:rsidP="6F0DC932">
      <w:pPr>
        <w:pStyle w:val="ListParagraph"/>
        <w:numPr>
          <w:ilvl w:val="2"/>
          <w:numId w:val="8"/>
        </w:numPr>
        <w:tabs>
          <w:tab w:val="left" w:pos="760"/>
        </w:tabs>
        <w:ind w:left="1440" w:hanging="720"/>
        <w:rPr>
          <w:rFonts w:ascii="Arial" w:hAnsi="Arial" w:cs="Arial"/>
          <w:sz w:val="24"/>
          <w:szCs w:val="24"/>
        </w:rPr>
      </w:pPr>
      <w:r w:rsidRPr="000524BB">
        <w:rPr>
          <w:rFonts w:ascii="Arial" w:hAnsi="Arial" w:cs="Arial"/>
          <w:sz w:val="24"/>
          <w:szCs w:val="24"/>
        </w:rPr>
        <w:t>A02-0</w:t>
      </w:r>
      <w:r w:rsidR="008C4BF8" w:rsidRPr="000524BB">
        <w:rPr>
          <w:rFonts w:ascii="Arial" w:hAnsi="Arial" w:cs="Arial"/>
          <w:sz w:val="24"/>
          <w:szCs w:val="24"/>
        </w:rPr>
        <w:t>7</w:t>
      </w:r>
      <w:r w:rsidRPr="000524BB">
        <w:rPr>
          <w:rFonts w:ascii="Arial" w:hAnsi="Arial" w:cs="Arial"/>
          <w:sz w:val="24"/>
          <w:szCs w:val="24"/>
        </w:rPr>
        <w:t xml:space="preserve"> </w:t>
      </w:r>
      <w:r w:rsidR="009E47E3" w:rsidRPr="000524BB">
        <w:rPr>
          <w:rFonts w:ascii="Arial" w:hAnsi="Arial" w:cs="Arial"/>
          <w:sz w:val="24"/>
          <w:szCs w:val="24"/>
        </w:rPr>
        <w:t>Industrial Preparedness Planning (IPP)</w:t>
      </w:r>
      <w:r w:rsidR="001A1D39" w:rsidRPr="000524BB">
        <w:rPr>
          <w:rFonts w:ascii="Arial" w:hAnsi="Arial" w:cs="Arial"/>
          <w:sz w:val="24"/>
          <w:szCs w:val="24"/>
        </w:rPr>
        <w:t xml:space="preserve"> shall be performed as requested in accordance with paragraph 2.1.6.</w:t>
      </w:r>
    </w:p>
    <w:p w14:paraId="0AF4627F" w14:textId="53785AC7" w:rsidR="00D20F7F" w:rsidRPr="000524BB" w:rsidRDefault="00D05F2F" w:rsidP="6F0DC932">
      <w:pPr>
        <w:pStyle w:val="ListParagraph"/>
        <w:numPr>
          <w:ilvl w:val="2"/>
          <w:numId w:val="8"/>
        </w:numPr>
        <w:tabs>
          <w:tab w:val="left" w:pos="760"/>
        </w:tabs>
        <w:ind w:left="1440" w:hanging="720"/>
        <w:rPr>
          <w:rFonts w:ascii="Arial" w:hAnsi="Arial" w:cs="Arial"/>
          <w:sz w:val="24"/>
          <w:szCs w:val="24"/>
        </w:rPr>
      </w:pPr>
      <w:r w:rsidRPr="000524BB">
        <w:rPr>
          <w:rFonts w:ascii="Arial" w:hAnsi="Arial" w:cs="Arial"/>
          <w:sz w:val="24"/>
          <w:szCs w:val="24"/>
        </w:rPr>
        <w:t>A02-0</w:t>
      </w:r>
      <w:r w:rsidR="008C4BF8" w:rsidRPr="000524BB">
        <w:rPr>
          <w:rFonts w:ascii="Arial" w:hAnsi="Arial" w:cs="Arial"/>
          <w:sz w:val="24"/>
          <w:szCs w:val="24"/>
        </w:rPr>
        <w:t>8</w:t>
      </w:r>
      <w:r w:rsidRPr="000524BB">
        <w:rPr>
          <w:rFonts w:ascii="Arial" w:hAnsi="Arial" w:cs="Arial"/>
          <w:sz w:val="24"/>
          <w:szCs w:val="24"/>
        </w:rPr>
        <w:t xml:space="preserve"> </w:t>
      </w:r>
      <w:r w:rsidR="004D570F" w:rsidRPr="000524BB">
        <w:rPr>
          <w:rFonts w:ascii="Arial" w:hAnsi="Arial" w:cs="Arial"/>
          <w:sz w:val="24"/>
          <w:szCs w:val="24"/>
        </w:rPr>
        <w:t>Project Requirements Database monthly submission by the 5</w:t>
      </w:r>
      <w:r w:rsidR="004D570F" w:rsidRPr="000524BB">
        <w:rPr>
          <w:rFonts w:ascii="Arial" w:hAnsi="Arial" w:cs="Arial"/>
          <w:sz w:val="24"/>
          <w:szCs w:val="24"/>
          <w:vertAlign w:val="superscript"/>
        </w:rPr>
        <w:t>th</w:t>
      </w:r>
      <w:r w:rsidR="004D570F" w:rsidRPr="000524BB">
        <w:rPr>
          <w:rFonts w:ascii="Arial" w:hAnsi="Arial" w:cs="Arial"/>
          <w:sz w:val="24"/>
          <w:szCs w:val="24"/>
        </w:rPr>
        <w:t xml:space="preserve"> of each month in accordance with paragraph</w:t>
      </w:r>
      <w:r w:rsidR="00CA6881" w:rsidRPr="000524BB">
        <w:rPr>
          <w:rFonts w:ascii="Arial" w:hAnsi="Arial" w:cs="Arial"/>
          <w:sz w:val="24"/>
          <w:szCs w:val="24"/>
        </w:rPr>
        <w:t xml:space="preserve"> 2.1.7.2</w:t>
      </w:r>
      <w:r w:rsidR="00550CFF" w:rsidRPr="000524BB">
        <w:rPr>
          <w:rFonts w:ascii="Arial" w:hAnsi="Arial" w:cs="Arial"/>
          <w:sz w:val="24"/>
          <w:szCs w:val="24"/>
        </w:rPr>
        <w:t xml:space="preserve"> and semiannual submission by the 5</w:t>
      </w:r>
      <w:r w:rsidR="00550CFF" w:rsidRPr="000524BB">
        <w:rPr>
          <w:rFonts w:ascii="Arial" w:hAnsi="Arial" w:cs="Arial"/>
          <w:sz w:val="24"/>
          <w:szCs w:val="24"/>
          <w:vertAlign w:val="superscript"/>
        </w:rPr>
        <w:t>th</w:t>
      </w:r>
      <w:r w:rsidR="00550CFF" w:rsidRPr="000524BB">
        <w:rPr>
          <w:rFonts w:ascii="Arial" w:hAnsi="Arial" w:cs="Arial"/>
          <w:sz w:val="24"/>
          <w:szCs w:val="24"/>
        </w:rPr>
        <w:t xml:space="preserve"> of each applicable month in accordance with paragraph 2.1.7.3.</w:t>
      </w:r>
    </w:p>
    <w:sectPr w:rsidR="00D20F7F" w:rsidRPr="000524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33C36"/>
    <w:multiLevelType w:val="multilevel"/>
    <w:tmpl w:val="C5E0CC9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17BF3AE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7FF41FB"/>
    <w:multiLevelType w:val="multilevel"/>
    <w:tmpl w:val="152E0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747ED9"/>
    <w:multiLevelType w:val="multilevel"/>
    <w:tmpl w:val="835608F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b w:val="0"/>
        <w:bCs/>
      </w:rPr>
    </w:lvl>
    <w:lvl w:ilvl="3">
      <w:start w:val="1"/>
      <w:numFmt w:val="decimal"/>
      <w:suff w:val="space"/>
      <w:lvlText w:val="%1.%2.%3.%4."/>
      <w:lvlJc w:val="left"/>
      <w:pPr>
        <w:ind w:left="2088" w:hanging="648"/>
      </w:pPr>
      <w:rPr>
        <w:rFonts w:hint="default"/>
        <w:b w:val="0"/>
        <w:bCs/>
      </w:rPr>
    </w:lvl>
    <w:lvl w:ilvl="4">
      <w:start w:val="1"/>
      <w:numFmt w:val="decimal"/>
      <w:lvlText w:val="%1.%2.%3.%4.%5."/>
      <w:lvlJc w:val="left"/>
      <w:pPr>
        <w:ind w:left="2232" w:hanging="792"/>
      </w:pPr>
      <w:rPr>
        <w:rFonts w:hint="default"/>
        <w:b w:val="0"/>
        <w:bCs/>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358615B4"/>
    <w:multiLevelType w:val="multilevel"/>
    <w:tmpl w:val="96A02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81485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3A7D01E8"/>
    <w:multiLevelType w:val="multilevel"/>
    <w:tmpl w:val="9960808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5D5A056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5F3D5FBE"/>
    <w:multiLevelType w:val="multilevel"/>
    <w:tmpl w:val="C5E0CC9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6A9A70F2"/>
    <w:multiLevelType w:val="multilevel"/>
    <w:tmpl w:val="6F906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446B3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463621129">
    <w:abstractNumId w:val="3"/>
  </w:num>
  <w:num w:numId="2" w16cid:durableId="684793991">
    <w:abstractNumId w:val="1"/>
  </w:num>
  <w:num w:numId="3" w16cid:durableId="1737045858">
    <w:abstractNumId w:val="7"/>
  </w:num>
  <w:num w:numId="4" w16cid:durableId="1686635150">
    <w:abstractNumId w:val="5"/>
  </w:num>
  <w:num w:numId="5" w16cid:durableId="1732077797">
    <w:abstractNumId w:val="10"/>
  </w:num>
  <w:num w:numId="6" w16cid:durableId="1367220125">
    <w:abstractNumId w:val="6"/>
  </w:num>
  <w:num w:numId="7" w16cid:durableId="1225724640">
    <w:abstractNumId w:val="8"/>
  </w:num>
  <w:num w:numId="8" w16cid:durableId="680356497">
    <w:abstractNumId w:val="0"/>
  </w:num>
  <w:num w:numId="9" w16cid:durableId="1094014485">
    <w:abstractNumId w:val="2"/>
  </w:num>
  <w:num w:numId="10" w16cid:durableId="1077289798">
    <w:abstractNumId w:val="4"/>
  </w:num>
  <w:num w:numId="11" w16cid:durableId="203137636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0F7F"/>
    <w:rsid w:val="0000240D"/>
    <w:rsid w:val="00007CB3"/>
    <w:rsid w:val="000152C3"/>
    <w:rsid w:val="00021DF2"/>
    <w:rsid w:val="00025BBC"/>
    <w:rsid w:val="0003165D"/>
    <w:rsid w:val="00032D40"/>
    <w:rsid w:val="00037658"/>
    <w:rsid w:val="00042FAA"/>
    <w:rsid w:val="000524BB"/>
    <w:rsid w:val="00062FB0"/>
    <w:rsid w:val="00072891"/>
    <w:rsid w:val="00086EB8"/>
    <w:rsid w:val="00086F23"/>
    <w:rsid w:val="000A3B50"/>
    <w:rsid w:val="000B2A8F"/>
    <w:rsid w:val="000B6CDD"/>
    <w:rsid w:val="000D5C51"/>
    <w:rsid w:val="000E2383"/>
    <w:rsid w:val="000E2DA2"/>
    <w:rsid w:val="000F43BB"/>
    <w:rsid w:val="000F77C1"/>
    <w:rsid w:val="00102959"/>
    <w:rsid w:val="00102ED3"/>
    <w:rsid w:val="00103859"/>
    <w:rsid w:val="0010439D"/>
    <w:rsid w:val="00110095"/>
    <w:rsid w:val="00112BFE"/>
    <w:rsid w:val="0012148F"/>
    <w:rsid w:val="00130562"/>
    <w:rsid w:val="001401E0"/>
    <w:rsid w:val="00152421"/>
    <w:rsid w:val="00154009"/>
    <w:rsid w:val="0016041A"/>
    <w:rsid w:val="001621D4"/>
    <w:rsid w:val="00170F95"/>
    <w:rsid w:val="0018584B"/>
    <w:rsid w:val="001915D3"/>
    <w:rsid w:val="0019667B"/>
    <w:rsid w:val="001A1D39"/>
    <w:rsid w:val="001A1FEB"/>
    <w:rsid w:val="001A5E9C"/>
    <w:rsid w:val="001B4189"/>
    <w:rsid w:val="001C043D"/>
    <w:rsid w:val="001C2BF4"/>
    <w:rsid w:val="001D0578"/>
    <w:rsid w:val="001D5DB6"/>
    <w:rsid w:val="001E59DD"/>
    <w:rsid w:val="001F2B7B"/>
    <w:rsid w:val="001F3CCD"/>
    <w:rsid w:val="00200051"/>
    <w:rsid w:val="00207E03"/>
    <w:rsid w:val="00214F20"/>
    <w:rsid w:val="002209F7"/>
    <w:rsid w:val="00245B61"/>
    <w:rsid w:val="002551B6"/>
    <w:rsid w:val="00273F00"/>
    <w:rsid w:val="00276357"/>
    <w:rsid w:val="0027642B"/>
    <w:rsid w:val="00282BFC"/>
    <w:rsid w:val="0029336B"/>
    <w:rsid w:val="00293766"/>
    <w:rsid w:val="002942B0"/>
    <w:rsid w:val="002E04AB"/>
    <w:rsid w:val="002E0ABD"/>
    <w:rsid w:val="0031298B"/>
    <w:rsid w:val="00320BBD"/>
    <w:rsid w:val="0032475D"/>
    <w:rsid w:val="003268FA"/>
    <w:rsid w:val="00330F06"/>
    <w:rsid w:val="0033117B"/>
    <w:rsid w:val="003344DF"/>
    <w:rsid w:val="00337876"/>
    <w:rsid w:val="00350036"/>
    <w:rsid w:val="00350E95"/>
    <w:rsid w:val="0035657F"/>
    <w:rsid w:val="0037108B"/>
    <w:rsid w:val="00374E3F"/>
    <w:rsid w:val="00375E4D"/>
    <w:rsid w:val="00377420"/>
    <w:rsid w:val="00387928"/>
    <w:rsid w:val="00394619"/>
    <w:rsid w:val="003A233F"/>
    <w:rsid w:val="003A509F"/>
    <w:rsid w:val="003B1D8D"/>
    <w:rsid w:val="003C48EC"/>
    <w:rsid w:val="003C5C21"/>
    <w:rsid w:val="003D3B13"/>
    <w:rsid w:val="003D49D3"/>
    <w:rsid w:val="003E0B43"/>
    <w:rsid w:val="003E7A85"/>
    <w:rsid w:val="003F1607"/>
    <w:rsid w:val="003F7CA3"/>
    <w:rsid w:val="00404D42"/>
    <w:rsid w:val="004118F9"/>
    <w:rsid w:val="004162B1"/>
    <w:rsid w:val="004343F8"/>
    <w:rsid w:val="004466CB"/>
    <w:rsid w:val="00447E43"/>
    <w:rsid w:val="004525A0"/>
    <w:rsid w:val="00455ED7"/>
    <w:rsid w:val="00475B48"/>
    <w:rsid w:val="0048059C"/>
    <w:rsid w:val="004879D9"/>
    <w:rsid w:val="004A100F"/>
    <w:rsid w:val="004A5A5D"/>
    <w:rsid w:val="004D102D"/>
    <w:rsid w:val="004D570F"/>
    <w:rsid w:val="004E2AAC"/>
    <w:rsid w:val="004E4BC5"/>
    <w:rsid w:val="004E756F"/>
    <w:rsid w:val="004F00EA"/>
    <w:rsid w:val="004F08B7"/>
    <w:rsid w:val="00517015"/>
    <w:rsid w:val="005268A4"/>
    <w:rsid w:val="0054133B"/>
    <w:rsid w:val="005471A1"/>
    <w:rsid w:val="00550783"/>
    <w:rsid w:val="00550CFF"/>
    <w:rsid w:val="00552718"/>
    <w:rsid w:val="00555BB4"/>
    <w:rsid w:val="00563CB8"/>
    <w:rsid w:val="00572913"/>
    <w:rsid w:val="00591C1C"/>
    <w:rsid w:val="00596BA0"/>
    <w:rsid w:val="005B05B0"/>
    <w:rsid w:val="005B72D8"/>
    <w:rsid w:val="005D19A7"/>
    <w:rsid w:val="005D2316"/>
    <w:rsid w:val="005D581F"/>
    <w:rsid w:val="005E1149"/>
    <w:rsid w:val="005E1E8D"/>
    <w:rsid w:val="005E72A1"/>
    <w:rsid w:val="005F7B1F"/>
    <w:rsid w:val="00601711"/>
    <w:rsid w:val="00603368"/>
    <w:rsid w:val="0060648F"/>
    <w:rsid w:val="00606FFD"/>
    <w:rsid w:val="006231AD"/>
    <w:rsid w:val="00632CCC"/>
    <w:rsid w:val="00635189"/>
    <w:rsid w:val="0063581D"/>
    <w:rsid w:val="00636AC0"/>
    <w:rsid w:val="0064358C"/>
    <w:rsid w:val="00650BAD"/>
    <w:rsid w:val="006810B7"/>
    <w:rsid w:val="006842D6"/>
    <w:rsid w:val="00686978"/>
    <w:rsid w:val="00686CD9"/>
    <w:rsid w:val="00693A40"/>
    <w:rsid w:val="006A0195"/>
    <w:rsid w:val="006A0461"/>
    <w:rsid w:val="006D2042"/>
    <w:rsid w:val="006F0B34"/>
    <w:rsid w:val="006F49C2"/>
    <w:rsid w:val="00701E86"/>
    <w:rsid w:val="00702E6D"/>
    <w:rsid w:val="00706B7F"/>
    <w:rsid w:val="00706FEA"/>
    <w:rsid w:val="007322A2"/>
    <w:rsid w:val="00735BC6"/>
    <w:rsid w:val="0074125F"/>
    <w:rsid w:val="00742412"/>
    <w:rsid w:val="00751792"/>
    <w:rsid w:val="007526A3"/>
    <w:rsid w:val="00756B22"/>
    <w:rsid w:val="00762E79"/>
    <w:rsid w:val="00763947"/>
    <w:rsid w:val="00765062"/>
    <w:rsid w:val="00771B14"/>
    <w:rsid w:val="00772594"/>
    <w:rsid w:val="00777DDF"/>
    <w:rsid w:val="00780800"/>
    <w:rsid w:val="007908D4"/>
    <w:rsid w:val="007911A4"/>
    <w:rsid w:val="007A0AE7"/>
    <w:rsid w:val="007A38E7"/>
    <w:rsid w:val="007A65B1"/>
    <w:rsid w:val="007A6A9E"/>
    <w:rsid w:val="007B5C70"/>
    <w:rsid w:val="007C633D"/>
    <w:rsid w:val="007D1841"/>
    <w:rsid w:val="007E76DB"/>
    <w:rsid w:val="00804639"/>
    <w:rsid w:val="00804F32"/>
    <w:rsid w:val="00824049"/>
    <w:rsid w:val="00825775"/>
    <w:rsid w:val="00832708"/>
    <w:rsid w:val="0083327E"/>
    <w:rsid w:val="00843EC0"/>
    <w:rsid w:val="00854636"/>
    <w:rsid w:val="00857498"/>
    <w:rsid w:val="008606CE"/>
    <w:rsid w:val="0086515D"/>
    <w:rsid w:val="0086726D"/>
    <w:rsid w:val="00871404"/>
    <w:rsid w:val="00873AC8"/>
    <w:rsid w:val="0087426E"/>
    <w:rsid w:val="00875A44"/>
    <w:rsid w:val="00881C02"/>
    <w:rsid w:val="008841A6"/>
    <w:rsid w:val="008A5F4A"/>
    <w:rsid w:val="008A6EE4"/>
    <w:rsid w:val="008C189C"/>
    <w:rsid w:val="008C4BF8"/>
    <w:rsid w:val="008C5864"/>
    <w:rsid w:val="008D7494"/>
    <w:rsid w:val="00902D94"/>
    <w:rsid w:val="00903C88"/>
    <w:rsid w:val="00904269"/>
    <w:rsid w:val="0090618C"/>
    <w:rsid w:val="00907AAC"/>
    <w:rsid w:val="0091147D"/>
    <w:rsid w:val="009135F8"/>
    <w:rsid w:val="0091500D"/>
    <w:rsid w:val="009205AB"/>
    <w:rsid w:val="009230D1"/>
    <w:rsid w:val="00924698"/>
    <w:rsid w:val="009246D8"/>
    <w:rsid w:val="009314FC"/>
    <w:rsid w:val="00935B3C"/>
    <w:rsid w:val="00941240"/>
    <w:rsid w:val="00950015"/>
    <w:rsid w:val="00966B1A"/>
    <w:rsid w:val="00967806"/>
    <w:rsid w:val="00972902"/>
    <w:rsid w:val="00976D86"/>
    <w:rsid w:val="00983369"/>
    <w:rsid w:val="00984AC5"/>
    <w:rsid w:val="00985065"/>
    <w:rsid w:val="00986FC6"/>
    <w:rsid w:val="0098776F"/>
    <w:rsid w:val="00993F50"/>
    <w:rsid w:val="009950B5"/>
    <w:rsid w:val="009B026D"/>
    <w:rsid w:val="009C7CCF"/>
    <w:rsid w:val="009D2AF4"/>
    <w:rsid w:val="009E47E3"/>
    <w:rsid w:val="009F3337"/>
    <w:rsid w:val="009F3ED3"/>
    <w:rsid w:val="00A0543B"/>
    <w:rsid w:val="00A10F52"/>
    <w:rsid w:val="00A334B9"/>
    <w:rsid w:val="00A3534D"/>
    <w:rsid w:val="00A41999"/>
    <w:rsid w:val="00A46676"/>
    <w:rsid w:val="00A473B9"/>
    <w:rsid w:val="00A50CE6"/>
    <w:rsid w:val="00A510C9"/>
    <w:rsid w:val="00A538C5"/>
    <w:rsid w:val="00A53E22"/>
    <w:rsid w:val="00A66B1B"/>
    <w:rsid w:val="00A8355D"/>
    <w:rsid w:val="00A9162D"/>
    <w:rsid w:val="00A92CC8"/>
    <w:rsid w:val="00A95D5F"/>
    <w:rsid w:val="00AA0CA9"/>
    <w:rsid w:val="00AA53AD"/>
    <w:rsid w:val="00AB41F8"/>
    <w:rsid w:val="00AC6ACD"/>
    <w:rsid w:val="00AD09CF"/>
    <w:rsid w:val="00AD1748"/>
    <w:rsid w:val="00AE0846"/>
    <w:rsid w:val="00AE0DA0"/>
    <w:rsid w:val="00AE35BB"/>
    <w:rsid w:val="00AF34DA"/>
    <w:rsid w:val="00B0486A"/>
    <w:rsid w:val="00B25025"/>
    <w:rsid w:val="00B4002E"/>
    <w:rsid w:val="00B62329"/>
    <w:rsid w:val="00B6712A"/>
    <w:rsid w:val="00B73FD2"/>
    <w:rsid w:val="00B91845"/>
    <w:rsid w:val="00B9569B"/>
    <w:rsid w:val="00B97504"/>
    <w:rsid w:val="00B979F4"/>
    <w:rsid w:val="00BA3515"/>
    <w:rsid w:val="00BA4BD5"/>
    <w:rsid w:val="00BA7271"/>
    <w:rsid w:val="00BB0709"/>
    <w:rsid w:val="00BB09FC"/>
    <w:rsid w:val="00BB12FB"/>
    <w:rsid w:val="00BB2B9B"/>
    <w:rsid w:val="00BD11B2"/>
    <w:rsid w:val="00BE038B"/>
    <w:rsid w:val="00BF340B"/>
    <w:rsid w:val="00C003AE"/>
    <w:rsid w:val="00C06A56"/>
    <w:rsid w:val="00C06E0F"/>
    <w:rsid w:val="00C1201F"/>
    <w:rsid w:val="00C12948"/>
    <w:rsid w:val="00C30855"/>
    <w:rsid w:val="00C7243E"/>
    <w:rsid w:val="00C76798"/>
    <w:rsid w:val="00C85A27"/>
    <w:rsid w:val="00C9105E"/>
    <w:rsid w:val="00C91BCC"/>
    <w:rsid w:val="00C92974"/>
    <w:rsid w:val="00C93B4A"/>
    <w:rsid w:val="00CA4220"/>
    <w:rsid w:val="00CA6881"/>
    <w:rsid w:val="00CD2402"/>
    <w:rsid w:val="00CE0C43"/>
    <w:rsid w:val="00CE7D2D"/>
    <w:rsid w:val="00CF4CF5"/>
    <w:rsid w:val="00CF638D"/>
    <w:rsid w:val="00D02A3F"/>
    <w:rsid w:val="00D05F2F"/>
    <w:rsid w:val="00D07ECD"/>
    <w:rsid w:val="00D106D9"/>
    <w:rsid w:val="00D13DF5"/>
    <w:rsid w:val="00D14665"/>
    <w:rsid w:val="00D20F7F"/>
    <w:rsid w:val="00D540A1"/>
    <w:rsid w:val="00D57FBA"/>
    <w:rsid w:val="00D6705F"/>
    <w:rsid w:val="00D72D64"/>
    <w:rsid w:val="00D82D77"/>
    <w:rsid w:val="00D9158B"/>
    <w:rsid w:val="00DA40C8"/>
    <w:rsid w:val="00DA6252"/>
    <w:rsid w:val="00DC4848"/>
    <w:rsid w:val="00DD6E45"/>
    <w:rsid w:val="00DE2808"/>
    <w:rsid w:val="00DF5AE2"/>
    <w:rsid w:val="00E000E8"/>
    <w:rsid w:val="00E029EB"/>
    <w:rsid w:val="00E04046"/>
    <w:rsid w:val="00E46884"/>
    <w:rsid w:val="00E51C53"/>
    <w:rsid w:val="00E56092"/>
    <w:rsid w:val="00E605AB"/>
    <w:rsid w:val="00E66067"/>
    <w:rsid w:val="00E66310"/>
    <w:rsid w:val="00E66D7C"/>
    <w:rsid w:val="00E713BA"/>
    <w:rsid w:val="00E82AA0"/>
    <w:rsid w:val="00E90818"/>
    <w:rsid w:val="00E9229A"/>
    <w:rsid w:val="00E94320"/>
    <w:rsid w:val="00E96C71"/>
    <w:rsid w:val="00EA38EB"/>
    <w:rsid w:val="00EB1F4F"/>
    <w:rsid w:val="00EB52A9"/>
    <w:rsid w:val="00EC16C4"/>
    <w:rsid w:val="00ED18A4"/>
    <w:rsid w:val="00EE3D5C"/>
    <w:rsid w:val="00EE76CE"/>
    <w:rsid w:val="00EF1426"/>
    <w:rsid w:val="00F0688D"/>
    <w:rsid w:val="00F16662"/>
    <w:rsid w:val="00F213F3"/>
    <w:rsid w:val="00F22FB2"/>
    <w:rsid w:val="00F26FA5"/>
    <w:rsid w:val="00F33D80"/>
    <w:rsid w:val="00F43A61"/>
    <w:rsid w:val="00F43C82"/>
    <w:rsid w:val="00F64375"/>
    <w:rsid w:val="00F70A86"/>
    <w:rsid w:val="00F81DE1"/>
    <w:rsid w:val="00F83B43"/>
    <w:rsid w:val="00F9074B"/>
    <w:rsid w:val="00F97349"/>
    <w:rsid w:val="00FA370E"/>
    <w:rsid w:val="00FD742F"/>
    <w:rsid w:val="022BB652"/>
    <w:rsid w:val="10BF6975"/>
    <w:rsid w:val="194BCA81"/>
    <w:rsid w:val="251BF264"/>
    <w:rsid w:val="2E62D3FC"/>
    <w:rsid w:val="33F15BD5"/>
    <w:rsid w:val="3C95FE0C"/>
    <w:rsid w:val="3F4BACA3"/>
    <w:rsid w:val="433474CC"/>
    <w:rsid w:val="498DCFB8"/>
    <w:rsid w:val="4B46529F"/>
    <w:rsid w:val="4F51015B"/>
    <w:rsid w:val="60780BB4"/>
    <w:rsid w:val="664D3D71"/>
    <w:rsid w:val="6F0DC932"/>
    <w:rsid w:val="70EA1E1A"/>
    <w:rsid w:val="7232DB27"/>
    <w:rsid w:val="72F2D3C6"/>
    <w:rsid w:val="7762C4C2"/>
    <w:rsid w:val="783142FA"/>
    <w:rsid w:val="7B82D8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3944A3"/>
  <w15:chartTrackingRefBased/>
  <w15:docId w15:val="{60776319-825B-456F-86F4-E4E69380F7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D20F7F"/>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D20F7F"/>
    <w:rPr>
      <w:rFonts w:ascii="Times New Roman" w:eastAsia="Times New Roman" w:hAnsi="Times New Roman" w:cs="Times New Roman"/>
      <w:sz w:val="24"/>
      <w:szCs w:val="24"/>
    </w:rPr>
  </w:style>
  <w:style w:type="paragraph" w:styleId="ListParagraph">
    <w:name w:val="List Paragraph"/>
    <w:basedOn w:val="Normal"/>
    <w:uiPriority w:val="1"/>
    <w:qFormat/>
    <w:rsid w:val="00D20F7F"/>
    <w:pPr>
      <w:widowControl w:val="0"/>
      <w:autoSpaceDE w:val="0"/>
      <w:autoSpaceDN w:val="0"/>
      <w:spacing w:after="0" w:line="240" w:lineRule="auto"/>
      <w:ind w:left="460" w:hanging="360"/>
    </w:pPr>
    <w:rPr>
      <w:rFonts w:ascii="Times New Roman" w:eastAsia="Times New Roman" w:hAnsi="Times New Roman" w:cs="Times New Roman"/>
    </w:rPr>
  </w:style>
  <w:style w:type="character" w:styleId="Strong">
    <w:name w:val="Strong"/>
    <w:basedOn w:val="DefaultParagraphFont"/>
    <w:uiPriority w:val="22"/>
    <w:qFormat/>
    <w:rsid w:val="00D20F7F"/>
    <w:rPr>
      <w:b/>
      <w:bCs/>
    </w:rPr>
  </w:style>
  <w:style w:type="character" w:styleId="CommentReference">
    <w:name w:val="annotation reference"/>
    <w:basedOn w:val="DefaultParagraphFont"/>
    <w:uiPriority w:val="99"/>
    <w:semiHidden/>
    <w:unhideWhenUsed/>
    <w:rsid w:val="00387928"/>
    <w:rPr>
      <w:sz w:val="16"/>
      <w:szCs w:val="16"/>
    </w:rPr>
  </w:style>
  <w:style w:type="paragraph" w:styleId="CommentText">
    <w:name w:val="annotation text"/>
    <w:basedOn w:val="Normal"/>
    <w:link w:val="CommentTextChar"/>
    <w:uiPriority w:val="99"/>
    <w:unhideWhenUsed/>
    <w:rsid w:val="00387928"/>
    <w:pPr>
      <w:spacing w:line="240" w:lineRule="auto"/>
    </w:pPr>
    <w:rPr>
      <w:sz w:val="20"/>
      <w:szCs w:val="20"/>
    </w:rPr>
  </w:style>
  <w:style w:type="character" w:customStyle="1" w:styleId="CommentTextChar">
    <w:name w:val="Comment Text Char"/>
    <w:basedOn w:val="DefaultParagraphFont"/>
    <w:link w:val="CommentText"/>
    <w:uiPriority w:val="99"/>
    <w:rsid w:val="00387928"/>
    <w:rPr>
      <w:sz w:val="20"/>
      <w:szCs w:val="20"/>
    </w:rPr>
  </w:style>
  <w:style w:type="paragraph" w:styleId="CommentSubject">
    <w:name w:val="annotation subject"/>
    <w:basedOn w:val="CommentText"/>
    <w:next w:val="CommentText"/>
    <w:link w:val="CommentSubjectChar"/>
    <w:uiPriority w:val="99"/>
    <w:semiHidden/>
    <w:unhideWhenUsed/>
    <w:rsid w:val="00387928"/>
    <w:rPr>
      <w:b/>
      <w:bCs/>
    </w:rPr>
  </w:style>
  <w:style w:type="character" w:customStyle="1" w:styleId="CommentSubjectChar">
    <w:name w:val="Comment Subject Char"/>
    <w:basedOn w:val="CommentTextChar"/>
    <w:link w:val="CommentSubject"/>
    <w:uiPriority w:val="99"/>
    <w:semiHidden/>
    <w:rsid w:val="00387928"/>
    <w:rPr>
      <w:b/>
      <w:bCs/>
      <w:sz w:val="20"/>
      <w:szCs w:val="20"/>
    </w:rPr>
  </w:style>
  <w:style w:type="paragraph" w:styleId="Revision">
    <w:name w:val="Revision"/>
    <w:hidden/>
    <w:uiPriority w:val="99"/>
    <w:semiHidden/>
    <w:rsid w:val="00EF1426"/>
    <w:pPr>
      <w:spacing w:after="0" w:line="240" w:lineRule="auto"/>
    </w:pPr>
  </w:style>
  <w:style w:type="paragraph" w:styleId="NormalWeb">
    <w:name w:val="Normal (Web)"/>
    <w:basedOn w:val="Normal"/>
    <w:uiPriority w:val="99"/>
    <w:semiHidden/>
    <w:unhideWhenUsed/>
    <w:rsid w:val="008C4BF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907893">
      <w:bodyDiv w:val="1"/>
      <w:marLeft w:val="0"/>
      <w:marRight w:val="0"/>
      <w:marTop w:val="0"/>
      <w:marBottom w:val="0"/>
      <w:divBdr>
        <w:top w:val="none" w:sz="0" w:space="0" w:color="auto"/>
        <w:left w:val="none" w:sz="0" w:space="0" w:color="auto"/>
        <w:bottom w:val="none" w:sz="0" w:space="0" w:color="auto"/>
        <w:right w:val="none" w:sz="0" w:space="0" w:color="auto"/>
      </w:divBdr>
    </w:div>
    <w:div w:id="275873703">
      <w:bodyDiv w:val="1"/>
      <w:marLeft w:val="0"/>
      <w:marRight w:val="0"/>
      <w:marTop w:val="0"/>
      <w:marBottom w:val="0"/>
      <w:divBdr>
        <w:top w:val="none" w:sz="0" w:space="0" w:color="auto"/>
        <w:left w:val="none" w:sz="0" w:space="0" w:color="auto"/>
        <w:bottom w:val="none" w:sz="0" w:space="0" w:color="auto"/>
        <w:right w:val="none" w:sz="0" w:space="0" w:color="auto"/>
      </w:divBdr>
      <w:divsChild>
        <w:div w:id="1654404003">
          <w:marLeft w:val="0"/>
          <w:marRight w:val="0"/>
          <w:marTop w:val="0"/>
          <w:marBottom w:val="0"/>
          <w:divBdr>
            <w:top w:val="none" w:sz="0" w:space="0" w:color="auto"/>
            <w:left w:val="none" w:sz="0" w:space="0" w:color="auto"/>
            <w:bottom w:val="none" w:sz="0" w:space="0" w:color="auto"/>
            <w:right w:val="none" w:sz="0" w:space="0" w:color="auto"/>
          </w:divBdr>
        </w:div>
      </w:divsChild>
    </w:div>
    <w:div w:id="416679371">
      <w:bodyDiv w:val="1"/>
      <w:marLeft w:val="0"/>
      <w:marRight w:val="0"/>
      <w:marTop w:val="0"/>
      <w:marBottom w:val="0"/>
      <w:divBdr>
        <w:top w:val="none" w:sz="0" w:space="0" w:color="auto"/>
        <w:left w:val="none" w:sz="0" w:space="0" w:color="auto"/>
        <w:bottom w:val="none" w:sz="0" w:space="0" w:color="auto"/>
        <w:right w:val="none" w:sz="0" w:space="0" w:color="auto"/>
      </w:divBdr>
    </w:div>
    <w:div w:id="434986119">
      <w:bodyDiv w:val="1"/>
      <w:marLeft w:val="0"/>
      <w:marRight w:val="0"/>
      <w:marTop w:val="0"/>
      <w:marBottom w:val="0"/>
      <w:divBdr>
        <w:top w:val="none" w:sz="0" w:space="0" w:color="auto"/>
        <w:left w:val="none" w:sz="0" w:space="0" w:color="auto"/>
        <w:bottom w:val="none" w:sz="0" w:space="0" w:color="auto"/>
        <w:right w:val="none" w:sz="0" w:space="0" w:color="auto"/>
      </w:divBdr>
      <w:divsChild>
        <w:div w:id="856040634">
          <w:marLeft w:val="0"/>
          <w:marRight w:val="0"/>
          <w:marTop w:val="0"/>
          <w:marBottom w:val="0"/>
          <w:divBdr>
            <w:top w:val="none" w:sz="0" w:space="0" w:color="auto"/>
            <w:left w:val="none" w:sz="0" w:space="0" w:color="auto"/>
            <w:bottom w:val="none" w:sz="0" w:space="0" w:color="auto"/>
            <w:right w:val="none" w:sz="0" w:space="0" w:color="auto"/>
          </w:divBdr>
        </w:div>
      </w:divsChild>
    </w:div>
    <w:div w:id="438108643">
      <w:bodyDiv w:val="1"/>
      <w:marLeft w:val="0"/>
      <w:marRight w:val="0"/>
      <w:marTop w:val="0"/>
      <w:marBottom w:val="0"/>
      <w:divBdr>
        <w:top w:val="none" w:sz="0" w:space="0" w:color="auto"/>
        <w:left w:val="none" w:sz="0" w:space="0" w:color="auto"/>
        <w:bottom w:val="none" w:sz="0" w:space="0" w:color="auto"/>
        <w:right w:val="none" w:sz="0" w:space="0" w:color="auto"/>
      </w:divBdr>
    </w:div>
    <w:div w:id="526524659">
      <w:bodyDiv w:val="1"/>
      <w:marLeft w:val="0"/>
      <w:marRight w:val="0"/>
      <w:marTop w:val="0"/>
      <w:marBottom w:val="0"/>
      <w:divBdr>
        <w:top w:val="none" w:sz="0" w:space="0" w:color="auto"/>
        <w:left w:val="none" w:sz="0" w:space="0" w:color="auto"/>
        <w:bottom w:val="none" w:sz="0" w:space="0" w:color="auto"/>
        <w:right w:val="none" w:sz="0" w:space="0" w:color="auto"/>
      </w:divBdr>
      <w:divsChild>
        <w:div w:id="444427596">
          <w:marLeft w:val="0"/>
          <w:marRight w:val="0"/>
          <w:marTop w:val="0"/>
          <w:marBottom w:val="0"/>
          <w:divBdr>
            <w:top w:val="none" w:sz="0" w:space="0" w:color="auto"/>
            <w:left w:val="none" w:sz="0" w:space="0" w:color="auto"/>
            <w:bottom w:val="none" w:sz="0" w:space="0" w:color="auto"/>
            <w:right w:val="none" w:sz="0" w:space="0" w:color="auto"/>
          </w:divBdr>
        </w:div>
        <w:div w:id="710618030">
          <w:marLeft w:val="0"/>
          <w:marRight w:val="0"/>
          <w:marTop w:val="0"/>
          <w:marBottom w:val="0"/>
          <w:divBdr>
            <w:top w:val="none" w:sz="0" w:space="0" w:color="auto"/>
            <w:left w:val="none" w:sz="0" w:space="0" w:color="auto"/>
            <w:bottom w:val="none" w:sz="0" w:space="0" w:color="auto"/>
            <w:right w:val="none" w:sz="0" w:space="0" w:color="auto"/>
          </w:divBdr>
        </w:div>
        <w:div w:id="426273456">
          <w:marLeft w:val="0"/>
          <w:marRight w:val="0"/>
          <w:marTop w:val="0"/>
          <w:marBottom w:val="0"/>
          <w:divBdr>
            <w:top w:val="none" w:sz="0" w:space="0" w:color="auto"/>
            <w:left w:val="none" w:sz="0" w:space="0" w:color="auto"/>
            <w:bottom w:val="none" w:sz="0" w:space="0" w:color="auto"/>
            <w:right w:val="none" w:sz="0" w:space="0" w:color="auto"/>
          </w:divBdr>
        </w:div>
        <w:div w:id="475875210">
          <w:marLeft w:val="0"/>
          <w:marRight w:val="0"/>
          <w:marTop w:val="0"/>
          <w:marBottom w:val="0"/>
          <w:divBdr>
            <w:top w:val="none" w:sz="0" w:space="0" w:color="auto"/>
            <w:left w:val="none" w:sz="0" w:space="0" w:color="auto"/>
            <w:bottom w:val="none" w:sz="0" w:space="0" w:color="auto"/>
            <w:right w:val="none" w:sz="0" w:space="0" w:color="auto"/>
          </w:divBdr>
        </w:div>
      </w:divsChild>
    </w:div>
    <w:div w:id="1208369893">
      <w:bodyDiv w:val="1"/>
      <w:marLeft w:val="0"/>
      <w:marRight w:val="0"/>
      <w:marTop w:val="0"/>
      <w:marBottom w:val="0"/>
      <w:divBdr>
        <w:top w:val="none" w:sz="0" w:space="0" w:color="auto"/>
        <w:left w:val="none" w:sz="0" w:space="0" w:color="auto"/>
        <w:bottom w:val="none" w:sz="0" w:space="0" w:color="auto"/>
        <w:right w:val="none" w:sz="0" w:space="0" w:color="auto"/>
      </w:divBdr>
    </w:div>
    <w:div w:id="1237010885">
      <w:bodyDiv w:val="1"/>
      <w:marLeft w:val="0"/>
      <w:marRight w:val="0"/>
      <w:marTop w:val="0"/>
      <w:marBottom w:val="0"/>
      <w:divBdr>
        <w:top w:val="none" w:sz="0" w:space="0" w:color="auto"/>
        <w:left w:val="none" w:sz="0" w:space="0" w:color="auto"/>
        <w:bottom w:val="none" w:sz="0" w:space="0" w:color="auto"/>
        <w:right w:val="none" w:sz="0" w:space="0" w:color="auto"/>
      </w:divBdr>
    </w:div>
    <w:div w:id="1361585057">
      <w:bodyDiv w:val="1"/>
      <w:marLeft w:val="0"/>
      <w:marRight w:val="0"/>
      <w:marTop w:val="0"/>
      <w:marBottom w:val="0"/>
      <w:divBdr>
        <w:top w:val="none" w:sz="0" w:space="0" w:color="auto"/>
        <w:left w:val="none" w:sz="0" w:space="0" w:color="auto"/>
        <w:bottom w:val="none" w:sz="0" w:space="0" w:color="auto"/>
        <w:right w:val="none" w:sz="0" w:space="0" w:color="auto"/>
      </w:divBdr>
    </w:div>
    <w:div w:id="1516187128">
      <w:bodyDiv w:val="1"/>
      <w:marLeft w:val="0"/>
      <w:marRight w:val="0"/>
      <w:marTop w:val="0"/>
      <w:marBottom w:val="0"/>
      <w:divBdr>
        <w:top w:val="none" w:sz="0" w:space="0" w:color="auto"/>
        <w:left w:val="none" w:sz="0" w:space="0" w:color="auto"/>
        <w:bottom w:val="none" w:sz="0" w:space="0" w:color="auto"/>
        <w:right w:val="none" w:sz="0" w:space="0" w:color="auto"/>
      </w:divBdr>
      <w:divsChild>
        <w:div w:id="193425204">
          <w:marLeft w:val="0"/>
          <w:marRight w:val="0"/>
          <w:marTop w:val="0"/>
          <w:marBottom w:val="0"/>
          <w:divBdr>
            <w:top w:val="none" w:sz="0" w:space="0" w:color="auto"/>
            <w:left w:val="none" w:sz="0" w:space="0" w:color="auto"/>
            <w:bottom w:val="none" w:sz="0" w:space="0" w:color="auto"/>
            <w:right w:val="none" w:sz="0" w:space="0" w:color="auto"/>
          </w:divBdr>
        </w:div>
        <w:div w:id="1982268312">
          <w:marLeft w:val="0"/>
          <w:marRight w:val="0"/>
          <w:marTop w:val="0"/>
          <w:marBottom w:val="0"/>
          <w:divBdr>
            <w:top w:val="none" w:sz="0" w:space="0" w:color="auto"/>
            <w:left w:val="none" w:sz="0" w:space="0" w:color="auto"/>
            <w:bottom w:val="none" w:sz="0" w:space="0" w:color="auto"/>
            <w:right w:val="none" w:sz="0" w:space="0" w:color="auto"/>
          </w:divBdr>
        </w:div>
        <w:div w:id="1788548159">
          <w:marLeft w:val="0"/>
          <w:marRight w:val="0"/>
          <w:marTop w:val="0"/>
          <w:marBottom w:val="0"/>
          <w:divBdr>
            <w:top w:val="none" w:sz="0" w:space="0" w:color="auto"/>
            <w:left w:val="none" w:sz="0" w:space="0" w:color="auto"/>
            <w:bottom w:val="none" w:sz="0" w:space="0" w:color="auto"/>
            <w:right w:val="none" w:sz="0" w:space="0" w:color="auto"/>
          </w:divBdr>
        </w:div>
        <w:div w:id="1025716867">
          <w:marLeft w:val="0"/>
          <w:marRight w:val="0"/>
          <w:marTop w:val="0"/>
          <w:marBottom w:val="0"/>
          <w:divBdr>
            <w:top w:val="none" w:sz="0" w:space="0" w:color="auto"/>
            <w:left w:val="none" w:sz="0" w:space="0" w:color="auto"/>
            <w:bottom w:val="none" w:sz="0" w:space="0" w:color="auto"/>
            <w:right w:val="none" w:sz="0" w:space="0" w:color="auto"/>
          </w:divBdr>
        </w:div>
      </w:divsChild>
    </w:div>
    <w:div w:id="1542210829">
      <w:bodyDiv w:val="1"/>
      <w:marLeft w:val="0"/>
      <w:marRight w:val="0"/>
      <w:marTop w:val="0"/>
      <w:marBottom w:val="0"/>
      <w:divBdr>
        <w:top w:val="none" w:sz="0" w:space="0" w:color="auto"/>
        <w:left w:val="none" w:sz="0" w:space="0" w:color="auto"/>
        <w:bottom w:val="none" w:sz="0" w:space="0" w:color="auto"/>
        <w:right w:val="none" w:sz="0" w:space="0" w:color="auto"/>
      </w:divBdr>
      <w:divsChild>
        <w:div w:id="619341872">
          <w:marLeft w:val="0"/>
          <w:marRight w:val="0"/>
          <w:marTop w:val="0"/>
          <w:marBottom w:val="0"/>
          <w:divBdr>
            <w:top w:val="none" w:sz="0" w:space="0" w:color="auto"/>
            <w:left w:val="none" w:sz="0" w:space="0" w:color="auto"/>
            <w:bottom w:val="none" w:sz="0" w:space="0" w:color="auto"/>
            <w:right w:val="none" w:sz="0" w:space="0" w:color="auto"/>
          </w:divBdr>
        </w:div>
        <w:div w:id="300811237">
          <w:marLeft w:val="0"/>
          <w:marRight w:val="0"/>
          <w:marTop w:val="0"/>
          <w:marBottom w:val="0"/>
          <w:divBdr>
            <w:top w:val="none" w:sz="0" w:space="0" w:color="auto"/>
            <w:left w:val="none" w:sz="0" w:space="0" w:color="auto"/>
            <w:bottom w:val="none" w:sz="0" w:space="0" w:color="auto"/>
            <w:right w:val="none" w:sz="0" w:space="0" w:color="auto"/>
          </w:divBdr>
        </w:div>
        <w:div w:id="1749572859">
          <w:marLeft w:val="0"/>
          <w:marRight w:val="0"/>
          <w:marTop w:val="0"/>
          <w:marBottom w:val="0"/>
          <w:divBdr>
            <w:top w:val="none" w:sz="0" w:space="0" w:color="auto"/>
            <w:left w:val="none" w:sz="0" w:space="0" w:color="auto"/>
            <w:bottom w:val="none" w:sz="0" w:space="0" w:color="auto"/>
            <w:right w:val="none" w:sz="0" w:space="0" w:color="auto"/>
          </w:divBdr>
        </w:div>
        <w:div w:id="687289420">
          <w:marLeft w:val="0"/>
          <w:marRight w:val="0"/>
          <w:marTop w:val="0"/>
          <w:marBottom w:val="0"/>
          <w:divBdr>
            <w:top w:val="none" w:sz="0" w:space="0" w:color="auto"/>
            <w:left w:val="none" w:sz="0" w:space="0" w:color="auto"/>
            <w:bottom w:val="none" w:sz="0" w:space="0" w:color="auto"/>
            <w:right w:val="none" w:sz="0" w:space="0" w:color="auto"/>
          </w:divBdr>
        </w:div>
      </w:divsChild>
    </w:div>
    <w:div w:id="1571883435">
      <w:bodyDiv w:val="1"/>
      <w:marLeft w:val="0"/>
      <w:marRight w:val="0"/>
      <w:marTop w:val="0"/>
      <w:marBottom w:val="0"/>
      <w:divBdr>
        <w:top w:val="none" w:sz="0" w:space="0" w:color="auto"/>
        <w:left w:val="none" w:sz="0" w:space="0" w:color="auto"/>
        <w:bottom w:val="none" w:sz="0" w:space="0" w:color="auto"/>
        <w:right w:val="none" w:sz="0" w:space="0" w:color="auto"/>
      </w:divBdr>
    </w:div>
    <w:div w:id="20643249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e71cde18-1480-422b-b702-a066934f43c8">
      <Terms xmlns="http://schemas.microsoft.com/office/infopath/2007/PartnerControls"/>
    </lcf76f155ced4ddcb4097134ff3c332f>
    <TaxCatchAll xmlns="8ceae71b-33ab-43ae-b694-fdf692141454"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2C3964602A339B498FF9AC93349CCE9F" ma:contentTypeVersion="14" ma:contentTypeDescription="Create a new document." ma:contentTypeScope="" ma:versionID="ef9736b72ad0dcb466b00c7ae05530a3">
  <xsd:schema xmlns:xsd="http://www.w3.org/2001/XMLSchema" xmlns:xs="http://www.w3.org/2001/XMLSchema" xmlns:p="http://schemas.microsoft.com/office/2006/metadata/properties" xmlns:ns1="http://schemas.microsoft.com/sharepoint/v3" xmlns:ns2="e71cde18-1480-422b-b702-a066934f43c8" xmlns:ns3="8ceae71b-33ab-43ae-b694-fdf692141454" targetNamespace="http://schemas.microsoft.com/office/2006/metadata/properties" ma:root="true" ma:fieldsID="3c27fa3a4bd259cf59286960f60b0492" ns1:_="" ns2:_="" ns3:_="">
    <xsd:import namespace="http://schemas.microsoft.com/sharepoint/v3"/>
    <xsd:import namespace="e71cde18-1480-422b-b702-a066934f43c8"/>
    <xsd:import namespace="8ceae71b-33ab-43ae-b694-fdf69214145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71cde18-1480-422b-b702-a066934f43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c874fec-6985-468d-9a86-0194f6fd86dc"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ceae71b-33ab-43ae-b694-fdf69214145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ea5fa31-8151-49b8-b5fa-857170856828}" ma:internalName="TaxCatchAll" ma:showField="CatchAllData" ma:web="8ceae71b-33ab-43ae-b694-fdf69214145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831E71-493F-4746-A490-5E1AE4EE3944}">
  <ds:schemaRefs>
    <ds:schemaRef ds:uri="http://schemas.microsoft.com/sharepoint/v3/contenttype/forms"/>
  </ds:schemaRefs>
</ds:datastoreItem>
</file>

<file path=customXml/itemProps2.xml><?xml version="1.0" encoding="utf-8"?>
<ds:datastoreItem xmlns:ds="http://schemas.openxmlformats.org/officeDocument/2006/customXml" ds:itemID="{9DE51068-E018-4133-95BC-A9FA4E7C5BC4}">
  <ds:schemaRefs>
    <ds:schemaRef ds:uri="http://schemas.microsoft.com/office/2006/metadata/properties"/>
    <ds:schemaRef ds:uri="http://schemas.microsoft.com/office/infopath/2007/PartnerControls"/>
    <ds:schemaRef ds:uri="http://schemas.microsoft.com/sharepoint/v3"/>
    <ds:schemaRef ds:uri="e71cde18-1480-422b-b702-a066934f43c8"/>
    <ds:schemaRef ds:uri="8ceae71b-33ab-43ae-b694-fdf692141454"/>
  </ds:schemaRefs>
</ds:datastoreItem>
</file>

<file path=customXml/itemProps3.xml><?xml version="1.0" encoding="utf-8"?>
<ds:datastoreItem xmlns:ds="http://schemas.openxmlformats.org/officeDocument/2006/customXml" ds:itemID="{BE345094-AD7D-45F3-B3D9-AF1EE36AF3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71cde18-1480-422b-b702-a066934f43c8"/>
    <ds:schemaRef ds:uri="8ceae71b-33ab-43ae-b694-fdf69214145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FC7BD61-FBF2-46C9-9EA6-0B5E8EE8E1C6}">
  <ds:schemaRefs>
    <ds:schemaRef ds:uri="http://schemas.openxmlformats.org/officeDocument/2006/bibliography"/>
  </ds:schemaRefs>
</ds:datastoreItem>
</file>

<file path=docMetadata/LabelInfo.xml><?xml version="1.0" encoding="utf-8"?>
<clbl:labelList xmlns:clbl="http://schemas.microsoft.com/office/2020/mipLabelMetadata">
  <clbl:label id="{554eecc5-e26c-4620-b240-5a8bb326c33d}" enabled="1" method="Privileged" siteId="{fae6d70f-954b-4811-92b6-0530d6f84c43}" contentBits="0" removed="0"/>
</clbl:labelList>
</file>

<file path=docProps/app.xml><?xml version="1.0" encoding="utf-8"?>
<Properties xmlns="http://schemas.openxmlformats.org/officeDocument/2006/extended-properties" xmlns:vt="http://schemas.openxmlformats.org/officeDocument/2006/docPropsVTypes">
  <Template>Normal</Template>
  <TotalTime>110</TotalTime>
  <Pages>14</Pages>
  <Words>4867</Words>
  <Characters>27745</Characters>
  <Application>Microsoft Office Word</Application>
  <DocSecurity>0</DocSecurity>
  <Lines>231</Lines>
  <Paragraphs>65</Paragraphs>
  <ScaleCrop>false</ScaleCrop>
  <Company>Army Golden Master Program</Company>
  <LinksUpToDate>false</LinksUpToDate>
  <CharactersWithSpaces>32547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Howell, Jeffrey T (Jeff) CIV USARMY JMC (USA)</dc:creator>
  <cp:keywords/>
  <dc:description/>
  <cp:lastModifiedBy>Rooks, Derek S CIV USARMY ACC (USA)</cp:lastModifiedBy>
  <cp:revision>27</cp:revision>
  <dcterms:created xsi:type="dcterms:W3CDTF">2025-12-19T11:21:00Z</dcterms:created>
  <dcterms:modified xsi:type="dcterms:W3CDTF">2026-02-25T12:49:00Z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0x0101002C3964602A339B498FF9AC93349CCE9F</vt:lpwstr>
  </property>
  <property fmtid="{D5CDD505-2E9C-101B-9397-08002B2CF9AE}" pid="3" name="MediaServiceImageTags">
    <vt:lpwstr/>
  </property>
  <property fmtid="{D5CDD505-2E9C-101B-9397-08002B2CF9AE}" pid="4" name="Order">
    <vt:r8>21100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